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AA3D" w14:textId="77777777" w:rsidR="00BA2C50" w:rsidRPr="003C4551" w:rsidRDefault="00BA2C50" w:rsidP="00BA2C50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10</w:t>
      </w:r>
    </w:p>
    <w:p w14:paraId="4D774AD7" w14:textId="77777777" w:rsidR="00BA2C50" w:rsidRPr="001619A5" w:rsidRDefault="00BA2C50" w:rsidP="00BA2C50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1236B72A" w14:textId="77777777" w:rsidR="00BA2C50" w:rsidRDefault="00BA2C50" w:rsidP="00BA2C50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Modello di verbale di ricevuta di </w:t>
      </w:r>
      <w:r>
        <w:rPr>
          <w:rFonts w:ascii="Garamond" w:hAnsi="Garamond"/>
          <w:color w:val="231F20"/>
          <w:sz w:val="14"/>
          <w:lang w:val="it-IT"/>
        </w:rPr>
        <w:t xml:space="preserve">deposito di una dichiarazione di presentazione di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una </w:t>
      </w:r>
      <w:r>
        <w:rPr>
          <w:rFonts w:ascii="Garamond" w:hAnsi="Garamond"/>
          <w:color w:val="231F20"/>
          <w:sz w:val="14"/>
          <w:lang w:val="it-IT"/>
        </w:rPr>
        <w:t xml:space="preserve">candidatura alla carica di Presidente della Regione </w:t>
      </w:r>
      <w:r w:rsidRPr="001619A5">
        <w:rPr>
          <w:rFonts w:ascii="Garamond" w:hAnsi="Garamond"/>
          <w:color w:val="231F20"/>
          <w:sz w:val="14"/>
          <w:lang w:val="it-IT"/>
        </w:rPr>
        <w:t>rilasciat</w:t>
      </w:r>
      <w:r>
        <w:rPr>
          <w:rFonts w:ascii="Garamond" w:hAnsi="Garamond"/>
          <w:color w:val="231F20"/>
          <w:sz w:val="14"/>
          <w:lang w:val="it-IT"/>
        </w:rPr>
        <w:t>o</w:t>
      </w:r>
      <w:r w:rsidRPr="001619A5">
        <w:rPr>
          <w:rFonts w:ascii="Garamond" w:hAnsi="Garamond"/>
          <w:color w:val="231F20"/>
          <w:sz w:val="14"/>
          <w:lang w:val="it-IT"/>
        </w:rPr>
        <w:t xml:space="preserve"> dalla cancelleria </w:t>
      </w:r>
      <w:r w:rsidRPr="00650903">
        <w:rPr>
          <w:rFonts w:ascii="Garamond" w:hAnsi="Garamond"/>
          <w:color w:val="231F20"/>
          <w:sz w:val="14"/>
          <w:lang w:val="it-IT"/>
        </w:rPr>
        <w:t>dell’Ufficio centrale regionale</w:t>
      </w:r>
      <w:r w:rsidRPr="001619A5">
        <w:rPr>
          <w:rFonts w:ascii="Garamond" w:hAnsi="Garamond"/>
          <w:color w:val="231F20"/>
          <w:sz w:val="14"/>
          <w:lang w:val="it-IT"/>
        </w:rPr>
        <w:t xml:space="preserve"> costituit</w:t>
      </w:r>
      <w:r>
        <w:rPr>
          <w:rFonts w:ascii="Garamond" w:hAnsi="Garamond"/>
          <w:color w:val="231F20"/>
          <w:sz w:val="14"/>
          <w:lang w:val="it-IT"/>
        </w:rPr>
        <w:t>o presso la Corte d’Appello di Roma</w:t>
      </w:r>
    </w:p>
    <w:p w14:paraId="672A6659" w14:textId="77777777" w:rsidR="00BA2C50" w:rsidRDefault="00BA2C50" w:rsidP="00BA2C50">
      <w:pPr>
        <w:rPr>
          <w:rFonts w:ascii="Garamond" w:hAnsi="Garamond"/>
          <w:sz w:val="14"/>
          <w:lang w:val="it-IT"/>
        </w:rPr>
      </w:pPr>
    </w:p>
    <w:p w14:paraId="0A37501D" w14:textId="77777777" w:rsidR="00BA2C50" w:rsidRDefault="00BA2C50" w:rsidP="00BA2C50">
      <w:pPr>
        <w:rPr>
          <w:rFonts w:ascii="Garamond" w:hAnsi="Garamond"/>
          <w:sz w:val="14"/>
          <w:lang w:val="it-IT"/>
        </w:rPr>
      </w:pPr>
    </w:p>
    <w:p w14:paraId="5DAB6C7B" w14:textId="77777777" w:rsidR="00BA2C50" w:rsidRPr="001619A5" w:rsidRDefault="00BA2C50" w:rsidP="00BA2C50">
      <w:pPr>
        <w:rPr>
          <w:rFonts w:ascii="Garamond" w:hAnsi="Garamond"/>
          <w:sz w:val="14"/>
          <w:lang w:val="it-IT"/>
        </w:rPr>
      </w:pPr>
    </w:p>
    <w:p w14:paraId="0DC4B596" w14:textId="77777777" w:rsidR="00BA2C50" w:rsidRPr="003B12C3" w:rsidRDefault="00BA2C50" w:rsidP="00BA2C50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elezione del Presidente della Regione</w:t>
      </w:r>
    </w:p>
    <w:p w14:paraId="21E5F49F" w14:textId="77777777" w:rsidR="00BA2C50" w:rsidRPr="003B12C3" w:rsidRDefault="00BA2C50" w:rsidP="00BA2C50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02EB378F" w14:textId="77777777" w:rsidR="00BA2C50" w:rsidRPr="003B12C3" w:rsidRDefault="00BA2C50" w:rsidP="00BA2C50">
      <w:pPr>
        <w:ind w:right="27"/>
        <w:jc w:val="center"/>
        <w:rPr>
          <w:rFonts w:ascii="Garamond" w:hAnsi="Garamond"/>
          <w:smallCaps/>
          <w:lang w:val="it-IT"/>
        </w:rPr>
      </w:pPr>
    </w:p>
    <w:p w14:paraId="6A05A809" w14:textId="7357C5BC" w:rsidR="00BA2C50" w:rsidRDefault="4F92A718" w:rsidP="00B276AC">
      <w:pPr>
        <w:spacing w:before="86"/>
        <w:ind w:right="-1"/>
        <w:jc w:val="center"/>
        <w:rPr>
          <w:rFonts w:ascii="Garamond" w:hAnsi="Garamond"/>
          <w:color w:val="231F20"/>
          <w:sz w:val="16"/>
          <w:lang w:val="it-IT"/>
        </w:rPr>
      </w:pPr>
      <w:r w:rsidRPr="4F92A718">
        <w:rPr>
          <w:rFonts w:ascii="Garamond" w:hAnsi="Garamond"/>
          <w:smallCaps/>
          <w:lang w:val="it-IT"/>
        </w:rPr>
        <w:t>di domenica 12</w:t>
      </w:r>
      <w:r w:rsidR="00940AC5">
        <w:rPr>
          <w:rFonts w:ascii="Garamond" w:hAnsi="Garamond"/>
          <w:smallCaps/>
          <w:lang w:val="it-IT"/>
        </w:rPr>
        <w:t xml:space="preserve"> e lunedì 13</w:t>
      </w:r>
      <w:r w:rsidRPr="4F92A718">
        <w:rPr>
          <w:rFonts w:ascii="Garamond" w:hAnsi="Garamond"/>
          <w:smallCaps/>
          <w:lang w:val="it-IT"/>
        </w:rPr>
        <w:t xml:space="preserve"> febbraio 2023 </w:t>
      </w:r>
    </w:p>
    <w:p w14:paraId="5A39BBE3" w14:textId="77777777" w:rsidR="00BA2C50" w:rsidRPr="001619A5" w:rsidRDefault="00BA2C50" w:rsidP="00BA2C50">
      <w:pPr>
        <w:rPr>
          <w:rFonts w:ascii="Garamond" w:hAnsi="Garamond"/>
          <w:sz w:val="14"/>
          <w:lang w:val="it-IT"/>
        </w:rPr>
      </w:pPr>
    </w:p>
    <w:p w14:paraId="32F62EA9" w14:textId="77777777" w:rsidR="00BA2C50" w:rsidRPr="00F32E13" w:rsidRDefault="00BA2C50" w:rsidP="00BA2C50">
      <w:pPr>
        <w:spacing w:before="101"/>
        <w:jc w:val="center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CANCELLERIA DELLA CORTE D’APPELLO DI ROMA</w:t>
      </w:r>
    </w:p>
    <w:p w14:paraId="41C8F396" w14:textId="77777777" w:rsidR="00BA2C50" w:rsidRPr="00F32E13" w:rsidRDefault="00BA2C50" w:rsidP="00BA2C50">
      <w:pPr>
        <w:rPr>
          <w:rFonts w:ascii="Garamond" w:hAnsi="Garamond"/>
          <w:lang w:val="it-IT"/>
        </w:rPr>
      </w:pPr>
    </w:p>
    <w:p w14:paraId="72A3D3EC" w14:textId="77777777" w:rsidR="00BA2C50" w:rsidRPr="00F32E13" w:rsidRDefault="00BA2C50" w:rsidP="00BA2C50">
      <w:pPr>
        <w:rPr>
          <w:rFonts w:ascii="Garamond" w:hAnsi="Garamond"/>
          <w:lang w:val="it-IT"/>
        </w:rPr>
      </w:pPr>
    </w:p>
    <w:p w14:paraId="62FCAD23" w14:textId="77777777" w:rsidR="00BA2C50" w:rsidRPr="00532702" w:rsidRDefault="00BA2C50" w:rsidP="00BA2C50">
      <w:pPr>
        <w:spacing w:before="160"/>
        <w:ind w:firstLine="284"/>
        <w:jc w:val="both"/>
        <w:rPr>
          <w:rFonts w:ascii="Garamond" w:hAnsi="Garamond"/>
          <w:color w:val="231F20"/>
          <w:lang w:val="it-IT"/>
        </w:rPr>
      </w:pPr>
      <w:r w:rsidRPr="00F32E13">
        <w:rPr>
          <w:rFonts w:ascii="Garamond" w:hAnsi="Garamond"/>
          <w:color w:val="231F20"/>
          <w:lang w:val="it-IT"/>
        </w:rPr>
        <w:t>L’anno duemila ............ , addì ................. del mese di ............................................................ , alle ore ........................ , si è presentato, presso questa cancelleria, il sig. ................................................................................................................ ,</w:t>
      </w:r>
      <w:r w:rsidRPr="00F32E13">
        <w:rPr>
          <w:rFonts w:ascii="Garamond" w:hAnsi="Garamond"/>
          <w:lang w:val="it-IT"/>
        </w:rPr>
        <w:t xml:space="preserve"> nato a </w:t>
      </w:r>
      <w:r w:rsidRPr="00F32E13">
        <w:rPr>
          <w:rFonts w:ascii="Garamond" w:hAnsi="Garamond"/>
          <w:color w:val="231F20"/>
          <w:lang w:val="it-IT"/>
        </w:rPr>
        <w:t>...................................................................................... il ......................................................................</w:t>
      </w:r>
      <w:r>
        <w:rPr>
          <w:rFonts w:ascii="Garamond" w:hAnsi="Garamond"/>
          <w:color w:val="231F20"/>
          <w:lang w:val="it-IT"/>
        </w:rPr>
        <w:t xml:space="preserve"> </w:t>
      </w:r>
      <w:r w:rsidRPr="00532702">
        <w:rPr>
          <w:rFonts w:ascii="Garamond" w:hAnsi="Garamond"/>
          <w:color w:val="231F20"/>
          <w:lang w:val="it-IT"/>
        </w:rPr>
        <w:t>delegato al deposito della dichiarazione di presentazione della candidatura alla carica di Presidente della Regione Lazio del Sig. .................................................................................................................................................. ,</w:t>
      </w:r>
      <w:r w:rsidRPr="00532702">
        <w:rPr>
          <w:rFonts w:ascii="Garamond" w:hAnsi="Garamond"/>
          <w:lang w:val="it-IT"/>
        </w:rPr>
        <w:t xml:space="preserve"> nato a </w:t>
      </w:r>
      <w:r w:rsidRPr="00532702">
        <w:rPr>
          <w:rFonts w:ascii="Garamond" w:hAnsi="Garamond"/>
          <w:color w:val="231F20"/>
          <w:lang w:val="it-IT"/>
        </w:rPr>
        <w:t>.......</w:t>
      </w:r>
      <w:r>
        <w:rPr>
          <w:rFonts w:ascii="Garamond" w:hAnsi="Garamond"/>
          <w:color w:val="231F20"/>
          <w:lang w:val="it-IT"/>
        </w:rPr>
        <w:t>..........................</w:t>
      </w:r>
      <w:r w:rsidRPr="00532702">
        <w:rPr>
          <w:rFonts w:ascii="Garamond" w:hAnsi="Garamond"/>
          <w:color w:val="231F20"/>
          <w:lang w:val="it-IT"/>
        </w:rPr>
        <w:t>...... il ......................................................................</w:t>
      </w:r>
    </w:p>
    <w:p w14:paraId="0D0B940D" w14:textId="77777777" w:rsidR="00BA2C50" w:rsidRPr="00F32E13" w:rsidRDefault="00BA2C50" w:rsidP="00BA2C50">
      <w:pPr>
        <w:pStyle w:val="Corpotesto"/>
        <w:spacing w:before="53"/>
        <w:ind w:left="259"/>
        <w:jc w:val="both"/>
        <w:rPr>
          <w:rFonts w:ascii="Garamond" w:hAnsi="Garamond"/>
          <w:color w:val="231F20"/>
          <w:sz w:val="22"/>
          <w:szCs w:val="22"/>
          <w:lang w:val="it-IT"/>
        </w:rPr>
      </w:pPr>
    </w:p>
    <w:p w14:paraId="049B8918" w14:textId="77777777" w:rsidR="00BA2C50" w:rsidRPr="00F32E13" w:rsidRDefault="00BA2C50" w:rsidP="00BA2C50">
      <w:pPr>
        <w:pStyle w:val="Corpotesto"/>
        <w:spacing w:before="53"/>
        <w:jc w:val="both"/>
        <w:rPr>
          <w:rFonts w:ascii="Garamond" w:hAnsi="Garamond"/>
          <w:sz w:val="22"/>
          <w:szCs w:val="22"/>
          <w:lang w:val="it-IT"/>
        </w:rPr>
      </w:pPr>
      <w:r w:rsidRPr="00F32E13">
        <w:rPr>
          <w:rFonts w:ascii="Garamond" w:hAnsi="Garamond"/>
          <w:color w:val="231F20"/>
          <w:sz w:val="22"/>
          <w:szCs w:val="22"/>
          <w:lang w:val="it-IT"/>
        </w:rPr>
        <w:t xml:space="preserve">la quale intende contraddistinguersi con il seguente contrassegno: </w:t>
      </w:r>
    </w:p>
    <w:p w14:paraId="1234174C" w14:textId="77777777" w:rsidR="00BA2C50" w:rsidRPr="00F32E13" w:rsidRDefault="00BA2C50" w:rsidP="00BA2C50">
      <w:pPr>
        <w:spacing w:before="109"/>
        <w:jc w:val="both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...............................................................................................................................</w:t>
      </w:r>
      <w:r>
        <w:rPr>
          <w:rFonts w:ascii="Garamond" w:hAnsi="Garamond"/>
          <w:color w:val="231F20"/>
          <w:lang w:val="it-IT"/>
        </w:rPr>
        <w:t>...</w:t>
      </w:r>
      <w:r w:rsidRPr="00F32E13">
        <w:rPr>
          <w:rFonts w:ascii="Garamond" w:hAnsi="Garamond"/>
          <w:color w:val="231F20"/>
          <w:lang w:val="it-IT"/>
        </w:rPr>
        <w:t>...............................................................</w:t>
      </w:r>
      <w:r>
        <w:rPr>
          <w:rFonts w:ascii="Garamond" w:hAnsi="Garamond"/>
          <w:color w:val="231F20"/>
          <w:lang w:val="it-IT"/>
        </w:rPr>
        <w:t>.......</w:t>
      </w:r>
      <w:r w:rsidRPr="00F32E13">
        <w:rPr>
          <w:rFonts w:ascii="Garamond" w:hAnsi="Garamond"/>
          <w:color w:val="231F20"/>
          <w:lang w:val="it-IT"/>
        </w:rPr>
        <w:t xml:space="preserve"> </w:t>
      </w:r>
    </w:p>
    <w:p w14:paraId="35C4D4BF" w14:textId="77777777" w:rsidR="00BA2C50" w:rsidRPr="00F32E13" w:rsidRDefault="00BA2C50" w:rsidP="00BA2C50">
      <w:pPr>
        <w:spacing w:before="109"/>
        <w:jc w:val="both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231F20"/>
          <w:lang w:val="it-IT"/>
        </w:rPr>
        <w:t>.......</w:t>
      </w:r>
      <w:r w:rsidRPr="00F32E13">
        <w:rPr>
          <w:rFonts w:ascii="Garamond" w:hAnsi="Garamond"/>
          <w:color w:val="231F20"/>
          <w:lang w:val="it-IT"/>
        </w:rPr>
        <w:t xml:space="preserve"> </w:t>
      </w:r>
    </w:p>
    <w:p w14:paraId="1C8210DF" w14:textId="77777777" w:rsidR="00BA2C50" w:rsidRPr="00F32E13" w:rsidRDefault="00BA2C50" w:rsidP="00BA2C50">
      <w:pPr>
        <w:spacing w:before="109"/>
        <w:jc w:val="both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231F20"/>
          <w:lang w:val="it-IT"/>
        </w:rPr>
        <w:t>.......</w:t>
      </w:r>
      <w:r w:rsidRPr="00F32E13">
        <w:rPr>
          <w:rFonts w:ascii="Garamond" w:hAnsi="Garamond"/>
          <w:color w:val="231F20"/>
          <w:lang w:val="it-IT"/>
        </w:rPr>
        <w:t xml:space="preserve"> </w:t>
      </w:r>
    </w:p>
    <w:p w14:paraId="0E27B00A" w14:textId="77777777" w:rsidR="00BA2C50" w:rsidRPr="00F32E13" w:rsidRDefault="00BA2C50" w:rsidP="00BA2C50">
      <w:pPr>
        <w:spacing w:before="4"/>
        <w:rPr>
          <w:rFonts w:ascii="Garamond" w:hAnsi="Garamond"/>
          <w:lang w:val="it-IT"/>
        </w:rPr>
      </w:pPr>
    </w:p>
    <w:p w14:paraId="3608B2BE" w14:textId="77777777" w:rsidR="00BA2C50" w:rsidRPr="00F32E13" w:rsidRDefault="00BA2C50" w:rsidP="00BA2C50">
      <w:pPr>
        <w:spacing w:before="1" w:line="295" w:lineRule="auto"/>
        <w:ind w:firstLine="284"/>
        <w:jc w:val="both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Il sottoscritto procede all’identificazione del delegato al deposito e accerta che il medesimo è il sig. .................................................................... ,</w:t>
      </w:r>
    </w:p>
    <w:p w14:paraId="60061E4C" w14:textId="77777777" w:rsidR="00BA2C50" w:rsidRDefault="00BA2C50" w:rsidP="00BA2C50">
      <w:pPr>
        <w:pStyle w:val="Corpotesto"/>
        <w:spacing w:before="82" w:line="292" w:lineRule="auto"/>
        <w:ind w:left="133" w:right="257"/>
        <w:jc w:val="both"/>
        <w:rPr>
          <w:rFonts w:ascii="Garamond" w:hAnsi="Garamond"/>
          <w:color w:val="231F20"/>
          <w:lang w:val="it-IT"/>
        </w:rPr>
      </w:pPr>
    </w:p>
    <w:p w14:paraId="1F5BFD92" w14:textId="77777777" w:rsidR="00BA2C50" w:rsidRDefault="00BA2C50" w:rsidP="00BA2C50">
      <w:pPr>
        <w:pStyle w:val="Corpotesto"/>
        <w:spacing w:line="292" w:lineRule="auto"/>
        <w:ind w:left="133" w:right="104" w:firstLine="341"/>
        <w:jc w:val="both"/>
        <w:rPr>
          <w:rFonts w:ascii="Garamond" w:hAnsi="Garamond"/>
          <w:color w:val="231F20"/>
          <w:sz w:val="22"/>
          <w:szCs w:val="22"/>
          <w:lang w:val="it-IT"/>
        </w:rPr>
      </w:pPr>
      <w:r w:rsidRPr="00F32E13">
        <w:rPr>
          <w:rFonts w:ascii="Garamond" w:hAnsi="Garamond"/>
          <w:color w:val="231F20"/>
          <w:sz w:val="22"/>
          <w:szCs w:val="22"/>
          <w:lang w:val="it-IT"/>
        </w:rPr>
        <w:t>Allegati alla predetta dichiarazione di presentazione della candidatura alla carica di Presidente della Regione sono stati presentati anche:</w:t>
      </w:r>
    </w:p>
    <w:p w14:paraId="67FF4173" w14:textId="77777777" w:rsidR="00BA2C50" w:rsidRPr="000B4388" w:rsidRDefault="00BA2C50" w:rsidP="00BA2C50">
      <w:pPr>
        <w:spacing w:before="120"/>
        <w:ind w:firstLine="284"/>
        <w:jc w:val="both"/>
        <w:rPr>
          <w:rFonts w:ascii="Garamond" w:hAnsi="Garamond"/>
          <w:i/>
          <w:lang w:val="it-IT"/>
        </w:rPr>
      </w:pPr>
      <w:r>
        <w:rPr>
          <w:rFonts w:ascii="Garamond" w:hAnsi="Garamond"/>
          <w:lang w:val="it-IT"/>
        </w:rPr>
        <w:t>(</w:t>
      </w:r>
      <w:r>
        <w:rPr>
          <w:rFonts w:ascii="Garamond" w:hAnsi="Garamond"/>
          <w:i/>
          <w:lang w:val="it-IT"/>
        </w:rPr>
        <w:t>barrare in corrispondenza dei documenti allegati alla dichiarazione di presentazione)</w:t>
      </w:r>
    </w:p>
    <w:p w14:paraId="24A079FB" w14:textId="77777777" w:rsidR="00BA2C50" w:rsidRPr="00532702" w:rsidRDefault="00BA2C50" w:rsidP="00BA2C50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il certificato di iscrizione del candidato alla carica di Presidente della Regione nelle liste elettorali di un comune della Repubblica;</w:t>
      </w:r>
    </w:p>
    <w:p w14:paraId="1C9E722C" w14:textId="77777777" w:rsidR="00BA2C50" w:rsidRPr="00532702" w:rsidRDefault="00BA2C50" w:rsidP="00BA2C50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la dichiarazione di collegamento, firmata ed autenticata, tra la candidatura alla carica di Presidente della Regione e le liste circoscrizionali, di cui almeno tre facenti parte del medesimo gruppo di liste;</w:t>
      </w:r>
    </w:p>
    <w:p w14:paraId="710D270F" w14:textId="77777777" w:rsidR="00BA2C50" w:rsidRPr="00532702" w:rsidRDefault="00BA2C50" w:rsidP="00BA2C50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le dichiarazioni convergenti di collegamento al candidato alla carica di Presidente della Regione, firmate ed autenticate, rese dai delegati alla presentazione delle liste circoscrizionali;</w:t>
      </w:r>
    </w:p>
    <w:p w14:paraId="65A72035" w14:textId="77777777" w:rsidR="00BA2C50" w:rsidRPr="00532702" w:rsidRDefault="00BA2C50" w:rsidP="00BA2C50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il modello del contrassegno del candidato alla carica di Presidente della Regione, in due dimensioni e in triplice esemplare per ciascuna dimensione.</w:t>
      </w:r>
    </w:p>
    <w:p w14:paraId="2DB615DA" w14:textId="77777777" w:rsidR="00BA2C50" w:rsidRPr="00532702" w:rsidRDefault="00BA2C50" w:rsidP="00BA2C50">
      <w:pPr>
        <w:numPr>
          <w:ilvl w:val="0"/>
          <w:numId w:val="1"/>
        </w:numPr>
        <w:tabs>
          <w:tab w:val="right" w:leader="dot" w:pos="6253"/>
        </w:tabs>
        <w:spacing w:before="137" w:line="283" w:lineRule="auto"/>
        <w:jc w:val="both"/>
        <w:rPr>
          <w:rFonts w:ascii="Garamond" w:hAnsi="Garamond"/>
          <w:color w:val="231F20"/>
          <w:lang w:val="it-IT"/>
        </w:rPr>
      </w:pPr>
      <w:r w:rsidRPr="00532702">
        <w:rPr>
          <w:rFonts w:ascii="Garamond" w:hAnsi="Garamond"/>
          <w:color w:val="231F20"/>
          <w:lang w:val="it-IT"/>
        </w:rPr>
        <w:t>dichiarazione - sottoscritta dal presidente o dal segretario del partito o del gruppo politico o dai presidenti o segretari regionali o provinciali di essi, che tali risultino per attestazione dei rispettivi presidenti o segretari nazionali, ovvero da rappresentanti all’uopo da loro incaricati con mandato autenticato da notaio - attestante che le candidature sono presentate in nome e per conto del partito o gruppo politico stesso</w:t>
      </w:r>
      <w:r>
        <w:rPr>
          <w:rFonts w:ascii="Garamond" w:hAnsi="Garamond"/>
          <w:color w:val="231F20"/>
          <w:lang w:val="it-IT"/>
        </w:rPr>
        <w:t>.</w:t>
      </w:r>
    </w:p>
    <w:p w14:paraId="0EC69031" w14:textId="77777777" w:rsidR="00BA2C50" w:rsidRPr="00227C40" w:rsidRDefault="00BA2C50" w:rsidP="00BA2C50">
      <w:pPr>
        <w:spacing w:before="82" w:line="292" w:lineRule="auto"/>
        <w:ind w:left="260" w:firstLine="341"/>
        <w:jc w:val="both"/>
        <w:rPr>
          <w:rFonts w:ascii="Garamond" w:hAnsi="Garamond"/>
          <w:lang w:val="it-IT"/>
        </w:rPr>
      </w:pPr>
      <w:r w:rsidRPr="00227C40">
        <w:rPr>
          <w:rFonts w:ascii="Garamond" w:hAnsi="Garamond"/>
          <w:color w:val="231F20"/>
          <w:lang w:val="it-IT"/>
        </w:rPr>
        <w:t xml:space="preserve">La dichiarazione di presentazione della candidatura alla carica di Presidente della Regione contiene la </w:t>
      </w:r>
      <w:r w:rsidRPr="00227C40">
        <w:rPr>
          <w:rFonts w:ascii="Garamond" w:hAnsi="Garamond"/>
          <w:color w:val="231F20"/>
          <w:lang w:val="it-IT"/>
        </w:rPr>
        <w:lastRenderedPageBreak/>
        <w:t>designazione dei signori ..............................................</w:t>
      </w:r>
      <w:r>
        <w:rPr>
          <w:rFonts w:ascii="Garamond" w:hAnsi="Garamond"/>
          <w:color w:val="231F20"/>
          <w:lang w:val="it-IT"/>
        </w:rPr>
        <w:t>................................................................................................</w:t>
      </w:r>
      <w:r w:rsidRPr="00227C40">
        <w:rPr>
          <w:rFonts w:ascii="Garamond" w:hAnsi="Garamond"/>
          <w:color w:val="231F20"/>
          <w:lang w:val="it-IT"/>
        </w:rPr>
        <w:t>.........  ..............................................</w:t>
      </w:r>
      <w:r>
        <w:rPr>
          <w:rFonts w:ascii="Garamond" w:hAnsi="Garamond"/>
          <w:color w:val="231F20"/>
          <w:lang w:val="it-IT"/>
        </w:rPr>
        <w:t>.....................................................................................................</w:t>
      </w:r>
      <w:r w:rsidRPr="00227C40">
        <w:rPr>
          <w:rFonts w:ascii="Garamond" w:hAnsi="Garamond"/>
          <w:color w:val="231F20"/>
          <w:lang w:val="it-IT"/>
        </w:rPr>
        <w:t>.........</w:t>
      </w:r>
      <w:r>
        <w:rPr>
          <w:rFonts w:ascii="Garamond" w:hAnsi="Garamond"/>
          <w:color w:val="231F20"/>
          <w:lang w:val="it-IT"/>
        </w:rPr>
        <w:t>..........................................</w:t>
      </w:r>
      <w:r w:rsidRPr="00227C40">
        <w:rPr>
          <w:rFonts w:ascii="Garamond" w:hAnsi="Garamond"/>
          <w:color w:val="231F20"/>
          <w:lang w:val="it-IT"/>
        </w:rPr>
        <w:t>..............................................</w:t>
      </w:r>
      <w:r>
        <w:rPr>
          <w:rFonts w:ascii="Garamond" w:hAnsi="Garamond"/>
          <w:color w:val="231F20"/>
          <w:lang w:val="it-IT"/>
        </w:rPr>
        <w:t>..........................................................................................................</w:t>
      </w:r>
      <w:r w:rsidRPr="00227C40">
        <w:rPr>
          <w:rFonts w:ascii="Garamond" w:hAnsi="Garamond"/>
          <w:color w:val="231F20"/>
          <w:lang w:val="it-IT"/>
        </w:rPr>
        <w:t>.........</w:t>
      </w:r>
      <w:r>
        <w:rPr>
          <w:rFonts w:ascii="Garamond" w:hAnsi="Garamond"/>
          <w:color w:val="231F20"/>
          <w:lang w:val="it-IT"/>
        </w:rPr>
        <w:t xml:space="preserve"> (</w:t>
      </w:r>
      <w:r>
        <w:rPr>
          <w:rStyle w:val="Rimandonotaapidipagina"/>
          <w:rFonts w:ascii="Garamond" w:hAnsi="Garamond"/>
          <w:color w:val="231F20"/>
          <w:lang w:val="it-IT"/>
        </w:rPr>
        <w:footnoteReference w:id="1"/>
      </w:r>
      <w:r w:rsidRPr="00227C40">
        <w:rPr>
          <w:rFonts w:ascii="Garamond" w:hAnsi="Garamond"/>
          <w:color w:val="231F20"/>
          <w:lang w:val="it-IT"/>
        </w:rPr>
        <w:t>)</w:t>
      </w:r>
      <w:r>
        <w:rPr>
          <w:rFonts w:ascii="Garamond" w:hAnsi="Garamond"/>
          <w:color w:val="231F20"/>
          <w:lang w:val="it-IT"/>
        </w:rPr>
        <w:t xml:space="preserve"> </w:t>
      </w:r>
      <w:r w:rsidRPr="00227C40">
        <w:rPr>
          <w:rFonts w:ascii="Garamond" w:hAnsi="Garamond"/>
          <w:color w:val="231F20"/>
          <w:lang w:val="it-IT"/>
        </w:rPr>
        <w:t xml:space="preserve">come delegati </w:t>
      </w:r>
      <w:r>
        <w:rPr>
          <w:rFonts w:ascii="Garamond" w:hAnsi="Garamond"/>
          <w:color w:val="231F20"/>
          <w:lang w:val="it-IT"/>
        </w:rPr>
        <w:t>dell</w:t>
      </w:r>
      <w:r w:rsidRPr="00227C40">
        <w:rPr>
          <w:rFonts w:ascii="Garamond" w:hAnsi="Garamond"/>
          <w:color w:val="231F20"/>
          <w:lang w:val="it-IT"/>
        </w:rPr>
        <w:t xml:space="preserve">a </w:t>
      </w:r>
      <w:r>
        <w:rPr>
          <w:rFonts w:ascii="Garamond" w:hAnsi="Garamond"/>
          <w:color w:val="231F20"/>
          <w:lang w:val="it-IT"/>
        </w:rPr>
        <w:t>candidatura</w:t>
      </w:r>
      <w:r w:rsidRPr="00227C40">
        <w:rPr>
          <w:rFonts w:ascii="Garamond" w:hAnsi="Garamond"/>
          <w:color w:val="231F20"/>
          <w:lang w:val="it-IT"/>
        </w:rPr>
        <w:t xml:space="preserve"> stessa ai sensi </w:t>
      </w:r>
      <w:r>
        <w:rPr>
          <w:rFonts w:ascii="Garamond" w:hAnsi="Garamond"/>
          <w:color w:val="231F20"/>
          <w:lang w:val="it-IT"/>
        </w:rPr>
        <w:t>del combinato disposto delle disposizioni di cui a</w:t>
      </w:r>
      <w:r w:rsidRPr="00227C40">
        <w:rPr>
          <w:rFonts w:ascii="Garamond" w:hAnsi="Garamond"/>
          <w:color w:val="231F20"/>
          <w:lang w:val="it-IT"/>
        </w:rPr>
        <w:t>ll’articolo 9, ultimo comma, della</w:t>
      </w:r>
      <w:r>
        <w:rPr>
          <w:rFonts w:ascii="Garamond" w:hAnsi="Garamond"/>
          <w:color w:val="231F20"/>
          <w:lang w:val="it-IT"/>
        </w:rPr>
        <w:t xml:space="preserve"> legge 17 febbraio 1968, n. 108</w:t>
      </w:r>
      <w:r w:rsidRPr="00227C40">
        <w:rPr>
          <w:rFonts w:ascii="Garamond" w:hAnsi="Garamond"/>
          <w:color w:val="231F20"/>
          <w:lang w:val="it-IT"/>
        </w:rPr>
        <w:t xml:space="preserve"> e </w:t>
      </w:r>
      <w:r>
        <w:rPr>
          <w:rFonts w:ascii="Garamond" w:hAnsi="Garamond"/>
          <w:color w:val="231F20"/>
          <w:lang w:val="it-IT"/>
        </w:rPr>
        <w:t>s.m.i.</w:t>
      </w:r>
      <w:r w:rsidRPr="00227C40">
        <w:rPr>
          <w:rFonts w:ascii="Garamond" w:hAnsi="Garamond"/>
          <w:color w:val="231F20"/>
          <w:lang w:val="it-IT"/>
        </w:rPr>
        <w:t>, dell’articolo 1, comma 11, della legge 23 febbraio 1995, n. 43</w:t>
      </w:r>
      <w:r>
        <w:rPr>
          <w:rFonts w:ascii="Garamond" w:hAnsi="Garamond"/>
          <w:color w:val="231F20"/>
          <w:lang w:val="it-IT"/>
        </w:rPr>
        <w:t xml:space="preserve"> e s.m.i. e dell’articolo 1, comma 2, della legge regionale 13 gennaio 2005, n. 2 e s.m.i</w:t>
      </w:r>
      <w:r w:rsidRPr="00227C40">
        <w:rPr>
          <w:rFonts w:ascii="Garamond" w:hAnsi="Garamond"/>
          <w:color w:val="231F20"/>
          <w:lang w:val="it-IT"/>
        </w:rPr>
        <w:t>.</w:t>
      </w:r>
    </w:p>
    <w:p w14:paraId="0C118CF9" w14:textId="77777777" w:rsidR="00BA2C50" w:rsidRPr="00227C40" w:rsidRDefault="00BA2C50" w:rsidP="00BA2C50">
      <w:pPr>
        <w:spacing w:before="171" w:line="292" w:lineRule="auto"/>
        <w:ind w:left="260" w:right="49" w:firstLine="341"/>
        <w:jc w:val="both"/>
        <w:rPr>
          <w:rFonts w:ascii="Garamond" w:hAnsi="Garamond"/>
          <w:lang w:val="it-IT"/>
        </w:rPr>
      </w:pPr>
      <w:r w:rsidRPr="00227C40">
        <w:rPr>
          <w:rFonts w:ascii="Garamond" w:hAnsi="Garamond"/>
          <w:color w:val="231F20"/>
          <w:lang w:val="it-IT"/>
        </w:rPr>
        <w:t xml:space="preserve">Alla predetta </w:t>
      </w:r>
      <w:r>
        <w:rPr>
          <w:rFonts w:ascii="Garamond" w:hAnsi="Garamond"/>
          <w:color w:val="231F20"/>
          <w:lang w:val="it-IT"/>
        </w:rPr>
        <w:t xml:space="preserve">candidatura alla carica di Presidente della Regione </w:t>
      </w:r>
      <w:r w:rsidRPr="00227C40">
        <w:rPr>
          <w:rFonts w:ascii="Garamond" w:hAnsi="Garamond"/>
          <w:color w:val="231F20"/>
          <w:lang w:val="it-IT"/>
        </w:rPr>
        <w:t>è attribuito, secondo l’ordine di presentazione, il numero ............................ .</w:t>
      </w:r>
    </w:p>
    <w:p w14:paraId="1AA10038" w14:textId="77777777" w:rsidR="00BA2C50" w:rsidRPr="00227C40" w:rsidRDefault="00BA2C50" w:rsidP="00BA2C50">
      <w:pPr>
        <w:pStyle w:val="Corpotesto"/>
        <w:spacing w:before="171" w:line="292" w:lineRule="auto"/>
        <w:ind w:left="260" w:firstLine="341"/>
        <w:jc w:val="both"/>
        <w:rPr>
          <w:rFonts w:ascii="Garamond" w:hAnsi="Garamond"/>
          <w:sz w:val="22"/>
          <w:szCs w:val="22"/>
          <w:lang w:val="it-IT"/>
        </w:rPr>
      </w:pPr>
      <w:r w:rsidRPr="00227C40">
        <w:rPr>
          <w:rFonts w:ascii="Garamond" w:hAnsi="Garamond"/>
          <w:color w:val="231F20"/>
          <w:sz w:val="22"/>
          <w:szCs w:val="22"/>
          <w:lang w:val="it-IT"/>
        </w:rPr>
        <w:t>Di quanto sopra viene redatto, in duplice esemplare, il presente verbale, che viene letto, confermato e sottoscritto.</w:t>
      </w:r>
    </w:p>
    <w:p w14:paraId="44EAFD9C" w14:textId="77777777" w:rsidR="00BA2C50" w:rsidRPr="00227C40" w:rsidRDefault="00BA2C50" w:rsidP="00BA2C50">
      <w:pPr>
        <w:rPr>
          <w:rFonts w:ascii="Garamond" w:hAnsi="Garamond"/>
          <w:lang w:val="it-IT"/>
        </w:rPr>
      </w:pPr>
    </w:p>
    <w:p w14:paraId="47A0E0F1" w14:textId="77777777" w:rsidR="00BA2C50" w:rsidRPr="00227C40" w:rsidRDefault="00BA2C50" w:rsidP="00BA2C50">
      <w:pPr>
        <w:rPr>
          <w:rFonts w:ascii="Garamond" w:hAnsi="Garamond"/>
          <w:lang w:val="it-IT"/>
        </w:rPr>
      </w:pP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9A73A57" wp14:editId="2F75E57C">
                <wp:simplePos x="0" y="0"/>
                <wp:positionH relativeFrom="margin">
                  <wp:align>right</wp:align>
                </wp:positionH>
                <wp:positionV relativeFrom="paragraph">
                  <wp:posOffset>145774</wp:posOffset>
                </wp:positionV>
                <wp:extent cx="2360930" cy="1339200"/>
                <wp:effectExtent l="0" t="0" r="0" b="0"/>
                <wp:wrapTight wrapText="bothSides">
                  <wp:wrapPolygon edited="0">
                    <wp:start x="0" y="0"/>
                    <wp:lineTo x="0" y="21211"/>
                    <wp:lineTo x="21435" y="21211"/>
                    <wp:lineTo x="21435" y="0"/>
                    <wp:lineTo x="0" y="0"/>
                  </wp:wrapPolygon>
                </wp:wrapTight>
                <wp:docPr id="5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D2D1" w14:textId="77777777" w:rsidR="00BA2C5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Il Cancelliere dell’Ufficio centrale regionale</w:t>
                            </w:r>
                          </w:p>
                          <w:p w14:paraId="4B94D5A5" w14:textId="77777777" w:rsidR="00BA2C5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3DEEC669" w14:textId="77777777" w:rsidR="00BA2C5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3656B9AB" w14:textId="77777777" w:rsidR="00BA2C5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45FB0818" w14:textId="77777777" w:rsidR="00BA2C5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61D3B091" w14:textId="77777777" w:rsidR="00BA2C50" w:rsidRPr="00227C4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3A5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4.7pt;margin-top:11.5pt;width:185.9pt;height:105.45pt;z-index:-25165619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rLDgIAAPk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" stroked="f">
                <v:textbox>
                  <w:txbxContent>
                    <w:p w14:paraId="2496D2D1" w14:textId="77777777" w:rsidR="00BA2C5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Il Cancelliere dell’Ufficio centrale regionale</w:t>
                      </w:r>
                    </w:p>
                    <w:p w14:paraId="4B94D5A5" w14:textId="77777777" w:rsidR="00BA2C5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3DEEC669" w14:textId="77777777" w:rsidR="00BA2C5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3656B9AB" w14:textId="77777777" w:rsidR="00BA2C5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45FB0818" w14:textId="77777777" w:rsidR="00BA2C5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61D3B091" w14:textId="77777777" w:rsidR="00BA2C50" w:rsidRPr="00227C4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E4B6B7" w14:textId="77777777" w:rsidR="00BA2C50" w:rsidRPr="001619A5" w:rsidRDefault="00BA2C50" w:rsidP="00BA2C50">
      <w:pPr>
        <w:rPr>
          <w:rFonts w:ascii="Garamond" w:hAnsi="Garamond"/>
          <w:sz w:val="12"/>
          <w:lang w:val="it-IT"/>
        </w:rPr>
      </w:pP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F1A3A2" wp14:editId="491F52AC">
                <wp:simplePos x="0" y="0"/>
                <wp:positionH relativeFrom="margin">
                  <wp:posOffset>0</wp:posOffset>
                </wp:positionH>
                <wp:positionV relativeFrom="paragraph">
                  <wp:posOffset>90009</wp:posOffset>
                </wp:positionV>
                <wp:extent cx="2447925" cy="1017905"/>
                <wp:effectExtent l="0" t="0" r="9525" b="0"/>
                <wp:wrapTight wrapText="bothSides">
                  <wp:wrapPolygon edited="0">
                    <wp:start x="0" y="0"/>
                    <wp:lineTo x="0" y="21021"/>
                    <wp:lineTo x="21516" y="21021"/>
                    <wp:lineTo x="21516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A77DD" w14:textId="77777777" w:rsidR="00BA2C5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227C40">
                              <w:rPr>
                                <w:smallCaps/>
                                <w:lang w:val="it-IT"/>
                              </w:rPr>
                              <w:t>il delegato al deposito della dichiarazione di presentazione della candidatur</w:t>
                            </w:r>
                            <w:r>
                              <w:rPr>
                                <w:smallCaps/>
                                <w:lang w:val="it-IT"/>
                              </w:rPr>
                              <w:t>a</w:t>
                            </w:r>
                            <w:r w:rsidRPr="00227C40">
                              <w:rPr>
                                <w:smallCaps/>
                                <w:lang w:val="it-IT"/>
                              </w:rPr>
                              <w:t xml:space="preserve"> alla carica di Presidente della Regione</w:t>
                            </w:r>
                          </w:p>
                          <w:p w14:paraId="4B99056E" w14:textId="77777777" w:rsidR="00BA2C5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34D526C4" w14:textId="77777777" w:rsidR="00BA2C50" w:rsidRPr="00227C40" w:rsidRDefault="00BA2C50" w:rsidP="00BA2C50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1A3A2" id="_x0000_s1027" type="#_x0000_t202" style="position:absolute;margin-left:0;margin-top:7.1pt;width:192.75pt;height:80.1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" stroked="f">
                <v:textbox style="mso-fit-shape-to-text:t">
                  <w:txbxContent>
                    <w:p w14:paraId="1E8A77DD" w14:textId="77777777" w:rsidR="00BA2C5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227C40">
                        <w:rPr>
                          <w:smallCaps/>
                          <w:lang w:val="it-IT"/>
                        </w:rPr>
                        <w:t>il delegato al deposito della dichiarazione di presentazione della candidatur</w:t>
                      </w:r>
                      <w:r>
                        <w:rPr>
                          <w:smallCaps/>
                          <w:lang w:val="it-IT"/>
                        </w:rPr>
                        <w:t>a</w:t>
                      </w:r>
                      <w:r w:rsidRPr="00227C40">
                        <w:rPr>
                          <w:smallCaps/>
                          <w:lang w:val="it-IT"/>
                        </w:rPr>
                        <w:t xml:space="preserve"> alla carica di Presidente della Regione</w:t>
                      </w:r>
                    </w:p>
                    <w:p w14:paraId="4B99056E" w14:textId="77777777" w:rsidR="00BA2C5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34D526C4" w14:textId="77777777" w:rsidR="00BA2C50" w:rsidRPr="00227C40" w:rsidRDefault="00BA2C50" w:rsidP="00BA2C50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35BA3" wp14:editId="68CF5D2B">
                <wp:simplePos x="0" y="0"/>
                <wp:positionH relativeFrom="margin">
                  <wp:align>center</wp:align>
                </wp:positionH>
                <wp:positionV relativeFrom="paragraph">
                  <wp:posOffset>170843</wp:posOffset>
                </wp:positionV>
                <wp:extent cx="858741" cy="797919"/>
                <wp:effectExtent l="0" t="0" r="17780" b="21590"/>
                <wp:wrapNone/>
                <wp:docPr id="522" name="Ova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7979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0A7E9" w14:textId="77777777" w:rsidR="00BA2C50" w:rsidRPr="00B361D4" w:rsidRDefault="00BA2C50" w:rsidP="00BA2C50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it-IT"/>
                              </w:rPr>
                              <w:t>Bollo della Cancelleria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B35BA3" id="Ovale 522" o:spid="_x0000_s1028" style="position:absolute;margin-left:0;margin-top:13.45pt;width:67.6pt;height:62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">
                <v:textbox>
                  <w:txbxContent>
                    <w:p w14:paraId="51B0A7E9" w14:textId="77777777" w:rsidR="00BA2C50" w:rsidRPr="00B361D4" w:rsidRDefault="00BA2C50" w:rsidP="00BA2C50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lang w:val="it-IT"/>
                        </w:rPr>
                      </w:pPr>
                      <w:r>
                        <w:rPr>
                          <w:rFonts w:ascii="Garamond" w:hAnsi="Garamond" w:cs="Times New Roman"/>
                          <w:lang w:val="it-IT"/>
                        </w:rPr>
                        <w:t>Bollo della Cancelleria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D0F66A" w14:textId="77777777" w:rsidR="00083ABA" w:rsidRDefault="00BA2C50" w:rsidP="00BA2C50">
      <w:pPr>
        <w:spacing w:before="1"/>
        <w:ind w:left="264" w:right="123"/>
        <w:jc w:val="center"/>
      </w:pPr>
      <w:r w:rsidRPr="001619A5">
        <w:rPr>
          <w:rFonts w:ascii="Garamond" w:hAnsi="Garamond"/>
          <w:color w:val="231F20"/>
          <w:sz w:val="16"/>
          <w:lang w:val="it-IT"/>
        </w:rPr>
        <w:t>..................................................</w:t>
      </w:r>
    </w:p>
    <w:sectPr w:rsidR="00083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83B7" w14:textId="77777777" w:rsidR="000D53FF" w:rsidRDefault="000D53FF" w:rsidP="00BA2C50">
      <w:r>
        <w:separator/>
      </w:r>
    </w:p>
  </w:endnote>
  <w:endnote w:type="continuationSeparator" w:id="0">
    <w:p w14:paraId="23C136E2" w14:textId="77777777" w:rsidR="000D53FF" w:rsidRDefault="000D53FF" w:rsidP="00BA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4AC1" w14:textId="77777777" w:rsidR="000D53FF" w:rsidRDefault="000D53FF" w:rsidP="00BA2C50">
      <w:r>
        <w:separator/>
      </w:r>
    </w:p>
  </w:footnote>
  <w:footnote w:type="continuationSeparator" w:id="0">
    <w:p w14:paraId="46EE8BB4" w14:textId="77777777" w:rsidR="000D53FF" w:rsidRDefault="000D53FF" w:rsidP="00BA2C50">
      <w:r>
        <w:continuationSeparator/>
      </w:r>
    </w:p>
  </w:footnote>
  <w:footnote w:id="1">
    <w:p w14:paraId="6BEF55F9" w14:textId="64E391FC" w:rsidR="00BA2C50" w:rsidRPr="00FE36C3" w:rsidRDefault="00BA2C50" w:rsidP="00BA2C50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Indicare il cognome, il nome, il luogo e la data di nascita.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25F"/>
    <w:multiLevelType w:val="hybridMultilevel"/>
    <w:tmpl w:val="59AC9BFA"/>
    <w:lvl w:ilvl="0" w:tplc="3034A98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34948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50"/>
    <w:rsid w:val="00083ABA"/>
    <w:rsid w:val="000D53FF"/>
    <w:rsid w:val="00940AC5"/>
    <w:rsid w:val="00B276AC"/>
    <w:rsid w:val="00BA2C50"/>
    <w:rsid w:val="00C816C7"/>
    <w:rsid w:val="00FD4E89"/>
    <w:rsid w:val="4F92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1295"/>
  <w15:chartTrackingRefBased/>
  <w15:docId w15:val="{CC9A1B68-F3C4-4CED-93A0-8961734A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2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A2C50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A2C50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2C50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C50"/>
    <w:rPr>
      <w:rFonts w:ascii="PMingLiU" w:eastAsia="PMingLiU" w:hAnsi="PMingLiU" w:cs="PMingLiU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2C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A2C5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A2C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BA2C50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BA2C50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BA2C50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C50"/>
    <w:rPr>
      <w:vertAlign w:val="superscript"/>
    </w:rPr>
  </w:style>
  <w:style w:type="paragraph" w:styleId="Revisione">
    <w:name w:val="Revision"/>
    <w:hidden/>
    <w:uiPriority w:val="99"/>
    <w:semiHidden/>
    <w:rsid w:val="00FD4E8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4</cp:revision>
  <dcterms:created xsi:type="dcterms:W3CDTF">2022-11-30T19:18:00Z</dcterms:created>
  <dcterms:modified xsi:type="dcterms:W3CDTF">2022-12-14T23:46:00Z</dcterms:modified>
</cp:coreProperties>
</file>