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F524" w14:textId="77777777" w:rsidR="007B7A68" w:rsidRDefault="00FC1D79">
      <w:pPr>
        <w:pStyle w:val="Titolo1"/>
        <w:spacing w:before="59" w:line="235" w:lineRule="auto"/>
        <w:ind w:right="137"/>
      </w:pPr>
      <w:r>
        <w:t>N.B.: Lo schema di offerta economica deve essere formulata in un unico modello, compilata e</w:t>
      </w:r>
      <w:r>
        <w:rPr>
          <w:spacing w:val="1"/>
        </w:rPr>
        <w:t xml:space="preserve"> </w:t>
      </w:r>
      <w:r>
        <w:t>firmata</w:t>
      </w:r>
      <w:r>
        <w:rPr>
          <w:spacing w:val="-1"/>
        </w:rPr>
        <w:t xml:space="preserve"> </w:t>
      </w:r>
      <w:r>
        <w:t>digitalmente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partecipanti.</w:t>
      </w:r>
    </w:p>
    <w:p w14:paraId="734B2564" w14:textId="77777777" w:rsidR="007B7A68" w:rsidRDefault="007B7A68">
      <w:pPr>
        <w:pStyle w:val="Corpotesto"/>
        <w:spacing w:before="1"/>
        <w:rPr>
          <w:b/>
          <w:sz w:val="23"/>
        </w:rPr>
      </w:pPr>
    </w:p>
    <w:p w14:paraId="24E659D4" w14:textId="1263C05F" w:rsidR="007B7A68" w:rsidRDefault="00FC1D79">
      <w:pPr>
        <w:ind w:left="5223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-5"/>
          <w:sz w:val="24"/>
        </w:rPr>
        <w:t xml:space="preserve"> </w:t>
      </w:r>
      <w:r w:rsidR="0013288D" w:rsidRPr="0013288D">
        <w:rPr>
          <w:b/>
          <w:sz w:val="24"/>
        </w:rPr>
        <w:t>Direzione Lavori pubblici, stazione unica appalti, risorse idriche e difesa del suolo</w:t>
      </w:r>
      <w:r w:rsidR="0013288D">
        <w:rPr>
          <w:b/>
          <w:sz w:val="24"/>
        </w:rPr>
        <w:t xml:space="preserve"> – Regione Lazio</w:t>
      </w:r>
    </w:p>
    <w:p w14:paraId="3410CE18" w14:textId="77777777" w:rsidR="007B7A68" w:rsidRDefault="007B7A68">
      <w:pPr>
        <w:pStyle w:val="Corpotesto"/>
        <w:rPr>
          <w:b/>
          <w:sz w:val="26"/>
        </w:rPr>
      </w:pPr>
    </w:p>
    <w:p w14:paraId="03BF2B6A" w14:textId="77777777" w:rsidR="007B7A68" w:rsidRDefault="00FC1D79">
      <w:pPr>
        <w:pStyle w:val="Titolo"/>
      </w:pPr>
      <w:r>
        <w:t>SCHEMA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OFFERTA</w:t>
      </w:r>
      <w:r>
        <w:rPr>
          <w:spacing w:val="-7"/>
        </w:rPr>
        <w:t xml:space="preserve"> </w:t>
      </w:r>
      <w:r>
        <w:t>ECONOMICA</w:t>
      </w:r>
    </w:p>
    <w:p w14:paraId="57F139ED" w14:textId="77777777" w:rsidR="007B7A68" w:rsidRDefault="007B7A68">
      <w:pPr>
        <w:pStyle w:val="Corpotesto"/>
        <w:spacing w:before="8"/>
        <w:rPr>
          <w:b/>
          <w:sz w:val="34"/>
        </w:rPr>
      </w:pPr>
    </w:p>
    <w:p w14:paraId="58807F84" w14:textId="051A6B5B" w:rsidR="007B7A68" w:rsidRDefault="00FC1D79" w:rsidP="00882020">
      <w:pPr>
        <w:spacing w:line="264" w:lineRule="auto"/>
        <w:ind w:left="113" w:right="128"/>
        <w:jc w:val="both"/>
      </w:pPr>
      <w:r>
        <w:rPr>
          <w:b/>
          <w:sz w:val="24"/>
        </w:rPr>
        <w:t xml:space="preserve">Oggetto: </w:t>
      </w:r>
      <w:r w:rsidR="00882020">
        <w:rPr>
          <w:b/>
          <w:sz w:val="24"/>
        </w:rPr>
        <w:t>affidamento diretto ai sensi dell’art. 1, comma 2, lett. a) del D.L. 76/2020 e</w:t>
      </w:r>
      <w:r w:rsidR="00882020">
        <w:rPr>
          <w:b/>
          <w:spacing w:val="1"/>
          <w:sz w:val="24"/>
        </w:rPr>
        <w:t xml:space="preserve"> </w:t>
      </w:r>
      <w:proofErr w:type="spellStart"/>
      <w:r w:rsidR="00882020">
        <w:rPr>
          <w:b/>
          <w:sz w:val="24"/>
        </w:rPr>
        <w:t>ss.mm.ii</w:t>
      </w:r>
      <w:proofErr w:type="spellEnd"/>
      <w:r w:rsidR="00882020">
        <w:rPr>
          <w:b/>
          <w:sz w:val="24"/>
        </w:rPr>
        <w:t>.</w:t>
      </w:r>
      <w:r w:rsidR="00882020">
        <w:rPr>
          <w:b/>
          <w:spacing w:val="4"/>
          <w:sz w:val="24"/>
        </w:rPr>
        <w:t xml:space="preserve"> </w:t>
      </w:r>
      <w:r w:rsidR="00882020">
        <w:rPr>
          <w:b/>
          <w:sz w:val="24"/>
        </w:rPr>
        <w:t>per</w:t>
      </w:r>
      <w:r w:rsidR="00882020">
        <w:rPr>
          <w:b/>
          <w:spacing w:val="3"/>
          <w:sz w:val="24"/>
        </w:rPr>
        <w:t xml:space="preserve"> la </w:t>
      </w:r>
      <w:r w:rsidR="00882020" w:rsidRPr="00882020">
        <w:rPr>
          <w:b/>
          <w:sz w:val="24"/>
        </w:rPr>
        <w:t>fornitura e posa in opera di due chioschi amovibili per il Parco Tevere Magliana e per il Parco Tevere Marconi</w:t>
      </w:r>
      <w:r>
        <w:rPr>
          <w:b/>
          <w:sz w:val="24"/>
        </w:rPr>
        <w:t xml:space="preserve">. </w:t>
      </w:r>
    </w:p>
    <w:p w14:paraId="5692228E" w14:textId="6E1CC522" w:rsidR="000C58D5" w:rsidRPr="001806B3" w:rsidRDefault="000C58D5" w:rsidP="000C58D5">
      <w:pPr>
        <w:pStyle w:val="Corpotesto"/>
        <w:spacing w:before="62"/>
        <w:rPr>
          <w:b/>
          <w:szCs w:val="22"/>
        </w:rPr>
      </w:pPr>
      <w:r>
        <w:rPr>
          <w:b/>
          <w:szCs w:val="22"/>
        </w:rPr>
        <w:t xml:space="preserve">  </w:t>
      </w:r>
      <w:r w:rsidRPr="001806B3">
        <w:rPr>
          <w:b/>
          <w:szCs w:val="22"/>
        </w:rPr>
        <w:t>CUP: F81G22000230002 - CIG: 936782099C.</w:t>
      </w:r>
    </w:p>
    <w:p w14:paraId="6B897AC9" w14:textId="77777777" w:rsidR="007B7A68" w:rsidRDefault="007B7A68">
      <w:pPr>
        <w:pStyle w:val="Corpotesto"/>
        <w:rPr>
          <w:b/>
          <w:sz w:val="30"/>
        </w:rPr>
      </w:pPr>
    </w:p>
    <w:p w14:paraId="14385221" w14:textId="77777777" w:rsidR="007B7A68" w:rsidRDefault="00FC1D79">
      <w:pPr>
        <w:pStyle w:val="Corpotesto"/>
        <w:ind w:left="113"/>
      </w:pPr>
      <w:r>
        <w:t>Il</w:t>
      </w:r>
      <w:r>
        <w:rPr>
          <w:spacing w:val="31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……………………………………………</w:t>
      </w:r>
      <w:r>
        <w:rPr>
          <w:spacing w:val="31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……………</w:t>
      </w:r>
      <w:r>
        <w:rPr>
          <w:spacing w:val="30"/>
        </w:rPr>
        <w:t xml:space="preserve"> </w:t>
      </w:r>
      <w:r>
        <w:t>(…)</w:t>
      </w:r>
      <w:r>
        <w:rPr>
          <w:spacing w:val="31"/>
        </w:rPr>
        <w:t xml:space="preserve"> </w:t>
      </w:r>
      <w:r>
        <w:t>il………………</w:t>
      </w:r>
    </w:p>
    <w:p w14:paraId="4FB37F0C" w14:textId="77777777" w:rsidR="007B7A68" w:rsidRDefault="00FC1D79">
      <w:pPr>
        <w:pStyle w:val="Corpotesto"/>
        <w:tabs>
          <w:tab w:val="left" w:pos="1705"/>
          <w:tab w:val="left" w:pos="2494"/>
          <w:tab w:val="left" w:pos="6840"/>
          <w:tab w:val="left" w:pos="7913"/>
          <w:tab w:val="left" w:pos="8784"/>
        </w:tabs>
        <w:spacing w:before="34"/>
        <w:ind w:left="113"/>
      </w:pPr>
      <w:r>
        <w:t>Residente</w:t>
      </w:r>
      <w:r>
        <w:tab/>
        <w:t>a</w:t>
      </w:r>
      <w:r>
        <w:tab/>
        <w:t>……………………………………….</w:t>
      </w:r>
      <w:r>
        <w:tab/>
        <w:t>(…)</w:t>
      </w:r>
      <w:r>
        <w:tab/>
        <w:t>in</w:t>
      </w:r>
      <w:r>
        <w:tab/>
        <w:t>via/piazza</w:t>
      </w:r>
    </w:p>
    <w:p w14:paraId="341DDF01" w14:textId="77777777" w:rsidR="007B7A68" w:rsidRDefault="00FC1D79">
      <w:pPr>
        <w:pStyle w:val="Corpotesto"/>
        <w:tabs>
          <w:tab w:val="left" w:pos="5641"/>
          <w:tab w:val="left" w:leader="dot" w:pos="9158"/>
        </w:tabs>
        <w:spacing w:before="34"/>
        <w:ind w:left="113"/>
      </w:pPr>
      <w:r>
        <w:t>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55"/>
        </w:rPr>
        <w:t xml:space="preserve"> </w:t>
      </w:r>
      <w:r>
        <w:t>n…………..</w:t>
      </w:r>
      <w:r>
        <w:tab/>
        <w:t>in</w:t>
      </w:r>
      <w:r>
        <w:rPr>
          <w:spacing w:val="51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di…</w:t>
      </w:r>
      <w:r>
        <w:tab/>
        <w:t>(legale</w:t>
      </w:r>
    </w:p>
    <w:p w14:paraId="7900F590" w14:textId="77777777" w:rsidR="007B7A68" w:rsidRDefault="00FC1D79">
      <w:pPr>
        <w:pStyle w:val="Corpotesto"/>
        <w:tabs>
          <w:tab w:val="left" w:pos="1748"/>
          <w:tab w:val="left" w:pos="3366"/>
          <w:tab w:val="left" w:pos="4143"/>
          <w:tab w:val="left" w:pos="5052"/>
          <w:tab w:val="left" w:leader="dot" w:pos="8641"/>
        </w:tabs>
        <w:spacing w:before="36"/>
        <w:ind w:left="113"/>
      </w:pPr>
      <w:r>
        <w:t>rappresentante,</w:t>
      </w:r>
      <w:r>
        <w:tab/>
        <w:t>amministratore</w:t>
      </w:r>
      <w:r>
        <w:tab/>
        <w:t>unico,</w:t>
      </w:r>
      <w:r>
        <w:tab/>
        <w:t>titolare,</w:t>
      </w:r>
      <w:r>
        <w:tab/>
      </w:r>
      <w:proofErr w:type="gramStart"/>
      <w:r>
        <w:t>ecc.)…</w:t>
      </w:r>
      <w:proofErr w:type="gramEnd"/>
      <w:r>
        <w:tab/>
        <w:t>dell’impresa</w:t>
      </w:r>
    </w:p>
    <w:p w14:paraId="34D98B1A" w14:textId="77777777" w:rsidR="007B7A68" w:rsidRDefault="00FC1D79">
      <w:pPr>
        <w:pStyle w:val="Corpotesto"/>
        <w:tabs>
          <w:tab w:val="left" w:leader="dot" w:pos="9101"/>
        </w:tabs>
        <w:spacing w:before="33"/>
        <w:ind w:left="113"/>
      </w:pPr>
      <w:r>
        <w:t>………………………………</w:t>
      </w:r>
      <w:proofErr w:type="gramStart"/>
      <w:r>
        <w:t>…….</w:t>
      </w:r>
      <w:proofErr w:type="gramEnd"/>
      <w:r>
        <w:t>con</w:t>
      </w:r>
      <w:r>
        <w:rPr>
          <w:spacing w:val="22"/>
        </w:rPr>
        <w:t xml:space="preserve"> </w:t>
      </w:r>
      <w:r>
        <w:t>sede</w:t>
      </w:r>
      <w:r>
        <w:rPr>
          <w:spacing w:val="23"/>
        </w:rPr>
        <w:t xml:space="preserve"> </w:t>
      </w:r>
      <w:r>
        <w:t>legale</w:t>
      </w:r>
      <w:r>
        <w:rPr>
          <w:spacing w:val="24"/>
        </w:rPr>
        <w:t xml:space="preserve"> </w:t>
      </w:r>
      <w:r>
        <w:t>in</w:t>
      </w:r>
      <w:r>
        <w:tab/>
        <w:t>Codice</w:t>
      </w:r>
    </w:p>
    <w:p w14:paraId="18BA2C9B" w14:textId="77777777" w:rsidR="007B7A68" w:rsidRDefault="00FC1D79">
      <w:pPr>
        <w:pStyle w:val="Corpotesto"/>
        <w:spacing w:before="36"/>
        <w:ind w:left="113"/>
      </w:pPr>
      <w:r>
        <w:rPr>
          <w:w w:val="95"/>
        </w:rPr>
        <w:t>fiscale</w:t>
      </w:r>
      <w:r>
        <w:rPr>
          <w:spacing w:val="89"/>
        </w:rPr>
        <w:t xml:space="preserve"> </w:t>
      </w:r>
      <w:r>
        <w:rPr>
          <w:w w:val="95"/>
        </w:rPr>
        <w:t>n………………………………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P.I.</w:t>
      </w:r>
      <w:r>
        <w:rPr>
          <w:spacing w:val="89"/>
        </w:rPr>
        <w:t xml:space="preserve"> </w:t>
      </w:r>
      <w:r>
        <w:rPr>
          <w:w w:val="95"/>
        </w:rPr>
        <w:t>n.</w:t>
      </w:r>
      <w:r>
        <w:rPr>
          <w:spacing w:val="87"/>
        </w:rPr>
        <w:t xml:space="preserve"> </w:t>
      </w:r>
      <w:r>
        <w:rPr>
          <w:w w:val="95"/>
        </w:rPr>
        <w:t>…………………………………………………</w:t>
      </w:r>
    </w:p>
    <w:p w14:paraId="394DE6B7" w14:textId="77777777" w:rsidR="007B7A68" w:rsidRDefault="007B7A68">
      <w:pPr>
        <w:pStyle w:val="Corpotesto"/>
        <w:spacing w:before="2"/>
        <w:rPr>
          <w:sz w:val="38"/>
        </w:rPr>
      </w:pPr>
    </w:p>
    <w:p w14:paraId="7C98BAFE" w14:textId="77777777" w:rsidR="007B7A68" w:rsidRDefault="00FC1D79">
      <w:pPr>
        <w:pStyle w:val="Corpotesto"/>
        <w:spacing w:before="1"/>
        <w:ind w:left="113"/>
      </w:pP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qualità</w:t>
      </w:r>
      <w:r>
        <w:rPr>
          <w:spacing w:val="-4"/>
          <w:w w:val="95"/>
        </w:rPr>
        <w:t xml:space="preserve"> </w:t>
      </w:r>
      <w:r>
        <w:rPr>
          <w:w w:val="95"/>
        </w:rPr>
        <w:t>di:</w:t>
      </w:r>
    </w:p>
    <w:p w14:paraId="0A4A8B2D" w14:textId="77777777" w:rsidR="007B7A68" w:rsidRDefault="007B7A68">
      <w:pPr>
        <w:pStyle w:val="Corpotesto"/>
        <w:spacing w:before="10"/>
        <w:rPr>
          <w:sz w:val="34"/>
        </w:rPr>
      </w:pPr>
    </w:p>
    <w:p w14:paraId="68C9FC36" w14:textId="77777777" w:rsidR="007B7A68" w:rsidRDefault="00FC1D79">
      <w:pPr>
        <w:pStyle w:val="Titolo1"/>
        <w:jc w:val="left"/>
        <w:rPr>
          <w:b w:val="0"/>
        </w:rPr>
      </w:pPr>
      <w:r>
        <w:t>Impresa</w:t>
      </w:r>
      <w:r>
        <w:rPr>
          <w:spacing w:val="14"/>
        </w:rPr>
        <w:t xml:space="preserve"> </w:t>
      </w:r>
      <w:r>
        <w:t>Singola</w:t>
      </w:r>
      <w:r>
        <w:rPr>
          <w:b w:val="0"/>
        </w:rPr>
        <w:t>:</w:t>
      </w:r>
    </w:p>
    <w:p w14:paraId="27DD8CAB" w14:textId="77777777" w:rsidR="007B7A68" w:rsidRDefault="00000000">
      <w:pPr>
        <w:pStyle w:val="Corpotesto"/>
        <w:tabs>
          <w:tab w:val="left" w:pos="3413"/>
          <w:tab w:val="left" w:pos="4566"/>
          <w:tab w:val="left" w:pos="5624"/>
          <w:tab w:val="left" w:pos="6935"/>
        </w:tabs>
        <w:spacing w:before="130" w:line="350" w:lineRule="auto"/>
        <w:ind w:left="950" w:right="988" w:firstLine="64"/>
      </w:pPr>
      <w:r>
        <w:pict w14:anchorId="62C16FFB">
          <v:rect id="_x0000_s2061" style="position:absolute;left:0;text-align:left;margin-left:86.05pt;margin-top:8.35pt;width:11.3pt;height:11.3pt;z-index:15729664;mso-position-horizontal-relative:page" filled="f" strokeweight=".72pt">
            <w10:wrap anchorx="page"/>
          </v:rect>
        </w:pict>
      </w:r>
      <w:r>
        <w:pict w14:anchorId="31F1DCD5">
          <v:rect id="_x0000_s2060" style="position:absolute;left:0;text-align:left;margin-left:205.95pt;margin-top:8.35pt;width:11.3pt;height:11.3pt;z-index:-15788544;mso-position-horizontal-relative:page" filled="f" strokeweight=".72pt">
            <w10:wrap anchorx="page"/>
          </v:rect>
        </w:pict>
      </w:r>
      <w:r>
        <w:pict w14:anchorId="26B19965">
          <v:rect id="_x0000_s2059" style="position:absolute;left:0;text-align:left;margin-left:316.5pt;margin-top:8.35pt;width:11.3pt;height:11.3pt;z-index:-15788032;mso-position-horizontal-relative:page" filled="f" strokeweight=".72pt">
            <w10:wrap anchorx="page"/>
          </v:rect>
        </w:pict>
      </w:r>
      <w:r>
        <w:pict w14:anchorId="06566C25">
          <v:rect id="_x0000_s2058" style="position:absolute;left:0;text-align:left;margin-left:86.05pt;margin-top:28.5pt;width:11.3pt;height:11.3pt;z-index:15731200;mso-position-horizontal-relative:page" filled="f" strokeweight=".72pt">
            <w10:wrap anchorx="page"/>
          </v:rect>
        </w:pict>
      </w:r>
      <w:r>
        <w:pict w14:anchorId="3C7F809D">
          <v:rect id="_x0000_s2057" style="position:absolute;left:0;text-align:left;margin-left:263.55pt;margin-top:28.5pt;width:11.3pt;height:11.3pt;z-index:-15787008;mso-position-horizontal-relative:page" filled="f" strokeweight=".72pt">
            <w10:wrap anchorx="page"/>
          </v:rect>
        </w:pict>
      </w:r>
      <w:r>
        <w:pict w14:anchorId="0275D138">
          <v:rect id="_x0000_s2056" style="position:absolute;left:0;text-align:left;margin-left:382.05pt;margin-top:28.5pt;width:11.3pt;height:11.3pt;z-index:-15786496;mso-position-horizontal-relative:page" filled="f" strokeweight=".72pt">
            <w10:wrap anchorx="page"/>
          </v:rect>
        </w:pict>
      </w:r>
      <w:r w:rsidR="00FC1D79">
        <w:rPr>
          <w:w w:val="95"/>
        </w:rPr>
        <w:t>impresa</w:t>
      </w:r>
      <w:r w:rsidR="00FC1D79">
        <w:rPr>
          <w:spacing w:val="23"/>
          <w:w w:val="95"/>
        </w:rPr>
        <w:t xml:space="preserve"> </w:t>
      </w:r>
      <w:r w:rsidR="00FC1D79">
        <w:rPr>
          <w:w w:val="95"/>
        </w:rPr>
        <w:t>individuale</w:t>
      </w:r>
      <w:r w:rsidR="00FC1D79">
        <w:rPr>
          <w:w w:val="95"/>
        </w:rPr>
        <w:tab/>
      </w:r>
      <w:r w:rsidR="00FC1D79">
        <w:t>società</w:t>
      </w:r>
      <w:r w:rsidR="00FC1D79">
        <w:rPr>
          <w:spacing w:val="4"/>
        </w:rPr>
        <w:t xml:space="preserve"> </w:t>
      </w:r>
      <w:r w:rsidR="00FC1D79">
        <w:t>per</w:t>
      </w:r>
      <w:r w:rsidR="00FC1D79">
        <w:rPr>
          <w:spacing w:val="-1"/>
        </w:rPr>
        <w:t xml:space="preserve"> </w:t>
      </w:r>
      <w:r w:rsidR="00FC1D79">
        <w:t>azioni</w:t>
      </w:r>
      <w:r w:rsidR="00FC1D79">
        <w:tab/>
        <w:t>società</w:t>
      </w:r>
      <w:r w:rsidR="00FC1D79">
        <w:rPr>
          <w:spacing w:val="-1"/>
        </w:rPr>
        <w:t xml:space="preserve"> </w:t>
      </w:r>
      <w:r w:rsidR="00FC1D79">
        <w:t>a</w:t>
      </w:r>
      <w:r w:rsidR="00FC1D79">
        <w:rPr>
          <w:spacing w:val="1"/>
        </w:rPr>
        <w:t xml:space="preserve"> </w:t>
      </w:r>
      <w:r w:rsidR="00FC1D79">
        <w:t>responsabilità</w:t>
      </w:r>
      <w:r w:rsidR="00FC1D79">
        <w:rPr>
          <w:spacing w:val="1"/>
        </w:rPr>
        <w:t xml:space="preserve"> </w:t>
      </w:r>
      <w:r w:rsidR="00FC1D79">
        <w:t>limitata</w:t>
      </w:r>
      <w:r w:rsidR="00FC1D79">
        <w:rPr>
          <w:spacing w:val="1"/>
        </w:rPr>
        <w:t xml:space="preserve"> </w:t>
      </w:r>
      <w:r w:rsidR="00FC1D79">
        <w:rPr>
          <w:w w:val="95"/>
        </w:rPr>
        <w:t>società</w:t>
      </w:r>
      <w:r w:rsidR="00FC1D79">
        <w:rPr>
          <w:spacing w:val="39"/>
          <w:w w:val="95"/>
        </w:rPr>
        <w:t xml:space="preserve"> </w:t>
      </w:r>
      <w:r w:rsidR="00FC1D79">
        <w:rPr>
          <w:w w:val="95"/>
        </w:rPr>
        <w:t>in</w:t>
      </w:r>
      <w:r w:rsidR="00FC1D79">
        <w:rPr>
          <w:spacing w:val="34"/>
          <w:w w:val="95"/>
        </w:rPr>
        <w:t xml:space="preserve"> </w:t>
      </w:r>
      <w:r w:rsidR="00FC1D79">
        <w:rPr>
          <w:w w:val="95"/>
        </w:rPr>
        <w:t>accomandita</w:t>
      </w:r>
      <w:r w:rsidR="00FC1D79">
        <w:rPr>
          <w:spacing w:val="33"/>
          <w:w w:val="95"/>
        </w:rPr>
        <w:t xml:space="preserve"> </w:t>
      </w:r>
      <w:r w:rsidR="00FC1D79">
        <w:rPr>
          <w:w w:val="95"/>
        </w:rPr>
        <w:t>semplice</w:t>
      </w:r>
      <w:r w:rsidR="00FC1D79">
        <w:rPr>
          <w:w w:val="95"/>
        </w:rPr>
        <w:tab/>
      </w:r>
      <w:r w:rsidR="00FC1D79">
        <w:t>società</w:t>
      </w:r>
      <w:r w:rsidR="00FC1D79">
        <w:rPr>
          <w:spacing w:val="-2"/>
        </w:rPr>
        <w:t xml:space="preserve"> </w:t>
      </w:r>
      <w:r w:rsidR="00FC1D79">
        <w:t>cooperativa</w:t>
      </w:r>
      <w:r w:rsidR="00FC1D79">
        <w:tab/>
      </w:r>
      <w:r w:rsidR="00FC1D79">
        <w:rPr>
          <w:w w:val="95"/>
        </w:rPr>
        <w:t>altro……………….</w:t>
      </w:r>
    </w:p>
    <w:p w14:paraId="796A48EB" w14:textId="77777777" w:rsidR="007B7A68" w:rsidRDefault="00FC1D79">
      <w:pPr>
        <w:pStyle w:val="Corpotesto"/>
        <w:spacing w:before="2"/>
        <w:ind w:left="4436"/>
      </w:pP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rPr>
          <w:w w:val="95"/>
        </w:rPr>
        <w:t>impegna</w:t>
      </w:r>
    </w:p>
    <w:p w14:paraId="7D7C668A" w14:textId="77777777" w:rsidR="007B7A68" w:rsidRDefault="007B7A68">
      <w:pPr>
        <w:pStyle w:val="Corpotesto"/>
        <w:spacing w:before="9"/>
        <w:rPr>
          <w:sz w:val="22"/>
        </w:rPr>
      </w:pPr>
    </w:p>
    <w:p w14:paraId="2876B00C" w14:textId="71BD0653" w:rsidR="007B7A68" w:rsidRDefault="00FC1D79">
      <w:pPr>
        <w:spacing w:line="268" w:lineRule="auto"/>
        <w:ind w:left="113" w:right="128"/>
        <w:jc w:val="both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adempiere alle obbligazioni previste in tutti i documenti </w:t>
      </w:r>
      <w:r w:rsidR="002909FF">
        <w:rPr>
          <w:sz w:val="24"/>
        </w:rPr>
        <w:t>della procedura</w:t>
      </w:r>
      <w:r>
        <w:rPr>
          <w:sz w:val="24"/>
        </w:rPr>
        <w:t xml:space="preserve"> relativi alla </w:t>
      </w:r>
      <w:r w:rsidR="00883DAC" w:rsidRPr="00883DAC">
        <w:rPr>
          <w:b/>
          <w:sz w:val="24"/>
        </w:rPr>
        <w:t>fornitura e posa in opera di due chioschi amovibili per il Parco Tevere Magliana e per il Parco Tevere Marconi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</w:t>
      </w:r>
      <w:r w:rsidR="00883DAC">
        <w:rPr>
          <w:b/>
          <w:sz w:val="24"/>
        </w:rPr>
        <w:t>i</w:t>
      </w:r>
      <w:r>
        <w:rPr>
          <w:b/>
          <w:sz w:val="24"/>
        </w:rPr>
        <w:t xml:space="preserve"> nel comune di</w:t>
      </w:r>
      <w:r w:rsidR="00883DAC">
        <w:rPr>
          <w:b/>
          <w:sz w:val="24"/>
        </w:rPr>
        <w:t xml:space="preserve"> Roma</w:t>
      </w:r>
      <w:r>
        <w:rPr>
          <w:b/>
          <w:sz w:val="24"/>
        </w:rPr>
        <w:t xml:space="preserve">, </w:t>
      </w:r>
      <w:r>
        <w:rPr>
          <w:sz w:val="24"/>
        </w:rPr>
        <w:t>nel rispetto di modalità, termini, condizioni e requisiti minimi ivi</w:t>
      </w:r>
      <w:r>
        <w:rPr>
          <w:spacing w:val="1"/>
          <w:sz w:val="24"/>
        </w:rPr>
        <w:t xml:space="preserve"> </w:t>
      </w:r>
      <w:r>
        <w:rPr>
          <w:sz w:val="24"/>
        </w:rPr>
        <w:t>previsti.</w:t>
      </w:r>
    </w:p>
    <w:p w14:paraId="6C4C9632" w14:textId="77777777" w:rsidR="007B7A68" w:rsidRDefault="00FC1D79">
      <w:pPr>
        <w:pStyle w:val="Corpotesto"/>
        <w:spacing w:before="11" w:line="235" w:lineRule="auto"/>
        <w:ind w:left="113" w:right="105"/>
        <w:jc w:val="both"/>
      </w:pPr>
      <w:r>
        <w:t>L’Impresa, inoltre, ai sensi e per gli effetti degli artt. 46 e 47 del D.P.R. n. 445/2000, sotto la propria</w:t>
      </w:r>
      <w:r>
        <w:rPr>
          <w:spacing w:val="-57"/>
        </w:rPr>
        <w:t xml:space="preserve"> </w:t>
      </w:r>
      <w:r>
        <w:t>responsabilità</w:t>
      </w:r>
    </w:p>
    <w:p w14:paraId="512AF433" w14:textId="77777777" w:rsidR="007B7A68" w:rsidRDefault="007B7A68">
      <w:pPr>
        <w:pStyle w:val="Corpotesto"/>
        <w:spacing w:before="2"/>
        <w:rPr>
          <w:sz w:val="23"/>
        </w:rPr>
      </w:pPr>
    </w:p>
    <w:p w14:paraId="77E72210" w14:textId="77777777" w:rsidR="007B7A68" w:rsidRDefault="00FC1D79">
      <w:pPr>
        <w:pStyle w:val="Titolo1"/>
        <w:ind w:left="3752" w:right="3771"/>
        <w:jc w:val="center"/>
      </w:pPr>
      <w:r>
        <w:rPr>
          <w:spacing w:val="-1"/>
        </w:rPr>
        <w:t>OFFRE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t>MASSIMO</w:t>
      </w:r>
    </w:p>
    <w:p w14:paraId="7912C256" w14:textId="77777777" w:rsidR="007B7A68" w:rsidRDefault="007B7A68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4218"/>
      </w:tblGrid>
      <w:tr w:rsidR="007B7A68" w14:paraId="6ED8D670" w14:textId="77777777">
        <w:trPr>
          <w:trHeight w:val="705"/>
        </w:trPr>
        <w:tc>
          <w:tcPr>
            <w:tcW w:w="8395" w:type="dxa"/>
            <w:gridSpan w:val="2"/>
            <w:shd w:val="clear" w:color="auto" w:fill="F1F1F1"/>
          </w:tcPr>
          <w:p w14:paraId="5FB64744" w14:textId="77777777" w:rsidR="007B7A68" w:rsidRDefault="00FC1D79">
            <w:pPr>
              <w:pStyle w:val="TableParagraph"/>
              <w:spacing w:before="251"/>
              <w:ind w:left="383"/>
              <w:rPr>
                <w:b/>
                <w:i/>
                <w:sz w:val="25"/>
                <w:u w:val="none"/>
              </w:rPr>
            </w:pPr>
            <w:r>
              <w:rPr>
                <w:b/>
                <w:i/>
                <w:sz w:val="25"/>
              </w:rPr>
              <w:t>Ribasso</w:t>
            </w:r>
            <w:r>
              <w:rPr>
                <w:b/>
                <w:i/>
                <w:spacing w:val="-1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unico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espresso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in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percentuale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sul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corrispettivo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posto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a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base</w:t>
            </w:r>
            <w:r>
              <w:rPr>
                <w:b/>
                <w:i/>
                <w:spacing w:val="-1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di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gara</w:t>
            </w:r>
          </w:p>
        </w:tc>
      </w:tr>
      <w:tr w:rsidR="007B7A68" w14:paraId="1468817E" w14:textId="77777777" w:rsidTr="002909FF">
        <w:trPr>
          <w:trHeight w:val="570"/>
        </w:trPr>
        <w:tc>
          <w:tcPr>
            <w:tcW w:w="4177" w:type="dxa"/>
            <w:tcBorders>
              <w:bottom w:val="single" w:sz="4" w:space="0" w:color="auto"/>
            </w:tcBorders>
            <w:shd w:val="clear" w:color="auto" w:fill="F1F1F1"/>
          </w:tcPr>
          <w:p w14:paraId="0FA7859F" w14:textId="77777777" w:rsidR="007B7A68" w:rsidRDefault="00FC1D79">
            <w:pPr>
              <w:pStyle w:val="TableParagraph"/>
              <w:spacing w:before="184"/>
              <w:ind w:left="1473" w:right="1466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b/>
                <w:i/>
                <w:sz w:val="25"/>
              </w:rPr>
              <w:t>(</w:t>
            </w:r>
            <w:proofErr w:type="gramStart"/>
            <w:r>
              <w:rPr>
                <w:b/>
                <w:i/>
                <w:sz w:val="25"/>
              </w:rPr>
              <w:t>CIFRE</w:t>
            </w:r>
            <w:r>
              <w:rPr>
                <w:b/>
                <w:i/>
                <w:spacing w:val="-1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)</w:t>
            </w:r>
            <w:proofErr w:type="gramEnd"/>
            <w:r>
              <w:rPr>
                <w:b/>
                <w:i/>
                <w:sz w:val="25"/>
              </w:rPr>
              <w:t>%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F1F1F1"/>
          </w:tcPr>
          <w:p w14:paraId="28BDCCDA" w14:textId="77777777" w:rsidR="007B7A68" w:rsidRDefault="00FC1D79">
            <w:pPr>
              <w:pStyle w:val="TableParagraph"/>
              <w:spacing w:before="184"/>
              <w:ind w:left="1211"/>
              <w:rPr>
                <w:b/>
                <w:i/>
                <w:sz w:val="25"/>
                <w:u w:val="none"/>
              </w:rPr>
            </w:pPr>
            <w:r>
              <w:rPr>
                <w:b/>
                <w:i/>
                <w:sz w:val="25"/>
              </w:rPr>
              <w:t>(in</w:t>
            </w:r>
            <w:r>
              <w:rPr>
                <w:b/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b/>
                <w:i/>
                <w:sz w:val="25"/>
              </w:rPr>
              <w:t>LETTERE)%</w:t>
            </w:r>
            <w:proofErr w:type="gramEnd"/>
          </w:p>
        </w:tc>
      </w:tr>
      <w:tr w:rsidR="007B7A68" w14:paraId="54F2A963" w14:textId="77777777" w:rsidTr="002909FF">
        <w:trPr>
          <w:trHeight w:val="82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E64" w14:textId="77777777" w:rsidR="007B7A68" w:rsidRDefault="007B7A68">
            <w:pPr>
              <w:pStyle w:val="TableParagraph"/>
              <w:rPr>
                <w:b/>
                <w:sz w:val="20"/>
                <w:u w:val="none"/>
              </w:rPr>
            </w:pPr>
          </w:p>
          <w:p w14:paraId="13C97DF9" w14:textId="77777777" w:rsidR="007B7A68" w:rsidRDefault="007B7A68">
            <w:pPr>
              <w:pStyle w:val="TableParagraph"/>
              <w:spacing w:before="10"/>
              <w:rPr>
                <w:b/>
                <w:sz w:val="28"/>
                <w:u w:val="none"/>
              </w:rPr>
            </w:pPr>
          </w:p>
          <w:p w14:paraId="33F2836A" w14:textId="77777777" w:rsidR="007B7A68" w:rsidRDefault="00000000">
            <w:pPr>
              <w:pStyle w:val="TableParagraph"/>
              <w:spacing w:line="20" w:lineRule="exact"/>
              <w:ind w:left="10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 w14:anchorId="6B0B099A">
                <v:group id="_x0000_s2053" style="width:198.05pt;height:.7pt;mso-position-horizontal-relative:char;mso-position-vertical-relative:line" coordsize="3961,14">
                  <v:line id="_x0000_s2055" style="position:absolute" from="0,6" to="3960,6" strokeweight=".6pt"/>
                  <v:rect id="_x0000_s2054" style="position:absolute;top:1;width:3961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7B2" w14:textId="77777777" w:rsidR="007B7A68" w:rsidRDefault="007B7A68">
            <w:pPr>
              <w:pStyle w:val="TableParagraph"/>
              <w:rPr>
                <w:b/>
                <w:sz w:val="20"/>
                <w:u w:val="none"/>
              </w:rPr>
            </w:pPr>
          </w:p>
          <w:p w14:paraId="456D9EBA" w14:textId="77777777" w:rsidR="007B7A68" w:rsidRDefault="007B7A68">
            <w:pPr>
              <w:pStyle w:val="TableParagraph"/>
              <w:spacing w:before="10"/>
              <w:rPr>
                <w:b/>
                <w:sz w:val="28"/>
                <w:u w:val="none"/>
              </w:rPr>
            </w:pPr>
          </w:p>
          <w:p w14:paraId="196F112D" w14:textId="77777777" w:rsidR="007B7A68" w:rsidRDefault="00000000">
            <w:pPr>
              <w:pStyle w:val="TableParagraph"/>
              <w:spacing w:line="20" w:lineRule="exact"/>
              <w:ind w:left="120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 w14:anchorId="363089B2">
                <v:group id="_x0000_s2050" style="width:198.05pt;height:.7pt;mso-position-horizontal-relative:char;mso-position-vertical-relative:line" coordsize="3961,14">
                  <v:line id="_x0000_s2052" style="position:absolute" from="0,6" to="3960,6" strokeweight=".6pt"/>
                  <v:rect id="_x0000_s2051" style="position:absolute;top:1;width:3961;height:12" fillcolor="black" stroked="f"/>
                  <w10:wrap type="none"/>
                  <w10:anchorlock/>
                </v:group>
              </w:pict>
            </w:r>
          </w:p>
        </w:tc>
      </w:tr>
    </w:tbl>
    <w:p w14:paraId="7C592416" w14:textId="77777777" w:rsidR="007B7A68" w:rsidRDefault="007B7A68">
      <w:pPr>
        <w:pStyle w:val="Corpotesto"/>
        <w:rPr>
          <w:b/>
          <w:sz w:val="22"/>
        </w:rPr>
      </w:pPr>
    </w:p>
    <w:p w14:paraId="02CA5A21" w14:textId="77777777" w:rsidR="007B7A68" w:rsidRDefault="00FC1D79">
      <w:pPr>
        <w:pStyle w:val="Corpotesto"/>
        <w:ind w:left="113"/>
      </w:pP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netto</w:t>
      </w:r>
      <w:r>
        <w:rPr>
          <w:spacing w:val="2"/>
          <w:w w:val="95"/>
        </w:rPr>
        <w:t xml:space="preserve"> </w:t>
      </w:r>
      <w:r>
        <w:rPr>
          <w:w w:val="95"/>
        </w:rPr>
        <w:t>degli</w:t>
      </w:r>
      <w:r>
        <w:rPr>
          <w:spacing w:val="3"/>
          <w:w w:val="95"/>
        </w:rPr>
        <w:t xml:space="preserve"> </w:t>
      </w:r>
      <w:r>
        <w:rPr>
          <w:w w:val="95"/>
        </w:rPr>
        <w:t>oneri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sicurezza</w:t>
      </w:r>
      <w:r>
        <w:rPr>
          <w:spacing w:val="3"/>
          <w:w w:val="95"/>
        </w:rPr>
        <w:t xml:space="preserve"> </w:t>
      </w:r>
      <w:r>
        <w:rPr>
          <w:w w:val="95"/>
        </w:rPr>
        <w:t>non</w:t>
      </w:r>
      <w:r>
        <w:rPr>
          <w:spacing w:val="2"/>
          <w:w w:val="95"/>
        </w:rPr>
        <w:t xml:space="preserve"> </w:t>
      </w:r>
      <w:r>
        <w:rPr>
          <w:w w:val="95"/>
        </w:rPr>
        <w:t>soggetti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ribasso.</w:t>
      </w:r>
    </w:p>
    <w:p w14:paraId="776F775C" w14:textId="77777777" w:rsidR="007B7A68" w:rsidRDefault="007B7A68"/>
    <w:p w14:paraId="2DEBB314" w14:textId="77777777" w:rsidR="00883DAC" w:rsidRDefault="00883DAC"/>
    <w:p w14:paraId="23C5FFC7" w14:textId="6EF379E1" w:rsidR="00344A31" w:rsidRDefault="00344A31" w:rsidP="00344A31">
      <w:pPr>
        <w:jc w:val="both"/>
      </w:pPr>
      <w:r w:rsidRPr="00344A31">
        <w:t>Nell'offerta economica l'operatore</w:t>
      </w:r>
      <w:r w:rsidR="00FB7517">
        <w:t>, essendo una fornitura con posa in opera,</w:t>
      </w:r>
      <w:r w:rsidRPr="00344A31">
        <w:t xml:space="preserve"> deve </w:t>
      </w:r>
      <w:r w:rsidR="00232945" w:rsidRPr="0067584B">
        <w:rPr>
          <w:b/>
          <w:bCs/>
        </w:rPr>
        <w:t>PENA ESCLUSIONE</w:t>
      </w:r>
      <w:r w:rsidR="00232945" w:rsidRPr="0067584B">
        <w:t xml:space="preserve"> </w:t>
      </w:r>
      <w:r w:rsidRPr="00344A31">
        <w:t xml:space="preserve">indicare i propri costi della manodopera e gli oneri aziendali concernenti l'adempimento delle disposizioni in materia di salute e sicurezza sui luoghi di lavoro </w:t>
      </w:r>
      <w:r>
        <w:t xml:space="preserve">ai sensi del </w:t>
      </w:r>
      <w:r w:rsidRPr="00344A31">
        <w:t>comma 10 dell’articolo</w:t>
      </w:r>
      <w:r>
        <w:t xml:space="preserve"> 95 del </w:t>
      </w:r>
      <w:proofErr w:type="spellStart"/>
      <w:r>
        <w:t>D.Lgs</w:t>
      </w:r>
      <w:proofErr w:type="spellEnd"/>
      <w:r>
        <w:t xml:space="preserve"> 50/2016.</w:t>
      </w:r>
    </w:p>
    <w:p w14:paraId="3CBE5560" w14:textId="6CDE1ACA" w:rsidR="00344A31" w:rsidRDefault="00344A31" w:rsidP="00344A31">
      <w:pPr>
        <w:jc w:val="both"/>
      </w:pPr>
    </w:p>
    <w:p w14:paraId="1FB6AC33" w14:textId="0C17EAA7" w:rsidR="00344A31" w:rsidRDefault="00344A31" w:rsidP="00344A31">
      <w:pPr>
        <w:jc w:val="both"/>
      </w:pPr>
      <w:r>
        <w:t>Costi manodopera __________________</w:t>
      </w:r>
      <w:r>
        <w:tab/>
      </w:r>
      <w:r>
        <w:tab/>
      </w:r>
      <w:r>
        <w:tab/>
        <w:t xml:space="preserve">    oneri aziendali ______________________</w:t>
      </w:r>
    </w:p>
    <w:p w14:paraId="0C91BFAB" w14:textId="4E72C309" w:rsidR="0076250F" w:rsidRDefault="0076250F" w:rsidP="00344A31">
      <w:pPr>
        <w:jc w:val="both"/>
      </w:pPr>
    </w:p>
    <w:p w14:paraId="23B107CA" w14:textId="651F4C85" w:rsidR="0076250F" w:rsidRPr="0076250F" w:rsidRDefault="001E18FB" w:rsidP="00344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Stima </w:t>
      </w:r>
      <w:r w:rsidR="0076250F" w:rsidRPr="0076250F">
        <w:rPr>
          <w:b/>
          <w:bCs/>
          <w:u w:val="single"/>
        </w:rPr>
        <w:t xml:space="preserve">incidenza manodopera € </w:t>
      </w:r>
      <w:r w:rsidR="0076250F">
        <w:rPr>
          <w:b/>
          <w:bCs/>
          <w:u w:val="single"/>
        </w:rPr>
        <w:t>13</w:t>
      </w:r>
      <w:r w:rsidR="0076250F" w:rsidRPr="0076250F">
        <w:rPr>
          <w:b/>
          <w:bCs/>
          <w:u w:val="single"/>
        </w:rPr>
        <w:t>´</w:t>
      </w:r>
      <w:r w:rsidR="0076250F">
        <w:rPr>
          <w:b/>
          <w:bCs/>
          <w:u w:val="single"/>
        </w:rPr>
        <w:t>766</w:t>
      </w:r>
      <w:r w:rsidR="0076250F" w:rsidRPr="0076250F">
        <w:rPr>
          <w:b/>
          <w:bCs/>
          <w:u w:val="single"/>
        </w:rPr>
        <w:t>,</w:t>
      </w:r>
      <w:r w:rsidR="0076250F">
        <w:rPr>
          <w:b/>
          <w:bCs/>
          <w:u w:val="single"/>
        </w:rPr>
        <w:t>40</w:t>
      </w:r>
      <w:r w:rsidR="0076250F" w:rsidRPr="0076250F">
        <w:rPr>
          <w:b/>
          <w:bCs/>
          <w:u w:val="single"/>
        </w:rPr>
        <w:t xml:space="preserve"> pari al </w:t>
      </w:r>
      <w:r w:rsidR="0076250F">
        <w:rPr>
          <w:b/>
          <w:bCs/>
          <w:u w:val="single"/>
        </w:rPr>
        <w:t>16</w:t>
      </w:r>
      <w:r w:rsidR="0076250F" w:rsidRPr="0076250F">
        <w:rPr>
          <w:b/>
          <w:bCs/>
          <w:u w:val="single"/>
        </w:rPr>
        <w:t>,</w:t>
      </w:r>
      <w:r w:rsidR="0076250F">
        <w:rPr>
          <w:b/>
          <w:bCs/>
          <w:u w:val="single"/>
        </w:rPr>
        <w:t>46</w:t>
      </w:r>
      <w:r w:rsidR="0076250F" w:rsidRPr="0076250F">
        <w:rPr>
          <w:b/>
          <w:bCs/>
          <w:u w:val="single"/>
        </w:rPr>
        <w:t>%</w:t>
      </w:r>
    </w:p>
    <w:p w14:paraId="7B8F0554" w14:textId="77777777" w:rsidR="00344A31" w:rsidRDefault="00344A31" w:rsidP="00344A31">
      <w:pPr>
        <w:jc w:val="both"/>
      </w:pPr>
    </w:p>
    <w:p w14:paraId="52C7490D" w14:textId="77777777" w:rsidR="00344A31" w:rsidRDefault="00344A31" w:rsidP="00344A31">
      <w:pPr>
        <w:jc w:val="both"/>
      </w:pPr>
    </w:p>
    <w:p w14:paraId="4ACB3CBB" w14:textId="7DF24829" w:rsidR="007B7A68" w:rsidRPr="00344A31" w:rsidRDefault="00FC1D79" w:rsidP="00344A31">
      <w:pPr>
        <w:jc w:val="center"/>
        <w:rPr>
          <w:b/>
          <w:bCs/>
        </w:rPr>
      </w:pPr>
      <w:r w:rsidRPr="00344A31">
        <w:rPr>
          <w:b/>
          <w:bCs/>
        </w:rPr>
        <w:t>DICHIARA</w:t>
      </w:r>
    </w:p>
    <w:p w14:paraId="71E5B6EF" w14:textId="77777777" w:rsidR="007B7A68" w:rsidRDefault="007B7A68">
      <w:pPr>
        <w:pStyle w:val="Corpotesto"/>
        <w:spacing w:before="11"/>
        <w:rPr>
          <w:b/>
          <w:sz w:val="26"/>
        </w:rPr>
      </w:pPr>
    </w:p>
    <w:p w14:paraId="14A7E956" w14:textId="6BCFEB32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35" w:lineRule="auto"/>
        <w:ind w:right="128" w:hanging="356"/>
        <w:jc w:val="both"/>
        <w:rPr>
          <w:sz w:val="24"/>
        </w:rPr>
      </w:pPr>
      <w:r>
        <w:rPr>
          <w:w w:val="95"/>
          <w:sz w:val="24"/>
        </w:rPr>
        <w:t xml:space="preserve">che, l’offerta si intende resa quale ribasso unico espresso in percentuale sull’importo </w:t>
      </w:r>
      <w:r w:rsidR="00883DAC">
        <w:rPr>
          <w:w w:val="95"/>
          <w:sz w:val="24"/>
        </w:rPr>
        <w:t>della fornitura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post</w:t>
      </w:r>
      <w:r w:rsidR="00883DAC">
        <w:rPr>
          <w:w w:val="95"/>
          <w:sz w:val="24"/>
        </w:rPr>
        <w:t>a</w:t>
      </w:r>
      <w:r>
        <w:rPr>
          <w:w w:val="95"/>
          <w:sz w:val="24"/>
        </w:rPr>
        <w:t xml:space="preserve"> a base di gara, dopo aver preso piena conoscenza di tutti gli atti tecnici ed amministrativi 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condizioni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contrattuali,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l’aggiudicazione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dell’appalto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suo</w:t>
      </w:r>
      <w:r>
        <w:rPr>
          <w:spacing w:val="-8"/>
          <w:sz w:val="24"/>
        </w:rPr>
        <w:t xml:space="preserve"> </w:t>
      </w:r>
      <w:r>
        <w:rPr>
          <w:sz w:val="24"/>
        </w:rPr>
        <w:t>favore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8"/>
          <w:sz w:val="24"/>
        </w:rPr>
        <w:t xml:space="preserve"> </w:t>
      </w:r>
      <w:r>
        <w:rPr>
          <w:sz w:val="24"/>
        </w:rPr>
        <w:t>intendendo</w:t>
      </w:r>
      <w:r>
        <w:rPr>
          <w:spacing w:val="-57"/>
          <w:sz w:val="24"/>
        </w:rPr>
        <w:t xml:space="preserve"> </w:t>
      </w:r>
      <w:r>
        <w:rPr>
          <w:sz w:val="24"/>
        </w:rPr>
        <w:t>compreso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compensato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prezzo</w:t>
      </w:r>
      <w:r>
        <w:rPr>
          <w:spacing w:val="-8"/>
          <w:sz w:val="24"/>
        </w:rPr>
        <w:t xml:space="preserve"> </w:t>
      </w:r>
      <w:r>
        <w:rPr>
          <w:sz w:val="24"/>
        </w:rPr>
        <w:t>offerto</w:t>
      </w:r>
      <w:r>
        <w:rPr>
          <w:spacing w:val="-8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altro</w:t>
      </w:r>
      <w:r>
        <w:rPr>
          <w:spacing w:val="-8"/>
          <w:sz w:val="24"/>
        </w:rPr>
        <w:t xml:space="preserve"> </w:t>
      </w:r>
      <w:r>
        <w:rPr>
          <w:sz w:val="24"/>
        </w:rPr>
        <w:t>onere</w:t>
      </w:r>
      <w:r>
        <w:rPr>
          <w:spacing w:val="-8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Capitolato;</w:t>
      </w:r>
    </w:p>
    <w:p w14:paraId="08AF3B1F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32" w:lineRule="auto"/>
        <w:ind w:hanging="356"/>
        <w:jc w:val="both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offerta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-10"/>
          <w:sz w:val="24"/>
        </w:rPr>
        <w:t xml:space="preserve"> </w:t>
      </w:r>
      <w:r>
        <w:rPr>
          <w:sz w:val="24"/>
        </w:rPr>
        <w:t>ed</w:t>
      </w:r>
      <w:r>
        <w:rPr>
          <w:spacing w:val="-8"/>
          <w:sz w:val="24"/>
        </w:rPr>
        <w:t xml:space="preserve"> </w:t>
      </w:r>
      <w:r>
        <w:rPr>
          <w:sz w:val="24"/>
        </w:rPr>
        <w:t>impegnativa</w:t>
      </w:r>
      <w:r>
        <w:rPr>
          <w:spacing w:val="-9"/>
          <w:sz w:val="24"/>
        </w:rPr>
        <w:t xml:space="preserve"> </w:t>
      </w:r>
      <w:r>
        <w:rPr>
          <w:sz w:val="24"/>
        </w:rPr>
        <w:t>sino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180°</w:t>
      </w:r>
      <w:r>
        <w:rPr>
          <w:spacing w:val="-9"/>
          <w:sz w:val="24"/>
        </w:rPr>
        <w:t xml:space="preserve"> </w:t>
      </w:r>
      <w:r>
        <w:rPr>
          <w:sz w:val="24"/>
        </w:rPr>
        <w:t>giorno</w:t>
      </w:r>
      <w:r>
        <w:rPr>
          <w:spacing w:val="-10"/>
          <w:sz w:val="24"/>
        </w:rPr>
        <w:t xml:space="preserve"> </w:t>
      </w:r>
      <w:r>
        <w:rPr>
          <w:sz w:val="24"/>
        </w:rPr>
        <w:t>successivo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termine</w:t>
      </w:r>
      <w:r>
        <w:rPr>
          <w:spacing w:val="-57"/>
          <w:sz w:val="24"/>
        </w:rPr>
        <w:t xml:space="preserve"> </w:t>
      </w:r>
      <w:r>
        <w:rPr>
          <w:sz w:val="24"/>
        </w:rPr>
        <w:t>ultimo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stessa;</w:t>
      </w:r>
    </w:p>
    <w:p w14:paraId="457BD48D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70" w:lineRule="exact"/>
        <w:ind w:left="821" w:right="0" w:hanging="352"/>
        <w:jc w:val="both"/>
        <w:rPr>
          <w:sz w:val="24"/>
        </w:rPr>
      </w:pPr>
      <w:r>
        <w:rPr>
          <w:w w:val="95"/>
          <w:sz w:val="24"/>
        </w:rPr>
        <w:t>che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offerta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vincolerà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alcun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modo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Stazione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Appaltante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e/o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Committente;</w:t>
      </w:r>
    </w:p>
    <w:p w14:paraId="3A95F938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before="1" w:line="235" w:lineRule="auto"/>
        <w:ind w:hanging="3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preso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incondizionata</w:t>
      </w:r>
      <w:r>
        <w:rPr>
          <w:spacing w:val="-7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clausole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riportate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documentazione di gara e, comunque, di aver preso cognizione di tutte le circostanze generali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speciali che possono interessare l’esecuzione di tutte le prestazioni oggetto del contratto e di</w:t>
      </w:r>
      <w:r>
        <w:rPr>
          <w:spacing w:val="1"/>
          <w:sz w:val="24"/>
        </w:rPr>
        <w:t xml:space="preserve"> </w:t>
      </w:r>
      <w:r>
        <w:rPr>
          <w:sz w:val="24"/>
        </w:rPr>
        <w:t>averne</w:t>
      </w:r>
      <w:r>
        <w:rPr>
          <w:spacing w:val="-4"/>
          <w:sz w:val="24"/>
        </w:rPr>
        <w:t xml:space="preserve"> </w:t>
      </w:r>
      <w:r>
        <w:rPr>
          <w:sz w:val="24"/>
        </w:rPr>
        <w:t>tenuto</w:t>
      </w:r>
      <w:r>
        <w:rPr>
          <w:spacing w:val="-3"/>
          <w:sz w:val="24"/>
        </w:rPr>
        <w:t xml:space="preserve"> </w:t>
      </w:r>
      <w:r>
        <w:rPr>
          <w:sz w:val="24"/>
        </w:rPr>
        <w:t>conto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prezzo</w:t>
      </w:r>
      <w:r>
        <w:rPr>
          <w:spacing w:val="-4"/>
          <w:sz w:val="24"/>
        </w:rPr>
        <w:t xml:space="preserve"> </w:t>
      </w:r>
      <w:r>
        <w:rPr>
          <w:sz w:val="24"/>
        </w:rPr>
        <w:t>offerto;</w:t>
      </w:r>
    </w:p>
    <w:p w14:paraId="2686A493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35" w:lineRule="auto"/>
        <w:ind w:right="130" w:hanging="356"/>
        <w:jc w:val="both"/>
        <w:rPr>
          <w:sz w:val="24"/>
        </w:rPr>
      </w:pPr>
      <w:r>
        <w:rPr>
          <w:sz w:val="24"/>
        </w:rPr>
        <w:t>di aver preso conoscenza della situazione dei luoghi, nonché di tutte le circostanze generali e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possono</w:t>
      </w:r>
      <w:r>
        <w:rPr>
          <w:spacing w:val="-10"/>
          <w:sz w:val="24"/>
        </w:rPr>
        <w:t xml:space="preserve"> </w:t>
      </w:r>
      <w:r>
        <w:rPr>
          <w:sz w:val="24"/>
        </w:rPr>
        <w:t>influire</w:t>
      </w:r>
      <w:r>
        <w:rPr>
          <w:spacing w:val="-10"/>
          <w:sz w:val="24"/>
        </w:rPr>
        <w:t xml:space="preserve"> </w:t>
      </w:r>
      <w:r>
        <w:rPr>
          <w:sz w:val="24"/>
        </w:rPr>
        <w:t>sulla</w:t>
      </w:r>
      <w:r>
        <w:rPr>
          <w:spacing w:val="-9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prezzo;</w:t>
      </w:r>
    </w:p>
    <w:p w14:paraId="45DD833D" w14:textId="77777777" w:rsidR="0067584B" w:rsidRDefault="00FC1D79" w:rsidP="0067584B">
      <w:pPr>
        <w:pStyle w:val="Paragrafoelenco"/>
        <w:numPr>
          <w:ilvl w:val="1"/>
          <w:numId w:val="1"/>
        </w:numPr>
        <w:tabs>
          <w:tab w:val="left" w:pos="822"/>
        </w:tabs>
        <w:spacing w:line="235" w:lineRule="auto"/>
        <w:ind w:right="128" w:hanging="356"/>
        <w:jc w:val="both"/>
        <w:rPr>
          <w:sz w:val="24"/>
        </w:rPr>
      </w:pPr>
      <w:r>
        <w:rPr>
          <w:sz w:val="24"/>
        </w:rPr>
        <w:t>che i corrispettivi risultanti dall’applicazione della percentuale di ribasso applicata sono</w:t>
      </w:r>
      <w:r>
        <w:rPr>
          <w:spacing w:val="1"/>
          <w:sz w:val="24"/>
        </w:rPr>
        <w:t xml:space="preserve"> </w:t>
      </w:r>
      <w:r>
        <w:rPr>
          <w:sz w:val="24"/>
        </w:rPr>
        <w:t>omnicomprensivi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quanto</w:t>
      </w:r>
      <w:r>
        <w:rPr>
          <w:spacing w:val="-14"/>
          <w:sz w:val="24"/>
        </w:rPr>
        <w:t xml:space="preserve"> </w:t>
      </w:r>
      <w:r>
        <w:rPr>
          <w:sz w:val="24"/>
        </w:rPr>
        <w:t>previsto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gara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4"/>
          <w:sz w:val="24"/>
        </w:rPr>
        <w:t xml:space="preserve"> </w:t>
      </w:r>
      <w:r>
        <w:rPr>
          <w:sz w:val="24"/>
        </w:rPr>
        <w:t>remunerativi;</w:t>
      </w:r>
    </w:p>
    <w:p w14:paraId="610A3656" w14:textId="6EF2352C" w:rsidR="0067584B" w:rsidRPr="0067584B" w:rsidRDefault="0067584B" w:rsidP="0067584B">
      <w:pPr>
        <w:pStyle w:val="Paragrafoelenco"/>
        <w:numPr>
          <w:ilvl w:val="1"/>
          <w:numId w:val="1"/>
        </w:numPr>
        <w:tabs>
          <w:tab w:val="left" w:pos="822"/>
        </w:tabs>
        <w:spacing w:line="235" w:lineRule="auto"/>
        <w:ind w:right="128" w:hanging="356"/>
        <w:jc w:val="both"/>
        <w:rPr>
          <w:sz w:val="24"/>
        </w:rPr>
      </w:pPr>
      <w:r>
        <w:rPr>
          <w:sz w:val="24"/>
        </w:rPr>
        <w:t>che i</w:t>
      </w:r>
      <w:r w:rsidRPr="0067584B">
        <w:rPr>
          <w:sz w:val="24"/>
        </w:rPr>
        <w:t>n applicazione del Parere MIMS 1209 del 24/02/2022, la clausola di cui all’art. 106, comma 1, lett. a) del Dlgs. 50/2026, prevista dall’art. 29 del D.L. n. 4/2022, si applica esclusivamente alle lavorazioni e non alla fornitura essendo istantanea.</w:t>
      </w:r>
    </w:p>
    <w:p w14:paraId="234F4719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35" w:lineRule="auto"/>
        <w:ind w:hanging="356"/>
        <w:jc w:val="both"/>
        <w:rPr>
          <w:sz w:val="24"/>
        </w:rPr>
      </w:pPr>
      <w:r>
        <w:rPr>
          <w:sz w:val="24"/>
        </w:rPr>
        <w:t>che, in particolare, nei corrispettivi risultanti dall’applicazione nella percentuale di ribasso</w:t>
      </w:r>
      <w:r>
        <w:rPr>
          <w:spacing w:val="1"/>
          <w:sz w:val="24"/>
        </w:rPr>
        <w:t xml:space="preserve"> </w:t>
      </w:r>
      <w:r>
        <w:rPr>
          <w:sz w:val="24"/>
        </w:rPr>
        <w:t>applicata sono, altresì, compresi ogni onere, spesa e remunerazione per ogni 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contrattuale,</w:t>
      </w:r>
      <w:r>
        <w:rPr>
          <w:spacing w:val="-2"/>
          <w:sz w:val="24"/>
        </w:rPr>
        <w:t xml:space="preserve"> </w:t>
      </w:r>
      <w:r>
        <w:rPr>
          <w:sz w:val="24"/>
        </w:rPr>
        <w:t>esclusa</w:t>
      </w:r>
      <w:r>
        <w:rPr>
          <w:spacing w:val="-2"/>
          <w:sz w:val="24"/>
        </w:rPr>
        <w:t xml:space="preserve"> </w:t>
      </w:r>
      <w:r>
        <w:rPr>
          <w:sz w:val="24"/>
        </w:rPr>
        <w:t>l’IVA;</w:t>
      </w:r>
    </w:p>
    <w:p w14:paraId="33675BFB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35" w:lineRule="auto"/>
        <w:ind w:hanging="356"/>
        <w:jc w:val="both"/>
        <w:rPr>
          <w:sz w:val="24"/>
        </w:rPr>
      </w:pPr>
      <w:r>
        <w:rPr>
          <w:sz w:val="24"/>
        </w:rPr>
        <w:t>di non eccepire, durante l’esecuzione del contratto, la mancata conoscenza di condizioni o la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sopravvenienza di elementi non valutati o non considerati, salvo che tali elementi si configurino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come cause di forza maggiore contemplate dal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 xml:space="preserve"> e non escluse da altre norme di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gara;</w:t>
      </w:r>
    </w:p>
    <w:p w14:paraId="1F40741E" w14:textId="4B9B7AD4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line="266" w:lineRule="exact"/>
        <w:ind w:left="821" w:right="0" w:hanging="352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impegnarsi,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aggiudicazione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dell’appalto,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mantenere</w:t>
      </w:r>
      <w:r>
        <w:rPr>
          <w:spacing w:val="22"/>
          <w:w w:val="95"/>
          <w:sz w:val="24"/>
        </w:rPr>
        <w:t xml:space="preserve"> </w:t>
      </w:r>
      <w:r w:rsidR="00232945">
        <w:rPr>
          <w:w w:val="95"/>
          <w:sz w:val="24"/>
        </w:rPr>
        <w:t>inalterata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offerta,</w:t>
      </w:r>
    </w:p>
    <w:p w14:paraId="06B364C4" w14:textId="77777777" w:rsidR="007B7A68" w:rsidRDefault="00FC1D79">
      <w:pPr>
        <w:pStyle w:val="Corpotesto"/>
        <w:spacing w:line="270" w:lineRule="exact"/>
        <w:ind w:left="826"/>
        <w:jc w:val="both"/>
      </w:pPr>
      <w:r>
        <w:rPr>
          <w:w w:val="95"/>
        </w:rPr>
        <w:t>per</w:t>
      </w:r>
      <w:r>
        <w:rPr>
          <w:spacing w:val="10"/>
          <w:w w:val="95"/>
        </w:rPr>
        <w:t xml:space="preserve"> </w:t>
      </w:r>
      <w:r>
        <w:rPr>
          <w:w w:val="95"/>
        </w:rPr>
        <w:t>tutta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durata</w:t>
      </w:r>
      <w:r>
        <w:rPr>
          <w:spacing w:val="11"/>
          <w:w w:val="95"/>
        </w:rPr>
        <w:t xml:space="preserve"> </w:t>
      </w:r>
      <w:r>
        <w:rPr>
          <w:w w:val="95"/>
        </w:rPr>
        <w:t>contrattuale;</w:t>
      </w:r>
    </w:p>
    <w:p w14:paraId="2B2D59B8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" w:line="232" w:lineRule="auto"/>
        <w:ind w:hanging="356"/>
        <w:rPr>
          <w:sz w:val="24"/>
        </w:rPr>
      </w:pP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applicare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medesime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condizioni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ulteriori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lavorazioni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dovessero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richieste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Committente,</w:t>
      </w:r>
      <w:r>
        <w:rPr>
          <w:spacing w:val="-14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legge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quanto</w:t>
      </w:r>
      <w:r>
        <w:rPr>
          <w:spacing w:val="-13"/>
          <w:sz w:val="24"/>
        </w:rPr>
        <w:t xml:space="preserve"> </w:t>
      </w:r>
      <w:r>
        <w:rPr>
          <w:sz w:val="24"/>
        </w:rPr>
        <w:t>previsto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gara;</w:t>
      </w:r>
    </w:p>
    <w:p w14:paraId="05D7A943" w14:textId="77777777" w:rsidR="007B7A68" w:rsidRDefault="00FC1D79">
      <w:pPr>
        <w:pStyle w:val="Paragrafoelenco"/>
        <w:numPr>
          <w:ilvl w:val="1"/>
          <w:numId w:val="1"/>
        </w:numPr>
        <w:tabs>
          <w:tab w:val="left" w:pos="822"/>
        </w:tabs>
        <w:spacing w:before="5" w:line="232" w:lineRule="auto"/>
        <w:ind w:right="130" w:hanging="356"/>
        <w:rPr>
          <w:sz w:val="24"/>
        </w:rPr>
      </w:pP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ritenere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congruo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corrispettivo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posto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gara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l’esecuzione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lavori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descritti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gara;</w:t>
      </w:r>
    </w:p>
    <w:p w14:paraId="3D851268" w14:textId="38CC5F54" w:rsidR="007B7A68" w:rsidRDefault="00FC1D79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5" w:line="232" w:lineRule="auto"/>
        <w:ind w:right="132" w:hanging="356"/>
        <w:rPr>
          <w:sz w:val="24"/>
        </w:rPr>
      </w:pP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rispettare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n.136/2010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tracciabilità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flussi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finanziari.</w:t>
      </w:r>
    </w:p>
    <w:p w14:paraId="1371DE14" w14:textId="77777777" w:rsidR="00344A31" w:rsidRDefault="00344A31" w:rsidP="00344A31">
      <w:pPr>
        <w:pStyle w:val="Paragrafoelenco"/>
        <w:tabs>
          <w:tab w:val="left" w:pos="821"/>
          <w:tab w:val="left" w:pos="822"/>
        </w:tabs>
        <w:spacing w:before="5" w:line="232" w:lineRule="auto"/>
        <w:ind w:right="132" w:firstLine="0"/>
        <w:jc w:val="left"/>
        <w:rPr>
          <w:sz w:val="24"/>
        </w:rPr>
      </w:pPr>
    </w:p>
    <w:p w14:paraId="351FF9EC" w14:textId="77777777" w:rsidR="007B7A68" w:rsidRDefault="007B7A68">
      <w:pPr>
        <w:pStyle w:val="Corpotesto"/>
        <w:rPr>
          <w:sz w:val="16"/>
        </w:rPr>
      </w:pPr>
    </w:p>
    <w:p w14:paraId="26C399EB" w14:textId="77777777" w:rsidR="007B7A68" w:rsidRDefault="00FC1D79">
      <w:pPr>
        <w:pStyle w:val="Corpotesto"/>
        <w:tabs>
          <w:tab w:val="left" w:pos="4508"/>
          <w:tab w:val="left" w:pos="6486"/>
          <w:tab w:val="left" w:pos="9443"/>
        </w:tabs>
        <w:spacing w:before="83"/>
        <w:ind w:left="113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F49547" w14:textId="77777777" w:rsidR="007B7A68" w:rsidRDefault="007B7A68">
      <w:pPr>
        <w:pStyle w:val="Corpotesto"/>
        <w:spacing w:before="7"/>
        <w:rPr>
          <w:sz w:val="15"/>
        </w:rPr>
      </w:pPr>
    </w:p>
    <w:p w14:paraId="1A0F9485" w14:textId="77777777" w:rsidR="007B7A68" w:rsidRDefault="00FC1D79">
      <w:pPr>
        <w:spacing w:before="89" w:line="235" w:lineRule="auto"/>
        <w:ind w:left="113"/>
        <w:rPr>
          <w:sz w:val="20"/>
        </w:rPr>
      </w:pPr>
      <w:r>
        <w:rPr>
          <w:sz w:val="20"/>
        </w:rPr>
        <w:t>NB:</w:t>
      </w:r>
      <w:r>
        <w:rPr>
          <w:spacing w:val="13"/>
          <w:sz w:val="20"/>
        </w:rPr>
        <w:t xml:space="preserve"> </w:t>
      </w:r>
      <w:r>
        <w:rPr>
          <w:sz w:val="20"/>
        </w:rPr>
        <w:t>L’offerta</w:t>
      </w:r>
      <w:r>
        <w:rPr>
          <w:spacing w:val="14"/>
          <w:sz w:val="20"/>
        </w:rPr>
        <w:t xml:space="preserve"> </w:t>
      </w:r>
      <w:r>
        <w:rPr>
          <w:sz w:val="20"/>
        </w:rPr>
        <w:t>economica</w:t>
      </w:r>
      <w:r>
        <w:rPr>
          <w:spacing w:val="15"/>
          <w:sz w:val="20"/>
        </w:rPr>
        <w:t xml:space="preserve"> </w:t>
      </w:r>
      <w:r>
        <w:rPr>
          <w:sz w:val="20"/>
        </w:rPr>
        <w:t>è</w:t>
      </w:r>
      <w:r>
        <w:rPr>
          <w:spacing w:val="14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modalità</w:t>
      </w:r>
      <w:r>
        <w:rPr>
          <w:spacing w:val="14"/>
          <w:sz w:val="20"/>
        </w:rPr>
        <w:t xml:space="preserve"> </w:t>
      </w:r>
      <w:r>
        <w:rPr>
          <w:sz w:val="20"/>
        </w:rPr>
        <w:t>indicate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domanda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-47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nella 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offerta.</w:t>
      </w:r>
    </w:p>
    <w:sectPr w:rsidR="007B7A68">
      <w:footerReference w:type="default" r:id="rId7"/>
      <w:pgSz w:w="11910" w:h="16840"/>
      <w:pgMar w:top="1120" w:right="1000" w:bottom="940" w:left="102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DB79" w14:textId="77777777" w:rsidR="00F3381F" w:rsidRDefault="00F3381F">
      <w:r>
        <w:separator/>
      </w:r>
    </w:p>
  </w:endnote>
  <w:endnote w:type="continuationSeparator" w:id="0">
    <w:p w14:paraId="7D3181B2" w14:textId="77777777" w:rsidR="00F3381F" w:rsidRDefault="00F3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C632" w14:textId="77777777" w:rsidR="007B7A68" w:rsidRDefault="00000000">
    <w:pPr>
      <w:pStyle w:val="Corpotesto"/>
      <w:spacing w:line="14" w:lineRule="auto"/>
      <w:rPr>
        <w:sz w:val="20"/>
      </w:rPr>
    </w:pPr>
    <w:r>
      <w:pict w14:anchorId="54A168A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93.3pt;width:11pt;height:13.05pt;z-index:-251658752;mso-position-horizontal-relative:page;mso-position-vertical-relative:page" filled="f" stroked="f">
          <v:textbox inset="0,0,0,0">
            <w:txbxContent>
              <w:p w14:paraId="4F37D06A" w14:textId="77777777" w:rsidR="007B7A68" w:rsidRDefault="00FC1D7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7898" w14:textId="77777777" w:rsidR="00F3381F" w:rsidRDefault="00F3381F">
      <w:r>
        <w:separator/>
      </w:r>
    </w:p>
  </w:footnote>
  <w:footnote w:type="continuationSeparator" w:id="0">
    <w:p w14:paraId="72B213D4" w14:textId="77777777" w:rsidR="00F3381F" w:rsidRDefault="00F3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460"/>
    <w:multiLevelType w:val="hybridMultilevel"/>
    <w:tmpl w:val="9FC48CDC"/>
    <w:lvl w:ilvl="0" w:tplc="5C70A36E">
      <w:start w:val="14"/>
      <w:numFmt w:val="upperLetter"/>
      <w:lvlText w:val="%1"/>
      <w:lvlJc w:val="left"/>
      <w:pPr>
        <w:ind w:left="113" w:hanging="489"/>
        <w:jc w:val="left"/>
      </w:pPr>
      <w:rPr>
        <w:rFonts w:hint="default"/>
        <w:lang w:val="it-IT" w:eastAsia="en-US" w:bidi="ar-SA"/>
      </w:rPr>
    </w:lvl>
    <w:lvl w:ilvl="1" w:tplc="4448E1E2">
      <w:start w:val="1"/>
      <w:numFmt w:val="lowerLetter"/>
      <w:lvlText w:val="%2."/>
      <w:lvlJc w:val="left"/>
      <w:pPr>
        <w:ind w:left="826" w:hanging="351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2" w:tplc="1D2A248C">
      <w:numFmt w:val="bullet"/>
      <w:lvlText w:val="•"/>
      <w:lvlJc w:val="left"/>
      <w:pPr>
        <w:ind w:left="1827" w:hanging="351"/>
      </w:pPr>
      <w:rPr>
        <w:rFonts w:hint="default"/>
        <w:lang w:val="it-IT" w:eastAsia="en-US" w:bidi="ar-SA"/>
      </w:rPr>
    </w:lvl>
    <w:lvl w:ilvl="3" w:tplc="95381CF4">
      <w:numFmt w:val="bullet"/>
      <w:lvlText w:val="•"/>
      <w:lvlJc w:val="left"/>
      <w:pPr>
        <w:ind w:left="2834" w:hanging="351"/>
      </w:pPr>
      <w:rPr>
        <w:rFonts w:hint="default"/>
        <w:lang w:val="it-IT" w:eastAsia="en-US" w:bidi="ar-SA"/>
      </w:rPr>
    </w:lvl>
    <w:lvl w:ilvl="4" w:tplc="375C2E0E">
      <w:numFmt w:val="bullet"/>
      <w:lvlText w:val="•"/>
      <w:lvlJc w:val="left"/>
      <w:pPr>
        <w:ind w:left="3842" w:hanging="351"/>
      </w:pPr>
      <w:rPr>
        <w:rFonts w:hint="default"/>
        <w:lang w:val="it-IT" w:eastAsia="en-US" w:bidi="ar-SA"/>
      </w:rPr>
    </w:lvl>
    <w:lvl w:ilvl="5" w:tplc="24C62E96">
      <w:numFmt w:val="bullet"/>
      <w:lvlText w:val="•"/>
      <w:lvlJc w:val="left"/>
      <w:pPr>
        <w:ind w:left="4849" w:hanging="351"/>
      </w:pPr>
      <w:rPr>
        <w:rFonts w:hint="default"/>
        <w:lang w:val="it-IT" w:eastAsia="en-US" w:bidi="ar-SA"/>
      </w:rPr>
    </w:lvl>
    <w:lvl w:ilvl="6" w:tplc="7B0AAB86">
      <w:numFmt w:val="bullet"/>
      <w:lvlText w:val="•"/>
      <w:lvlJc w:val="left"/>
      <w:pPr>
        <w:ind w:left="5856" w:hanging="351"/>
      </w:pPr>
      <w:rPr>
        <w:rFonts w:hint="default"/>
        <w:lang w:val="it-IT" w:eastAsia="en-US" w:bidi="ar-SA"/>
      </w:rPr>
    </w:lvl>
    <w:lvl w:ilvl="7" w:tplc="B3DC6AF0">
      <w:numFmt w:val="bullet"/>
      <w:lvlText w:val="•"/>
      <w:lvlJc w:val="left"/>
      <w:pPr>
        <w:ind w:left="6864" w:hanging="351"/>
      </w:pPr>
      <w:rPr>
        <w:rFonts w:hint="default"/>
        <w:lang w:val="it-IT" w:eastAsia="en-US" w:bidi="ar-SA"/>
      </w:rPr>
    </w:lvl>
    <w:lvl w:ilvl="8" w:tplc="068C7674">
      <w:numFmt w:val="bullet"/>
      <w:lvlText w:val="•"/>
      <w:lvlJc w:val="left"/>
      <w:pPr>
        <w:ind w:left="7871" w:hanging="351"/>
      </w:pPr>
      <w:rPr>
        <w:rFonts w:hint="default"/>
        <w:lang w:val="it-IT" w:eastAsia="en-US" w:bidi="ar-SA"/>
      </w:rPr>
    </w:lvl>
  </w:abstractNum>
  <w:num w:numId="1" w16cid:durableId="57366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A68"/>
    <w:rsid w:val="000C58D5"/>
    <w:rsid w:val="0013288D"/>
    <w:rsid w:val="001E18FB"/>
    <w:rsid w:val="00232945"/>
    <w:rsid w:val="002909FF"/>
    <w:rsid w:val="002D7FD7"/>
    <w:rsid w:val="00344A31"/>
    <w:rsid w:val="0067584B"/>
    <w:rsid w:val="0076250F"/>
    <w:rsid w:val="007B7A68"/>
    <w:rsid w:val="00882020"/>
    <w:rsid w:val="00883DAC"/>
    <w:rsid w:val="00937E57"/>
    <w:rsid w:val="009B4494"/>
    <w:rsid w:val="00A94281"/>
    <w:rsid w:val="00D11D4B"/>
    <w:rsid w:val="00DF5340"/>
    <w:rsid w:val="00E71594"/>
    <w:rsid w:val="00F3381F"/>
    <w:rsid w:val="00FB7517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EA7EAA5"/>
  <w15:docId w15:val="{5D6356FA-ECB1-4FF8-A2C5-41D0773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6"/>
      <w:ind w:left="2483" w:right="249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6" w:right="129" w:hanging="356"/>
      <w:jc w:val="both"/>
    </w:pPr>
  </w:style>
  <w:style w:type="paragraph" w:customStyle="1" w:styleId="TableParagraph">
    <w:name w:val="Table Paragraph"/>
    <w:basedOn w:val="Normale"/>
    <w:uiPriority w:val="1"/>
    <w:qFormat/>
    <w:rPr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8D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Roberta Loreti</cp:lastModifiedBy>
  <cp:revision>17</cp:revision>
  <dcterms:created xsi:type="dcterms:W3CDTF">2022-07-08T15:08:00Z</dcterms:created>
  <dcterms:modified xsi:type="dcterms:W3CDTF">2022-10-27T12:33:00Z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2022-07-08T00:00:00Z</vt:filetime>
  </property>
</Properties>
</file>