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BE" w:rsidRPr="006802BE" w:rsidRDefault="006802BE" w:rsidP="006802BE">
      <w:pPr>
        <w:jc w:val="center"/>
        <w:rPr>
          <w:b/>
          <w:color w:val="1F497D"/>
        </w:rPr>
      </w:pPr>
      <w:r w:rsidRPr="006802BE">
        <w:rPr>
          <w:b/>
          <w:color w:val="1F497D"/>
        </w:rPr>
        <w:t>Nota AIFA del 13 .04.2014</w:t>
      </w:r>
    </w:p>
    <w:p w:rsidR="006802BE" w:rsidRDefault="006802BE" w:rsidP="006802BE">
      <w:pPr>
        <w:rPr>
          <w:color w:val="1F497D"/>
        </w:rPr>
      </w:pPr>
    </w:p>
    <w:p w:rsidR="006802BE" w:rsidRPr="006802BE" w:rsidRDefault="006802BE" w:rsidP="006802BE">
      <w:pPr>
        <w:jc w:val="center"/>
        <w:rPr>
          <w:b/>
          <w:color w:val="1F497D"/>
        </w:rPr>
      </w:pPr>
      <w:r w:rsidRPr="006802BE">
        <w:rPr>
          <w:b/>
          <w:color w:val="1F497D"/>
        </w:rPr>
        <w:t xml:space="preserve">Ritiro medicinale </w:t>
      </w:r>
      <w:proofErr w:type="spellStart"/>
      <w:r w:rsidRPr="006802BE">
        <w:rPr>
          <w:b/>
          <w:color w:val="1F497D"/>
        </w:rPr>
        <w:t>Miolene</w:t>
      </w:r>
      <w:proofErr w:type="spellEnd"/>
    </w:p>
    <w:p w:rsidR="006802BE" w:rsidRPr="006802BE" w:rsidRDefault="006802BE" w:rsidP="006802BE">
      <w:pPr>
        <w:jc w:val="center"/>
        <w:rPr>
          <w:b/>
          <w:color w:val="1F497D"/>
        </w:rPr>
      </w:pPr>
    </w:p>
    <w:p w:rsidR="006802BE" w:rsidRPr="006802BE" w:rsidRDefault="006802BE" w:rsidP="006802BE">
      <w:pPr>
        <w:jc w:val="center"/>
        <w:rPr>
          <w:b/>
          <w:color w:val="1F497D"/>
        </w:rPr>
      </w:pPr>
    </w:p>
    <w:p w:rsidR="006802BE" w:rsidRDefault="006802BE" w:rsidP="006802BE">
      <w:pPr>
        <w:rPr>
          <w:color w:val="1F497D"/>
        </w:rPr>
      </w:pPr>
      <w:r>
        <w:rPr>
          <w:color w:val="1F497D"/>
        </w:rPr>
        <w:t>A seguito di ulteriore comunicazione da parte della ditta LUSOFARMACO si precisa che i lotti del medicinale sottoposto al ritiro in oggetto sono:</w:t>
      </w:r>
      <w:bookmarkStart w:id="0" w:name="_GoBack"/>
      <w:bookmarkEnd w:id="0"/>
    </w:p>
    <w:p w:rsidR="006802BE" w:rsidRDefault="006802BE" w:rsidP="006802BE">
      <w:pPr>
        <w:rPr>
          <w:color w:val="1F497D"/>
        </w:rPr>
      </w:pPr>
    </w:p>
    <w:p w:rsidR="006802BE" w:rsidRDefault="006802BE" w:rsidP="006802BE">
      <w:pPr>
        <w:rPr>
          <w:b/>
          <w:bCs/>
          <w:color w:val="1F497D"/>
        </w:rPr>
      </w:pPr>
      <w:r>
        <w:rPr>
          <w:color w:val="1F497D"/>
        </w:rPr>
        <w:t xml:space="preserve">n. </w:t>
      </w:r>
      <w:r>
        <w:rPr>
          <w:b/>
          <w:bCs/>
          <w:color w:val="1F497D"/>
        </w:rPr>
        <w:t>11 01</w:t>
      </w:r>
      <w:r>
        <w:rPr>
          <w:color w:val="1F497D"/>
        </w:rPr>
        <w:t xml:space="preserve"> </w:t>
      </w:r>
      <w:proofErr w:type="spellStart"/>
      <w:r>
        <w:rPr>
          <w:color w:val="1F497D"/>
        </w:rPr>
        <w:t>scad</w:t>
      </w:r>
      <w:proofErr w:type="spellEnd"/>
      <w:r>
        <w:rPr>
          <w:color w:val="1F497D"/>
        </w:rPr>
        <w:t xml:space="preserve">. </w:t>
      </w:r>
      <w:r>
        <w:rPr>
          <w:b/>
          <w:bCs/>
          <w:color w:val="1F497D"/>
        </w:rPr>
        <w:t>04/2016</w:t>
      </w:r>
      <w:r>
        <w:rPr>
          <w:color w:val="1F497D"/>
        </w:rPr>
        <w:t xml:space="preserve"> e n. </w:t>
      </w:r>
      <w:r>
        <w:rPr>
          <w:b/>
          <w:bCs/>
          <w:color w:val="1F497D"/>
        </w:rPr>
        <w:t>11A 01</w:t>
      </w:r>
      <w:r>
        <w:rPr>
          <w:color w:val="1F497D"/>
        </w:rPr>
        <w:t xml:space="preserve"> </w:t>
      </w:r>
      <w:proofErr w:type="spellStart"/>
      <w:r>
        <w:rPr>
          <w:color w:val="1F497D"/>
        </w:rPr>
        <w:t>scad</w:t>
      </w:r>
      <w:proofErr w:type="spellEnd"/>
      <w:r>
        <w:rPr>
          <w:color w:val="1F497D"/>
        </w:rPr>
        <w:t xml:space="preserve">. </w:t>
      </w:r>
      <w:r>
        <w:rPr>
          <w:b/>
          <w:bCs/>
          <w:color w:val="1F497D"/>
        </w:rPr>
        <w:t>04/2016</w:t>
      </w:r>
    </w:p>
    <w:p w:rsidR="006802BE" w:rsidRDefault="006802BE" w:rsidP="006802BE">
      <w:pPr>
        <w:rPr>
          <w:color w:val="1F497D"/>
        </w:rPr>
      </w:pPr>
    </w:p>
    <w:p w:rsidR="006802BE" w:rsidRDefault="006802BE" w:rsidP="006802BE">
      <w:pPr>
        <w:rPr>
          <w:color w:val="1F497D"/>
        </w:rPr>
      </w:pPr>
    </w:p>
    <w:p w:rsidR="006802BE" w:rsidRDefault="006802BE" w:rsidP="006802BE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color w:val="1F497D"/>
          <w:sz w:val="20"/>
          <w:szCs w:val="20"/>
        </w:rPr>
        <w:t>Cordiali saluti</w:t>
      </w:r>
    </w:p>
    <w:p w:rsidR="006802BE" w:rsidRDefault="006802BE" w:rsidP="006802BE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 </w:t>
      </w:r>
    </w:p>
    <w:p w:rsidR="006802BE" w:rsidRDefault="006802BE" w:rsidP="006802BE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>UFF. Qualità' dei Prodotti</w:t>
      </w:r>
    </w:p>
    <w:p w:rsidR="006802BE" w:rsidRDefault="006802BE" w:rsidP="006802BE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 </w:t>
      </w:r>
    </w:p>
    <w:p w:rsidR="006802BE" w:rsidRDefault="006802BE" w:rsidP="006802BE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>Agenzia Italiana del Farmaco</w:t>
      </w:r>
    </w:p>
    <w:p w:rsidR="006802BE" w:rsidRDefault="006802BE" w:rsidP="006802BE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 xml:space="preserve">Via del Tritone N.181 </w:t>
      </w:r>
    </w:p>
    <w:p w:rsidR="006802BE" w:rsidRDefault="006802BE" w:rsidP="006802BE">
      <w:pPr>
        <w:rPr>
          <w:rFonts w:ascii="Arial" w:hAnsi="Arial" w:cs="Arial"/>
          <w:color w:val="1F497D"/>
        </w:rPr>
      </w:pPr>
      <w:r>
        <w:rPr>
          <w:rFonts w:ascii="Courier New" w:hAnsi="Courier New" w:cs="Courier New"/>
          <w:i/>
          <w:iCs/>
          <w:color w:val="1F497D"/>
          <w:sz w:val="20"/>
          <w:szCs w:val="20"/>
        </w:rPr>
        <w:t>00187 Roma</w:t>
      </w:r>
    </w:p>
    <w:p w:rsidR="00D07682" w:rsidRDefault="00D07682"/>
    <w:sectPr w:rsidR="00D07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BE"/>
    <w:rsid w:val="006802BE"/>
    <w:rsid w:val="00D0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2BE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2BE"/>
    <w:pPr>
      <w:jc w:val="left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rl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Giuliani</dc:creator>
  <cp:keywords/>
  <dc:description/>
  <cp:lastModifiedBy>Marcello Giuliani</cp:lastModifiedBy>
  <cp:revision>1</cp:revision>
  <dcterms:created xsi:type="dcterms:W3CDTF">2014-02-13T13:41:00Z</dcterms:created>
  <dcterms:modified xsi:type="dcterms:W3CDTF">2014-02-13T13:43:00Z</dcterms:modified>
</cp:coreProperties>
</file>