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D7D5" w14:textId="5FDEA51A" w:rsidR="00A44206" w:rsidRDefault="00A44206" w:rsidP="00A44206">
      <w:pPr>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ALLEGATO A.3</w:t>
      </w:r>
    </w:p>
    <w:p w14:paraId="23EB87BD" w14:textId="77777777" w:rsidR="00A44206" w:rsidRDefault="00A44206" w:rsidP="00A44206">
      <w:pPr>
        <w:spacing w:after="0" w:line="240" w:lineRule="auto"/>
        <w:ind w:firstLine="708"/>
        <w:rPr>
          <w:rFonts w:ascii="Times New Roman" w:hAnsi="Times New Roman" w:cs="Times New Roman"/>
          <w:b/>
          <w:bCs/>
          <w:sz w:val="24"/>
          <w:szCs w:val="24"/>
        </w:rPr>
      </w:pPr>
    </w:p>
    <w:p w14:paraId="1F1B72A3" w14:textId="2261FB1F" w:rsidR="00136698" w:rsidRPr="002E4220" w:rsidRDefault="00A44206" w:rsidP="0082675F">
      <w:pPr>
        <w:spacing w:after="0" w:line="240" w:lineRule="auto"/>
        <w:ind w:left="708" w:firstLine="708"/>
        <w:rPr>
          <w:rFonts w:ascii="Times New Roman" w:hAnsi="Times New Roman" w:cs="Times New Roman"/>
          <w:b/>
          <w:bCs/>
          <w:sz w:val="28"/>
          <w:szCs w:val="28"/>
        </w:rPr>
      </w:pPr>
      <w:r w:rsidRPr="002E4220">
        <w:rPr>
          <w:rFonts w:ascii="Times New Roman" w:hAnsi="Times New Roman" w:cs="Times New Roman"/>
          <w:b/>
          <w:bCs/>
          <w:sz w:val="28"/>
          <w:szCs w:val="28"/>
        </w:rPr>
        <w:t>Informativa sul trattamento dei dati personali</w:t>
      </w:r>
    </w:p>
    <w:p w14:paraId="7B099C38" w14:textId="77777777" w:rsidR="00136698" w:rsidRDefault="00136698" w:rsidP="00136698">
      <w:pPr>
        <w:spacing w:after="0" w:line="240" w:lineRule="auto"/>
        <w:jc w:val="both"/>
        <w:rPr>
          <w:rFonts w:ascii="Times New Roman" w:eastAsia="Times New Roman" w:hAnsi="Times New Roman" w:cs="Times New Roman"/>
          <w:sz w:val="24"/>
          <w:szCs w:val="24"/>
          <w:lang w:eastAsia="it-IT"/>
        </w:rPr>
      </w:pPr>
    </w:p>
    <w:p w14:paraId="3ABB1BB6" w14:textId="77777777" w:rsidR="00136698" w:rsidRDefault="00136698" w:rsidP="00136698">
      <w:pPr>
        <w:jc w:val="both"/>
        <w:rPr>
          <w:rFonts w:ascii="Times New Roman" w:hAnsi="Times New Roman" w:cs="Times New Roman"/>
          <w:sz w:val="24"/>
          <w:szCs w:val="24"/>
        </w:rPr>
      </w:pPr>
      <w:r>
        <w:rPr>
          <w:rFonts w:ascii="Times New Roman" w:hAnsi="Times New Roman" w:cs="Times New Roman"/>
          <w:sz w:val="24"/>
          <w:szCs w:val="24"/>
        </w:rPr>
        <w:t xml:space="preserve">Ai sensi degli articoli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-di seguito RGPD), si informa che i dati personali forniti saranno trattati secondo i principi di correttezza, liceità e trasparenza  nel rispetto della citata normativa europea e di quella nazionale di cui al d.lgs. 30 giugno 2003, n.196 (come modificato dal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10 agosto 2018, n. 101). </w:t>
      </w:r>
    </w:p>
    <w:p w14:paraId="3722E943" w14:textId="77777777" w:rsidR="00136698" w:rsidRDefault="00136698" w:rsidP="00136698">
      <w:pPr>
        <w:jc w:val="both"/>
        <w:rPr>
          <w:rFonts w:ascii="Times New Roman" w:hAnsi="Times New Roman" w:cs="Times New Roman"/>
          <w:sz w:val="24"/>
          <w:szCs w:val="24"/>
        </w:rPr>
      </w:pPr>
      <w:r>
        <w:rPr>
          <w:rFonts w:ascii="Times New Roman" w:hAnsi="Times New Roman" w:cs="Times New Roman"/>
          <w:sz w:val="24"/>
          <w:szCs w:val="24"/>
        </w:rPr>
        <w:t xml:space="preserve">A tal riguardo, si forniscono le seguenti informazioni relative al trattamento dei dati personali forniti: </w:t>
      </w:r>
    </w:p>
    <w:p w14:paraId="515B8881" w14:textId="77777777" w:rsidR="00136698" w:rsidRDefault="00136698" w:rsidP="00136698">
      <w:pPr>
        <w:pStyle w:val="Paragrafoelenco"/>
        <w:ind w:left="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b/>
          <w:bCs/>
          <w:sz w:val="24"/>
          <w:szCs w:val="24"/>
        </w:rPr>
        <w:t>Titolare del trattamento</w:t>
      </w:r>
      <w:r>
        <w:rPr>
          <w:rFonts w:ascii="Times New Roman" w:hAnsi="Times New Roman" w:cs="Times New Roman"/>
          <w:sz w:val="24"/>
          <w:szCs w:val="24"/>
        </w:rPr>
        <w:t xml:space="preserve"> è la Giunta della Regione Lazio, con sede in Via R. Raimondi Garibaldi 7,00145 Roma- -PEC: </w:t>
      </w:r>
      <w:hyperlink r:id="rId5" w:history="1">
        <w:r>
          <w:rPr>
            <w:rStyle w:val="Collegamentoipertestuale"/>
            <w:rFonts w:ascii="Times New Roman" w:hAnsi="Times New Roman" w:cs="Times New Roman"/>
            <w:sz w:val="24"/>
            <w:szCs w:val="24"/>
          </w:rPr>
          <w:t>protocollo@regione.lazio.legalmail.it</w:t>
        </w:r>
      </w:hyperlink>
      <w:r>
        <w:rPr>
          <w:rFonts w:ascii="Times New Roman" w:hAnsi="Times New Roman" w:cs="Times New Roman"/>
          <w:sz w:val="24"/>
          <w:szCs w:val="24"/>
        </w:rPr>
        <w:t xml:space="preserve"> , URP-NUR 06-99500;</w:t>
      </w:r>
    </w:p>
    <w:p w14:paraId="3F909C8C" w14:textId="77777777" w:rsidR="00136698" w:rsidRDefault="00136698" w:rsidP="00136698">
      <w:pPr>
        <w:pStyle w:val="Paragrafoelenco"/>
        <w:ind w:left="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b/>
          <w:bCs/>
          <w:sz w:val="24"/>
          <w:szCs w:val="24"/>
        </w:rPr>
        <w:t>Responsabile del Trattamento</w:t>
      </w:r>
      <w:r>
        <w:rPr>
          <w:rFonts w:ascii="Times New Roman" w:hAnsi="Times New Roman" w:cs="Times New Roman"/>
          <w:sz w:val="24"/>
          <w:szCs w:val="24"/>
        </w:rPr>
        <w:t xml:space="preserve"> è LAZIOcrea S.p.A. (società in house e strumento operativo della Regione Lazio, che sviluppa e gestisce il Sistema Informativo di Regione Lazio), designata dal Titolare del trattamento ai sensi dell’art. 28 del RGPD con DGR 797/2017 integrata con istruzioni operative con DGR 840/218 e con disposizioni contenute nei successivi contratti quadro sottoscritti con il titolare e nei piani operativi approvati.</w:t>
      </w:r>
    </w:p>
    <w:p w14:paraId="29D27EFA" w14:textId="77777777" w:rsidR="00136698" w:rsidRDefault="00136698" w:rsidP="00136698">
      <w:pPr>
        <w:jc w:val="both"/>
        <w:rPr>
          <w:rFonts w:ascii="Times New Roman" w:hAnsi="Times New Roman" w:cs="Times New Roman"/>
          <w:sz w:val="24"/>
          <w:szCs w:val="24"/>
        </w:rPr>
      </w:pPr>
      <w:r>
        <w:rPr>
          <w:rFonts w:ascii="Times New Roman" w:hAnsi="Times New Roman" w:cs="Times New Roman"/>
          <w:sz w:val="24"/>
          <w:szCs w:val="24"/>
        </w:rPr>
        <w:t xml:space="preserve">La informiamo, altresì, che in applicazione del </w:t>
      </w:r>
      <w:proofErr w:type="gramStart"/>
      <w:r>
        <w:rPr>
          <w:rFonts w:ascii="Times New Roman" w:hAnsi="Times New Roman" w:cs="Times New Roman"/>
          <w:sz w:val="24"/>
          <w:szCs w:val="24"/>
        </w:rPr>
        <w:t>predetto</w:t>
      </w:r>
      <w:proofErr w:type="gramEnd"/>
      <w:r>
        <w:rPr>
          <w:rFonts w:ascii="Times New Roman" w:hAnsi="Times New Roman" w:cs="Times New Roman"/>
          <w:sz w:val="24"/>
          <w:szCs w:val="24"/>
        </w:rPr>
        <w:t xml:space="preserve"> art. 28, </w:t>
      </w:r>
      <w:proofErr w:type="spellStart"/>
      <w:r>
        <w:rPr>
          <w:rFonts w:ascii="Times New Roman" w:hAnsi="Times New Roman" w:cs="Times New Roman"/>
          <w:sz w:val="24"/>
          <w:szCs w:val="24"/>
        </w:rPr>
        <w:t>parr</w:t>
      </w:r>
      <w:proofErr w:type="spellEnd"/>
      <w:r>
        <w:rPr>
          <w:rFonts w:ascii="Times New Roman" w:hAnsi="Times New Roman" w:cs="Times New Roman"/>
          <w:sz w:val="24"/>
          <w:szCs w:val="24"/>
        </w:rPr>
        <w:t xml:space="preserve">. 2 e 4) del RGPD, il Titolare ha rilasciato a LAZIOcrea autorizzazione ai fini dell’eventuale ricorso ad ulteriori (sub) Responsabili del trattamento per l’esecuzione di specifiche attività di </w:t>
      </w:r>
      <w:proofErr w:type="gramStart"/>
      <w:r>
        <w:rPr>
          <w:rFonts w:ascii="Times New Roman" w:hAnsi="Times New Roman" w:cs="Times New Roman"/>
          <w:sz w:val="24"/>
          <w:szCs w:val="24"/>
        </w:rPr>
        <w:t>trattamento, pertanto</w:t>
      </w:r>
      <w:proofErr w:type="gramEnd"/>
      <w:r>
        <w:rPr>
          <w:rFonts w:ascii="Times New Roman" w:hAnsi="Times New Roman" w:cs="Times New Roman"/>
          <w:sz w:val="24"/>
          <w:szCs w:val="24"/>
        </w:rPr>
        <w:t xml:space="preserve"> i dati personali oggetto della presente informativa potranno essere trattati anche da eventuali ulteriori Responsabili formalmente individuati da LAZIOcrea.</w:t>
      </w:r>
    </w:p>
    <w:p w14:paraId="0B5E07AD" w14:textId="77777777" w:rsidR="00136698" w:rsidRDefault="00136698" w:rsidP="00136698">
      <w:pPr>
        <w:ind w:left="142"/>
        <w:jc w:val="both"/>
        <w:rPr>
          <w:rFonts w:ascii="Times New Roman" w:hAnsi="Times New Roman" w:cs="Times New Roman"/>
          <w:sz w:val="24"/>
          <w:szCs w:val="24"/>
        </w:rPr>
      </w:pPr>
      <w:r>
        <w:sym w:font="Symbol" w:char="F02D"/>
      </w:r>
      <w:r>
        <w:rPr>
          <w:rFonts w:ascii="Times New Roman" w:hAnsi="Times New Roman" w:cs="Times New Roman"/>
          <w:b/>
          <w:bCs/>
          <w:sz w:val="24"/>
          <w:szCs w:val="24"/>
        </w:rPr>
        <w:t>Responsabile della protezione dei dati</w:t>
      </w:r>
      <w:r>
        <w:rPr>
          <w:rFonts w:ascii="Times New Roman" w:hAnsi="Times New Roman" w:cs="Times New Roman"/>
          <w:sz w:val="24"/>
          <w:szCs w:val="24"/>
        </w:rPr>
        <w:t xml:space="preserve"> (di seguito DPO) nominato dal Titolare del trattamento è contattabile ai seguenti recapiti: </w:t>
      </w:r>
      <w:hyperlink r:id="rId6" w:history="1">
        <w:r>
          <w:rPr>
            <w:rStyle w:val="Collegamentoipertestuale"/>
            <w:rFonts w:ascii="Times New Roman" w:hAnsi="Times New Roman" w:cs="Times New Roman"/>
            <w:sz w:val="24"/>
            <w:szCs w:val="24"/>
          </w:rPr>
          <w:t>dpo@regione.lazio.legalmail.i</w:t>
        </w:r>
      </w:hyperlink>
      <w:proofErr w:type="gramStart"/>
      <w:r>
        <w:rPr>
          <w:rFonts w:ascii="Times New Roman" w:hAnsi="Times New Roman" w:cs="Times New Roman"/>
          <w:sz w:val="24"/>
          <w:szCs w:val="24"/>
        </w:rPr>
        <w:t>t  e</w:t>
      </w:r>
      <w:proofErr w:type="gramEnd"/>
      <w:r>
        <w:rPr>
          <w:rFonts w:ascii="Times New Roman" w:hAnsi="Times New Roman" w:cs="Times New Roman"/>
          <w:sz w:val="24"/>
          <w:szCs w:val="24"/>
        </w:rPr>
        <w:t xml:space="preserve"> </w:t>
      </w:r>
      <w:hyperlink r:id="rId7" w:history="1">
        <w:r>
          <w:rPr>
            <w:rStyle w:val="Collegamentoipertestuale"/>
            <w:rFonts w:ascii="Times New Roman" w:hAnsi="Times New Roman" w:cs="Times New Roman"/>
            <w:sz w:val="24"/>
            <w:szCs w:val="24"/>
          </w:rPr>
          <w:t>dpo@regione.lazio.it</w:t>
        </w:r>
      </w:hyperlink>
    </w:p>
    <w:p w14:paraId="31593CEF" w14:textId="77777777" w:rsidR="00136698" w:rsidRDefault="00136698" w:rsidP="00136698">
      <w:pPr>
        <w:ind w:left="142"/>
        <w:jc w:val="both"/>
        <w:rPr>
          <w:rFonts w:ascii="Times New Roman" w:hAnsi="Times New Roman" w:cs="Times New Roman"/>
          <w:sz w:val="24"/>
          <w:szCs w:val="24"/>
          <w:u w:val="single"/>
        </w:rPr>
      </w:pPr>
      <w:r>
        <w:rPr>
          <w:rFonts w:ascii="Times New Roman" w:hAnsi="Times New Roman" w:cs="Times New Roman"/>
          <w:sz w:val="24"/>
          <w:szCs w:val="24"/>
          <w:u w:val="single"/>
        </w:rPr>
        <w:t>Categorie di dati, finalità e base giuridica del trattamento</w:t>
      </w:r>
    </w:p>
    <w:p w14:paraId="4783626F" w14:textId="77777777" w:rsidR="00136698" w:rsidRDefault="00136698" w:rsidP="00136698">
      <w:pPr>
        <w:jc w:val="both"/>
        <w:rPr>
          <w:rFonts w:ascii="Times New Roman" w:hAnsi="Times New Roman" w:cs="Times New Roman"/>
          <w:sz w:val="24"/>
          <w:szCs w:val="24"/>
        </w:rPr>
      </w:pPr>
      <w:r>
        <w:rPr>
          <w:rFonts w:ascii="Times New Roman" w:hAnsi="Times New Roman" w:cs="Times New Roman"/>
          <w:sz w:val="24"/>
          <w:szCs w:val="24"/>
        </w:rPr>
        <w:t>I dati personali trattati sono quelli richiesti nella modulistica allegata all’Avviso Pubblico che disciplina, in attuazione dell’art. 12-bis della L.R. 14/2015 le modalità di iscrizione nell’elenco. L’iscrizione costituisce requisito ai fini della successiva concessione di eventuali contributi regionali di cui al comma 4 del citato art. 12-bis.</w:t>
      </w:r>
    </w:p>
    <w:p w14:paraId="16640C5A" w14:textId="77777777" w:rsidR="00136698" w:rsidRDefault="00136698" w:rsidP="00136698">
      <w:pPr>
        <w:jc w:val="both"/>
        <w:rPr>
          <w:rFonts w:ascii="Times New Roman" w:hAnsi="Times New Roman" w:cs="Times New Roman"/>
          <w:sz w:val="24"/>
          <w:szCs w:val="24"/>
        </w:rPr>
      </w:pPr>
      <w:r>
        <w:rPr>
          <w:rFonts w:ascii="Times New Roman" w:hAnsi="Times New Roman" w:cs="Times New Roman"/>
          <w:sz w:val="24"/>
          <w:szCs w:val="24"/>
        </w:rPr>
        <w:t>I dati sono quelli necessari alla identificazione ed al contatto del richiedente e alla identificazione degli ulteriori soggetti coinvolti nelle attività per le quali è stata richiesta l’iscrizione nell’elenco.</w:t>
      </w:r>
    </w:p>
    <w:p w14:paraId="173A8BE0" w14:textId="77777777" w:rsidR="00136698" w:rsidRDefault="00136698" w:rsidP="00136698">
      <w:pPr>
        <w:jc w:val="both"/>
        <w:rPr>
          <w:rFonts w:ascii="Times New Roman" w:hAnsi="Times New Roman" w:cs="Times New Roman"/>
          <w:sz w:val="24"/>
          <w:szCs w:val="24"/>
        </w:rPr>
      </w:pPr>
      <w:r>
        <w:rPr>
          <w:rFonts w:ascii="Times New Roman" w:hAnsi="Times New Roman" w:cs="Times New Roman"/>
          <w:sz w:val="24"/>
          <w:szCs w:val="24"/>
        </w:rPr>
        <w:t>Ai fini della verifica dell’assenza delle cause ostative inerenti all’eventuale sussistenza di condanne penali, reati e misure di sicurezza che comportano la sospensione della capacità di ricevere benefici pubblici, stabilite dalle disposizioni di legge nazionale vigenti in materia (tra le quali, l’art. 9 comma 2 lettera d) del D. Lgs. 8 giugno 2001, n. 231; l’art. 67 del D. Lgs. 6 settembre 2011, n. 159) saranno oggetto di trattamento anche i dati particolari di cui all’art. 10 del Reg UE 2016/679. Non sono oggetto di trattamento i dati particolari di cui all’art. 9 del Reg UE 2016/679.</w:t>
      </w:r>
    </w:p>
    <w:p w14:paraId="3C14C62D" w14:textId="77777777" w:rsidR="00136698" w:rsidRDefault="00136698" w:rsidP="00136698">
      <w:pPr>
        <w:jc w:val="both"/>
        <w:rPr>
          <w:rFonts w:ascii="Times New Roman" w:hAnsi="Times New Roman" w:cs="Times New Roman"/>
          <w:sz w:val="24"/>
          <w:szCs w:val="24"/>
        </w:rPr>
      </w:pPr>
      <w:r>
        <w:rPr>
          <w:rFonts w:ascii="Times New Roman" w:hAnsi="Times New Roman" w:cs="Times New Roman"/>
          <w:sz w:val="24"/>
          <w:szCs w:val="24"/>
        </w:rPr>
        <w:t>I dati personali forniti verranno trattati per le seguenti finalità:</w:t>
      </w:r>
    </w:p>
    <w:p w14:paraId="04036FDD" w14:textId="77777777" w:rsidR="00136698" w:rsidRDefault="00136698" w:rsidP="00136698">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valutazione dell’istanza e iscrizione nell’Elenco di cui all’art. 12-bis della L.R. 14/2015;</w:t>
      </w:r>
    </w:p>
    <w:p w14:paraId="12E717A7" w14:textId="77777777" w:rsidR="00136698" w:rsidRDefault="00136698" w:rsidP="00136698">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ulteriori finalità previste nel medesimo Avviso o in altre disposizioni di leggi o regolamenti, statali o regionali, o da norme europee;</w:t>
      </w:r>
    </w:p>
    <w:p w14:paraId="46831525" w14:textId="77777777" w:rsidR="00136698" w:rsidRDefault="00136698" w:rsidP="00136698">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esecuzione da parte della Regione Lazio dei compiti di interesse pubblico o comunque connessi all'esercizio dei propri pubblici poteri, ivi incluse le finalità di archiviazione, di ricerca storica e di analisi per scopi statistici.</w:t>
      </w:r>
    </w:p>
    <w:p w14:paraId="2DCEFE1D" w14:textId="77777777" w:rsidR="00136698" w:rsidRDefault="00136698" w:rsidP="00136698">
      <w:pPr>
        <w:jc w:val="both"/>
        <w:rPr>
          <w:rFonts w:ascii="Times New Roman" w:hAnsi="Times New Roman" w:cs="Times New Roman"/>
          <w:sz w:val="24"/>
          <w:szCs w:val="24"/>
        </w:rPr>
      </w:pPr>
      <w:r>
        <w:rPr>
          <w:rFonts w:ascii="Times New Roman" w:hAnsi="Times New Roman" w:cs="Times New Roman"/>
          <w:sz w:val="24"/>
          <w:szCs w:val="24"/>
        </w:rPr>
        <w:t xml:space="preserve">Il trattamento è fondato sulle basi giuridiche di cui alle lettere c) ed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del paragrafo 1 dell’art. 6 del RGPD.</w:t>
      </w:r>
    </w:p>
    <w:p w14:paraId="78F777EC" w14:textId="77777777" w:rsidR="00136698" w:rsidRDefault="00136698" w:rsidP="00136698">
      <w:pPr>
        <w:jc w:val="both"/>
        <w:rPr>
          <w:rFonts w:ascii="Times New Roman" w:hAnsi="Times New Roman" w:cs="Times New Roman"/>
          <w:sz w:val="24"/>
          <w:szCs w:val="24"/>
          <w:u w:val="single"/>
        </w:rPr>
      </w:pPr>
      <w:r>
        <w:rPr>
          <w:rFonts w:ascii="Times New Roman" w:hAnsi="Times New Roman" w:cs="Times New Roman"/>
          <w:sz w:val="24"/>
          <w:szCs w:val="24"/>
          <w:u w:val="single"/>
        </w:rPr>
        <w:t>Periodo di conservazione dei dati</w:t>
      </w:r>
    </w:p>
    <w:p w14:paraId="48C08D53" w14:textId="77777777" w:rsidR="00136698" w:rsidRDefault="00136698" w:rsidP="00136698">
      <w:pPr>
        <w:pStyle w:val="Paragrafoelenco"/>
        <w:ind w:left="0"/>
        <w:jc w:val="both"/>
        <w:rPr>
          <w:rFonts w:ascii="Times New Roman" w:hAnsi="Times New Roman" w:cs="Times New Roman"/>
          <w:sz w:val="24"/>
          <w:szCs w:val="24"/>
        </w:rPr>
      </w:pPr>
      <w:r>
        <w:rPr>
          <w:rFonts w:ascii="Times New Roman" w:hAnsi="Times New Roman" w:cs="Times New Roman"/>
          <w:sz w:val="24"/>
          <w:szCs w:val="24"/>
        </w:rPr>
        <w:t>I dati personali saranno conservati in un archivio cartaceo e/o informatico, presso la propria sede ed i propri sistemi informatici, ovvero mediante il ricorso a fornitori esterni qualificati e nominati responsabili del trattamento ex art. 28 del Reg. UE 2016/679, per il tempo di 10 anni dalla cancellazione dall’Elenco, in linea con quanto previso dalle disposizioni civilistiche vigenti in materia di responsabilità contrattuale. In caso di rigetto dell’istanza il termine decorre dal rigetto.</w:t>
      </w:r>
    </w:p>
    <w:p w14:paraId="1DFA74E8" w14:textId="77777777" w:rsidR="00136698" w:rsidRDefault="00136698" w:rsidP="00136698">
      <w:pPr>
        <w:pStyle w:val="Paragrafoelenco"/>
        <w:ind w:left="0"/>
        <w:jc w:val="both"/>
        <w:rPr>
          <w:rFonts w:ascii="Times New Roman" w:hAnsi="Times New Roman" w:cs="Times New Roman"/>
          <w:sz w:val="24"/>
          <w:szCs w:val="24"/>
        </w:rPr>
      </w:pPr>
      <w:r>
        <w:rPr>
          <w:rFonts w:ascii="Times New Roman" w:hAnsi="Times New Roman" w:cs="Times New Roman"/>
          <w:sz w:val="24"/>
          <w:szCs w:val="24"/>
        </w:rPr>
        <w:t>I dati possono essere conservati per periodi più lunghi in caso di contenzioso legale ed esigenze difensive, nonché ove così stabilito dalle disposizioni vigenti in materia di conservazione e archiviazione documentale per la Pubblica Amministrazione.</w:t>
      </w:r>
    </w:p>
    <w:p w14:paraId="2C63B443" w14:textId="77777777" w:rsidR="00136698" w:rsidRDefault="00136698" w:rsidP="00136698">
      <w:pPr>
        <w:jc w:val="both"/>
        <w:rPr>
          <w:rFonts w:ascii="Times New Roman" w:hAnsi="Times New Roman" w:cs="Times New Roman"/>
          <w:sz w:val="24"/>
          <w:szCs w:val="24"/>
          <w:u w:val="single"/>
        </w:rPr>
      </w:pPr>
      <w:r>
        <w:rPr>
          <w:rFonts w:ascii="Times New Roman" w:hAnsi="Times New Roman" w:cs="Times New Roman"/>
          <w:sz w:val="24"/>
          <w:szCs w:val="24"/>
          <w:u w:val="single"/>
        </w:rPr>
        <w:t>Modalità del trattamento</w:t>
      </w:r>
    </w:p>
    <w:p w14:paraId="080728DD" w14:textId="77777777" w:rsidR="00136698" w:rsidRDefault="00136698" w:rsidP="00136698">
      <w:pPr>
        <w:pStyle w:val="Paragrafoelenco"/>
        <w:ind w:left="0"/>
        <w:jc w:val="both"/>
        <w:rPr>
          <w:rFonts w:ascii="Times New Roman" w:hAnsi="Times New Roman" w:cs="Times New Roman"/>
          <w:sz w:val="24"/>
          <w:szCs w:val="24"/>
        </w:rPr>
      </w:pPr>
      <w:r>
        <w:rPr>
          <w:rFonts w:ascii="Times New Roman" w:hAnsi="Times New Roman" w:cs="Times New Roman"/>
          <w:sz w:val="24"/>
          <w:szCs w:val="24"/>
        </w:rPr>
        <w:t xml:space="preserve">I dati personali saranno trattati con strumenti manuali e informatici secondo logiche di organizzazione ed   elaborazione strettamente correlate alle finalità sopra indicate. </w:t>
      </w:r>
    </w:p>
    <w:p w14:paraId="15B75472" w14:textId="77777777" w:rsidR="00136698" w:rsidRDefault="00136698" w:rsidP="00136698">
      <w:pPr>
        <w:pStyle w:val="Paragrafoelenco"/>
        <w:ind w:left="0"/>
        <w:jc w:val="both"/>
        <w:rPr>
          <w:rFonts w:ascii="Times New Roman" w:hAnsi="Times New Roman" w:cs="Times New Roman"/>
          <w:sz w:val="24"/>
          <w:szCs w:val="24"/>
        </w:rPr>
      </w:pPr>
      <w:r>
        <w:rPr>
          <w:rFonts w:ascii="Times New Roman" w:hAnsi="Times New Roman" w:cs="Times New Roman"/>
          <w:sz w:val="24"/>
          <w:szCs w:val="24"/>
        </w:rPr>
        <w:t>Tutti i dati personali saranno trattati in conformità alla normativa vigente in materia di protezione dei dati personali, in particolare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14:paraId="352F48B2" w14:textId="77777777" w:rsidR="00136698" w:rsidRDefault="00136698" w:rsidP="00136698">
      <w:pPr>
        <w:jc w:val="both"/>
        <w:rPr>
          <w:rFonts w:ascii="Times New Roman" w:hAnsi="Times New Roman" w:cs="Times New Roman"/>
          <w:sz w:val="24"/>
          <w:szCs w:val="24"/>
          <w:u w:val="single"/>
        </w:rPr>
      </w:pPr>
      <w:r>
        <w:rPr>
          <w:rFonts w:ascii="Times New Roman" w:hAnsi="Times New Roman" w:cs="Times New Roman"/>
          <w:sz w:val="24"/>
          <w:szCs w:val="24"/>
          <w:u w:val="single"/>
        </w:rPr>
        <w:t>Destinatari o categorie di destinatari dei dati</w:t>
      </w:r>
    </w:p>
    <w:p w14:paraId="72049FBD" w14:textId="77777777" w:rsidR="00136698" w:rsidRDefault="00136698" w:rsidP="00136698">
      <w:pPr>
        <w:pStyle w:val="Paragrafoelenco"/>
        <w:ind w:left="0"/>
        <w:jc w:val="both"/>
        <w:rPr>
          <w:rFonts w:ascii="Times New Roman" w:hAnsi="Times New Roman" w:cs="Times New Roman"/>
          <w:sz w:val="24"/>
          <w:szCs w:val="24"/>
        </w:rPr>
      </w:pPr>
      <w:r>
        <w:rPr>
          <w:rFonts w:ascii="Times New Roman" w:hAnsi="Times New Roman" w:cs="Times New Roman"/>
          <w:sz w:val="24"/>
          <w:szCs w:val="24"/>
        </w:rPr>
        <w:t>Possono accedere ai dati personali i soggetti interni alla struttura organizzativa del Titolare e del Responsabile del trattamento (dipendenti) in qualità di soggetti autorizzati/incaricati al fine dell’adempimento delle mansioni e dei compiti loro attribuiti in funzione delle finalità in precedenza espresse.</w:t>
      </w:r>
    </w:p>
    <w:p w14:paraId="36711603" w14:textId="77777777" w:rsidR="00136698" w:rsidRDefault="00136698" w:rsidP="00136698">
      <w:pPr>
        <w:pStyle w:val="Paragrafoelenco"/>
        <w:ind w:left="0"/>
        <w:jc w:val="both"/>
        <w:rPr>
          <w:rFonts w:ascii="Times New Roman" w:hAnsi="Times New Roman" w:cs="Times New Roman"/>
          <w:sz w:val="24"/>
          <w:szCs w:val="24"/>
        </w:rPr>
      </w:pPr>
      <w:r>
        <w:rPr>
          <w:rFonts w:ascii="Times New Roman" w:hAnsi="Times New Roman" w:cs="Times New Roman"/>
          <w:sz w:val="24"/>
          <w:szCs w:val="24"/>
        </w:rPr>
        <w:t xml:space="preserve">I dati personali raccolti potranno essere comunicati a soggetti terzi solo ove necessario al conseguimento delle finalità di trattamento descritte o per l’adempimento di obblighi di legge, che opereranno in qualità di responsabili formalmente individuati ai sensi dell’art. 28 RGPD o di autonomi titolari. </w:t>
      </w:r>
    </w:p>
    <w:p w14:paraId="2B6650C6" w14:textId="77777777" w:rsidR="00136698" w:rsidRDefault="00136698" w:rsidP="00136698">
      <w:pPr>
        <w:pStyle w:val="Paragrafoelenco"/>
        <w:ind w:left="0"/>
        <w:jc w:val="both"/>
        <w:rPr>
          <w:rFonts w:ascii="Times New Roman" w:hAnsi="Times New Roman" w:cs="Times New Roman"/>
          <w:sz w:val="24"/>
          <w:szCs w:val="24"/>
        </w:rPr>
      </w:pPr>
      <w:r>
        <w:rPr>
          <w:rFonts w:ascii="Times New Roman" w:hAnsi="Times New Roman" w:cs="Times New Roman"/>
          <w:sz w:val="24"/>
          <w:szCs w:val="24"/>
        </w:rPr>
        <w:t>In ogni momento può rivolgersi al Titolare per ottenere informazioni aggiornate sull’ambito di comunicazione dei dati.</w:t>
      </w:r>
    </w:p>
    <w:p w14:paraId="0F35940C" w14:textId="77777777" w:rsidR="00136698" w:rsidRDefault="00136698" w:rsidP="00136698">
      <w:pPr>
        <w:pStyle w:val="Paragrafoelenco"/>
        <w:ind w:left="0"/>
        <w:jc w:val="both"/>
        <w:rPr>
          <w:rFonts w:ascii="Times New Roman" w:hAnsi="Times New Roman" w:cs="Times New Roman"/>
          <w:sz w:val="24"/>
          <w:szCs w:val="24"/>
        </w:rPr>
      </w:pPr>
      <w:r>
        <w:rPr>
          <w:rFonts w:ascii="Times New Roman" w:hAnsi="Times New Roman" w:cs="Times New Roman"/>
          <w:sz w:val="24"/>
          <w:szCs w:val="24"/>
        </w:rPr>
        <w:t>Fermo restando l’assolvimento degli obblighi di pubblicazione previsti dalle disposizioni vigenti in materia di pubblicità e trasparenza dei contributi pubblici erogati ai beneficiari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33/2013) i dati non sono destinati alla diffusione.</w:t>
      </w:r>
    </w:p>
    <w:p w14:paraId="157D5B37" w14:textId="77777777" w:rsidR="00136698" w:rsidRDefault="00136698" w:rsidP="00136698">
      <w:pPr>
        <w:pStyle w:val="Paragrafoelenco"/>
        <w:ind w:left="0"/>
        <w:jc w:val="both"/>
        <w:rPr>
          <w:rFonts w:ascii="Times New Roman" w:hAnsi="Times New Roman" w:cs="Times New Roman"/>
          <w:sz w:val="24"/>
          <w:szCs w:val="24"/>
        </w:rPr>
      </w:pPr>
      <w:r>
        <w:rPr>
          <w:rFonts w:ascii="Times New Roman" w:hAnsi="Times New Roman" w:cs="Times New Roman"/>
          <w:sz w:val="24"/>
          <w:szCs w:val="24"/>
        </w:rPr>
        <w:t>I dati personali saranno trattati in modalità automatica e manuale, senza processi decisionali automatizzati, all’interno dello Spazio Economico Europeo. Nel caso di utilizzo di sistemi cloud saranno scelti sistemi che rispettano il Capo V del RGDP sul trasferimento dati al di fuori della Comunità Europea</w:t>
      </w:r>
    </w:p>
    <w:p w14:paraId="05211211" w14:textId="77777777" w:rsidR="00136698" w:rsidRDefault="00136698" w:rsidP="00136698">
      <w:pPr>
        <w:jc w:val="both"/>
        <w:rPr>
          <w:rFonts w:ascii="Times New Roman" w:hAnsi="Times New Roman" w:cs="Times New Roman"/>
          <w:sz w:val="24"/>
          <w:szCs w:val="24"/>
          <w:u w:val="single"/>
        </w:rPr>
      </w:pPr>
      <w:r>
        <w:rPr>
          <w:rFonts w:ascii="Times New Roman" w:hAnsi="Times New Roman" w:cs="Times New Roman"/>
          <w:sz w:val="24"/>
          <w:szCs w:val="24"/>
          <w:u w:val="single"/>
        </w:rPr>
        <w:t>Natura della comunicazione dei dati e conseguenze della mancata comunicazione</w:t>
      </w:r>
    </w:p>
    <w:p w14:paraId="60BEDBC8" w14:textId="77777777" w:rsidR="00136698" w:rsidRDefault="00136698" w:rsidP="00136698">
      <w:pPr>
        <w:jc w:val="both"/>
        <w:rPr>
          <w:rFonts w:ascii="Times New Roman" w:hAnsi="Times New Roman" w:cs="Times New Roman"/>
          <w:sz w:val="24"/>
          <w:szCs w:val="24"/>
        </w:rPr>
      </w:pPr>
      <w:r>
        <w:rPr>
          <w:rFonts w:ascii="Times New Roman" w:hAnsi="Times New Roman" w:cs="Times New Roman"/>
          <w:sz w:val="24"/>
          <w:szCs w:val="24"/>
        </w:rPr>
        <w:t xml:space="preserve">La informiamo che il conferimento dei dati personali è facoltativo, ma indispensabile per l’espletamento di tutte le operazioni necessarie alle finalità perseguite dal titolare. In caso di mancato conferimento non sarà possibile procedere alla valutazione della domanda. </w:t>
      </w:r>
    </w:p>
    <w:p w14:paraId="15027E0C" w14:textId="77777777" w:rsidR="00136698" w:rsidRDefault="00136698" w:rsidP="00136698">
      <w:pPr>
        <w:jc w:val="both"/>
        <w:rPr>
          <w:rFonts w:ascii="Times New Roman" w:hAnsi="Times New Roman" w:cs="Times New Roman"/>
          <w:sz w:val="24"/>
          <w:szCs w:val="24"/>
          <w:u w:val="single"/>
        </w:rPr>
      </w:pPr>
      <w:r>
        <w:rPr>
          <w:rFonts w:ascii="Times New Roman" w:hAnsi="Times New Roman" w:cs="Times New Roman"/>
          <w:sz w:val="24"/>
          <w:szCs w:val="24"/>
          <w:u w:val="single"/>
        </w:rPr>
        <w:t>Diritti dell’interessato e modalità di esercizio dei diritti</w:t>
      </w:r>
    </w:p>
    <w:p w14:paraId="1BAA458A" w14:textId="77777777" w:rsidR="00136698" w:rsidRDefault="00136698" w:rsidP="00136698">
      <w:pPr>
        <w:pStyle w:val="Paragrafoelenco"/>
        <w:ind w:left="0"/>
        <w:jc w:val="both"/>
        <w:rPr>
          <w:rFonts w:ascii="Times New Roman" w:hAnsi="Times New Roman" w:cs="Times New Roman"/>
          <w:sz w:val="24"/>
          <w:szCs w:val="24"/>
        </w:rPr>
      </w:pPr>
      <w:r>
        <w:rPr>
          <w:rFonts w:ascii="Times New Roman" w:hAnsi="Times New Roman" w:cs="Times New Roman"/>
          <w:sz w:val="24"/>
          <w:szCs w:val="24"/>
        </w:rPr>
        <w:t>In ogni momento l’interessato potrà esercitare, alle condizioni e nei limiti previsti dal RGPD, fermo restando quanto in precedenza specificato in materia di conseguenze della mancata comunicazione dei dati, il diritto di accesso ai propri dati personali nonché gli altri diritti di cui agli articoli 15 e seguenti del RGPD.</w:t>
      </w:r>
    </w:p>
    <w:p w14:paraId="6E3A74EE" w14:textId="77777777" w:rsidR="00136698" w:rsidRDefault="00136698" w:rsidP="00136698">
      <w:pPr>
        <w:pStyle w:val="Paragrafoelenco"/>
        <w:ind w:left="426" w:hanging="502"/>
        <w:jc w:val="both"/>
        <w:rPr>
          <w:rFonts w:ascii="Times New Roman" w:hAnsi="Times New Roman" w:cs="Times New Roman"/>
          <w:sz w:val="24"/>
          <w:szCs w:val="24"/>
        </w:rPr>
      </w:pPr>
      <w:r>
        <w:rPr>
          <w:rFonts w:ascii="Times New Roman" w:hAnsi="Times New Roman" w:cs="Times New Roman"/>
          <w:sz w:val="24"/>
          <w:szCs w:val="24"/>
        </w:rPr>
        <w:t xml:space="preserve"> Le richieste dovranno essere trasmesse al Titolare del trattamento agli indirizzi sopra menzionati.</w:t>
      </w:r>
    </w:p>
    <w:p w14:paraId="53A4B855" w14:textId="77777777" w:rsidR="00136698" w:rsidRDefault="00136698" w:rsidP="00136698">
      <w:pPr>
        <w:pStyle w:val="Paragrafoelenco"/>
        <w:ind w:left="0"/>
        <w:jc w:val="both"/>
        <w:rPr>
          <w:rFonts w:ascii="Times New Roman" w:hAnsi="Times New Roman" w:cs="Times New Roman"/>
          <w:sz w:val="24"/>
          <w:szCs w:val="24"/>
        </w:rPr>
      </w:pPr>
      <w:r>
        <w:rPr>
          <w:rFonts w:ascii="Times New Roman" w:hAnsi="Times New Roman" w:cs="Times New Roman"/>
          <w:sz w:val="24"/>
          <w:szCs w:val="24"/>
        </w:rPr>
        <w:t>L’interessato potrà, altresì, esercitare il diritto di proporre reclamo all’autorità Garante per la protezione dei dati personali, qualora ritenga che nel trattamento dei Suoi dati si sia verificata una violazione a quanto previsto dal RGPD, come previsto dall’art. 77 del medesimo Regolamento, seguendo le procedure e le indicazioni pubblicate sul sito ufficiale dell’Autorità: www.garanteprivacy.it.</w:t>
      </w:r>
    </w:p>
    <w:p w14:paraId="7140880A" w14:textId="77777777" w:rsidR="00136698" w:rsidRDefault="00136698" w:rsidP="00136698">
      <w:pPr>
        <w:jc w:val="both"/>
        <w:rPr>
          <w:rFonts w:ascii="Times New Roman" w:hAnsi="Times New Roman" w:cs="Times New Roman"/>
          <w:sz w:val="24"/>
          <w:szCs w:val="24"/>
          <w:u w:val="single"/>
        </w:rPr>
      </w:pPr>
      <w:r>
        <w:rPr>
          <w:rFonts w:ascii="Times New Roman" w:hAnsi="Times New Roman" w:cs="Times New Roman"/>
          <w:sz w:val="24"/>
          <w:szCs w:val="24"/>
          <w:u w:val="single"/>
        </w:rPr>
        <w:t>Aggiornamento dell’informativa</w:t>
      </w:r>
    </w:p>
    <w:p w14:paraId="53AFEECD" w14:textId="77777777" w:rsidR="00136698" w:rsidRDefault="00136698" w:rsidP="00136698">
      <w:pPr>
        <w:jc w:val="both"/>
        <w:rPr>
          <w:rFonts w:ascii="Times New Roman" w:hAnsi="Times New Roman" w:cs="Times New Roman"/>
          <w:sz w:val="24"/>
          <w:szCs w:val="24"/>
        </w:rPr>
      </w:pPr>
      <w:r>
        <w:rPr>
          <w:rFonts w:ascii="Times New Roman" w:hAnsi="Times New Roman" w:cs="Times New Roman"/>
          <w:sz w:val="24"/>
          <w:szCs w:val="24"/>
        </w:rPr>
        <w:t>La presente informativa può essere soggetta ad aggiornamenti. Deve ritenersi valida l’ultima informativa pubblicata nella sezione del sito istituzionale regionale ove è pubblicato l’Avviso Pubblico a cui la medesima informativa fa riferimento</w:t>
      </w:r>
    </w:p>
    <w:p w14:paraId="03789ACC" w14:textId="77777777" w:rsidR="00B96BEF" w:rsidRDefault="00B96BEF"/>
    <w:p w14:paraId="6C493589" w14:textId="77777777" w:rsidR="00136698" w:rsidRDefault="00136698"/>
    <w:p w14:paraId="0CB82DA0" w14:textId="54948EF4" w:rsidR="00136698" w:rsidRDefault="00136698" w:rsidP="00136698">
      <w:pPr>
        <w:ind w:left="4956" w:firstLine="708"/>
        <w:jc w:val="both"/>
        <w:rPr>
          <w:rFonts w:ascii="Times New Roman" w:hAnsi="Times New Roman" w:cs="Times New Roman"/>
          <w:sz w:val="24"/>
          <w:szCs w:val="24"/>
        </w:rPr>
      </w:pPr>
      <w:r w:rsidRPr="00136698">
        <w:rPr>
          <w:rFonts w:ascii="Times New Roman" w:hAnsi="Times New Roman" w:cs="Times New Roman"/>
          <w:sz w:val="24"/>
          <w:szCs w:val="24"/>
        </w:rPr>
        <w:t>Per presa visione</w:t>
      </w:r>
    </w:p>
    <w:p w14:paraId="73A41E0B" w14:textId="77777777" w:rsidR="00136698" w:rsidRDefault="00136698" w:rsidP="00136698">
      <w:pPr>
        <w:ind w:left="4956" w:firstLine="708"/>
        <w:jc w:val="both"/>
        <w:rPr>
          <w:rFonts w:ascii="Times New Roman" w:hAnsi="Times New Roman" w:cs="Times New Roman"/>
          <w:sz w:val="24"/>
          <w:szCs w:val="24"/>
        </w:rPr>
      </w:pPr>
    </w:p>
    <w:p w14:paraId="7096FA1B" w14:textId="4926E3C0" w:rsidR="00136698" w:rsidRDefault="00136698" w:rsidP="00136698">
      <w:pPr>
        <w:ind w:left="4956" w:firstLine="708"/>
        <w:jc w:val="both"/>
        <w:rPr>
          <w:rFonts w:ascii="Times New Roman" w:hAnsi="Times New Roman" w:cs="Times New Roman"/>
          <w:sz w:val="24"/>
          <w:szCs w:val="24"/>
        </w:rPr>
      </w:pPr>
      <w:r>
        <w:rPr>
          <w:rFonts w:ascii="Times New Roman" w:hAnsi="Times New Roman" w:cs="Times New Roman"/>
          <w:sz w:val="24"/>
          <w:szCs w:val="24"/>
        </w:rPr>
        <w:t>Il Rappresentante legale</w:t>
      </w:r>
    </w:p>
    <w:p w14:paraId="298B2A10" w14:textId="514CC854" w:rsidR="00136698" w:rsidRPr="00136698" w:rsidRDefault="00136698" w:rsidP="0013669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sectPr w:rsidR="00136698" w:rsidRPr="001366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83226"/>
    <w:multiLevelType w:val="hybridMultilevel"/>
    <w:tmpl w:val="4BD499A4"/>
    <w:lvl w:ilvl="0" w:tplc="0C742B38">
      <w:start w:val="4"/>
      <w:numFmt w:val="bullet"/>
      <w:lvlText w:val="-"/>
      <w:lvlJc w:val="left"/>
      <w:pPr>
        <w:ind w:left="502"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7251018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F2"/>
    <w:rsid w:val="00136698"/>
    <w:rsid w:val="002E4220"/>
    <w:rsid w:val="0082675F"/>
    <w:rsid w:val="00A44206"/>
    <w:rsid w:val="00B96BEF"/>
    <w:rsid w:val="00D60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2B79"/>
  <w15:chartTrackingRefBased/>
  <w15:docId w15:val="{7F2546E4-9841-41FC-966C-931B19D9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6698"/>
    <w:pPr>
      <w:spacing w:line="25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6698"/>
    <w:pPr>
      <w:ind w:left="720"/>
      <w:contextualSpacing/>
    </w:pPr>
  </w:style>
  <w:style w:type="character" w:styleId="Collegamentoipertestuale">
    <w:name w:val="Hyperlink"/>
    <w:basedOn w:val="Carpredefinitoparagrafo"/>
    <w:uiPriority w:val="99"/>
    <w:semiHidden/>
    <w:unhideWhenUsed/>
    <w:rsid w:val="00136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regione.laz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regione.lazio.legalmail.ie" TargetMode="External"/><Relationship Id="rId5" Type="http://schemas.openxmlformats.org/officeDocument/2006/relationships/hyperlink" Target="mailto:protocollo@regione.lazio.legalmail.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1262</Words>
  <Characters>7197</Characters>
  <Application>Microsoft Office Word</Application>
  <DocSecurity>0</DocSecurity>
  <Lines>59</Lines>
  <Paragraphs>16</Paragraphs>
  <ScaleCrop>false</ScaleCrop>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Reggi</dc:creator>
  <cp:keywords/>
  <dc:description/>
  <cp:lastModifiedBy>Alessandra Reggi</cp:lastModifiedBy>
  <cp:revision>5</cp:revision>
  <dcterms:created xsi:type="dcterms:W3CDTF">2024-01-08T15:12:00Z</dcterms:created>
  <dcterms:modified xsi:type="dcterms:W3CDTF">2024-01-08T15:14:00Z</dcterms:modified>
</cp:coreProperties>
</file>