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DBC6" w14:textId="008ACAAE" w:rsidR="00BB03FC" w:rsidRDefault="004E203C" w:rsidP="00BB03FC">
      <w:pPr>
        <w:ind w:left="720" w:hanging="36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4E203C">
        <w:rPr>
          <w:b/>
          <w:bCs/>
          <w:sz w:val="28"/>
          <w:szCs w:val="28"/>
        </w:rPr>
        <w:t>FAQ AVVISO “VICINI ALLO SPORT</w:t>
      </w:r>
      <w:r>
        <w:rPr>
          <w:b/>
          <w:bCs/>
          <w:sz w:val="28"/>
          <w:szCs w:val="28"/>
        </w:rPr>
        <w:t xml:space="preserve"> 2024</w:t>
      </w:r>
      <w:r w:rsidRPr="004E203C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.</w:t>
      </w:r>
    </w:p>
    <w:p w14:paraId="53254E97" w14:textId="77777777" w:rsidR="004E203C" w:rsidRPr="004E203C" w:rsidRDefault="004E203C" w:rsidP="00BB03FC">
      <w:pPr>
        <w:ind w:left="720" w:hanging="360"/>
        <w:rPr>
          <w:b/>
          <w:bCs/>
          <w:sz w:val="28"/>
          <w:szCs w:val="28"/>
        </w:rPr>
      </w:pPr>
    </w:p>
    <w:p w14:paraId="481D889D" w14:textId="379E8993" w:rsidR="00BB03FC" w:rsidRDefault="00BB03FC" w:rsidP="00BB03FC">
      <w:pPr>
        <w:pStyle w:val="Paragrafoelenco"/>
        <w:numPr>
          <w:ilvl w:val="0"/>
          <w:numId w:val="2"/>
        </w:numPr>
      </w:pPr>
      <w:r>
        <w:t>Qual è la nuova scadenza per l’Avviso Pubblico?</w:t>
      </w:r>
    </w:p>
    <w:p w14:paraId="1275C24F" w14:textId="5BEFE24F" w:rsidR="00BB03FC" w:rsidRDefault="00BB03FC" w:rsidP="00BB03FC">
      <w:pPr>
        <w:pStyle w:val="Paragrafoelenco"/>
      </w:pPr>
      <w:r>
        <w:t>31 ottobre 2024 ore 16:00.</w:t>
      </w:r>
    </w:p>
    <w:p w14:paraId="06320D60" w14:textId="77777777" w:rsidR="00BB03FC" w:rsidRDefault="00BB03FC" w:rsidP="00BB03FC">
      <w:pPr>
        <w:pStyle w:val="Paragrafoelenco"/>
      </w:pPr>
    </w:p>
    <w:p w14:paraId="5F72B73D" w14:textId="584E1F8F" w:rsidR="00C7578E" w:rsidRDefault="00BB03FC" w:rsidP="00BB03FC">
      <w:pPr>
        <w:pStyle w:val="Paragrafoelenco"/>
        <w:numPr>
          <w:ilvl w:val="0"/>
          <w:numId w:val="2"/>
        </w:numPr>
      </w:pPr>
      <w:r>
        <w:t>Ho presentato domanda per una sola Azione e intendo presentare una nuova domanda per l’altra Azione: nella nuova domanda devo reinserire anche l’Azione per cui ho già presentata domanda?</w:t>
      </w:r>
    </w:p>
    <w:p w14:paraId="5BECFECC" w14:textId="5415F14A" w:rsidR="00BB03FC" w:rsidRDefault="00BB03FC" w:rsidP="003A5DBD">
      <w:pPr>
        <w:ind w:left="708"/>
      </w:pPr>
      <w:r>
        <w:t>No. La nuova domanda deve contenere solo la nuova Azione.</w:t>
      </w:r>
    </w:p>
    <w:p w14:paraId="063AA40C" w14:textId="77777777" w:rsidR="003A5DBD" w:rsidRDefault="003A5DBD" w:rsidP="003A5DBD">
      <w:pPr>
        <w:ind w:left="708"/>
      </w:pPr>
    </w:p>
    <w:p w14:paraId="159D247B" w14:textId="28B63A58" w:rsidR="00BB03FC" w:rsidRDefault="00BB03FC" w:rsidP="00BB03FC">
      <w:pPr>
        <w:pStyle w:val="Paragrafoelenco"/>
        <w:numPr>
          <w:ilvl w:val="0"/>
          <w:numId w:val="2"/>
        </w:numPr>
      </w:pPr>
      <w:r>
        <w:t>Ho presentato domanda per l’azione 1, ma non ho allegato tutte le fatture richieste. Posso inviarle via mail?</w:t>
      </w:r>
    </w:p>
    <w:p w14:paraId="6963A54E" w14:textId="76800A2A" w:rsidR="00BB03FC" w:rsidRDefault="00BB03FC" w:rsidP="00BB03FC">
      <w:pPr>
        <w:ind w:left="708"/>
      </w:pPr>
      <w:r>
        <w:t>No. La documentazione sarà richiesta in fase di soccorso istruttorio. Qualsiasi documentazione inviata per mail non verrà presa in considerazione.</w:t>
      </w:r>
    </w:p>
    <w:p w14:paraId="7263D1D2" w14:textId="77777777" w:rsidR="00BB03FC" w:rsidRDefault="00BB03FC" w:rsidP="00BB03FC">
      <w:pPr>
        <w:pStyle w:val="Paragrafoelenco"/>
      </w:pPr>
    </w:p>
    <w:p w14:paraId="62A292E2" w14:textId="3A9BD1FB" w:rsidR="00C7578E" w:rsidRDefault="00C7578E" w:rsidP="00BB03FC">
      <w:pPr>
        <w:pStyle w:val="Paragrafoelenco"/>
        <w:numPr>
          <w:ilvl w:val="0"/>
          <w:numId w:val="2"/>
        </w:numPr>
      </w:pPr>
      <w:r>
        <w:t xml:space="preserve">Ho già presentato una domanda per l’azione 1 e voglio presentare una nuova domanda: cosa succede alla prima domanda già protocollata? </w:t>
      </w:r>
    </w:p>
    <w:p w14:paraId="004BE606" w14:textId="2807A9F0" w:rsidR="00C7578E" w:rsidRPr="00CB0D1C" w:rsidRDefault="00C7578E" w:rsidP="00C7578E">
      <w:pPr>
        <w:ind w:firstLine="360"/>
        <w:rPr>
          <w:i/>
          <w:iCs/>
        </w:rPr>
      </w:pPr>
      <w:r w:rsidRPr="00CB0D1C">
        <w:rPr>
          <w:i/>
          <w:iCs/>
        </w:rPr>
        <w:t xml:space="preserve">        Le domande già inviate per l’Azione 1 (Attività ordinaria) conserveranno il numero di protocollo acquisito</w:t>
      </w:r>
      <w:r w:rsidR="00CB0D1C" w:rsidRPr="00CB0D1C">
        <w:rPr>
          <w:i/>
          <w:iCs/>
        </w:rPr>
        <w:t xml:space="preserve">. La nuova domanda avrà un diverso numero di protocollo </w:t>
      </w:r>
      <w:r w:rsidR="00CB0D1C">
        <w:rPr>
          <w:i/>
          <w:iCs/>
        </w:rPr>
        <w:t xml:space="preserve"> e risulterà in ordine cronologico successivo (?)</w:t>
      </w:r>
    </w:p>
    <w:p w14:paraId="24A6580D" w14:textId="77777777" w:rsidR="00CB0D1C" w:rsidRPr="00CB0D1C" w:rsidRDefault="00CB0D1C" w:rsidP="00C7578E">
      <w:pPr>
        <w:ind w:firstLine="360"/>
        <w:rPr>
          <w:i/>
          <w:iCs/>
        </w:rPr>
      </w:pPr>
    </w:p>
    <w:p w14:paraId="7AC42A59" w14:textId="73FD371D" w:rsidR="00C7578E" w:rsidRDefault="00CB0D1C" w:rsidP="00BB03FC">
      <w:pPr>
        <w:pStyle w:val="Paragrafoelenco"/>
        <w:numPr>
          <w:ilvl w:val="0"/>
          <w:numId w:val="2"/>
        </w:numPr>
      </w:pPr>
      <w:r>
        <w:t xml:space="preserve">Non ho fatto domanda per l’azione 1, ma voglio presentare domanda. </w:t>
      </w:r>
    </w:p>
    <w:p w14:paraId="5299A50C" w14:textId="54A0A7DB" w:rsidR="00C7578E" w:rsidRPr="00CB0D1C" w:rsidRDefault="00C7578E" w:rsidP="00C7578E">
      <w:pPr>
        <w:rPr>
          <w:i/>
          <w:iCs/>
        </w:rPr>
      </w:pPr>
      <w:r>
        <w:tab/>
      </w:r>
      <w:r w:rsidRPr="00CB0D1C">
        <w:rPr>
          <w:i/>
          <w:iCs/>
        </w:rPr>
        <w:t>Le nuove domande per l’Azione 1 (Attività ordinaria) acquisiranno un nuovo numero di protocollo</w:t>
      </w:r>
      <w:r w:rsidR="00CB0D1C" w:rsidRPr="00CB0D1C">
        <w:rPr>
          <w:i/>
          <w:iCs/>
        </w:rPr>
        <w:t xml:space="preserve"> e </w:t>
      </w:r>
      <w:r w:rsidR="00CB0D1C">
        <w:rPr>
          <w:i/>
          <w:iCs/>
        </w:rPr>
        <w:t>si collocheranno in ordine cronologico.</w:t>
      </w:r>
    </w:p>
    <w:p w14:paraId="6B5DAA3A" w14:textId="77777777" w:rsidR="00C7578E" w:rsidRDefault="00C7578E" w:rsidP="00C7578E"/>
    <w:p w14:paraId="6988ECF5" w14:textId="13CCF767" w:rsidR="00CB0D1C" w:rsidRDefault="00CB0D1C" w:rsidP="00BB03FC">
      <w:pPr>
        <w:pStyle w:val="Paragrafoelenco"/>
        <w:numPr>
          <w:ilvl w:val="0"/>
          <w:numId w:val="2"/>
        </w:numPr>
      </w:pPr>
      <w:r>
        <w:t xml:space="preserve">Non ho fatto domanda per l’azione </w:t>
      </w:r>
      <w:proofErr w:type="gramStart"/>
      <w:r>
        <w:t>2</w:t>
      </w:r>
      <w:proofErr w:type="gramEnd"/>
      <w:r>
        <w:t xml:space="preserve"> e voglio presentarla per la prima volta. </w:t>
      </w:r>
    </w:p>
    <w:p w14:paraId="55E19B19" w14:textId="6BD78537" w:rsidR="00C7578E" w:rsidRPr="00BB03FC" w:rsidRDefault="00C7578E" w:rsidP="00C7578E">
      <w:pPr>
        <w:rPr>
          <w:i/>
          <w:iCs/>
        </w:rPr>
      </w:pPr>
      <w:r>
        <w:tab/>
      </w:r>
      <w:r w:rsidRPr="00BB03FC">
        <w:rPr>
          <w:i/>
          <w:iCs/>
        </w:rPr>
        <w:t>Le nuove domande per  l’Azione 2 (Manifestazioni) acquisiranno un nuovo numero di protocollo</w:t>
      </w:r>
      <w:r w:rsidR="00BB03FC">
        <w:rPr>
          <w:i/>
          <w:iCs/>
        </w:rPr>
        <w:t>.</w:t>
      </w:r>
    </w:p>
    <w:p w14:paraId="044DD3F9" w14:textId="77777777" w:rsidR="00CB0D1C" w:rsidRDefault="00CB0D1C" w:rsidP="00C7578E"/>
    <w:p w14:paraId="2C6FFBD5" w14:textId="4D5ED0BB" w:rsidR="00CB0D1C" w:rsidRDefault="00CB0D1C" w:rsidP="00BB03FC">
      <w:pPr>
        <w:pStyle w:val="Paragrafoelenco"/>
        <w:numPr>
          <w:ilvl w:val="0"/>
          <w:numId w:val="2"/>
        </w:numPr>
      </w:pPr>
      <w:r>
        <w:t>Voglio presentare domanda per la prima volta per 1 o entrambe le azioni.</w:t>
      </w:r>
    </w:p>
    <w:p w14:paraId="18367908" w14:textId="1A48B3C7" w:rsidR="009220A1" w:rsidRDefault="00C7578E" w:rsidP="00CB0D1C">
      <w:pPr>
        <w:ind w:firstLine="708"/>
        <w:rPr>
          <w:i/>
          <w:iCs/>
        </w:rPr>
      </w:pPr>
      <w:r w:rsidRPr="00BB03FC">
        <w:rPr>
          <w:i/>
          <w:iCs/>
        </w:rPr>
        <w:t>Le nuove domande per entrambe le azioni  acquisiranno un nuovo numero di protocollo</w:t>
      </w:r>
      <w:r w:rsidR="00BB03FC">
        <w:rPr>
          <w:i/>
          <w:iCs/>
        </w:rPr>
        <w:t>.</w:t>
      </w:r>
    </w:p>
    <w:p w14:paraId="2A39CCCF" w14:textId="2EE72853" w:rsidR="00BB03FC" w:rsidRDefault="00BB03FC" w:rsidP="00BB03FC">
      <w:pPr>
        <w:rPr>
          <w:i/>
          <w:iCs/>
        </w:rPr>
      </w:pPr>
    </w:p>
    <w:p w14:paraId="05537093" w14:textId="2A020386" w:rsidR="00BB03FC" w:rsidRDefault="00BB03FC" w:rsidP="00A4256B">
      <w:pPr>
        <w:pStyle w:val="Paragrafoelenco"/>
        <w:numPr>
          <w:ilvl w:val="0"/>
          <w:numId w:val="2"/>
        </w:numPr>
      </w:pPr>
      <w:r w:rsidRPr="00BB03FC">
        <w:t>In riferimento all’Azione 2</w:t>
      </w:r>
      <w:r>
        <w:t xml:space="preserve"> (Manifestazioni ) in base a quanto previsto all’Allegato 2 “PIANO FINANZIARIO”,  se non </w:t>
      </w:r>
      <w:r w:rsidR="00A4256B">
        <w:t>sono presenti</w:t>
      </w:r>
      <w:r>
        <w:t xml:space="preserve"> spese di trasporto è possibile </w:t>
      </w:r>
      <w:r w:rsidR="00A4256B">
        <w:t>redistribuire la percentuale  ad esse inerenti sulle altre voci?</w:t>
      </w:r>
    </w:p>
    <w:p w14:paraId="34935A97" w14:textId="7F51BF92" w:rsidR="00CD47A2" w:rsidRDefault="00BB03FC" w:rsidP="00CD47A2">
      <w:r>
        <w:t>La percentuale prevista per la voce “COSTI DI TRASPORTI”</w:t>
      </w:r>
      <w:r w:rsidR="00A4256B">
        <w:t xml:space="preserve"> (laddove non presenti) </w:t>
      </w:r>
      <w:r>
        <w:t xml:space="preserve">può essere distribuita sulle altre voci </w:t>
      </w:r>
      <w:r w:rsidR="00A4256B">
        <w:t>di spesa fino ad aumentare le stesse del 10</w:t>
      </w:r>
      <w:r w:rsidR="00CD47A2">
        <w:t>%.</w:t>
      </w:r>
    </w:p>
    <w:p w14:paraId="2165A920" w14:textId="77777777" w:rsidR="003A5DBD" w:rsidRDefault="003A5DBD" w:rsidP="00CD47A2"/>
    <w:p w14:paraId="68C56D1D" w14:textId="4792A4EA" w:rsidR="00CD47A2" w:rsidRDefault="00CD47A2" w:rsidP="00CD47A2">
      <w:r>
        <w:lastRenderedPageBreak/>
        <w:t xml:space="preserve">        09) Non riesco ad inoltrare la domanda tramite la piattaforma dedicata: posso inoltrare la domanda via PEC?</w:t>
      </w:r>
    </w:p>
    <w:p w14:paraId="67C4D0CE" w14:textId="4FD58452" w:rsidR="00CD47A2" w:rsidRDefault="00CD47A2" w:rsidP="00CD47A2">
      <w:r>
        <w:tab/>
        <w:t xml:space="preserve">No. La domanda di partecipazione deve essere trasmessa solo ed </w:t>
      </w:r>
      <w:r w:rsidR="004E203C">
        <w:t>esclusivamente</w:t>
      </w:r>
      <w:r>
        <w:t xml:space="preserve"> tramite la </w:t>
      </w:r>
      <w:r w:rsidR="004E203C">
        <w:t>piattaforma</w:t>
      </w:r>
      <w:r>
        <w:t xml:space="preserve">. Per eventuali problemi tecnici è possibile rivolgersi al seguente indirizzo </w:t>
      </w:r>
      <w:proofErr w:type="gramStart"/>
      <w:r>
        <w:t>email</w:t>
      </w:r>
      <w:proofErr w:type="gramEnd"/>
      <w:r>
        <w:t xml:space="preserve">: </w:t>
      </w:r>
      <w:hyperlink r:id="rId5" w:history="1">
        <w:r w:rsidRPr="00D01FCD">
          <w:rPr>
            <w:rStyle w:val="Collegamentoipertestuale"/>
          </w:rPr>
          <w:t>bandicultura@laziocrea.it</w:t>
        </w:r>
      </w:hyperlink>
    </w:p>
    <w:p w14:paraId="643ADCF7" w14:textId="77777777" w:rsidR="00CD47A2" w:rsidRDefault="00CD47A2" w:rsidP="00CD47A2"/>
    <w:p w14:paraId="3A684777" w14:textId="77777777" w:rsidR="00CD47A2" w:rsidRDefault="00CD47A2" w:rsidP="00CD47A2"/>
    <w:p w14:paraId="76AA4CA5" w14:textId="77777777" w:rsidR="00CD47A2" w:rsidRDefault="00CD47A2" w:rsidP="00CD47A2"/>
    <w:p w14:paraId="2C261054" w14:textId="77777777" w:rsidR="00CD47A2" w:rsidRPr="00BB03FC" w:rsidRDefault="00CD47A2" w:rsidP="00CD47A2"/>
    <w:sectPr w:rsidR="00CD47A2" w:rsidRPr="00BB0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4FA"/>
    <w:multiLevelType w:val="hybridMultilevel"/>
    <w:tmpl w:val="C6DA2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3E1D"/>
    <w:multiLevelType w:val="hybridMultilevel"/>
    <w:tmpl w:val="E2543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5152">
    <w:abstractNumId w:val="1"/>
  </w:num>
  <w:num w:numId="2" w16cid:durableId="171418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8E"/>
    <w:rsid w:val="003A5DBD"/>
    <w:rsid w:val="004E203C"/>
    <w:rsid w:val="009220A1"/>
    <w:rsid w:val="00A4256B"/>
    <w:rsid w:val="00BB03FC"/>
    <w:rsid w:val="00C7578E"/>
    <w:rsid w:val="00CB0D1C"/>
    <w:rsid w:val="00C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4748"/>
  <w15:chartTrackingRefBased/>
  <w15:docId w15:val="{AB33EC81-BCCA-4C7A-AFE6-19A108F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7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47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dicultura@laziocre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Labagnara</dc:creator>
  <cp:keywords/>
  <dc:description/>
  <cp:lastModifiedBy>Elena Labagnara</cp:lastModifiedBy>
  <cp:revision>4</cp:revision>
  <dcterms:created xsi:type="dcterms:W3CDTF">2024-10-07T09:11:00Z</dcterms:created>
  <dcterms:modified xsi:type="dcterms:W3CDTF">2024-10-07T09:49:00Z</dcterms:modified>
</cp:coreProperties>
</file>