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590A" w14:textId="17BBAC56" w:rsidR="00026111" w:rsidRPr="00564A3D" w:rsidRDefault="00026111" w:rsidP="00026111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564A3D">
        <w:rPr>
          <w:rFonts w:ascii="Calibri" w:hAnsi="Calibri" w:cs="Calibri"/>
          <w:b/>
          <w:bCs/>
          <w:sz w:val="24"/>
          <w:szCs w:val="24"/>
        </w:rPr>
        <w:t xml:space="preserve">ALLEGATO </w:t>
      </w:r>
      <w:r w:rsidR="004B3B92" w:rsidRPr="00564A3D">
        <w:rPr>
          <w:rFonts w:ascii="Calibri" w:hAnsi="Calibri" w:cs="Calibri"/>
          <w:b/>
          <w:bCs/>
          <w:sz w:val="24"/>
          <w:szCs w:val="24"/>
        </w:rPr>
        <w:t>C</w:t>
      </w:r>
    </w:p>
    <w:p w14:paraId="7D324291" w14:textId="77777777" w:rsidR="008C36F6" w:rsidRPr="00564A3D" w:rsidRDefault="008C36F6" w:rsidP="00026111">
      <w:pPr>
        <w:jc w:val="center"/>
        <w:rPr>
          <w:rFonts w:ascii="Calibri" w:hAnsi="Calibri" w:cs="Calibri"/>
          <w:sz w:val="24"/>
          <w:szCs w:val="24"/>
        </w:rPr>
      </w:pPr>
    </w:p>
    <w:p w14:paraId="1655BB36" w14:textId="30DF2F9C" w:rsidR="00026111" w:rsidRPr="00564A3D" w:rsidRDefault="00026111" w:rsidP="00026111">
      <w:pPr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SCHEMA TIPO DI CONVENZIONE</w:t>
      </w:r>
      <w:r w:rsidR="00BC56C4" w:rsidRPr="00564A3D">
        <w:rPr>
          <w:rFonts w:ascii="Calibri" w:hAnsi="Calibri" w:cs="Calibri"/>
          <w:sz w:val="24"/>
          <w:szCs w:val="24"/>
        </w:rPr>
        <w:t xml:space="preserve"> PER LE ASSOCIAZIONI/FONDAZIONI</w:t>
      </w:r>
    </w:p>
    <w:p w14:paraId="483C2F02" w14:textId="3C412CFF" w:rsidR="00026111" w:rsidRPr="00564A3D" w:rsidRDefault="00026111" w:rsidP="007A1921">
      <w:p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PER LA GESTIONE DELLE RISORSE ASSEGNATE CON DETERMINAZIONE </w:t>
      </w:r>
      <w:r w:rsidR="007A1921" w:rsidRPr="00564A3D">
        <w:rPr>
          <w:rFonts w:ascii="Calibri" w:hAnsi="Calibri" w:cs="Calibri"/>
          <w:sz w:val="24"/>
          <w:szCs w:val="24"/>
        </w:rPr>
        <w:t xml:space="preserve">DIRIGENZIALE N. </w:t>
      </w:r>
      <w:r w:rsidRPr="00564A3D">
        <w:rPr>
          <w:rFonts w:ascii="Calibri" w:hAnsi="Calibri" w:cs="Calibri"/>
          <w:sz w:val="24"/>
          <w:szCs w:val="24"/>
        </w:rPr>
        <w:t>__</w:t>
      </w:r>
      <w:r w:rsidR="00D531C3" w:rsidRPr="00564A3D">
        <w:rPr>
          <w:rFonts w:ascii="Calibri" w:hAnsi="Calibri" w:cs="Calibri"/>
          <w:sz w:val="24"/>
          <w:szCs w:val="24"/>
        </w:rPr>
        <w:t>____</w:t>
      </w:r>
      <w:r w:rsidR="007A1921" w:rsidRPr="00564A3D">
        <w:rPr>
          <w:rFonts w:ascii="Calibri" w:hAnsi="Calibri" w:cs="Calibri"/>
          <w:sz w:val="24"/>
          <w:szCs w:val="24"/>
        </w:rPr>
        <w:t>DEL __________</w:t>
      </w:r>
      <w:r w:rsidRPr="00564A3D">
        <w:rPr>
          <w:rFonts w:ascii="Calibri" w:hAnsi="Calibri" w:cs="Calibri"/>
          <w:sz w:val="24"/>
          <w:szCs w:val="24"/>
        </w:rPr>
        <w:t>, RELATIVE ALLE MISURE DI CUI ALL’ARTICOLO 5</w:t>
      </w:r>
      <w:r w:rsidR="00BC56C4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DELLA L.R. 14/2015 “MISURE DI SOSTEGNO NEI CASI DI SOVRAINDEBITAMENTO E PER LA PREVENZIONE DELL’USURA”, AI SENSI DELL’ARTICOLO 17 DELLA LEGGE MEDESIMA.</w:t>
      </w:r>
    </w:p>
    <w:p w14:paraId="47E44C86" w14:textId="77777777" w:rsidR="00026111" w:rsidRPr="00564A3D" w:rsidRDefault="00026111" w:rsidP="0002611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64A3D">
        <w:rPr>
          <w:rFonts w:ascii="Calibri" w:hAnsi="Calibri" w:cs="Calibri"/>
          <w:b/>
          <w:bCs/>
          <w:sz w:val="24"/>
          <w:szCs w:val="24"/>
        </w:rPr>
        <w:t>TRA</w:t>
      </w:r>
    </w:p>
    <w:p w14:paraId="0489DB94" w14:textId="34FD5D71" w:rsidR="00026111" w:rsidRPr="00564A3D" w:rsidRDefault="00026111" w:rsidP="00026111">
      <w:p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La Regione Lazio, con sede in Roma, Via Rosa Raimondi Garibaldi, n. 7, Codice Fiscale n. 80143490581, </w:t>
      </w:r>
      <w:r w:rsidRPr="004A296F">
        <w:rPr>
          <w:rFonts w:ascii="Calibri" w:hAnsi="Calibri" w:cs="Calibri"/>
          <w:sz w:val="24"/>
          <w:szCs w:val="24"/>
        </w:rPr>
        <w:t>in seguito denominata “Regione”, rappresentata dal Direttore della Direzione Regionale</w:t>
      </w:r>
      <w:r w:rsidR="00F12773" w:rsidRPr="009F4AD2">
        <w:rPr>
          <w:rFonts w:ascii="Calibri" w:hAnsi="Calibri" w:cs="Calibri"/>
          <w:sz w:val="24"/>
          <w:szCs w:val="24"/>
        </w:rPr>
        <w:t>___________________</w:t>
      </w:r>
      <w:r w:rsidRPr="004A296F">
        <w:rPr>
          <w:rFonts w:ascii="Calibri" w:hAnsi="Calibri" w:cs="Calibri"/>
          <w:sz w:val="24"/>
          <w:szCs w:val="24"/>
        </w:rPr>
        <w:t xml:space="preserve"> dott. </w:t>
      </w:r>
      <w:r w:rsidR="00F12773" w:rsidRPr="009F4AD2">
        <w:rPr>
          <w:rFonts w:ascii="Calibri" w:hAnsi="Calibri" w:cs="Calibri"/>
          <w:sz w:val="24"/>
          <w:szCs w:val="24"/>
        </w:rPr>
        <w:t>___________________</w:t>
      </w:r>
      <w:r w:rsidRPr="004A296F">
        <w:rPr>
          <w:rFonts w:ascii="Calibri" w:hAnsi="Calibri" w:cs="Calibri"/>
          <w:sz w:val="24"/>
          <w:szCs w:val="24"/>
        </w:rPr>
        <w:t>nato</w:t>
      </w:r>
      <w:r w:rsidR="00F12773" w:rsidRPr="004A296F">
        <w:rPr>
          <w:rFonts w:ascii="Calibri" w:hAnsi="Calibri" w:cs="Calibri"/>
          <w:sz w:val="24"/>
          <w:szCs w:val="24"/>
        </w:rPr>
        <w:t xml:space="preserve"> </w:t>
      </w:r>
      <w:r w:rsidRPr="004A296F">
        <w:rPr>
          <w:rFonts w:ascii="Calibri" w:hAnsi="Calibri" w:cs="Calibri"/>
          <w:sz w:val="24"/>
          <w:szCs w:val="24"/>
        </w:rPr>
        <w:t>a</w:t>
      </w:r>
      <w:r w:rsidR="00F12773" w:rsidRPr="009F4AD2">
        <w:rPr>
          <w:rFonts w:ascii="Calibri" w:hAnsi="Calibri" w:cs="Calibri"/>
          <w:sz w:val="24"/>
          <w:szCs w:val="24"/>
        </w:rPr>
        <w:t xml:space="preserve">____________ </w:t>
      </w:r>
      <w:r w:rsidRPr="004A296F">
        <w:rPr>
          <w:rFonts w:ascii="Calibri" w:hAnsi="Calibri" w:cs="Calibri"/>
          <w:sz w:val="24"/>
          <w:szCs w:val="24"/>
        </w:rPr>
        <w:t xml:space="preserve">il  </w:t>
      </w:r>
      <w:r w:rsidR="00F12773" w:rsidRPr="009F4AD2">
        <w:rPr>
          <w:rFonts w:ascii="Calibri" w:hAnsi="Calibri" w:cs="Calibri"/>
          <w:sz w:val="24"/>
          <w:szCs w:val="24"/>
        </w:rPr>
        <w:t>_______________</w:t>
      </w:r>
      <w:r w:rsidRPr="004A296F">
        <w:rPr>
          <w:rFonts w:ascii="Calibri" w:hAnsi="Calibri" w:cs="Calibri"/>
          <w:sz w:val="24"/>
          <w:szCs w:val="24"/>
        </w:rPr>
        <w:t xml:space="preserve"> ,</w:t>
      </w:r>
      <w:r w:rsidR="00D531C3" w:rsidRPr="004A296F">
        <w:rPr>
          <w:rFonts w:ascii="Calibri" w:hAnsi="Calibri" w:cs="Calibri"/>
          <w:sz w:val="24"/>
          <w:szCs w:val="24"/>
        </w:rPr>
        <w:t xml:space="preserve"> </w:t>
      </w:r>
      <w:r w:rsidRPr="004A296F">
        <w:rPr>
          <w:rFonts w:ascii="Calibri" w:hAnsi="Calibri" w:cs="Calibri"/>
          <w:sz w:val="24"/>
          <w:szCs w:val="24"/>
        </w:rPr>
        <w:t>domiciliato per la carica presso la sede della Regione Lazio, Via , n.</w:t>
      </w:r>
      <w:r w:rsidR="009F4AD2">
        <w:rPr>
          <w:rFonts w:ascii="Calibri" w:hAnsi="Calibri" w:cs="Calibri"/>
          <w:sz w:val="24"/>
          <w:szCs w:val="24"/>
        </w:rPr>
        <w:t>______</w:t>
      </w:r>
      <w:r w:rsidRPr="004A296F">
        <w:rPr>
          <w:rFonts w:ascii="Calibri" w:hAnsi="Calibri" w:cs="Calibri"/>
          <w:sz w:val="24"/>
          <w:szCs w:val="24"/>
        </w:rPr>
        <w:t>, Roma.</w:t>
      </w:r>
    </w:p>
    <w:p w14:paraId="37B95E7C" w14:textId="77777777" w:rsidR="00026111" w:rsidRPr="00564A3D" w:rsidRDefault="00026111" w:rsidP="0002611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64A3D">
        <w:rPr>
          <w:rFonts w:ascii="Calibri" w:hAnsi="Calibri" w:cs="Calibri"/>
          <w:b/>
          <w:bCs/>
          <w:sz w:val="24"/>
          <w:szCs w:val="24"/>
        </w:rPr>
        <w:t>E</w:t>
      </w:r>
    </w:p>
    <w:p w14:paraId="62691B11" w14:textId="767D666F" w:rsidR="008C36F6" w:rsidRPr="00564A3D" w:rsidRDefault="007A1921" w:rsidP="00026111">
      <w:p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L’Ente ”</w:t>
      </w:r>
      <w:r w:rsidR="00D531C3" w:rsidRPr="00564A3D">
        <w:rPr>
          <w:rFonts w:ascii="Calibri" w:hAnsi="Calibri" w:cs="Calibri"/>
          <w:sz w:val="24"/>
          <w:szCs w:val="24"/>
        </w:rPr>
        <w:t>_</w:t>
      </w:r>
      <w:r w:rsidRPr="00564A3D">
        <w:rPr>
          <w:rFonts w:ascii="Calibri" w:hAnsi="Calibri" w:cs="Calibri"/>
          <w:sz w:val="24"/>
          <w:szCs w:val="24"/>
        </w:rPr>
        <w:t>____________________</w:t>
      </w:r>
      <w:r w:rsidR="00D531C3" w:rsidRPr="00564A3D">
        <w:rPr>
          <w:rFonts w:ascii="Calibri" w:hAnsi="Calibri" w:cs="Calibri"/>
          <w:sz w:val="24"/>
          <w:szCs w:val="24"/>
        </w:rPr>
        <w:t>____________________________________________________</w:t>
      </w:r>
      <w:r w:rsidRPr="00564A3D">
        <w:rPr>
          <w:rFonts w:ascii="Calibri" w:hAnsi="Calibri" w:cs="Calibri"/>
          <w:sz w:val="24"/>
          <w:szCs w:val="24"/>
        </w:rPr>
        <w:t>”</w:t>
      </w:r>
      <w:r w:rsidR="00026111" w:rsidRPr="00564A3D">
        <w:rPr>
          <w:rFonts w:ascii="Calibri" w:hAnsi="Calibri" w:cs="Calibri"/>
          <w:sz w:val="24"/>
          <w:szCs w:val="24"/>
        </w:rPr>
        <w:t>,</w:t>
      </w:r>
      <w:r w:rsidR="00564A3D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C.F</w:t>
      </w:r>
      <w:r w:rsidR="00D531C3" w:rsidRPr="00564A3D">
        <w:rPr>
          <w:rFonts w:ascii="Calibri" w:hAnsi="Calibri" w:cs="Calibri"/>
          <w:sz w:val="24"/>
          <w:szCs w:val="24"/>
        </w:rPr>
        <w:t>.__________________________</w:t>
      </w:r>
      <w:r w:rsidR="00026111" w:rsidRPr="00564A3D">
        <w:rPr>
          <w:rFonts w:ascii="Calibri" w:hAnsi="Calibri" w:cs="Calibri"/>
          <w:sz w:val="24"/>
          <w:szCs w:val="24"/>
        </w:rPr>
        <w:t xml:space="preserve"> con sede legale sita in Via </w:t>
      </w:r>
      <w:r w:rsidR="008C36F6" w:rsidRPr="00564A3D">
        <w:rPr>
          <w:rFonts w:ascii="Calibri" w:hAnsi="Calibri" w:cs="Calibri"/>
          <w:sz w:val="24"/>
          <w:szCs w:val="24"/>
        </w:rPr>
        <w:t>____________________________________________________</w:t>
      </w:r>
    </w:p>
    <w:p w14:paraId="0EBA80DE" w14:textId="6540A93B" w:rsidR="00026111" w:rsidRPr="00564A3D" w:rsidRDefault="00026111" w:rsidP="00026111">
      <w:p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rappresentata legalmente dal ______________________________ Presidente </w:t>
      </w:r>
      <w:proofErr w:type="spellStart"/>
      <w:r w:rsidRPr="00564A3D">
        <w:rPr>
          <w:rFonts w:ascii="Calibri" w:hAnsi="Calibri" w:cs="Calibri"/>
          <w:sz w:val="24"/>
          <w:szCs w:val="24"/>
        </w:rPr>
        <w:t>dott</w:t>
      </w:r>
      <w:proofErr w:type="spellEnd"/>
      <w:r w:rsidRPr="00564A3D">
        <w:rPr>
          <w:rFonts w:ascii="Calibri" w:hAnsi="Calibri" w:cs="Calibri"/>
          <w:sz w:val="24"/>
          <w:szCs w:val="24"/>
        </w:rPr>
        <w:t>.</w:t>
      </w:r>
      <w:r w:rsidR="008C36F6" w:rsidRPr="00564A3D">
        <w:rPr>
          <w:rFonts w:ascii="Calibri" w:hAnsi="Calibri" w:cs="Calibri"/>
          <w:sz w:val="24"/>
          <w:szCs w:val="24"/>
        </w:rPr>
        <w:t>_________________________</w:t>
      </w:r>
      <w:r w:rsidRPr="00564A3D">
        <w:rPr>
          <w:rFonts w:ascii="Calibri" w:hAnsi="Calibri" w:cs="Calibri"/>
          <w:sz w:val="24"/>
          <w:szCs w:val="24"/>
        </w:rPr>
        <w:t xml:space="preserve">nato a </w:t>
      </w:r>
      <w:r w:rsidR="008C36F6" w:rsidRPr="00564A3D">
        <w:rPr>
          <w:rFonts w:ascii="Calibri" w:hAnsi="Calibri" w:cs="Calibri"/>
          <w:sz w:val="24"/>
          <w:szCs w:val="24"/>
        </w:rPr>
        <w:t>___________</w:t>
      </w:r>
      <w:proofErr w:type="spellStart"/>
      <w:proofErr w:type="gramStart"/>
      <w:r w:rsidRPr="00564A3D">
        <w:rPr>
          <w:rFonts w:ascii="Calibri" w:hAnsi="Calibri" w:cs="Calibri"/>
          <w:sz w:val="24"/>
          <w:szCs w:val="24"/>
        </w:rPr>
        <w:t>il,</w:t>
      </w:r>
      <w:r w:rsidR="008C36F6" w:rsidRPr="00564A3D">
        <w:rPr>
          <w:rFonts w:ascii="Calibri" w:hAnsi="Calibri" w:cs="Calibri"/>
          <w:sz w:val="24"/>
          <w:szCs w:val="24"/>
        </w:rPr>
        <w:t>_</w:t>
      </w:r>
      <w:proofErr w:type="gramEnd"/>
      <w:r w:rsidR="008C36F6" w:rsidRPr="00564A3D">
        <w:rPr>
          <w:rFonts w:ascii="Calibri" w:hAnsi="Calibri" w:cs="Calibri"/>
          <w:sz w:val="24"/>
          <w:szCs w:val="24"/>
        </w:rPr>
        <w:t>_____________</w:t>
      </w:r>
      <w:r w:rsidRPr="00564A3D">
        <w:rPr>
          <w:rFonts w:ascii="Calibri" w:hAnsi="Calibri" w:cs="Calibri"/>
          <w:sz w:val="24"/>
          <w:szCs w:val="24"/>
        </w:rPr>
        <w:t>C.F</w:t>
      </w:r>
      <w:proofErr w:type="spellEnd"/>
      <w:r w:rsidRPr="00564A3D">
        <w:rPr>
          <w:rFonts w:ascii="Calibri" w:hAnsi="Calibri" w:cs="Calibri"/>
          <w:sz w:val="24"/>
          <w:szCs w:val="24"/>
        </w:rPr>
        <w:t>.</w:t>
      </w:r>
      <w:r w:rsidR="008C36F6" w:rsidRPr="00564A3D">
        <w:rPr>
          <w:rFonts w:ascii="Calibri" w:hAnsi="Calibri" w:cs="Calibri"/>
          <w:sz w:val="24"/>
          <w:szCs w:val="24"/>
        </w:rPr>
        <w:t>_________________</w:t>
      </w:r>
    </w:p>
    <w:p w14:paraId="23EE7594" w14:textId="1015D239" w:rsidR="00026111" w:rsidRPr="00564A3D" w:rsidRDefault="00026111" w:rsidP="00026111">
      <w:pPr>
        <w:rPr>
          <w:rFonts w:ascii="Calibri" w:hAnsi="Calibri" w:cs="Calibri"/>
          <w:sz w:val="24"/>
          <w:szCs w:val="24"/>
        </w:rPr>
      </w:pPr>
    </w:p>
    <w:p w14:paraId="0E2179B3" w14:textId="77777777" w:rsidR="00026111" w:rsidRPr="00564A3D" w:rsidRDefault="00026111" w:rsidP="00026111">
      <w:pPr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PREMESSO CHE:</w:t>
      </w:r>
    </w:p>
    <w:p w14:paraId="7F953E1E" w14:textId="1367B017" w:rsidR="00026111" w:rsidRPr="00564A3D" w:rsidRDefault="00026111" w:rsidP="00D531C3">
      <w:pPr>
        <w:pStyle w:val="Paragrafoelenco"/>
        <w:numPr>
          <w:ilvl w:val="0"/>
          <w:numId w:val="4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con legge regionale 3 novembre 2015, n. 14, è stato istituito il “Fondo regionale in favore dei soggetti interessati dal sovraindebitamento o vittime di usura o di estorsione”, di seguito denominato Fondo, destinato a finanziare, tra l’altro, gli interventi di cui all’articolo 2, comma 2, lettera b), e all’articolo 5 della legge medesima (“misure di sostegno nei casi di sovraindebitamento e per la prevenzione dell’usura”);</w:t>
      </w:r>
    </w:p>
    <w:p w14:paraId="73C5E3AB" w14:textId="0B2F9EF9" w:rsidR="00026111" w:rsidRPr="009F4AD2" w:rsidRDefault="00026111" w:rsidP="00D531C3">
      <w:pPr>
        <w:pStyle w:val="Paragrafoelenco"/>
        <w:numPr>
          <w:ilvl w:val="0"/>
          <w:numId w:val="4"/>
        </w:numPr>
        <w:ind w:left="0"/>
        <w:jc w:val="both"/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  <w:r w:rsidRPr="00564A3D">
        <w:rPr>
          <w:rFonts w:ascii="Calibri" w:hAnsi="Calibri" w:cs="Calibri"/>
          <w:sz w:val="24"/>
          <w:szCs w:val="24"/>
        </w:rPr>
        <w:t xml:space="preserve">sono destinatari dei </w:t>
      </w:r>
      <w:r w:rsidRPr="004A296F">
        <w:rPr>
          <w:rFonts w:ascii="Calibri" w:hAnsi="Calibri" w:cs="Calibri"/>
          <w:sz w:val="24"/>
          <w:szCs w:val="24"/>
        </w:rPr>
        <w:t xml:space="preserve">contributi per gli interventi di cui al citato articolo 5, le </w:t>
      </w:r>
      <w:r w:rsidR="00F12773" w:rsidRPr="004A296F">
        <w:rPr>
          <w:rFonts w:ascii="Calibri" w:hAnsi="Calibri" w:cs="Calibri"/>
          <w:sz w:val="24"/>
          <w:szCs w:val="24"/>
        </w:rPr>
        <w:t>F</w:t>
      </w:r>
      <w:r w:rsidRPr="004A296F">
        <w:rPr>
          <w:rFonts w:ascii="Calibri" w:hAnsi="Calibri" w:cs="Calibri"/>
          <w:sz w:val="24"/>
          <w:szCs w:val="24"/>
        </w:rPr>
        <w:t xml:space="preserve">ondazioni e le </w:t>
      </w:r>
      <w:r w:rsidR="00F12773" w:rsidRPr="004A296F">
        <w:rPr>
          <w:rFonts w:ascii="Calibri" w:hAnsi="Calibri" w:cs="Calibri"/>
          <w:sz w:val="24"/>
          <w:szCs w:val="24"/>
        </w:rPr>
        <w:t>A</w:t>
      </w:r>
      <w:r w:rsidRPr="004A296F">
        <w:rPr>
          <w:rFonts w:ascii="Calibri" w:hAnsi="Calibri" w:cs="Calibri"/>
          <w:sz w:val="24"/>
          <w:szCs w:val="24"/>
        </w:rPr>
        <w:t>ssociazioni riconosciut</w:t>
      </w:r>
      <w:r w:rsidR="00F12773" w:rsidRPr="004A296F">
        <w:rPr>
          <w:rFonts w:ascii="Calibri" w:hAnsi="Calibri" w:cs="Calibri"/>
          <w:sz w:val="24"/>
          <w:szCs w:val="24"/>
        </w:rPr>
        <w:t>e</w:t>
      </w:r>
      <w:r w:rsidRPr="004A296F">
        <w:rPr>
          <w:rFonts w:ascii="Calibri" w:hAnsi="Calibri" w:cs="Calibri"/>
          <w:sz w:val="24"/>
          <w:szCs w:val="24"/>
        </w:rPr>
        <w:t xml:space="preserve"> per la prevenzione del fenomeno dell’usura ai sensi dell’articolo 15, commi 4, 5 e 6 della L. 108/1996 </w:t>
      </w:r>
      <w:r w:rsidR="00F12773" w:rsidRPr="004A296F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e successive modifiche </w:t>
      </w:r>
      <w:r w:rsidRPr="004A296F">
        <w:rPr>
          <w:rFonts w:ascii="Calibri" w:hAnsi="Calibri" w:cs="Calibri"/>
          <w:sz w:val="24"/>
          <w:szCs w:val="24"/>
        </w:rPr>
        <w:t xml:space="preserve">iscritte nell’elenco tenuto dal Ministero Economia e </w:t>
      </w:r>
      <w:r w:rsidRPr="009F4AD2">
        <w:rPr>
          <w:rStyle w:val="normaltextrun"/>
          <w:color w:val="000000"/>
          <w:bdr w:val="none" w:sz="0" w:space="0" w:color="auto" w:frame="1"/>
        </w:rPr>
        <w:t xml:space="preserve">Finanza nell’elenco regionale dei Confidi, delle Associazioni e delle Fondazioni antiusura di cui all’articolo 13 </w:t>
      </w:r>
      <w:r w:rsidRPr="009F4AD2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della </w:t>
      </w:r>
      <w:bookmarkStart w:id="0" w:name="_Hlk208224150"/>
      <w:r w:rsidR="00F12773" w:rsidRPr="009F4AD2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L.R.</w:t>
      </w:r>
      <w:bookmarkEnd w:id="0"/>
      <w:r w:rsidR="00564A3D" w:rsidRPr="009F4AD2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F12773" w:rsidRPr="009F4AD2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14/2015 e nell’elenco prefettizio ai sensi del D.M. 220/2007, come modificato con D.M. 223/2015;</w:t>
      </w:r>
    </w:p>
    <w:p w14:paraId="0BA1AD53" w14:textId="4FB0F8DD" w:rsidR="00026111" w:rsidRPr="009F4AD2" w:rsidRDefault="00026111" w:rsidP="00D531C3">
      <w:pPr>
        <w:pStyle w:val="Paragrafoelenco"/>
        <w:numPr>
          <w:ilvl w:val="0"/>
          <w:numId w:val="4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4A296F">
        <w:rPr>
          <w:rFonts w:ascii="Calibri" w:hAnsi="Calibri" w:cs="Calibri"/>
          <w:sz w:val="24"/>
          <w:szCs w:val="24"/>
        </w:rPr>
        <w:t xml:space="preserve">ai fini della </w:t>
      </w:r>
      <w:r w:rsidRPr="009F4AD2">
        <w:rPr>
          <w:rFonts w:ascii="Calibri" w:hAnsi="Calibri" w:cs="Calibri"/>
          <w:sz w:val="24"/>
          <w:szCs w:val="24"/>
        </w:rPr>
        <w:t xml:space="preserve">concessione dei contributi la Regione indice annualmente, ai sensi dell’articolo 16 della </w:t>
      </w:r>
      <w:r w:rsidR="00F12773" w:rsidRPr="009F4AD2">
        <w:rPr>
          <w:rFonts w:ascii="Calibri" w:hAnsi="Calibri" w:cs="Calibri"/>
          <w:sz w:val="24"/>
          <w:szCs w:val="24"/>
        </w:rPr>
        <w:t>L.R.</w:t>
      </w:r>
      <w:r w:rsidRPr="009F4AD2">
        <w:rPr>
          <w:rFonts w:ascii="Calibri" w:hAnsi="Calibri" w:cs="Calibri"/>
          <w:sz w:val="24"/>
          <w:szCs w:val="24"/>
        </w:rPr>
        <w:t xml:space="preserve"> 14/2015, appositi Avvisi pubblici;</w:t>
      </w:r>
    </w:p>
    <w:p w14:paraId="321A660D" w14:textId="399B5B77" w:rsidR="00026111" w:rsidRPr="00564A3D" w:rsidRDefault="00026111" w:rsidP="00D531C3">
      <w:pPr>
        <w:pStyle w:val="Paragrafoelenco"/>
        <w:numPr>
          <w:ilvl w:val="0"/>
          <w:numId w:val="4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9F4AD2">
        <w:rPr>
          <w:rFonts w:ascii="Calibri" w:hAnsi="Calibri" w:cs="Calibri"/>
          <w:sz w:val="24"/>
          <w:szCs w:val="24"/>
        </w:rPr>
        <w:t>con determinazione dirigenziale</w:t>
      </w:r>
      <w:r w:rsidRPr="00564A3D">
        <w:rPr>
          <w:rFonts w:ascii="Calibri" w:hAnsi="Calibri" w:cs="Calibri"/>
          <w:sz w:val="24"/>
          <w:szCs w:val="24"/>
        </w:rPr>
        <w:t xml:space="preserve"> del</w:t>
      </w:r>
      <w:r w:rsidR="00B07E22" w:rsidRPr="00564A3D">
        <w:rPr>
          <w:rFonts w:ascii="Calibri" w:hAnsi="Calibri" w:cs="Calibri"/>
          <w:sz w:val="24"/>
          <w:szCs w:val="24"/>
        </w:rPr>
        <w:t xml:space="preserve"> </w:t>
      </w:r>
      <w:r w:rsidR="00585FAA" w:rsidRPr="00564A3D">
        <w:rPr>
          <w:rFonts w:ascii="Calibri" w:hAnsi="Calibri" w:cs="Calibri"/>
          <w:sz w:val="24"/>
          <w:szCs w:val="24"/>
        </w:rPr>
        <w:t>______</w:t>
      </w:r>
      <w:r w:rsidR="00B07E22" w:rsidRPr="00564A3D">
        <w:rPr>
          <w:rFonts w:ascii="Calibri" w:hAnsi="Calibri" w:cs="Calibri"/>
          <w:sz w:val="24"/>
          <w:szCs w:val="24"/>
        </w:rPr>
        <w:t>,</w:t>
      </w:r>
      <w:r w:rsid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 xml:space="preserve">n. </w:t>
      </w:r>
      <w:r w:rsidR="00585FAA" w:rsidRPr="00564A3D">
        <w:rPr>
          <w:rFonts w:ascii="Calibri" w:hAnsi="Calibri" w:cs="Calibri"/>
          <w:sz w:val="24"/>
          <w:szCs w:val="24"/>
        </w:rPr>
        <w:t>______</w:t>
      </w:r>
      <w:r w:rsidRPr="00564A3D">
        <w:rPr>
          <w:rFonts w:ascii="Calibri" w:hAnsi="Calibri" w:cs="Calibri"/>
          <w:sz w:val="24"/>
          <w:szCs w:val="24"/>
        </w:rPr>
        <w:t xml:space="preserve">, in attuazione dell’articolo 16 della </w:t>
      </w:r>
      <w:proofErr w:type="spellStart"/>
      <w:r w:rsidRPr="00564A3D">
        <w:rPr>
          <w:rFonts w:ascii="Calibri" w:hAnsi="Calibri" w:cs="Calibri"/>
          <w:sz w:val="24"/>
          <w:szCs w:val="24"/>
        </w:rPr>
        <w:t>l.r</w:t>
      </w:r>
      <w:proofErr w:type="spellEnd"/>
      <w:r w:rsidRPr="00564A3D">
        <w:rPr>
          <w:rFonts w:ascii="Calibri" w:hAnsi="Calibri" w:cs="Calibri"/>
          <w:sz w:val="24"/>
          <w:szCs w:val="24"/>
        </w:rPr>
        <w:t xml:space="preserve">. 14/2015 e della deliberazione di Giunta Regionale </w:t>
      </w:r>
      <w:r w:rsidR="00B07E22" w:rsidRPr="00564A3D">
        <w:rPr>
          <w:rFonts w:ascii="Calibri" w:hAnsi="Calibri" w:cs="Calibri"/>
          <w:sz w:val="24"/>
          <w:szCs w:val="24"/>
        </w:rPr>
        <w:t>9/2025</w:t>
      </w:r>
      <w:r w:rsidRPr="00564A3D">
        <w:rPr>
          <w:rFonts w:ascii="Calibri" w:hAnsi="Calibri" w:cs="Calibri"/>
          <w:sz w:val="24"/>
          <w:szCs w:val="24"/>
        </w:rPr>
        <w:t>, è stato adottato un Avviso pubblico per un importo complessivo pari a euro 600.000,00 a valere sull’esercizio finanziario 202</w:t>
      </w:r>
      <w:r w:rsidR="00B07E22" w:rsidRPr="00564A3D">
        <w:rPr>
          <w:rFonts w:ascii="Calibri" w:hAnsi="Calibri" w:cs="Calibri"/>
          <w:sz w:val="24"/>
          <w:szCs w:val="24"/>
        </w:rPr>
        <w:t>5</w:t>
      </w:r>
      <w:r w:rsidRPr="00564A3D">
        <w:rPr>
          <w:rFonts w:ascii="Calibri" w:hAnsi="Calibri" w:cs="Calibri"/>
          <w:sz w:val="24"/>
          <w:szCs w:val="24"/>
        </w:rPr>
        <w:t>, per il finanziamento degli interventi di cui all’articolo</w:t>
      </w:r>
      <w:r w:rsidR="00B31C22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5 della</w:t>
      </w:r>
      <w:r w:rsidR="00F12773" w:rsidRPr="009F4AD2">
        <w:rPr>
          <w:rFonts w:ascii="Calibri" w:hAnsi="Calibri" w:cs="Calibri"/>
          <w:sz w:val="24"/>
          <w:szCs w:val="24"/>
        </w:rPr>
        <w:t xml:space="preserve"> L.R.</w:t>
      </w:r>
      <w:r w:rsidRPr="00564A3D">
        <w:rPr>
          <w:rFonts w:ascii="Calibri" w:hAnsi="Calibri" w:cs="Calibri"/>
          <w:sz w:val="24"/>
          <w:szCs w:val="24"/>
        </w:rPr>
        <w:t xml:space="preserve"> 14/2015 “Misure di sostegno nei casi di sovraindebitamento e per la prevenzione dell’usura”;</w:t>
      </w:r>
    </w:p>
    <w:p w14:paraId="26FD4394" w14:textId="5D6C8833" w:rsidR="00026111" w:rsidRPr="00564A3D" w:rsidRDefault="00026111" w:rsidP="00585FAA">
      <w:pPr>
        <w:pStyle w:val="Paragrafoelenco"/>
        <w:numPr>
          <w:ilvl w:val="0"/>
          <w:numId w:val="4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lastRenderedPageBreak/>
        <w:t xml:space="preserve">con determinazione dirigenziale </w:t>
      </w:r>
      <w:r w:rsidR="00D531C3" w:rsidRPr="00564A3D">
        <w:rPr>
          <w:rFonts w:ascii="Calibri" w:hAnsi="Calibri" w:cs="Calibri"/>
          <w:sz w:val="24"/>
          <w:szCs w:val="24"/>
        </w:rPr>
        <w:t>n. _____</w:t>
      </w:r>
      <w:proofErr w:type="gramStart"/>
      <w:r w:rsidR="00D531C3" w:rsidRPr="00564A3D">
        <w:rPr>
          <w:rFonts w:ascii="Calibri" w:hAnsi="Calibri" w:cs="Calibri"/>
          <w:sz w:val="24"/>
          <w:szCs w:val="24"/>
        </w:rPr>
        <w:t xml:space="preserve">_  </w:t>
      </w:r>
      <w:r w:rsidRPr="00564A3D">
        <w:rPr>
          <w:rFonts w:ascii="Calibri" w:hAnsi="Calibri" w:cs="Calibri"/>
          <w:sz w:val="24"/>
          <w:szCs w:val="24"/>
        </w:rPr>
        <w:t>del</w:t>
      </w:r>
      <w:proofErr w:type="gramEnd"/>
      <w:r w:rsidR="00D531C3" w:rsidRPr="00564A3D">
        <w:rPr>
          <w:rFonts w:ascii="Calibri" w:hAnsi="Calibri" w:cs="Calibri"/>
          <w:sz w:val="24"/>
          <w:szCs w:val="24"/>
        </w:rPr>
        <w:t xml:space="preserve"> _________</w:t>
      </w:r>
      <w:r w:rsidR="00B07E22" w:rsidRPr="00564A3D">
        <w:rPr>
          <w:rFonts w:ascii="Calibri" w:hAnsi="Calibri" w:cs="Calibri"/>
          <w:sz w:val="24"/>
          <w:szCs w:val="24"/>
        </w:rPr>
        <w:t xml:space="preserve">   </w:t>
      </w:r>
      <w:r w:rsidR="00BE3B03" w:rsidRPr="00564A3D">
        <w:rPr>
          <w:rFonts w:ascii="Calibri" w:hAnsi="Calibri" w:cs="Calibri"/>
          <w:sz w:val="24"/>
          <w:szCs w:val="24"/>
        </w:rPr>
        <w:t xml:space="preserve">è </w:t>
      </w:r>
      <w:r w:rsidRPr="00564A3D">
        <w:rPr>
          <w:rFonts w:ascii="Calibri" w:hAnsi="Calibri" w:cs="Calibri"/>
          <w:sz w:val="24"/>
          <w:szCs w:val="24"/>
        </w:rPr>
        <w:t>stato approvato l’elenco degli Enti ammessi a finanziamento e determinati gli importi concessi in relazione alle singole misure/interventi;</w:t>
      </w:r>
    </w:p>
    <w:p w14:paraId="150B01C3" w14:textId="5F5F0136" w:rsidR="00026111" w:rsidRPr="0032617E" w:rsidRDefault="00026111" w:rsidP="00D531C3">
      <w:pPr>
        <w:pStyle w:val="Paragrafoelenco"/>
        <w:numPr>
          <w:ilvl w:val="0"/>
          <w:numId w:val="4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ai </w:t>
      </w:r>
      <w:r w:rsidRPr="0032617E">
        <w:rPr>
          <w:rFonts w:ascii="Calibri" w:hAnsi="Calibri" w:cs="Calibri"/>
          <w:sz w:val="24"/>
          <w:szCs w:val="24"/>
        </w:rPr>
        <w:t>sensi della suddetta determinazione dirigenziale, l’Associazione/Fondazione è risultata destinataria</w:t>
      </w:r>
      <w:proofErr w:type="gramStart"/>
      <w:r w:rsidRPr="0032617E">
        <w:rPr>
          <w:rFonts w:ascii="Calibri" w:hAnsi="Calibri" w:cs="Calibri"/>
          <w:sz w:val="24"/>
          <w:szCs w:val="24"/>
        </w:rPr>
        <w:t xml:space="preserve">, </w:t>
      </w:r>
      <w:r w:rsidR="008C6A6E" w:rsidRPr="0032617E">
        <w:rPr>
          <w:rFonts w:ascii="Calibri" w:hAnsi="Calibri" w:cs="Calibri"/>
          <w:sz w:val="24"/>
          <w:szCs w:val="24"/>
        </w:rPr>
        <w:t>,</w:t>
      </w:r>
      <w:proofErr w:type="gramEnd"/>
      <w:r w:rsidR="008C6A6E" w:rsidRPr="0032617E">
        <w:rPr>
          <w:rFonts w:ascii="Calibri" w:hAnsi="Calibri" w:cs="Calibri"/>
          <w:sz w:val="24"/>
          <w:szCs w:val="24"/>
        </w:rPr>
        <w:t xml:space="preserve"> del contributo di euro______________________</w:t>
      </w:r>
      <w:r w:rsidRPr="0032617E">
        <w:rPr>
          <w:rFonts w:ascii="Calibri" w:hAnsi="Calibri" w:cs="Calibri"/>
          <w:sz w:val="24"/>
          <w:szCs w:val="24"/>
        </w:rPr>
        <w:t xml:space="preserve"> per gli interventi di cui all’articolo 5 della </w:t>
      </w:r>
      <w:r w:rsidR="00F12773" w:rsidRPr="009F4AD2">
        <w:rPr>
          <w:rFonts w:ascii="Calibri" w:hAnsi="Calibri" w:cs="Calibri"/>
          <w:sz w:val="24"/>
          <w:szCs w:val="24"/>
        </w:rPr>
        <w:t>L.R.</w:t>
      </w:r>
      <w:r w:rsidRPr="0032617E">
        <w:rPr>
          <w:rFonts w:ascii="Calibri" w:hAnsi="Calibri" w:cs="Calibri"/>
          <w:sz w:val="24"/>
          <w:szCs w:val="24"/>
        </w:rPr>
        <w:t xml:space="preserve"> 14/2015, finalizzati alla concessione di garanzie per prestiti personali erogati </w:t>
      </w:r>
      <w:r w:rsidR="00F12773" w:rsidRPr="009F4AD2">
        <w:rPr>
          <w:rFonts w:ascii="Calibri" w:hAnsi="Calibri" w:cs="Calibri"/>
          <w:sz w:val="24"/>
          <w:szCs w:val="24"/>
        </w:rPr>
        <w:t>da un istituto di credito convenzionato ai sensi dell’articolo 17</w:t>
      </w:r>
      <w:r w:rsidR="00564A3D" w:rsidRPr="009F4AD2">
        <w:rPr>
          <w:rFonts w:ascii="Calibri" w:hAnsi="Calibri" w:cs="Calibri"/>
          <w:sz w:val="24"/>
          <w:szCs w:val="24"/>
        </w:rPr>
        <w:t xml:space="preserve"> </w:t>
      </w:r>
      <w:r w:rsidRPr="0032617E">
        <w:rPr>
          <w:rFonts w:ascii="Calibri" w:hAnsi="Calibri" w:cs="Calibri"/>
          <w:sz w:val="24"/>
          <w:szCs w:val="24"/>
        </w:rPr>
        <w:t>o anticipazioni del prestito garantito, in favore delle persone fisiche che versino in condizione di sovraindebitamento;</w:t>
      </w:r>
    </w:p>
    <w:p w14:paraId="6AC31F85" w14:textId="6334CA0B" w:rsidR="00EF1574" w:rsidRPr="0032617E" w:rsidRDefault="00026111" w:rsidP="00D531C3">
      <w:pPr>
        <w:pStyle w:val="Paragrafoelenco"/>
        <w:numPr>
          <w:ilvl w:val="0"/>
          <w:numId w:val="4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32617E">
        <w:rPr>
          <w:rFonts w:ascii="Calibri" w:hAnsi="Calibri" w:cs="Calibri"/>
          <w:sz w:val="24"/>
          <w:szCs w:val="24"/>
        </w:rPr>
        <w:t xml:space="preserve">ai sensi dell’articolo 17 della </w:t>
      </w:r>
      <w:r w:rsidR="00EF1574" w:rsidRPr="009F4AD2">
        <w:rPr>
          <w:rFonts w:ascii="Calibri" w:hAnsi="Calibri" w:cs="Calibri"/>
          <w:sz w:val="24"/>
          <w:szCs w:val="24"/>
        </w:rPr>
        <w:t>L.R.</w:t>
      </w:r>
      <w:r w:rsidRPr="0032617E">
        <w:rPr>
          <w:rFonts w:ascii="Calibri" w:hAnsi="Calibri" w:cs="Calibri"/>
          <w:sz w:val="24"/>
          <w:szCs w:val="24"/>
        </w:rPr>
        <w:t xml:space="preserve"> 14/2015 i destinatari dei contributi per gli interventi di cui all’articolo 5 della medesima legge devono stipulare con la Regione apposita convenzione che preveda in particolare: </w:t>
      </w:r>
    </w:p>
    <w:p w14:paraId="5077C03E" w14:textId="77777777" w:rsidR="00EF1574" w:rsidRPr="0032617E" w:rsidRDefault="00026111" w:rsidP="00EF1574">
      <w:pPr>
        <w:pStyle w:val="Paragrafoelenco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32617E">
        <w:rPr>
          <w:rFonts w:ascii="Calibri" w:hAnsi="Calibri" w:cs="Calibri"/>
          <w:sz w:val="24"/>
          <w:szCs w:val="24"/>
        </w:rPr>
        <w:t>l'obbligo, per gli Enti stessi, di stipulare convenzioni con una o più banche e/o intermediari finanziari per facilitare l’accesso al credito da parte dei soggetti beneficiari</w:t>
      </w:r>
      <w:r w:rsidR="00EF1574" w:rsidRPr="0032617E">
        <w:rPr>
          <w:rFonts w:ascii="Calibri" w:hAnsi="Calibri" w:cs="Calibri"/>
          <w:sz w:val="24"/>
          <w:szCs w:val="24"/>
        </w:rPr>
        <w:t>;</w:t>
      </w:r>
    </w:p>
    <w:p w14:paraId="44737027" w14:textId="77777777" w:rsidR="00EF1574" w:rsidRPr="0032617E" w:rsidRDefault="00EF1574" w:rsidP="00EF1574">
      <w:pPr>
        <w:pStyle w:val="Paragrafoelenco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32617E">
        <w:rPr>
          <w:rFonts w:ascii="Calibri" w:hAnsi="Calibri" w:cs="Calibri"/>
          <w:sz w:val="24"/>
          <w:szCs w:val="24"/>
        </w:rPr>
        <w:t xml:space="preserve">l’obbligo </w:t>
      </w:r>
      <w:r w:rsidR="00026111" w:rsidRPr="0032617E">
        <w:rPr>
          <w:rFonts w:ascii="Calibri" w:hAnsi="Calibri" w:cs="Calibri"/>
          <w:sz w:val="24"/>
          <w:szCs w:val="24"/>
        </w:rPr>
        <w:t>di utilizzare un conto corrente dedicato per lo svolgimento delle attività stesse</w:t>
      </w:r>
      <w:r w:rsidRPr="0032617E">
        <w:rPr>
          <w:rFonts w:ascii="Calibri" w:hAnsi="Calibri" w:cs="Calibri"/>
          <w:sz w:val="24"/>
          <w:szCs w:val="24"/>
        </w:rPr>
        <w:t>;</w:t>
      </w:r>
    </w:p>
    <w:p w14:paraId="0E8B2D42" w14:textId="5ABE63CF" w:rsidR="00EF1574" w:rsidRPr="004A296F" w:rsidRDefault="00026111" w:rsidP="00EF1574">
      <w:pPr>
        <w:pStyle w:val="Paragrafoelenco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32617E">
        <w:rPr>
          <w:rFonts w:ascii="Calibri" w:hAnsi="Calibri" w:cs="Calibri"/>
          <w:sz w:val="24"/>
          <w:szCs w:val="24"/>
        </w:rPr>
        <w:t xml:space="preserve">l'obbligo di evidenziare nella relazione annuale gli interessi attivi maturati dal deposito delle somme concesse a titolo di garanzia, che affluiscono nel conto corrente dedicato e vanno a </w:t>
      </w:r>
      <w:r w:rsidRPr="004A296F">
        <w:rPr>
          <w:rFonts w:ascii="Calibri" w:hAnsi="Calibri" w:cs="Calibri"/>
          <w:sz w:val="24"/>
          <w:szCs w:val="24"/>
        </w:rPr>
        <w:t>capitalizzare il montante</w:t>
      </w:r>
      <w:r w:rsidR="00EF1574" w:rsidRPr="004A296F">
        <w:rPr>
          <w:rFonts w:ascii="Calibri" w:hAnsi="Calibri" w:cs="Calibri"/>
          <w:sz w:val="24"/>
          <w:szCs w:val="24"/>
        </w:rPr>
        <w:t>;</w:t>
      </w:r>
    </w:p>
    <w:p w14:paraId="42A9AC62" w14:textId="2BDB6A94" w:rsidR="00026111" w:rsidRPr="0032617E" w:rsidRDefault="00026111" w:rsidP="00EF1574">
      <w:pPr>
        <w:pStyle w:val="Paragrafoelenco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4A296F">
        <w:rPr>
          <w:rFonts w:ascii="Calibri" w:hAnsi="Calibri" w:cs="Calibri"/>
          <w:sz w:val="24"/>
          <w:szCs w:val="24"/>
        </w:rPr>
        <w:t xml:space="preserve"> per ogni tipologia di intervento attuata dai destinatari, le modalità di concessione, erogazione </w:t>
      </w:r>
      <w:r w:rsidRPr="0032617E">
        <w:rPr>
          <w:rFonts w:ascii="Calibri" w:hAnsi="Calibri" w:cs="Calibri"/>
          <w:sz w:val="24"/>
          <w:szCs w:val="24"/>
        </w:rPr>
        <w:t>e recupero dei benefici concessi, nonché le modalità di svolgimento del monitoraggio da parte della Regione sulle attività svolte dagli Enti stessi ai sensi della richiamata legge;</w:t>
      </w:r>
    </w:p>
    <w:p w14:paraId="39D45373" w14:textId="6099596E" w:rsidR="00026111" w:rsidRPr="00564A3D" w:rsidRDefault="00D531C3" w:rsidP="00D531C3">
      <w:pPr>
        <w:pStyle w:val="Paragrafoelenco"/>
        <w:numPr>
          <w:ilvl w:val="0"/>
          <w:numId w:val="4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32617E">
        <w:rPr>
          <w:rFonts w:ascii="Calibri" w:hAnsi="Calibri" w:cs="Calibri"/>
          <w:sz w:val="24"/>
          <w:szCs w:val="24"/>
        </w:rPr>
        <w:t>con determinazione dirigenziale</w:t>
      </w:r>
      <w:r w:rsidR="00026111" w:rsidRPr="0032617E">
        <w:rPr>
          <w:rFonts w:ascii="Calibri" w:hAnsi="Calibri" w:cs="Calibri"/>
          <w:sz w:val="24"/>
          <w:szCs w:val="24"/>
        </w:rPr>
        <w:t xml:space="preserve"> n. </w:t>
      </w:r>
      <w:r w:rsidRPr="0032617E">
        <w:rPr>
          <w:rFonts w:ascii="Calibri" w:hAnsi="Calibri" w:cs="Calibri"/>
          <w:sz w:val="24"/>
          <w:szCs w:val="24"/>
        </w:rPr>
        <w:t>__________</w:t>
      </w:r>
      <w:r w:rsidR="00026111" w:rsidRPr="0032617E">
        <w:rPr>
          <w:rFonts w:ascii="Calibri" w:hAnsi="Calibri" w:cs="Calibri"/>
          <w:sz w:val="24"/>
          <w:szCs w:val="24"/>
        </w:rPr>
        <w:t xml:space="preserve"> del </w:t>
      </w:r>
      <w:r w:rsidRPr="0032617E">
        <w:rPr>
          <w:rFonts w:ascii="Calibri" w:hAnsi="Calibri" w:cs="Calibri"/>
          <w:sz w:val="24"/>
          <w:szCs w:val="24"/>
        </w:rPr>
        <w:t>_____</w:t>
      </w:r>
      <w:proofErr w:type="gramStart"/>
      <w:r w:rsidRPr="0032617E">
        <w:rPr>
          <w:rFonts w:ascii="Calibri" w:hAnsi="Calibri" w:cs="Calibri"/>
          <w:sz w:val="24"/>
          <w:szCs w:val="24"/>
        </w:rPr>
        <w:t>_</w:t>
      </w:r>
      <w:r w:rsidR="00BE3B03" w:rsidRPr="0032617E">
        <w:rPr>
          <w:rFonts w:ascii="Calibri" w:hAnsi="Calibri" w:cs="Calibri"/>
          <w:sz w:val="24"/>
          <w:szCs w:val="24"/>
        </w:rPr>
        <w:t xml:space="preserve">  </w:t>
      </w:r>
      <w:r w:rsidR="00026111" w:rsidRPr="0032617E">
        <w:rPr>
          <w:rFonts w:ascii="Calibri" w:hAnsi="Calibri" w:cs="Calibri"/>
          <w:sz w:val="24"/>
          <w:szCs w:val="24"/>
        </w:rPr>
        <w:t>la</w:t>
      </w:r>
      <w:proofErr w:type="gramEnd"/>
      <w:r w:rsidR="00026111" w:rsidRPr="0032617E">
        <w:rPr>
          <w:rFonts w:ascii="Calibri" w:hAnsi="Calibri" w:cs="Calibri"/>
          <w:sz w:val="24"/>
          <w:szCs w:val="24"/>
        </w:rPr>
        <w:t xml:space="preserve"> Regione ha</w:t>
      </w:r>
      <w:r w:rsidR="00026111" w:rsidRPr="00564A3D">
        <w:rPr>
          <w:rFonts w:ascii="Calibri" w:hAnsi="Calibri" w:cs="Calibri"/>
          <w:sz w:val="24"/>
          <w:szCs w:val="24"/>
        </w:rPr>
        <w:t xml:space="preserve"> approvato lo</w:t>
      </w:r>
      <w:r w:rsidR="00BE3B03" w:rsidRPr="00564A3D">
        <w:rPr>
          <w:rFonts w:ascii="Calibri" w:hAnsi="Calibri" w:cs="Calibri"/>
          <w:sz w:val="24"/>
          <w:szCs w:val="24"/>
        </w:rPr>
        <w:t xml:space="preserve"> schema tipo di convenzione.</w:t>
      </w:r>
    </w:p>
    <w:p w14:paraId="000FE363" w14:textId="0AF68D62" w:rsidR="00026111" w:rsidRPr="00564A3D" w:rsidRDefault="00026111" w:rsidP="003D463E">
      <w:p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Tutto ciò premesso, che costituisce parte integrante e sostanziale della presente convenzione, si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stipula quanto segue:</w:t>
      </w:r>
    </w:p>
    <w:p w14:paraId="7C93077B" w14:textId="77777777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1</w:t>
      </w:r>
    </w:p>
    <w:p w14:paraId="2F92F492" w14:textId="36BD7D68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(Oggetto)</w:t>
      </w:r>
    </w:p>
    <w:p w14:paraId="1E80E117" w14:textId="77777777" w:rsidR="00FC044F" w:rsidRPr="00564A3D" w:rsidRDefault="00FC044F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027B1D92" w14:textId="5F7E8095" w:rsidR="00026111" w:rsidRPr="00564A3D" w:rsidRDefault="00026111" w:rsidP="00FC044F">
      <w:pPr>
        <w:pStyle w:val="Paragrafoelenco"/>
        <w:numPr>
          <w:ilvl w:val="0"/>
          <w:numId w:val="6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La presente Convenzione disciplina, ai sensi dell’articolo 17 della </w:t>
      </w:r>
      <w:r w:rsidR="00EF1574" w:rsidRPr="009F4AD2">
        <w:rPr>
          <w:rFonts w:ascii="Calibri" w:hAnsi="Calibri" w:cs="Calibri"/>
          <w:sz w:val="24"/>
          <w:szCs w:val="24"/>
        </w:rPr>
        <w:t xml:space="preserve">L.R. </w:t>
      </w:r>
      <w:r w:rsidRPr="00564A3D">
        <w:rPr>
          <w:rFonts w:ascii="Calibri" w:hAnsi="Calibri" w:cs="Calibri"/>
          <w:sz w:val="24"/>
          <w:szCs w:val="24"/>
        </w:rPr>
        <w:t>14/2015, i rapporti tra la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Regione e l’Associazione/Fondazione per la gestione dei contributi concessi</w:t>
      </w:r>
      <w:r w:rsidR="00B07E22" w:rsidRPr="00564A3D">
        <w:rPr>
          <w:rFonts w:ascii="Calibri" w:hAnsi="Calibri" w:cs="Calibri"/>
          <w:sz w:val="24"/>
          <w:szCs w:val="24"/>
        </w:rPr>
        <w:t>,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ai sensi della determinazione dirigenziale n.</w:t>
      </w:r>
      <w:r w:rsidR="00FC044F" w:rsidRPr="00564A3D">
        <w:rPr>
          <w:rFonts w:ascii="Calibri" w:hAnsi="Calibri" w:cs="Calibri"/>
          <w:sz w:val="24"/>
          <w:szCs w:val="24"/>
        </w:rPr>
        <w:t xml:space="preserve"> _______ del _________</w:t>
      </w:r>
      <w:proofErr w:type="gramStart"/>
      <w:r w:rsidR="00FC044F" w:rsidRPr="00564A3D">
        <w:rPr>
          <w:rFonts w:ascii="Calibri" w:hAnsi="Calibri" w:cs="Calibri"/>
          <w:sz w:val="24"/>
          <w:szCs w:val="24"/>
        </w:rPr>
        <w:t>_</w:t>
      </w:r>
      <w:r w:rsidR="00B07E22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,</w:t>
      </w:r>
      <w:proofErr w:type="gramEnd"/>
      <w:r w:rsidRPr="00564A3D">
        <w:rPr>
          <w:rFonts w:ascii="Calibri" w:hAnsi="Calibri" w:cs="Calibri"/>
          <w:sz w:val="24"/>
          <w:szCs w:val="24"/>
        </w:rPr>
        <w:t xml:space="preserve"> destinati agli interventi di cui all’articolo 5 della </w:t>
      </w:r>
      <w:r w:rsidR="00D910BA" w:rsidRPr="00564A3D">
        <w:rPr>
          <w:rFonts w:ascii="Calibri" w:hAnsi="Calibri" w:cs="Calibri"/>
          <w:sz w:val="24"/>
          <w:szCs w:val="24"/>
        </w:rPr>
        <w:t>su citata</w:t>
      </w:r>
      <w:r w:rsidRPr="00564A3D">
        <w:rPr>
          <w:rFonts w:ascii="Calibri" w:hAnsi="Calibri" w:cs="Calibri"/>
          <w:sz w:val="24"/>
          <w:szCs w:val="24"/>
        </w:rPr>
        <w:t xml:space="preserve"> legge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regionale.</w:t>
      </w:r>
    </w:p>
    <w:p w14:paraId="10E37D0F" w14:textId="77777777" w:rsidR="00FC044F" w:rsidRPr="00564A3D" w:rsidRDefault="00FC044F" w:rsidP="00FC044F">
      <w:pPr>
        <w:ind w:left="-360"/>
        <w:jc w:val="both"/>
        <w:rPr>
          <w:rFonts w:ascii="Calibri" w:hAnsi="Calibri" w:cs="Calibri"/>
          <w:sz w:val="24"/>
          <w:szCs w:val="24"/>
        </w:rPr>
      </w:pPr>
    </w:p>
    <w:p w14:paraId="482A151F" w14:textId="77777777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2</w:t>
      </w:r>
    </w:p>
    <w:p w14:paraId="1179311D" w14:textId="5147EED2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(Risorse finanziarie)</w:t>
      </w:r>
    </w:p>
    <w:p w14:paraId="4FA1C25C" w14:textId="77777777" w:rsidR="00FC044F" w:rsidRPr="00564A3D" w:rsidRDefault="00FC044F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272946A5" w14:textId="44249FCC" w:rsidR="00026111" w:rsidRPr="00564A3D" w:rsidRDefault="00026111" w:rsidP="00FC044F">
      <w:pPr>
        <w:pStyle w:val="Paragrafoelenco"/>
        <w:numPr>
          <w:ilvl w:val="0"/>
          <w:numId w:val="7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Il contributo concesso </w:t>
      </w:r>
      <w:r w:rsidR="008C36F6" w:rsidRPr="00564A3D">
        <w:rPr>
          <w:rFonts w:ascii="Calibri" w:hAnsi="Calibri" w:cs="Calibri"/>
          <w:sz w:val="24"/>
          <w:szCs w:val="24"/>
        </w:rPr>
        <w:t>all’Ente</w:t>
      </w:r>
      <w:r w:rsidRPr="00564A3D">
        <w:rPr>
          <w:rFonts w:ascii="Calibri" w:hAnsi="Calibri" w:cs="Calibri"/>
          <w:sz w:val="24"/>
          <w:szCs w:val="24"/>
        </w:rPr>
        <w:t>, per la realizzazione delle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 xml:space="preserve">misure di sostegno di cui all’articolo 5 della </w:t>
      </w:r>
      <w:r w:rsidR="00EF1574" w:rsidRPr="009F4AD2">
        <w:rPr>
          <w:rFonts w:ascii="Calibri" w:hAnsi="Calibri" w:cs="Calibri"/>
          <w:sz w:val="24"/>
          <w:szCs w:val="24"/>
        </w:rPr>
        <w:t>L.R.</w:t>
      </w:r>
      <w:r w:rsidR="00EF1574" w:rsidRPr="00564A3D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14/2015 e all’articolo 4 della presente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convenzione, è pari a euro</w:t>
      </w:r>
      <w:r w:rsidR="00FC044F" w:rsidRPr="00564A3D">
        <w:rPr>
          <w:rFonts w:ascii="Calibri" w:hAnsi="Calibri" w:cs="Calibri"/>
          <w:sz w:val="24"/>
          <w:szCs w:val="24"/>
        </w:rPr>
        <w:t>______________________</w:t>
      </w:r>
    </w:p>
    <w:p w14:paraId="3CF163AF" w14:textId="77777777" w:rsidR="008C36F6" w:rsidRDefault="008C36F6" w:rsidP="008C36F6">
      <w:pPr>
        <w:ind w:left="-360"/>
        <w:jc w:val="both"/>
        <w:rPr>
          <w:rFonts w:ascii="Calibri" w:hAnsi="Calibri" w:cs="Calibri"/>
          <w:sz w:val="24"/>
          <w:szCs w:val="24"/>
        </w:rPr>
      </w:pPr>
    </w:p>
    <w:p w14:paraId="335BA156" w14:textId="77777777" w:rsidR="009F4AD2" w:rsidRDefault="009F4AD2" w:rsidP="008C36F6">
      <w:pPr>
        <w:ind w:left="-360"/>
        <w:jc w:val="both"/>
        <w:rPr>
          <w:rFonts w:ascii="Calibri" w:hAnsi="Calibri" w:cs="Calibri"/>
          <w:sz w:val="24"/>
          <w:szCs w:val="24"/>
        </w:rPr>
      </w:pPr>
    </w:p>
    <w:p w14:paraId="5CC78EFD" w14:textId="77777777" w:rsidR="009F4AD2" w:rsidRPr="00564A3D" w:rsidRDefault="009F4AD2" w:rsidP="008C36F6">
      <w:pPr>
        <w:ind w:left="-360"/>
        <w:jc w:val="both"/>
        <w:rPr>
          <w:rFonts w:ascii="Calibri" w:hAnsi="Calibri" w:cs="Calibri"/>
          <w:sz w:val="24"/>
          <w:szCs w:val="24"/>
        </w:rPr>
      </w:pPr>
    </w:p>
    <w:p w14:paraId="758800CE" w14:textId="77777777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lastRenderedPageBreak/>
        <w:t>Articolo 3</w:t>
      </w:r>
    </w:p>
    <w:p w14:paraId="7D93C902" w14:textId="7AD712A6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(Beneficiari degli interventi, requisiti e criteri di assegnazione)</w:t>
      </w:r>
    </w:p>
    <w:p w14:paraId="27F374ED" w14:textId="77777777" w:rsidR="00FC044F" w:rsidRPr="00564A3D" w:rsidRDefault="00FC044F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103451D2" w14:textId="095C4CF7" w:rsidR="00026111" w:rsidRPr="00564A3D" w:rsidRDefault="00026111" w:rsidP="00FC044F">
      <w:pPr>
        <w:pStyle w:val="Paragrafoelenco"/>
        <w:numPr>
          <w:ilvl w:val="0"/>
          <w:numId w:val="8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Possono beneficiare delle misure di sostegno di cui all’articolo 4 </w:t>
      </w:r>
      <w:r w:rsidR="00101E7B" w:rsidRPr="00564A3D">
        <w:rPr>
          <w:rFonts w:ascii="Calibri" w:hAnsi="Calibri" w:cs="Calibri"/>
          <w:sz w:val="24"/>
          <w:szCs w:val="24"/>
        </w:rPr>
        <w:t xml:space="preserve">della presente convenzione </w:t>
      </w:r>
      <w:r w:rsidRPr="00564A3D">
        <w:rPr>
          <w:rFonts w:ascii="Calibri" w:hAnsi="Calibri" w:cs="Calibri"/>
          <w:sz w:val="24"/>
          <w:szCs w:val="24"/>
        </w:rPr>
        <w:t>le persone fisiche che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versano in situazione di sovraindebitamento, che si trovino nelle seguenti condizioni:</w:t>
      </w:r>
    </w:p>
    <w:p w14:paraId="423394F2" w14:textId="23257400" w:rsidR="00026111" w:rsidRPr="00564A3D" w:rsidRDefault="00026111" w:rsidP="00FC044F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incapacità di far fronte agli impegni finanziari già assunti;</w:t>
      </w:r>
    </w:p>
    <w:p w14:paraId="6EDFE004" w14:textId="0F24770F" w:rsidR="00FC044F" w:rsidRPr="00564A3D" w:rsidRDefault="00FC044F" w:rsidP="00FC044F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capacità di restituire il prestito garantito ai sensi dell’articolo 4</w:t>
      </w:r>
      <w:r w:rsidR="00FD29EB" w:rsidRPr="00564A3D">
        <w:rPr>
          <w:rFonts w:ascii="Calibri" w:hAnsi="Calibri" w:cs="Calibri"/>
          <w:sz w:val="24"/>
          <w:szCs w:val="24"/>
        </w:rPr>
        <w:t xml:space="preserve"> della presente convenzione</w:t>
      </w:r>
      <w:r w:rsidRPr="00564A3D">
        <w:rPr>
          <w:rFonts w:ascii="Calibri" w:hAnsi="Calibri" w:cs="Calibri"/>
          <w:sz w:val="24"/>
          <w:szCs w:val="24"/>
        </w:rPr>
        <w:t>, da valutare in base al reddito e alla situazione patrimoniale e familiare;</w:t>
      </w:r>
    </w:p>
    <w:p w14:paraId="19C3F9D1" w14:textId="0D83CD7F" w:rsidR="00FC044F" w:rsidRPr="00564A3D" w:rsidRDefault="00FC044F" w:rsidP="00FC044F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abbiano la residenza nella Regione Lazio.</w:t>
      </w:r>
    </w:p>
    <w:p w14:paraId="775FFAE4" w14:textId="7A9D91D3" w:rsidR="00026111" w:rsidRPr="00564A3D" w:rsidRDefault="00026111" w:rsidP="00FC044F">
      <w:pPr>
        <w:pStyle w:val="Paragrafoelenco"/>
        <w:numPr>
          <w:ilvl w:val="0"/>
          <w:numId w:val="8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Ai fini della concessione dei benefici </w:t>
      </w:r>
      <w:r w:rsidR="008C36F6" w:rsidRPr="00564A3D">
        <w:rPr>
          <w:rFonts w:ascii="Calibri" w:hAnsi="Calibri" w:cs="Calibri"/>
          <w:sz w:val="24"/>
          <w:szCs w:val="24"/>
        </w:rPr>
        <w:t>l’Ente</w:t>
      </w:r>
      <w:r w:rsidRPr="00564A3D">
        <w:rPr>
          <w:rFonts w:ascii="Calibri" w:hAnsi="Calibri" w:cs="Calibri"/>
          <w:sz w:val="24"/>
          <w:szCs w:val="24"/>
        </w:rPr>
        <w:t xml:space="preserve"> tiene conto:</w:t>
      </w:r>
    </w:p>
    <w:p w14:paraId="17ADEB96" w14:textId="5150BD72" w:rsidR="00026111" w:rsidRPr="00564A3D" w:rsidRDefault="00026111" w:rsidP="00FC044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dell’effettivo stato di bisogno del richiedente, in relazione al reddito e al patrimonio del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nucleo familiare e all’entità dell’indebitamento;</w:t>
      </w:r>
    </w:p>
    <w:p w14:paraId="06339E48" w14:textId="149E721A" w:rsidR="00026111" w:rsidRPr="00564A3D" w:rsidRDefault="00026111" w:rsidP="00FC044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della serietà delle ragioni dell’indebitamento connesse allo stato di bisogno;</w:t>
      </w:r>
    </w:p>
    <w:p w14:paraId="054BD9E5" w14:textId="6EEFEACD" w:rsidR="00026111" w:rsidRPr="00564A3D" w:rsidRDefault="00026111" w:rsidP="00FC044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delle fondate prospettive di sottrarre l’indebitato al rischio usura.</w:t>
      </w:r>
    </w:p>
    <w:p w14:paraId="49F2E056" w14:textId="3DC5C15A" w:rsidR="00026111" w:rsidRPr="00564A3D" w:rsidRDefault="00026111" w:rsidP="00FC044F">
      <w:pPr>
        <w:pStyle w:val="Paragrafoelenco"/>
        <w:numPr>
          <w:ilvl w:val="0"/>
          <w:numId w:val="8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Sono comunque esclusi dai benefici:</w:t>
      </w:r>
    </w:p>
    <w:p w14:paraId="51F117DD" w14:textId="77777777" w:rsidR="00FC044F" w:rsidRPr="00564A3D" w:rsidRDefault="00026111" w:rsidP="003D463E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coloro che hanno la possibilità di accedere al credito ordinario;</w:t>
      </w:r>
    </w:p>
    <w:p w14:paraId="1173A0FA" w14:textId="292D670F" w:rsidR="00026111" w:rsidRPr="00564A3D" w:rsidRDefault="00026111" w:rsidP="003D463E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coloro che alla data di presentazione della relativa domanda siano sottoposti a procedimento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penale o abbiano subito condanne, anche con sentenza non passata in giudicato, per il reato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di usura, anche tentato, di cui all’articolo 644 del codice penale o per taluno dei reati,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consumati o tentati, di cui agli articoli 380 e 407, comma 2, lettera a) del codice di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procedura penale ovvero sottoposti a misure di prevenzione personali o patrimoniali, ovvero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alla speciale misura di cui all’articolo 34 del decreto legislativo 6 settembre 2011, n. 159</w:t>
      </w:r>
      <w:r w:rsidR="00101E7B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(Codice delle leggi antimafia e delle misure di prevenzione, nonché nuove disposizioni in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materia di documentazione antimafia, a norma degli articoli 1 e 2 della legge 13 agosto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2010, n. 136) e successive modifiche o alle misure di prevenzione ivi previste. Per coloro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che godono delle misure di cui all’articolo 4 e che siano successivamente indagati o imputati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per i reati di cui al primo periodo, i suddetti benefici sono sospesi fino all’esito dei relativi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procedimenti.</w:t>
      </w:r>
    </w:p>
    <w:p w14:paraId="4DD761E5" w14:textId="77777777" w:rsidR="00FC044F" w:rsidRPr="00564A3D" w:rsidRDefault="00FC044F" w:rsidP="00FC044F">
      <w:pPr>
        <w:jc w:val="both"/>
        <w:rPr>
          <w:rFonts w:ascii="Calibri" w:hAnsi="Calibri" w:cs="Calibri"/>
          <w:sz w:val="24"/>
          <w:szCs w:val="24"/>
        </w:rPr>
      </w:pPr>
    </w:p>
    <w:p w14:paraId="1BF348BA" w14:textId="77777777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4</w:t>
      </w:r>
    </w:p>
    <w:p w14:paraId="5F39B9FF" w14:textId="53DEF677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(Misure di sostegno e modalità di concessione)</w:t>
      </w:r>
    </w:p>
    <w:p w14:paraId="2BA221FA" w14:textId="77777777" w:rsidR="00FC044F" w:rsidRPr="00564A3D" w:rsidRDefault="00FC044F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5926DFFF" w14:textId="32ED5A0E" w:rsidR="00026111" w:rsidRPr="00564A3D" w:rsidRDefault="008C36F6" w:rsidP="00FC044F">
      <w:pPr>
        <w:pStyle w:val="Paragrafoelenco"/>
        <w:numPr>
          <w:ilvl w:val="0"/>
          <w:numId w:val="13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L’Ente</w:t>
      </w:r>
      <w:r w:rsidR="00026111" w:rsidRPr="00564A3D">
        <w:rPr>
          <w:rFonts w:ascii="Calibri" w:hAnsi="Calibri" w:cs="Calibri"/>
          <w:sz w:val="24"/>
          <w:szCs w:val="24"/>
        </w:rPr>
        <w:t xml:space="preserve"> utilizza le risorse della presente convenzione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in favore dei soggetti di cui all’articolo 3, per attivare le misure di sostegno ai sensi dei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successivi commi.</w:t>
      </w:r>
    </w:p>
    <w:p w14:paraId="48C4BF57" w14:textId="4203603B" w:rsidR="00FC044F" w:rsidRPr="004A296F" w:rsidRDefault="008C36F6" w:rsidP="00FC044F">
      <w:pPr>
        <w:pStyle w:val="Paragrafoelenco"/>
        <w:numPr>
          <w:ilvl w:val="0"/>
          <w:numId w:val="13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L’Ente </w:t>
      </w:r>
      <w:r w:rsidR="00FC044F" w:rsidRPr="00564A3D">
        <w:rPr>
          <w:rFonts w:ascii="Calibri" w:hAnsi="Calibri" w:cs="Calibri"/>
          <w:sz w:val="24"/>
          <w:szCs w:val="24"/>
        </w:rPr>
        <w:t xml:space="preserve">può concedere una garanzia fino a 50.000,00 euro per prestiti personali erogati da un istituto di credito e/o da intermediari finanziari convenzionati ai sensi dell’articolo </w:t>
      </w:r>
      <w:r w:rsidR="00EF1574" w:rsidRPr="0032617E">
        <w:rPr>
          <w:rFonts w:ascii="Calibri" w:hAnsi="Calibri" w:cs="Calibri"/>
          <w:sz w:val="24"/>
          <w:szCs w:val="24"/>
        </w:rPr>
        <w:t xml:space="preserve">17 della L.R. </w:t>
      </w:r>
      <w:r w:rsidR="00FC044F" w:rsidRPr="0032617E">
        <w:rPr>
          <w:rFonts w:ascii="Calibri" w:hAnsi="Calibri" w:cs="Calibri"/>
          <w:sz w:val="24"/>
          <w:szCs w:val="24"/>
        </w:rPr>
        <w:t>14/2015, da</w:t>
      </w:r>
      <w:r w:rsidR="00FC044F" w:rsidRPr="00564A3D">
        <w:rPr>
          <w:rFonts w:ascii="Calibri" w:hAnsi="Calibri" w:cs="Calibri"/>
          <w:sz w:val="24"/>
          <w:szCs w:val="24"/>
        </w:rPr>
        <w:t xml:space="preserve"> restituire nel termine massimo di dieci anni. Il prestito garantito è destinato esclusivamente al consolidamento delle esposizioni debitorie verso banche, e/o intermediari finanziari autorizzati ai sensi del decreto legislativo 1° </w:t>
      </w:r>
      <w:r w:rsidR="00FC044F" w:rsidRPr="004A296F">
        <w:rPr>
          <w:rFonts w:ascii="Calibri" w:hAnsi="Calibri" w:cs="Calibri"/>
          <w:sz w:val="24"/>
          <w:szCs w:val="24"/>
        </w:rPr>
        <w:t>settembre 1993, n. 385 (Testo unico delle leggi in materia bancaria e creditizia) e successive modifiche, e fornitori di servizi pubblici</w:t>
      </w:r>
      <w:r w:rsidR="00EF1574" w:rsidRPr="004A296F">
        <w:rPr>
          <w:rFonts w:ascii="Calibri" w:hAnsi="Calibri" w:cs="Calibri"/>
          <w:sz w:val="24"/>
          <w:szCs w:val="24"/>
        </w:rPr>
        <w:t xml:space="preserve">, </w:t>
      </w:r>
      <w:r w:rsidR="00EF1574" w:rsidRPr="009F4AD2">
        <w:rPr>
          <w:rFonts w:ascii="Calibri" w:hAnsi="Calibri" w:cs="Calibri"/>
          <w:sz w:val="24"/>
          <w:szCs w:val="24"/>
        </w:rPr>
        <w:t>nonché verso organismi pubblici, professionisti e privati, purché adeguatamente documentate, ad esclusione dei prestiti con usurai.</w:t>
      </w:r>
    </w:p>
    <w:p w14:paraId="08265EC3" w14:textId="4DDC3CB1" w:rsidR="00FC044F" w:rsidRPr="004A296F" w:rsidRDefault="00FC044F" w:rsidP="224E1DBA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4A296F">
        <w:rPr>
          <w:rFonts w:ascii="Calibri" w:hAnsi="Calibri" w:cs="Calibri"/>
          <w:sz w:val="24"/>
          <w:szCs w:val="24"/>
        </w:rPr>
        <w:t>Il prestito garantito può essere prestato in due soluzioni, di cui:</w:t>
      </w:r>
    </w:p>
    <w:p w14:paraId="42580C3D" w14:textId="18DF082B" w:rsidR="00026111" w:rsidRPr="00564A3D" w:rsidRDefault="00026111" w:rsidP="00FC044F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4A296F">
        <w:rPr>
          <w:rFonts w:ascii="Calibri" w:hAnsi="Calibri" w:cs="Calibri"/>
          <w:sz w:val="24"/>
          <w:szCs w:val="24"/>
        </w:rPr>
        <w:t>la prima non può superare l'importo massimo di 35 mila</w:t>
      </w:r>
      <w:r w:rsidRPr="00564A3D">
        <w:rPr>
          <w:rFonts w:ascii="Calibri" w:hAnsi="Calibri" w:cs="Calibri"/>
          <w:sz w:val="24"/>
          <w:szCs w:val="24"/>
        </w:rPr>
        <w:t xml:space="preserve"> euro in linea capitale;</w:t>
      </w:r>
    </w:p>
    <w:p w14:paraId="146D014A" w14:textId="7FC6AAA8" w:rsidR="00026111" w:rsidRPr="00564A3D" w:rsidRDefault="00026111" w:rsidP="00FC044F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lastRenderedPageBreak/>
        <w:t>la seconda può essere prestata a condizione che la prima soluzione sia in regolare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ammortamento da almeno diciotto mesi; a tal fine la banca e/o l’intermediario finanziario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convenzionata rilascia apposita certificazione che è trasmessa, a cura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8C36F6" w:rsidRPr="00564A3D">
        <w:rPr>
          <w:rFonts w:ascii="Calibri" w:hAnsi="Calibri" w:cs="Calibri"/>
          <w:sz w:val="24"/>
          <w:szCs w:val="24"/>
        </w:rPr>
        <w:t>L’Ente</w:t>
      </w:r>
      <w:r w:rsidRPr="00564A3D">
        <w:rPr>
          <w:rFonts w:ascii="Calibri" w:hAnsi="Calibri" w:cs="Calibri"/>
          <w:sz w:val="24"/>
          <w:szCs w:val="24"/>
        </w:rPr>
        <w:t>, alla struttura regionale competente prima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che venga erogata la seconda soluzione.</w:t>
      </w:r>
    </w:p>
    <w:p w14:paraId="65FAF52D" w14:textId="09E16B97" w:rsidR="00026111" w:rsidRPr="00564A3D" w:rsidRDefault="224E1DBA" w:rsidP="00FC044F">
      <w:pPr>
        <w:pStyle w:val="Paragrafoelenco"/>
        <w:numPr>
          <w:ilvl w:val="0"/>
          <w:numId w:val="13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L’Ente può concedere una garanzia fino a 5.000,00 euro per un prestito di dignità a soggetti “non bancabili”, erogato da un istituto di credito convenzionato, </w:t>
      </w:r>
      <w:r w:rsidRPr="009F4AD2">
        <w:rPr>
          <w:rFonts w:ascii="Calibri" w:hAnsi="Calibri" w:cs="Calibri"/>
          <w:sz w:val="24"/>
          <w:szCs w:val="24"/>
        </w:rPr>
        <w:t>ai sensi dell’articolo 17 della L.R. n. 14/2015</w:t>
      </w:r>
      <w:r w:rsidRPr="009F4AD2">
        <w:t>,</w:t>
      </w:r>
      <w:r w:rsidRPr="00564A3D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da restituire a tasso zero nel termine massimo consentito. Il prestito è destinato a garantire la sussistenza minima e la dignità soggettiva ai sensi dell’art. 34, terzo comma, della Carta dei diritti fondamentale dell’Unione Europea. Gli oneri derivanti da tale disposizione sono a totale carico del fondo regionale.</w:t>
      </w:r>
    </w:p>
    <w:p w14:paraId="67FE9C51" w14:textId="33DCFC6F" w:rsidR="00FC044F" w:rsidRPr="00564A3D" w:rsidRDefault="008C36F6" w:rsidP="00FC044F">
      <w:pPr>
        <w:pStyle w:val="Paragrafoelenco"/>
        <w:numPr>
          <w:ilvl w:val="0"/>
          <w:numId w:val="13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L’Ente </w:t>
      </w:r>
      <w:r w:rsidR="00FC044F" w:rsidRPr="00564A3D">
        <w:rPr>
          <w:rFonts w:ascii="Calibri" w:hAnsi="Calibri" w:cs="Calibri"/>
          <w:sz w:val="24"/>
          <w:szCs w:val="24"/>
        </w:rPr>
        <w:t>può concedere una somma a titolo di anticipazione del prestito garantito di cui al comma 2, per il pagamento da parte dei soggetti beneficiari delle spese indifferibili sostenute per le quali non è possibile attendere l'erogazione del prestito medesimo. In ogni caso l'entità della somma anticipata non può superare il limite di 10.000,00 euro per persona fisica o per nucleo familiare. L'indifferibilità delle spese è accertata dall’Associazione/Fondazione. Gli importi utilizzati a tale titolo sono reintegrati nella dotazione iniziale al momento dell'erogazione del prestito garantito di cui al comma 2. Nel caso in cui la banca e/o l’intermediario finanziario convenzionato rifiuti la richiesta di prestito garantito di cui al comma 2, l’Associazione/Fondazione predispone un piano di rientro per la restituzione dell'anticipazione concessa, senza interessi, di durata non superiore a 60 (sessanta) mesi.</w:t>
      </w:r>
    </w:p>
    <w:p w14:paraId="52349DF6" w14:textId="4C7541CF" w:rsidR="00026111" w:rsidRPr="0032617E" w:rsidRDefault="008C36F6" w:rsidP="00FC044F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32617E">
        <w:rPr>
          <w:rFonts w:ascii="Calibri" w:hAnsi="Calibri" w:cs="Calibri"/>
          <w:sz w:val="24"/>
          <w:szCs w:val="24"/>
        </w:rPr>
        <w:t xml:space="preserve">L’Ente </w:t>
      </w:r>
      <w:r w:rsidR="00EF1574" w:rsidRPr="009F4AD2">
        <w:rPr>
          <w:rFonts w:ascii="Calibri" w:hAnsi="Calibri" w:cs="Calibri"/>
          <w:sz w:val="24"/>
          <w:szCs w:val="24"/>
        </w:rPr>
        <w:t xml:space="preserve">in attuazione della D.G.R. n. 9/2025 </w:t>
      </w:r>
      <w:r w:rsidR="00FC044F" w:rsidRPr="0032617E">
        <w:rPr>
          <w:rFonts w:ascii="Calibri" w:hAnsi="Calibri" w:cs="Calibri"/>
          <w:sz w:val="24"/>
          <w:szCs w:val="24"/>
        </w:rPr>
        <w:t xml:space="preserve">può </w:t>
      </w:r>
      <w:r w:rsidR="00026111" w:rsidRPr="0032617E">
        <w:rPr>
          <w:rFonts w:ascii="Calibri" w:hAnsi="Calibri" w:cs="Calibri"/>
          <w:sz w:val="24"/>
          <w:szCs w:val="24"/>
        </w:rPr>
        <w:t>commisurare l’importo dell’anticipazione alla richiesta del prestito garantito;</w:t>
      </w:r>
    </w:p>
    <w:p w14:paraId="0C6EFBA3" w14:textId="6F9618B2" w:rsidR="00026111" w:rsidRPr="0032617E" w:rsidRDefault="00026111" w:rsidP="00FC044F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32617E">
        <w:rPr>
          <w:rFonts w:ascii="Calibri" w:hAnsi="Calibri" w:cs="Calibri"/>
          <w:sz w:val="24"/>
          <w:szCs w:val="24"/>
        </w:rPr>
        <w:t>provvedere al pagamento delle rate del finanziamento concesso ai sensi dell’art. 5, comma 3</w:t>
      </w:r>
      <w:r w:rsidR="003D463E" w:rsidRPr="0032617E">
        <w:rPr>
          <w:rFonts w:ascii="Calibri" w:hAnsi="Calibri" w:cs="Calibri"/>
          <w:sz w:val="24"/>
          <w:szCs w:val="24"/>
        </w:rPr>
        <w:t xml:space="preserve"> </w:t>
      </w:r>
      <w:r w:rsidRPr="0032617E">
        <w:rPr>
          <w:rFonts w:ascii="Calibri" w:hAnsi="Calibri" w:cs="Calibri"/>
          <w:sz w:val="24"/>
          <w:szCs w:val="24"/>
        </w:rPr>
        <w:t xml:space="preserve">della </w:t>
      </w:r>
      <w:r w:rsidR="00EF1574" w:rsidRPr="0032617E">
        <w:rPr>
          <w:rFonts w:ascii="Calibri" w:hAnsi="Calibri" w:cs="Calibri"/>
          <w:sz w:val="24"/>
          <w:szCs w:val="24"/>
        </w:rPr>
        <w:t xml:space="preserve">L.R. </w:t>
      </w:r>
      <w:r w:rsidRPr="0032617E">
        <w:rPr>
          <w:rFonts w:ascii="Calibri" w:hAnsi="Calibri" w:cs="Calibri"/>
          <w:sz w:val="24"/>
          <w:szCs w:val="24"/>
        </w:rPr>
        <w:t xml:space="preserve"> 14/2015 per un massimo di diciotto mesi. Gli importi erogati vanno a gravare sul</w:t>
      </w:r>
      <w:r w:rsidR="003D463E" w:rsidRPr="0032617E">
        <w:rPr>
          <w:rFonts w:ascii="Calibri" w:hAnsi="Calibri" w:cs="Calibri"/>
          <w:sz w:val="24"/>
          <w:szCs w:val="24"/>
        </w:rPr>
        <w:t xml:space="preserve"> </w:t>
      </w:r>
      <w:r w:rsidRPr="0032617E">
        <w:rPr>
          <w:rFonts w:ascii="Calibri" w:hAnsi="Calibri" w:cs="Calibri"/>
          <w:sz w:val="24"/>
          <w:szCs w:val="24"/>
        </w:rPr>
        <w:t>fondo di garanzia in dotazione all’</w:t>
      </w:r>
      <w:r w:rsidR="00325EEA" w:rsidRPr="0032617E">
        <w:rPr>
          <w:rFonts w:ascii="Calibri" w:hAnsi="Calibri" w:cs="Calibri"/>
          <w:sz w:val="24"/>
          <w:szCs w:val="24"/>
        </w:rPr>
        <w:t>E</w:t>
      </w:r>
      <w:r w:rsidRPr="0032617E">
        <w:rPr>
          <w:rFonts w:ascii="Calibri" w:hAnsi="Calibri" w:cs="Calibri"/>
          <w:sz w:val="24"/>
          <w:szCs w:val="24"/>
        </w:rPr>
        <w:t>nte. Alla scadenza dell’ultima rata del finanziamento</w:t>
      </w:r>
      <w:r w:rsidR="003D463E" w:rsidRPr="0032617E">
        <w:rPr>
          <w:rFonts w:ascii="Calibri" w:hAnsi="Calibri" w:cs="Calibri"/>
          <w:sz w:val="24"/>
          <w:szCs w:val="24"/>
        </w:rPr>
        <w:t xml:space="preserve"> </w:t>
      </w:r>
      <w:r w:rsidRPr="0032617E">
        <w:rPr>
          <w:rFonts w:ascii="Calibri" w:hAnsi="Calibri" w:cs="Calibri"/>
          <w:sz w:val="24"/>
          <w:szCs w:val="24"/>
        </w:rPr>
        <w:t>l’Ente provvede al recupero delle somme anticipate predisponendo un apposito piano di</w:t>
      </w:r>
      <w:r w:rsidR="003D463E" w:rsidRPr="0032617E">
        <w:rPr>
          <w:rFonts w:ascii="Calibri" w:hAnsi="Calibri" w:cs="Calibri"/>
          <w:sz w:val="24"/>
          <w:szCs w:val="24"/>
        </w:rPr>
        <w:t xml:space="preserve"> </w:t>
      </w:r>
      <w:r w:rsidRPr="0032617E">
        <w:rPr>
          <w:rFonts w:ascii="Calibri" w:hAnsi="Calibri" w:cs="Calibri"/>
          <w:sz w:val="24"/>
          <w:szCs w:val="24"/>
        </w:rPr>
        <w:t>rientro senza aggiunta di ulteriori interessi.</w:t>
      </w:r>
    </w:p>
    <w:p w14:paraId="48AF5C21" w14:textId="77777777" w:rsidR="008C36F6" w:rsidRPr="00564A3D" w:rsidRDefault="008C36F6" w:rsidP="008C36F6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728842F4" w14:textId="77777777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5</w:t>
      </w:r>
    </w:p>
    <w:p w14:paraId="707D7111" w14:textId="03FF1D05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(Impegni dell’Associazione/Fondazione)</w:t>
      </w:r>
    </w:p>
    <w:p w14:paraId="6D08FAF1" w14:textId="77777777" w:rsidR="00FC044F" w:rsidRPr="00564A3D" w:rsidRDefault="00FC044F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17677EB5" w14:textId="0B5C63FE" w:rsidR="00026111" w:rsidRPr="00564A3D" w:rsidRDefault="008C36F6" w:rsidP="00FC044F">
      <w:pPr>
        <w:pStyle w:val="Paragrafoelenco"/>
        <w:numPr>
          <w:ilvl w:val="0"/>
          <w:numId w:val="16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L’Ente</w:t>
      </w:r>
      <w:r w:rsidR="00026111" w:rsidRPr="00564A3D">
        <w:rPr>
          <w:rFonts w:ascii="Calibri" w:hAnsi="Calibri" w:cs="Calibri"/>
          <w:sz w:val="24"/>
          <w:szCs w:val="24"/>
        </w:rPr>
        <w:t xml:space="preserve"> è tenut</w:t>
      </w:r>
      <w:r w:rsidRPr="00564A3D">
        <w:rPr>
          <w:rFonts w:ascii="Calibri" w:hAnsi="Calibri" w:cs="Calibri"/>
          <w:sz w:val="24"/>
          <w:szCs w:val="24"/>
        </w:rPr>
        <w:t>o</w:t>
      </w:r>
      <w:r w:rsidR="00026111" w:rsidRPr="00564A3D">
        <w:rPr>
          <w:rFonts w:ascii="Calibri" w:hAnsi="Calibri" w:cs="Calibri"/>
          <w:sz w:val="24"/>
          <w:szCs w:val="24"/>
        </w:rPr>
        <w:t xml:space="preserve"> a:</w:t>
      </w:r>
    </w:p>
    <w:p w14:paraId="78749E06" w14:textId="6DB56F21" w:rsidR="00026111" w:rsidRPr="00564A3D" w:rsidRDefault="00026111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utilizzare le risorse affidate esclusivamente per le misure di sostegno di cui all’articolo 4</w:t>
      </w:r>
      <w:r w:rsidR="00325EEA" w:rsidRPr="009F4AD2">
        <w:rPr>
          <w:rFonts w:ascii="Calibri" w:hAnsi="Calibri" w:cs="Calibri"/>
          <w:sz w:val="24"/>
          <w:szCs w:val="24"/>
        </w:rPr>
        <w:t xml:space="preserve"> della presente convenzione;</w:t>
      </w:r>
    </w:p>
    <w:p w14:paraId="19B3519C" w14:textId="3DE9C7AE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garantire l’imparzialità nella concessione delle misure di sostegno ai soggetti che ne facciano richiesta e che risultino in possesso dei requisiti di cui all’articolo 3</w:t>
      </w:r>
      <w:r w:rsidR="00325EEA" w:rsidRPr="009F4AD2">
        <w:rPr>
          <w:rFonts w:ascii="Calibri" w:hAnsi="Calibri" w:cs="Calibri"/>
          <w:sz w:val="24"/>
          <w:szCs w:val="24"/>
        </w:rPr>
        <w:t xml:space="preserve"> della presente convenzione,</w:t>
      </w:r>
      <w:r w:rsidRPr="00564A3D">
        <w:rPr>
          <w:rFonts w:ascii="Calibri" w:hAnsi="Calibri" w:cs="Calibri"/>
          <w:sz w:val="24"/>
          <w:szCs w:val="24"/>
        </w:rPr>
        <w:t xml:space="preserve"> previa istruttoria e valutazione delle istanze secondo i criteri di cui al medesimo articolo;</w:t>
      </w:r>
    </w:p>
    <w:p w14:paraId="5C44A61D" w14:textId="58FFAE55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fornire alla Regione, in qualsiasi momento, documentazione e/o chiarimenti sulle attività svolte;</w:t>
      </w:r>
    </w:p>
    <w:p w14:paraId="1DF064AB" w14:textId="77777777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mantenere tutti i requisiti soggettivi/oggettivi di ammissibilità previsti dalla normativa nazionale e regionale;</w:t>
      </w:r>
    </w:p>
    <w:p w14:paraId="63CFD808" w14:textId="4D9A6049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mantenere la propria sede operativa/legale nel territorio regionale;</w:t>
      </w:r>
    </w:p>
    <w:p w14:paraId="366CA869" w14:textId="23BB1FD3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lastRenderedPageBreak/>
        <w:t>consentire eventuali ispezioni in loco da parte dei funzionari regionali per i controlli sulla realizzazione degli interventi;</w:t>
      </w:r>
    </w:p>
    <w:p w14:paraId="5CC0B486" w14:textId="157CB0FE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depositare le somme ricevute in gestione su un conto corrente dedicato, ai sensi dell’articolo 12 della presente convenzione;</w:t>
      </w:r>
    </w:p>
    <w:p w14:paraId="6B9EC32F" w14:textId="05CAD19B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stipulare, ai sensi dell’articolo 17 della </w:t>
      </w:r>
      <w:r w:rsidR="00325EEA" w:rsidRPr="009F4AD2">
        <w:rPr>
          <w:rFonts w:ascii="Calibri" w:hAnsi="Calibri" w:cs="Calibri"/>
          <w:sz w:val="24"/>
          <w:szCs w:val="24"/>
        </w:rPr>
        <w:t>L.R.</w:t>
      </w:r>
      <w:r w:rsidR="00325EEA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14/2015, una o più convenzioni con uno o più banche e/o intermediari finanziari per facilitare l’accesso al credito da parte dei soggetti beneficiari delle misure di sostegno. La/le convenzione/i devono essere trasmesse alla Regione entro 30 giorni dalla sottoscrizione della presente convenzione;</w:t>
      </w:r>
    </w:p>
    <w:p w14:paraId="6845C600" w14:textId="12F72C93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effettuare le attività di accompagnamento e recupero dei benefici concessi ai sensi dell’articolo 7 della presente convenzione;</w:t>
      </w:r>
    </w:p>
    <w:p w14:paraId="2F75B694" w14:textId="2C0FCDBC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trasmettere le relazioni di monitoraggio alla struttura regionale competente per materia, ai sensi dell’articolo 8 della presente convenzione;</w:t>
      </w:r>
    </w:p>
    <w:p w14:paraId="75546249" w14:textId="691BE1EA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provvedere agli adempimenti di cui all’articolo 10 della presente convenzione in caso di cessazione dell’attività o di mancato utilizzo delle risorse;</w:t>
      </w:r>
    </w:p>
    <w:p w14:paraId="6DB6BED9" w14:textId="11E8D0B0" w:rsidR="00FC044F" w:rsidRPr="00564A3D" w:rsidRDefault="00FC044F" w:rsidP="00FC044F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rispettare puntualmente le disposizioni contenute nell’articolo 20 della legge regionale 20 maggio 1996, n. 16 ai sensi del quale: “Tutti i soggetti beneficiari di contributi finanziari da parte della Regione Lazio, ivi compresi quelli di provenienza statale e comunitaria, sono obbligati negli atti di informazione, compresi manifesti e cartellonistica, a citare espressamente le fonti finanziarie dalle quali derivano i contributi medesimi omissis…”.</w:t>
      </w:r>
    </w:p>
    <w:p w14:paraId="334A98BA" w14:textId="1C91041D" w:rsidR="00026111" w:rsidRPr="00564A3D" w:rsidRDefault="00026111" w:rsidP="00FC044F">
      <w:pPr>
        <w:pStyle w:val="Paragrafoelenco"/>
        <w:numPr>
          <w:ilvl w:val="0"/>
          <w:numId w:val="16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In considerazione della delicatezza del servizio erogato e della possibile condizione di disagio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 xml:space="preserve">psicologico degli utenti, </w:t>
      </w:r>
      <w:r w:rsidR="008C36F6" w:rsidRPr="00564A3D">
        <w:rPr>
          <w:rFonts w:ascii="Calibri" w:hAnsi="Calibri" w:cs="Calibri"/>
          <w:sz w:val="24"/>
          <w:szCs w:val="24"/>
        </w:rPr>
        <w:t>L’Ente è tenuto</w:t>
      </w:r>
      <w:r w:rsidRPr="00564A3D">
        <w:rPr>
          <w:rFonts w:ascii="Calibri" w:hAnsi="Calibri" w:cs="Calibri"/>
          <w:sz w:val="24"/>
          <w:szCs w:val="24"/>
        </w:rPr>
        <w:t xml:space="preserve"> a garantire che:</w:t>
      </w:r>
    </w:p>
    <w:p w14:paraId="359FC2B9" w14:textId="662D9394" w:rsidR="00026111" w:rsidRPr="00564A3D" w:rsidRDefault="00026111" w:rsidP="00FC044F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gli operatori adottino norme comportamentali in coerenza con i principi deontologici del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servizio reso e trattino i dati personali dei soggetti coinvolti a vario titolo in ottemperanza a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quanto stabilito dagli articoli 13 e 14 del Regolamento (UE) 2016/679 del Parlamento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Europeo e del Consiglio, del 27 aprile 2016,</w:t>
      </w:r>
      <w:r w:rsidR="004523A7" w:rsidRPr="00564A3D">
        <w:rPr>
          <w:rFonts w:ascii="Calibri" w:hAnsi="Calibri" w:cs="Calibri"/>
          <w:sz w:val="24"/>
          <w:szCs w:val="24"/>
        </w:rPr>
        <w:t xml:space="preserve"> “</w:t>
      </w:r>
      <w:r w:rsidR="004A296F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relativo alla protezione delle persone fisiche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con riguardo al trattamento dei dati personali, nonché alla libera circolazione di tali dati (di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 xml:space="preserve">seguito </w:t>
      </w:r>
      <w:r w:rsidR="008C6A6E" w:rsidRPr="00564A3D">
        <w:rPr>
          <w:rFonts w:ascii="Calibri" w:hAnsi="Calibri" w:cs="Calibri"/>
          <w:sz w:val="24"/>
          <w:szCs w:val="24"/>
        </w:rPr>
        <w:t>GDPR</w:t>
      </w:r>
      <w:r w:rsidRPr="00564A3D">
        <w:rPr>
          <w:rFonts w:ascii="Calibri" w:hAnsi="Calibri" w:cs="Calibri"/>
          <w:sz w:val="24"/>
          <w:szCs w:val="24"/>
        </w:rPr>
        <w:t>), e del decreto legislativo 30 giugno 2003, n. 196 recante il “Codice in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materia di protezione dei dati personali” e successive modifiche.</w:t>
      </w:r>
    </w:p>
    <w:p w14:paraId="7E7C7D6D" w14:textId="02578EA0" w:rsidR="00FC044F" w:rsidRPr="00564A3D" w:rsidRDefault="00FC044F" w:rsidP="00FC044F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gli operatori siano in possesso dei titoli e delle cognizioni tecniche e pratiche necessarie allo svolgimento delle specifiche attività.</w:t>
      </w:r>
    </w:p>
    <w:p w14:paraId="74074B8A" w14:textId="77777777" w:rsidR="008C36F6" w:rsidRPr="00564A3D" w:rsidRDefault="008C36F6" w:rsidP="008C36F6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238FAF70" w14:textId="77777777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6</w:t>
      </w:r>
    </w:p>
    <w:p w14:paraId="5A4A3048" w14:textId="6E1E2CAB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(Erogazione delle risorse assegnate)</w:t>
      </w:r>
    </w:p>
    <w:p w14:paraId="16A49881" w14:textId="77777777" w:rsidR="00FC044F" w:rsidRPr="00564A3D" w:rsidRDefault="00FC044F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6F154A85" w14:textId="7D05D453" w:rsidR="00026111" w:rsidRPr="00564A3D" w:rsidRDefault="00026111" w:rsidP="00FC044F">
      <w:pPr>
        <w:pStyle w:val="Paragrafoelenco"/>
        <w:numPr>
          <w:ilvl w:val="0"/>
          <w:numId w:val="19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 seguito della sottoscrizione della presente convenzione, la Regione trasferisce le risorse di cui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all’articolo 2, in unica soluzione, sul conto corrente attivato ai sensi all’articolo 12.</w:t>
      </w:r>
    </w:p>
    <w:p w14:paraId="63AF813E" w14:textId="77777777" w:rsidR="001B7B6B" w:rsidRPr="00564A3D" w:rsidRDefault="001B7B6B" w:rsidP="001B7B6B">
      <w:pPr>
        <w:ind w:left="-360"/>
        <w:jc w:val="both"/>
        <w:rPr>
          <w:rFonts w:ascii="Calibri" w:hAnsi="Calibri" w:cs="Calibri"/>
          <w:sz w:val="24"/>
          <w:szCs w:val="24"/>
        </w:rPr>
      </w:pPr>
    </w:p>
    <w:p w14:paraId="1ED8D11F" w14:textId="77777777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7</w:t>
      </w:r>
    </w:p>
    <w:p w14:paraId="7EDB4F06" w14:textId="437B546B" w:rsidR="00026111" w:rsidRPr="00564A3D" w:rsidRDefault="00026111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(Accompagnamento dei beneficiari. Recupero dei benefici)</w:t>
      </w:r>
    </w:p>
    <w:p w14:paraId="6D62789E" w14:textId="77777777" w:rsidR="00FC044F" w:rsidRPr="00564A3D" w:rsidRDefault="00FC044F" w:rsidP="00FC044F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AFC6EAF" w14:textId="42EB5812" w:rsidR="00026111" w:rsidRPr="00564A3D" w:rsidRDefault="008C36F6" w:rsidP="00FC044F">
      <w:pPr>
        <w:pStyle w:val="Paragrafoelenco"/>
        <w:numPr>
          <w:ilvl w:val="0"/>
          <w:numId w:val="20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L’Ente</w:t>
      </w:r>
      <w:r w:rsidR="00026111" w:rsidRPr="00564A3D">
        <w:rPr>
          <w:rFonts w:ascii="Calibri" w:hAnsi="Calibri" w:cs="Calibri"/>
          <w:sz w:val="24"/>
          <w:szCs w:val="24"/>
        </w:rPr>
        <w:t>, successivamente all’erogazione della prestazione di garanzia e al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finanziamento da parte della banca e/o dell’intermediario finanziario convenzionato si impegna,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fino all’estinzione dello stesso, a effettuare attività di accompagnamento nei confronti del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beneficiario e, in particolare:</w:t>
      </w:r>
    </w:p>
    <w:p w14:paraId="16F2FD61" w14:textId="1DB104AE" w:rsidR="00026111" w:rsidRPr="00564A3D" w:rsidRDefault="00026111" w:rsidP="00FC044F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lastRenderedPageBreak/>
        <w:t>a mantenere le relazioni con il soggetto beneficiario;</w:t>
      </w:r>
    </w:p>
    <w:p w14:paraId="2B0D597C" w14:textId="0345617A" w:rsidR="00FC044F" w:rsidRPr="00564A3D" w:rsidRDefault="00FC044F" w:rsidP="00FC044F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in caso di rimborso irregolare, ad attivarsi per l’individuazione delle relative cause;</w:t>
      </w:r>
    </w:p>
    <w:p w14:paraId="17B93F64" w14:textId="679F5C6A" w:rsidR="00FC044F" w:rsidRPr="00564A3D" w:rsidRDefault="00FC044F" w:rsidP="00FC044F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ad affiancare il beneficiario per cercare di rimuovere le cause di difficoltà che ostacolano il regolare rimborso del prestito e nei relativi rapporti con la banca.</w:t>
      </w:r>
    </w:p>
    <w:p w14:paraId="32F44CDF" w14:textId="373D5EFD" w:rsidR="00026111" w:rsidRPr="00564A3D" w:rsidRDefault="00026111" w:rsidP="00FC044F">
      <w:pPr>
        <w:pStyle w:val="Paragrafoelenco"/>
        <w:numPr>
          <w:ilvl w:val="0"/>
          <w:numId w:val="20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Fatta salva l’attivazione delle procedure di cui al comma 1, in caso di intervenuta escussione da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 xml:space="preserve">parte della banca e/o dell’intermediario finanziario </w:t>
      </w:r>
      <w:r w:rsidR="008C36F6" w:rsidRPr="00564A3D">
        <w:rPr>
          <w:rFonts w:ascii="Calibri" w:hAnsi="Calibri" w:cs="Calibri"/>
          <w:sz w:val="24"/>
          <w:szCs w:val="24"/>
        </w:rPr>
        <w:t xml:space="preserve">l’Ente </w:t>
      </w:r>
      <w:r w:rsidRPr="00564A3D">
        <w:rPr>
          <w:rFonts w:ascii="Calibri" w:hAnsi="Calibri" w:cs="Calibri"/>
          <w:sz w:val="24"/>
          <w:szCs w:val="24"/>
        </w:rPr>
        <w:t>_________</w:t>
      </w:r>
      <w:r w:rsidR="008C36F6" w:rsidRPr="00564A3D">
        <w:rPr>
          <w:rFonts w:ascii="Calibri" w:hAnsi="Calibri" w:cs="Calibri"/>
          <w:sz w:val="24"/>
          <w:szCs w:val="24"/>
        </w:rPr>
        <w:t>_________________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è tenut</w:t>
      </w:r>
      <w:r w:rsidR="008C36F6" w:rsidRPr="00564A3D">
        <w:rPr>
          <w:rFonts w:ascii="Calibri" w:hAnsi="Calibri" w:cs="Calibri"/>
          <w:sz w:val="24"/>
          <w:szCs w:val="24"/>
        </w:rPr>
        <w:t>o</w:t>
      </w:r>
      <w:r w:rsidRPr="00564A3D">
        <w:rPr>
          <w:rFonts w:ascii="Calibri" w:hAnsi="Calibri" w:cs="Calibri"/>
          <w:sz w:val="24"/>
          <w:szCs w:val="24"/>
        </w:rPr>
        <w:t xml:space="preserve"> comunque al recupero coattivo del credito vantato, proponendo preliminarmente al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soggetto debitore un piano di rientro compatibile con la nuova condizione economica.</w:t>
      </w:r>
    </w:p>
    <w:p w14:paraId="6135DE00" w14:textId="77777777" w:rsidR="00026111" w:rsidRPr="00564A3D" w:rsidRDefault="00026111" w:rsidP="001B7B6B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8</w:t>
      </w:r>
    </w:p>
    <w:p w14:paraId="6A92A1C7" w14:textId="681DB29A" w:rsidR="00026111" w:rsidRPr="00564A3D" w:rsidRDefault="00026111" w:rsidP="001B7B6B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(Monitoraggio delle attività)</w:t>
      </w:r>
    </w:p>
    <w:p w14:paraId="5659BCCC" w14:textId="77777777" w:rsidR="001B7B6B" w:rsidRPr="00564A3D" w:rsidRDefault="001B7B6B" w:rsidP="001B7B6B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27289EA8" w14:textId="28E8F3D1" w:rsidR="00026111" w:rsidRPr="00564A3D" w:rsidRDefault="008C36F6" w:rsidP="001B7B6B">
      <w:pPr>
        <w:pStyle w:val="Paragrafoelenco"/>
        <w:numPr>
          <w:ilvl w:val="0"/>
          <w:numId w:val="22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L’Ente è tenuto</w:t>
      </w:r>
      <w:r w:rsidR="00026111" w:rsidRPr="00564A3D">
        <w:rPr>
          <w:rFonts w:ascii="Calibri" w:hAnsi="Calibri" w:cs="Calibri"/>
          <w:sz w:val="24"/>
          <w:szCs w:val="24"/>
        </w:rPr>
        <w:t xml:space="preserve"> a trasmettere periodicamente alla Regione, entro il 30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giugno e il 31 dicembre di ciascun anno, nonché alla scadenza della convenzione, una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dettagliata relazione contenente, in particolare:</w:t>
      </w:r>
    </w:p>
    <w:p w14:paraId="5C5B4861" w14:textId="30B1E8F3" w:rsidR="00026111" w:rsidRPr="00564A3D" w:rsidRDefault="00026111" w:rsidP="001B7B6B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l’elenco delle singole garanzie e anticipazioni concesse ai sensi dell’articolo 4;</w:t>
      </w:r>
    </w:p>
    <w:p w14:paraId="272C350F" w14:textId="0127CEAC" w:rsidR="00026111" w:rsidRPr="00564A3D" w:rsidRDefault="001B7B6B" w:rsidP="008A05A4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l’elenco dei beneficiari con l’indicazione, per ciascuno di essi</w:t>
      </w:r>
      <w:r w:rsidR="004D7FC2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delle garanzie o anticipazioni del prestito concesso, con i dati identificativi della banca e/o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dell’intermediario finanziario convenzionato e la descrizione del prestito garantito con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l’indicazione, in particolare:</w:t>
      </w:r>
    </w:p>
    <w:p w14:paraId="65FC3C04" w14:textId="0FA8111B" w:rsidR="00026111" w:rsidRPr="00564A3D" w:rsidRDefault="00026111" w:rsidP="004D7FC2">
      <w:pPr>
        <w:pStyle w:val="Paragrafoelenco"/>
        <w:numPr>
          <w:ilvl w:val="0"/>
          <w:numId w:val="1"/>
        </w:numPr>
        <w:ind w:left="156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della durata delle anticipazioni/garanzia;</w:t>
      </w:r>
    </w:p>
    <w:p w14:paraId="5419EA09" w14:textId="62914EA2" w:rsidR="00026111" w:rsidRPr="00564A3D" w:rsidRDefault="00026111" w:rsidP="004D7FC2">
      <w:pPr>
        <w:pStyle w:val="Paragrafoelenco"/>
        <w:numPr>
          <w:ilvl w:val="0"/>
          <w:numId w:val="1"/>
        </w:numPr>
        <w:ind w:left="156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dell’importo della garanzia concessa o dell’anticipazione del prestito, anche in relazione alle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singole “soluzioni” riconosciute ai sensi dell’articolo 4, commi 2 e 3, allegando la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certificazione della banca e/o intermediario finanziario convenzionato nel caso previsto dal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medesimo articolo 4, comma 2, lettera b);</w:t>
      </w:r>
    </w:p>
    <w:p w14:paraId="650D621A" w14:textId="74D5EDEA" w:rsidR="00026111" w:rsidRPr="00564A3D" w:rsidRDefault="00026111" w:rsidP="004D7FC2">
      <w:pPr>
        <w:pStyle w:val="Paragrafoelenco"/>
        <w:numPr>
          <w:ilvl w:val="0"/>
          <w:numId w:val="1"/>
        </w:numPr>
        <w:ind w:left="156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delle motivazioni a fondamento della concessione della garanzia o anticipazione del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prestito ivi compresa, in quest’ultimo caso, la causa dell’indifferibilità delle spese sostenute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 xml:space="preserve">ai sensi dell’articolo 4, comma </w:t>
      </w:r>
      <w:r w:rsidR="00A07DE4" w:rsidRPr="00564A3D">
        <w:rPr>
          <w:rFonts w:ascii="Calibri" w:hAnsi="Calibri" w:cs="Calibri"/>
          <w:sz w:val="24"/>
          <w:szCs w:val="24"/>
        </w:rPr>
        <w:t>4</w:t>
      </w:r>
      <w:r w:rsidRPr="00564A3D">
        <w:rPr>
          <w:rFonts w:ascii="Calibri" w:hAnsi="Calibri" w:cs="Calibri"/>
          <w:sz w:val="24"/>
          <w:szCs w:val="24"/>
        </w:rPr>
        <w:t>) e la documentazione acquisita a fondamento, alla luce dei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criteri di cui all’articolo 3;</w:t>
      </w:r>
    </w:p>
    <w:p w14:paraId="606958E4" w14:textId="643CD39E" w:rsidR="00026111" w:rsidRPr="00564A3D" w:rsidRDefault="00026111" w:rsidP="004D7FC2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le eventuali garanzie escusse dalle banche e/o dall’intermediario finanziario, la descrizione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dettagliata delle attività volte al recupero delle somme, nonché, nel caso di cui all’articolo 7,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comma 2, il piano di rientro predisposto;</w:t>
      </w:r>
    </w:p>
    <w:p w14:paraId="0C8F40F9" w14:textId="12541A82" w:rsidR="004D7FC2" w:rsidRPr="00564A3D" w:rsidRDefault="004D7FC2" w:rsidP="004D7FC2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l’elenco delle domande pervenute e non ammesse, con l’indicazione delle relative motivazioni;</w:t>
      </w:r>
    </w:p>
    <w:p w14:paraId="076D09F3" w14:textId="42B931E0" w:rsidR="004D7FC2" w:rsidRPr="00564A3D" w:rsidRDefault="004D7FC2" w:rsidP="00B5583D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il rendiconto dettagliato delle spese sostenute per la gestione del fondo medesimo, degli interessi maturati e il saldo disponibile, allegando copia della lista movimenti;</w:t>
      </w:r>
    </w:p>
    <w:p w14:paraId="3F89AE57" w14:textId="7A32A5E1" w:rsidR="004D7FC2" w:rsidRPr="00564A3D" w:rsidRDefault="004D7FC2" w:rsidP="004D7FC2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ulteriore documentazione eventualmente richiesta dalla Regione.</w:t>
      </w:r>
    </w:p>
    <w:p w14:paraId="038BFB7A" w14:textId="70D0CE1D" w:rsidR="00026111" w:rsidRPr="00564A3D" w:rsidRDefault="00026111" w:rsidP="004D7FC2">
      <w:pPr>
        <w:pStyle w:val="Paragrafoelenco"/>
        <w:numPr>
          <w:ilvl w:val="0"/>
          <w:numId w:val="22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La documentazione attinente alle attività connesse alla presente Convenzione dovrà essere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conservata dall’Ente almeno per i 10 anni successivi alla chiusura delle relative operazioni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garantite a valere sul fondo.</w:t>
      </w:r>
    </w:p>
    <w:p w14:paraId="2C3B336A" w14:textId="77777777" w:rsidR="00026111" w:rsidRPr="00564A3D" w:rsidRDefault="00026111" w:rsidP="004D7FC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9</w:t>
      </w:r>
    </w:p>
    <w:p w14:paraId="763036E8" w14:textId="55B40E6F" w:rsidR="00026111" w:rsidRPr="00564A3D" w:rsidRDefault="00026111" w:rsidP="004D7FC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(Durata della convenzione)</w:t>
      </w:r>
    </w:p>
    <w:p w14:paraId="779AA724" w14:textId="77777777" w:rsidR="004D7FC2" w:rsidRPr="00564A3D" w:rsidRDefault="004D7FC2" w:rsidP="004D7FC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649B12AD" w14:textId="2097E2D7" w:rsidR="00026111" w:rsidRPr="00564A3D" w:rsidRDefault="00026111" w:rsidP="004D7FC2">
      <w:pPr>
        <w:pStyle w:val="Paragrafoelenco"/>
        <w:numPr>
          <w:ilvl w:val="0"/>
          <w:numId w:val="25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La presente convenzione dura dieci anni a decorrere dalla data di sottoscrizione, fatti salvi i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vincoli relativi alle garanzie concesse e in essere a tale data, destinati a permanere fino alla</w:t>
      </w:r>
      <w:r w:rsidR="003D46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naturale estinzione delle stesse.</w:t>
      </w:r>
    </w:p>
    <w:p w14:paraId="165A3554" w14:textId="0DB867C3" w:rsidR="004D7FC2" w:rsidRPr="00564A3D" w:rsidRDefault="004D7FC2" w:rsidP="004D7FC2">
      <w:pPr>
        <w:pStyle w:val="Paragrafoelenco"/>
        <w:numPr>
          <w:ilvl w:val="0"/>
          <w:numId w:val="25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lastRenderedPageBreak/>
        <w:t>La presente convenzione potrà essere integrata/aggiornata nel corso delle attività in relazione ad adempimenti/esigenze di interesse pubblico che si dovessero evidenziare nel corso della sua vigenza.</w:t>
      </w:r>
    </w:p>
    <w:p w14:paraId="37745F8C" w14:textId="7F6A78A9" w:rsidR="00026111" w:rsidRPr="00564A3D" w:rsidRDefault="00026111" w:rsidP="004D7FC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10</w:t>
      </w:r>
    </w:p>
    <w:p w14:paraId="06825CF2" w14:textId="32A3E202" w:rsidR="00026111" w:rsidRPr="00564A3D" w:rsidRDefault="00026111" w:rsidP="004D7FC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(Decadenza dal finanziamento)</w:t>
      </w:r>
    </w:p>
    <w:p w14:paraId="54222EE2" w14:textId="77777777" w:rsidR="004D7FC2" w:rsidRPr="00564A3D" w:rsidRDefault="004D7FC2" w:rsidP="004D7FC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9E1D0AA" w14:textId="316A0FC6" w:rsidR="00026111" w:rsidRPr="00564A3D" w:rsidRDefault="008C36F6" w:rsidP="004D7FC2">
      <w:pPr>
        <w:pStyle w:val="Paragrafoelenco"/>
        <w:numPr>
          <w:ilvl w:val="0"/>
          <w:numId w:val="26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L’Ente </w:t>
      </w:r>
      <w:r w:rsidR="00026111" w:rsidRPr="00564A3D">
        <w:rPr>
          <w:rFonts w:ascii="Calibri" w:hAnsi="Calibri" w:cs="Calibri"/>
          <w:sz w:val="24"/>
          <w:szCs w:val="24"/>
        </w:rPr>
        <w:t>decade dal contributo concesso in caso di utilizzo</w:t>
      </w:r>
      <w:r w:rsidR="000D6C08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 xml:space="preserve">delle risorse in violazione della presente convenzione e, comunque, della </w:t>
      </w:r>
      <w:r w:rsidR="00325EEA" w:rsidRPr="009F4AD2">
        <w:rPr>
          <w:rFonts w:ascii="Calibri" w:hAnsi="Calibri" w:cs="Calibri"/>
          <w:sz w:val="24"/>
          <w:szCs w:val="24"/>
        </w:rPr>
        <w:t>L.R.</w:t>
      </w:r>
      <w:r w:rsidR="00325EEA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14/2015, con</w:t>
      </w:r>
      <w:r w:rsidR="000D6C08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conseguente obbligo alla restituzione totale o parziale di quanto erogato, fatti salvi gli interessi</w:t>
      </w:r>
      <w:r w:rsidR="000D6C08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maturati ai sensi di legge.</w:t>
      </w:r>
    </w:p>
    <w:p w14:paraId="56E0FCE9" w14:textId="05A48FCA" w:rsidR="004D7FC2" w:rsidRPr="00564A3D" w:rsidRDefault="224E1DBA" w:rsidP="004D7FC2">
      <w:pPr>
        <w:pStyle w:val="Paragrafoelenco"/>
        <w:numPr>
          <w:ilvl w:val="0"/>
          <w:numId w:val="26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L’Ente decade altresì in caso di cessazione dell’attività, scioglimento liquidazione, cancellazione dagli elenchi previsti dalla</w:t>
      </w:r>
      <w:r w:rsidRPr="009F4AD2">
        <w:rPr>
          <w:rFonts w:ascii="Calibri" w:hAnsi="Calibri" w:cs="Calibri"/>
          <w:sz w:val="24"/>
          <w:szCs w:val="24"/>
        </w:rPr>
        <w:t xml:space="preserve"> legge</w:t>
      </w:r>
      <w:r w:rsidRPr="00564A3D">
        <w:rPr>
          <w:rFonts w:ascii="Calibri" w:hAnsi="Calibri" w:cs="Calibri"/>
          <w:sz w:val="24"/>
          <w:szCs w:val="24"/>
        </w:rPr>
        <w:t xml:space="preserve"> 108/1996 e successive modifiche e dall’elenco regionale di cui all’articolo 13 della </w:t>
      </w:r>
      <w:r w:rsidRPr="009F4AD2">
        <w:rPr>
          <w:rFonts w:ascii="Calibri" w:hAnsi="Calibri" w:cs="Calibri"/>
          <w:sz w:val="24"/>
          <w:szCs w:val="24"/>
        </w:rPr>
        <w:t>L.R.</w:t>
      </w:r>
      <w:r w:rsidRPr="00564A3D">
        <w:rPr>
          <w:rFonts w:ascii="Calibri" w:hAnsi="Calibri" w:cs="Calibri"/>
          <w:sz w:val="24"/>
          <w:szCs w:val="24"/>
        </w:rPr>
        <w:t xml:space="preserve"> 14/2015, ovvero nel caso di mancato rilascio di garanzie per due esercizi finanziari consecutivi, senza giustificato motivo, delle somme assegnate ai sensi della presente convenzione.</w:t>
      </w:r>
    </w:p>
    <w:p w14:paraId="49A054B1" w14:textId="77777777" w:rsidR="007A1921" w:rsidRPr="00564A3D" w:rsidRDefault="007A1921" w:rsidP="007A1921">
      <w:pPr>
        <w:ind w:left="-360"/>
        <w:jc w:val="both"/>
        <w:rPr>
          <w:rFonts w:ascii="Calibri" w:hAnsi="Calibri" w:cs="Calibri"/>
          <w:sz w:val="24"/>
          <w:szCs w:val="24"/>
        </w:rPr>
      </w:pPr>
    </w:p>
    <w:p w14:paraId="03F6D2E4" w14:textId="77777777" w:rsidR="00026111" w:rsidRPr="00564A3D" w:rsidRDefault="00026111" w:rsidP="004D7FC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11</w:t>
      </w:r>
    </w:p>
    <w:p w14:paraId="2F052CCD" w14:textId="76CB770B" w:rsidR="00026111" w:rsidRPr="00564A3D" w:rsidRDefault="00026111" w:rsidP="004D7FC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(Spesa per gestione del fondo)</w:t>
      </w:r>
    </w:p>
    <w:p w14:paraId="76A2D31C" w14:textId="77777777" w:rsidR="004D7FC2" w:rsidRPr="00564A3D" w:rsidRDefault="004D7FC2" w:rsidP="004D7FC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0055998F" w14:textId="60C99C60" w:rsidR="00026111" w:rsidRPr="00564A3D" w:rsidRDefault="008C36F6" w:rsidP="00921F3E">
      <w:pPr>
        <w:pStyle w:val="Paragrafoelenco"/>
        <w:numPr>
          <w:ilvl w:val="0"/>
          <w:numId w:val="27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L’Ente </w:t>
      </w:r>
      <w:r w:rsidR="00921F3E" w:rsidRPr="00564A3D">
        <w:rPr>
          <w:rFonts w:ascii="Calibri" w:hAnsi="Calibri" w:cs="Calibri"/>
          <w:sz w:val="24"/>
          <w:szCs w:val="24"/>
        </w:rPr>
        <w:t>______________________________________________</w:t>
      </w:r>
      <w:r w:rsidR="00026111" w:rsidRPr="00564A3D">
        <w:rPr>
          <w:rFonts w:ascii="Calibri" w:hAnsi="Calibri" w:cs="Calibri"/>
          <w:sz w:val="24"/>
          <w:szCs w:val="24"/>
        </w:rPr>
        <w:t>, non percepisce commissioni e alcun compenso o</w:t>
      </w:r>
      <w:r w:rsidR="000D6C08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agio da parte dei soggetti beneficiari per la gestione della presente convenzione.</w:t>
      </w:r>
    </w:p>
    <w:p w14:paraId="6EF0C15D" w14:textId="77777777" w:rsidR="00026111" w:rsidRPr="00564A3D" w:rsidRDefault="00026111" w:rsidP="00921F3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12</w:t>
      </w:r>
    </w:p>
    <w:p w14:paraId="2536F264" w14:textId="0555426C" w:rsidR="00026111" w:rsidRPr="00564A3D" w:rsidRDefault="00026111" w:rsidP="00921F3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(Conto corrente dedicato)</w:t>
      </w:r>
    </w:p>
    <w:p w14:paraId="32E1D538" w14:textId="77777777" w:rsidR="00921F3E" w:rsidRPr="00564A3D" w:rsidRDefault="00921F3E" w:rsidP="00921F3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4E95791" w14:textId="75286B1A" w:rsidR="00026111" w:rsidRPr="00564A3D" w:rsidRDefault="008C36F6" w:rsidP="00921F3E">
      <w:pPr>
        <w:pStyle w:val="Paragrafoelenco"/>
        <w:numPr>
          <w:ilvl w:val="0"/>
          <w:numId w:val="5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L’Ente </w:t>
      </w:r>
      <w:r w:rsidR="00026111" w:rsidRPr="00564A3D">
        <w:rPr>
          <w:rFonts w:ascii="Calibri" w:hAnsi="Calibri" w:cs="Calibri"/>
          <w:sz w:val="24"/>
          <w:szCs w:val="24"/>
        </w:rPr>
        <w:t>assume l’obbligo di utilizzare un conto corrente a</w:t>
      </w:r>
      <w:r w:rsidR="000D6C08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essa intestato, separato e dedicato in via esclusiva alla gestione delle risorse di cui all’articolo</w:t>
      </w:r>
      <w:r w:rsidR="000D6C08" w:rsidRPr="00564A3D">
        <w:rPr>
          <w:rFonts w:ascii="Calibri" w:hAnsi="Calibri" w:cs="Calibri"/>
          <w:sz w:val="24"/>
          <w:szCs w:val="24"/>
        </w:rPr>
        <w:t xml:space="preserve"> </w:t>
      </w:r>
      <w:r w:rsidR="00026111" w:rsidRPr="00564A3D">
        <w:rPr>
          <w:rFonts w:ascii="Calibri" w:hAnsi="Calibri" w:cs="Calibri"/>
          <w:sz w:val="24"/>
          <w:szCs w:val="24"/>
        </w:rPr>
        <w:t>2, i cui interessi andranno a capitalizzare il montante.</w:t>
      </w:r>
    </w:p>
    <w:p w14:paraId="3FC17C94" w14:textId="2C236E61" w:rsidR="00921F3E" w:rsidRPr="00564A3D" w:rsidRDefault="00921F3E" w:rsidP="00921F3E">
      <w:pPr>
        <w:pStyle w:val="Paragrafoelenco"/>
        <w:numPr>
          <w:ilvl w:val="0"/>
          <w:numId w:val="5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Il conto corrente deve essere utilizzato nel pieno rispetto della</w:t>
      </w:r>
      <w:r w:rsidR="00325EEA" w:rsidRPr="009F4AD2">
        <w:rPr>
          <w:rFonts w:ascii="Calibri" w:hAnsi="Calibri" w:cs="Calibri"/>
          <w:sz w:val="24"/>
          <w:szCs w:val="24"/>
        </w:rPr>
        <w:t xml:space="preserve"> L.R.</w:t>
      </w:r>
      <w:r w:rsidR="00325EEA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 xml:space="preserve">14/2015 ed esclusivamente per gli interventi di cui all’articolo 4 della presente convenzione. A tal fine, </w:t>
      </w:r>
      <w:r w:rsidR="008C36F6" w:rsidRPr="00564A3D">
        <w:rPr>
          <w:rFonts w:ascii="Calibri" w:hAnsi="Calibri" w:cs="Calibri"/>
          <w:sz w:val="24"/>
          <w:szCs w:val="24"/>
        </w:rPr>
        <w:t xml:space="preserve">l’Ente </w:t>
      </w:r>
      <w:r w:rsidRPr="00564A3D">
        <w:rPr>
          <w:rFonts w:ascii="Calibri" w:hAnsi="Calibri" w:cs="Calibri"/>
          <w:sz w:val="24"/>
          <w:szCs w:val="24"/>
        </w:rPr>
        <w:t>________utilizzerà il conto corrente bancario, IBAN_____________</w:t>
      </w:r>
      <w:r w:rsidR="007A1921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presso la Banca _____Agenzia __</w:t>
      </w:r>
      <w:r w:rsidR="007A1921" w:rsidRPr="00564A3D">
        <w:rPr>
          <w:rFonts w:ascii="Calibri" w:hAnsi="Calibri" w:cs="Calibri"/>
          <w:sz w:val="24"/>
          <w:szCs w:val="24"/>
        </w:rPr>
        <w:t>_____Via/Piazza _______, n. ___</w:t>
      </w:r>
      <w:r w:rsidRPr="00564A3D">
        <w:rPr>
          <w:rFonts w:ascii="Calibri" w:hAnsi="Calibri" w:cs="Calibri"/>
          <w:sz w:val="24"/>
          <w:szCs w:val="24"/>
        </w:rPr>
        <w:t>, sul quale la Regione accrediterà le risorse oggetto della presente convenzione.</w:t>
      </w:r>
    </w:p>
    <w:p w14:paraId="475FA549" w14:textId="4A83DAF9" w:rsidR="00921F3E" w:rsidRPr="00564A3D" w:rsidRDefault="008C36F6" w:rsidP="00921F3E">
      <w:pPr>
        <w:pStyle w:val="Paragrafoelenco"/>
        <w:numPr>
          <w:ilvl w:val="0"/>
          <w:numId w:val="5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L’Ente </w:t>
      </w:r>
      <w:r w:rsidR="00921F3E" w:rsidRPr="00564A3D">
        <w:rPr>
          <w:rFonts w:ascii="Calibri" w:hAnsi="Calibri" w:cs="Calibri"/>
          <w:sz w:val="24"/>
          <w:szCs w:val="24"/>
        </w:rPr>
        <w:t>individua nel dott.</w:t>
      </w:r>
      <w:r w:rsidRPr="00564A3D">
        <w:rPr>
          <w:rFonts w:ascii="Calibri" w:hAnsi="Calibri" w:cs="Calibri"/>
          <w:sz w:val="24"/>
          <w:szCs w:val="24"/>
        </w:rPr>
        <w:t>_______________</w:t>
      </w:r>
      <w:r w:rsidR="00921F3E" w:rsidRPr="00564A3D">
        <w:rPr>
          <w:rFonts w:ascii="Calibri" w:hAnsi="Calibri" w:cs="Calibri"/>
          <w:sz w:val="24"/>
          <w:szCs w:val="24"/>
        </w:rPr>
        <w:t xml:space="preserve"> nato/a </w:t>
      </w:r>
      <w:proofErr w:type="spellStart"/>
      <w:r w:rsidR="00921F3E" w:rsidRPr="00564A3D">
        <w:rPr>
          <w:rFonts w:ascii="Calibri" w:hAnsi="Calibri" w:cs="Calibri"/>
          <w:sz w:val="24"/>
          <w:szCs w:val="24"/>
        </w:rPr>
        <w:t>a</w:t>
      </w:r>
      <w:proofErr w:type="spellEnd"/>
      <w:r w:rsidR="00921F3E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_____________</w:t>
      </w:r>
      <w:r w:rsidR="00921F3E" w:rsidRPr="00564A3D">
        <w:rPr>
          <w:rFonts w:ascii="Calibri" w:hAnsi="Calibri" w:cs="Calibri"/>
          <w:sz w:val="24"/>
          <w:szCs w:val="24"/>
        </w:rPr>
        <w:t xml:space="preserve">il </w:t>
      </w:r>
      <w:r w:rsidRPr="00564A3D">
        <w:rPr>
          <w:rFonts w:ascii="Calibri" w:hAnsi="Calibri" w:cs="Calibri"/>
          <w:sz w:val="24"/>
          <w:szCs w:val="24"/>
        </w:rPr>
        <w:t>____________</w:t>
      </w:r>
      <w:r w:rsidR="00921F3E" w:rsidRPr="00564A3D">
        <w:rPr>
          <w:rFonts w:ascii="Calibri" w:hAnsi="Calibri" w:cs="Calibri"/>
          <w:sz w:val="24"/>
          <w:szCs w:val="24"/>
        </w:rPr>
        <w:t>C.F.</w:t>
      </w:r>
      <w:r w:rsidRPr="00564A3D">
        <w:rPr>
          <w:rFonts w:ascii="Calibri" w:hAnsi="Calibri" w:cs="Calibri"/>
          <w:sz w:val="24"/>
          <w:szCs w:val="24"/>
        </w:rPr>
        <w:t>_________________</w:t>
      </w:r>
      <w:r w:rsidR="00921F3E" w:rsidRPr="00564A3D">
        <w:rPr>
          <w:rFonts w:ascii="Calibri" w:hAnsi="Calibri" w:cs="Calibri"/>
          <w:sz w:val="24"/>
          <w:szCs w:val="24"/>
        </w:rPr>
        <w:t xml:space="preserve"> la persona delegata a operare sul sopraindicato conto. Eventuali cambiamenti di conto corrente e/o del soggetto delegato ad operare sul conto dovranno essere tempestivamente comunicati alla Regione.</w:t>
      </w:r>
    </w:p>
    <w:p w14:paraId="398E71E7" w14:textId="6C2D75B4" w:rsidR="00921F3E" w:rsidRPr="00564A3D" w:rsidRDefault="00921F3E" w:rsidP="00921F3E">
      <w:pPr>
        <w:pStyle w:val="Paragrafoelenco"/>
        <w:numPr>
          <w:ilvl w:val="0"/>
          <w:numId w:val="5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Sul conto corrente dedicato transiteranno solo le risorse, in entrata e in uscita, necessarie per la realizzazione degli interventi di cui all’art. 4.</w:t>
      </w:r>
    </w:p>
    <w:p w14:paraId="270968B0" w14:textId="08D4F591" w:rsidR="00921F3E" w:rsidRPr="00564A3D" w:rsidRDefault="00921F3E" w:rsidP="00921F3E">
      <w:pPr>
        <w:pStyle w:val="Paragrafoelenco"/>
        <w:numPr>
          <w:ilvl w:val="0"/>
          <w:numId w:val="5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Il conto corrente, regolato secondo la contrattualistica in uso presso l’istituto bancario, è movimentabile solo attraverso disposizioni di bonifico bancario, di Sepa Credit Transfer e assegni circolari.</w:t>
      </w:r>
    </w:p>
    <w:p w14:paraId="6CDD761E" w14:textId="52D8710C" w:rsidR="00921F3E" w:rsidRPr="00564A3D" w:rsidRDefault="00921F3E" w:rsidP="00921F3E">
      <w:pPr>
        <w:pStyle w:val="Paragrafoelenco"/>
        <w:numPr>
          <w:ilvl w:val="0"/>
          <w:numId w:val="5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Non può essere prevista l’emissione di carte di credito e/o di debito né di libretti di assegni.</w:t>
      </w:r>
    </w:p>
    <w:p w14:paraId="7C7A90E7" w14:textId="77777777" w:rsidR="00921F3E" w:rsidRDefault="00921F3E" w:rsidP="00921F3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61CB5ED7" w14:textId="77777777" w:rsidR="009F4AD2" w:rsidRDefault="009F4AD2" w:rsidP="00921F3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B9EBFC6" w14:textId="77777777" w:rsidR="009F4AD2" w:rsidRPr="00564A3D" w:rsidRDefault="009F4AD2" w:rsidP="00921F3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12A79B8C" w14:textId="161D48B2" w:rsidR="00026111" w:rsidRPr="00564A3D" w:rsidRDefault="00026111" w:rsidP="00921F3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lastRenderedPageBreak/>
        <w:t>Articolo 13</w:t>
      </w:r>
    </w:p>
    <w:p w14:paraId="4306F2C5" w14:textId="5475B1B3" w:rsidR="00026111" w:rsidRPr="00564A3D" w:rsidRDefault="00026111" w:rsidP="00921F3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(Registrazione e spese contrattuali)</w:t>
      </w:r>
    </w:p>
    <w:p w14:paraId="012B1B22" w14:textId="77777777" w:rsidR="00921F3E" w:rsidRPr="00564A3D" w:rsidRDefault="00921F3E" w:rsidP="003D463E">
      <w:pPr>
        <w:jc w:val="both"/>
        <w:rPr>
          <w:rFonts w:ascii="Calibri" w:hAnsi="Calibri" w:cs="Calibri"/>
          <w:sz w:val="24"/>
          <w:szCs w:val="24"/>
        </w:rPr>
      </w:pPr>
    </w:p>
    <w:p w14:paraId="13BBA0D1" w14:textId="7CD734DC" w:rsidR="00026111" w:rsidRPr="00564A3D" w:rsidRDefault="00026111" w:rsidP="00921F3E">
      <w:pPr>
        <w:pStyle w:val="Paragrafoelenco"/>
        <w:numPr>
          <w:ilvl w:val="0"/>
          <w:numId w:val="28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La presente convenzione è redatta in n.2 originali e sarà iscritta nel Registro Cronologico degli atti</w:t>
      </w:r>
      <w:r w:rsidR="000D6C08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non sottoposti a registrazione ai sensi del regolamento regionale n</w:t>
      </w:r>
      <w:r w:rsidR="00DC35D6" w:rsidRPr="00564A3D">
        <w:rPr>
          <w:rFonts w:ascii="Calibri" w:hAnsi="Calibri" w:cs="Calibri"/>
          <w:sz w:val="24"/>
          <w:szCs w:val="24"/>
        </w:rPr>
        <w:t>. 1/2002 e successive modifiche.</w:t>
      </w:r>
    </w:p>
    <w:p w14:paraId="14383D34" w14:textId="7B157D8F" w:rsidR="007C796B" w:rsidRPr="00564A3D" w:rsidRDefault="007C796B" w:rsidP="00921F3E">
      <w:pPr>
        <w:pStyle w:val="Paragrafoelenco"/>
        <w:numPr>
          <w:ilvl w:val="0"/>
          <w:numId w:val="28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 xml:space="preserve">Le spese di bollo, se dovute, sono a carico </w:t>
      </w:r>
      <w:r w:rsidR="008C36F6" w:rsidRPr="00564A3D">
        <w:rPr>
          <w:rFonts w:ascii="Calibri" w:hAnsi="Calibri" w:cs="Calibri"/>
          <w:sz w:val="24"/>
          <w:szCs w:val="24"/>
        </w:rPr>
        <w:t>dell’Ente</w:t>
      </w:r>
      <w:r w:rsidR="00DC35D6" w:rsidRPr="00564A3D">
        <w:rPr>
          <w:rFonts w:ascii="Calibri" w:hAnsi="Calibri" w:cs="Calibri"/>
          <w:sz w:val="24"/>
          <w:szCs w:val="24"/>
        </w:rPr>
        <w:t>.</w:t>
      </w:r>
    </w:p>
    <w:p w14:paraId="68201CE1" w14:textId="0F1CB752" w:rsidR="00026111" w:rsidRPr="00564A3D" w:rsidRDefault="007C796B" w:rsidP="007C796B">
      <w:pPr>
        <w:pStyle w:val="Paragrafoelenco"/>
        <w:numPr>
          <w:ilvl w:val="0"/>
          <w:numId w:val="28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La convenzione sarà registrata in caso d’uso, con spese a carico del richiedente.</w:t>
      </w:r>
    </w:p>
    <w:p w14:paraId="5BB17292" w14:textId="77777777" w:rsidR="007C796B" w:rsidRPr="00564A3D" w:rsidRDefault="007C796B" w:rsidP="007C796B">
      <w:pPr>
        <w:ind w:left="-360"/>
        <w:jc w:val="both"/>
        <w:rPr>
          <w:rFonts w:ascii="Calibri" w:hAnsi="Calibri" w:cs="Calibri"/>
          <w:sz w:val="24"/>
          <w:szCs w:val="24"/>
        </w:rPr>
      </w:pPr>
    </w:p>
    <w:p w14:paraId="4097CFDE" w14:textId="77777777" w:rsidR="00026111" w:rsidRPr="00564A3D" w:rsidRDefault="00026111" w:rsidP="007C796B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Articolo 14</w:t>
      </w:r>
    </w:p>
    <w:p w14:paraId="1B0E414E" w14:textId="435AB78D" w:rsidR="00026111" w:rsidRPr="00564A3D" w:rsidRDefault="00026111" w:rsidP="007C796B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(Controversie)</w:t>
      </w:r>
    </w:p>
    <w:p w14:paraId="0A408666" w14:textId="77777777" w:rsidR="00585FAA" w:rsidRPr="00564A3D" w:rsidRDefault="00585FAA" w:rsidP="007C796B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581578A2" w14:textId="0A8F86DA" w:rsidR="00026111" w:rsidRPr="00564A3D" w:rsidRDefault="00026111" w:rsidP="007C796B">
      <w:pPr>
        <w:pStyle w:val="Paragrafoelenco"/>
        <w:numPr>
          <w:ilvl w:val="0"/>
          <w:numId w:val="29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Per le eventuali controversie che dovessero insorgere in esecuzione della presente convenzione</w:t>
      </w:r>
      <w:r w:rsidR="000D6C08" w:rsidRPr="00564A3D">
        <w:rPr>
          <w:rFonts w:ascii="Calibri" w:hAnsi="Calibri" w:cs="Calibri"/>
          <w:sz w:val="24"/>
          <w:szCs w:val="24"/>
        </w:rPr>
        <w:t xml:space="preserve"> </w:t>
      </w:r>
      <w:r w:rsidRPr="00564A3D">
        <w:rPr>
          <w:rFonts w:ascii="Calibri" w:hAnsi="Calibri" w:cs="Calibri"/>
          <w:sz w:val="24"/>
          <w:szCs w:val="24"/>
        </w:rPr>
        <w:t>sarà competente in via esclusiva il Foro di Roma.</w:t>
      </w:r>
    </w:p>
    <w:p w14:paraId="4E4EE7BC" w14:textId="77777777" w:rsidR="000D6C08" w:rsidRPr="00564A3D" w:rsidRDefault="000D6C08" w:rsidP="003D463E">
      <w:pPr>
        <w:jc w:val="both"/>
        <w:rPr>
          <w:rFonts w:ascii="Calibri" w:hAnsi="Calibri" w:cs="Calibri"/>
          <w:sz w:val="24"/>
          <w:szCs w:val="24"/>
        </w:rPr>
      </w:pPr>
    </w:p>
    <w:p w14:paraId="4AC1CF3E" w14:textId="6EEBC9CD" w:rsidR="00026111" w:rsidRPr="00564A3D" w:rsidRDefault="00026111" w:rsidP="003D463E">
      <w:p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Letto, approvato e sottoscritto in Roma, lì</w:t>
      </w:r>
      <w:r w:rsidR="007C796B" w:rsidRPr="00564A3D">
        <w:rPr>
          <w:rFonts w:ascii="Calibri" w:hAnsi="Calibri" w:cs="Calibri"/>
          <w:sz w:val="24"/>
          <w:szCs w:val="24"/>
        </w:rPr>
        <w:t>___</w:t>
      </w:r>
      <w:r w:rsidRPr="00564A3D">
        <w:rPr>
          <w:rFonts w:ascii="Calibri" w:hAnsi="Calibri" w:cs="Calibri"/>
          <w:sz w:val="24"/>
          <w:szCs w:val="24"/>
        </w:rPr>
        <w:t xml:space="preserve"> /</w:t>
      </w:r>
      <w:r w:rsidR="007C796B" w:rsidRPr="00564A3D">
        <w:rPr>
          <w:rFonts w:ascii="Calibri" w:hAnsi="Calibri" w:cs="Calibri"/>
          <w:sz w:val="24"/>
          <w:szCs w:val="24"/>
        </w:rPr>
        <w:t>___</w:t>
      </w:r>
      <w:r w:rsidRPr="00564A3D">
        <w:rPr>
          <w:rFonts w:ascii="Calibri" w:hAnsi="Calibri" w:cs="Calibri"/>
          <w:sz w:val="24"/>
          <w:szCs w:val="24"/>
        </w:rPr>
        <w:t xml:space="preserve"> /</w:t>
      </w:r>
      <w:r w:rsidR="007C796B" w:rsidRPr="00564A3D">
        <w:rPr>
          <w:rFonts w:ascii="Calibri" w:hAnsi="Calibri" w:cs="Calibri"/>
          <w:sz w:val="24"/>
          <w:szCs w:val="24"/>
        </w:rPr>
        <w:t>_____</w:t>
      </w:r>
      <w:r w:rsidR="000D6C08" w:rsidRPr="00564A3D">
        <w:rPr>
          <w:rFonts w:ascii="Calibri" w:hAnsi="Calibri" w:cs="Calibri"/>
          <w:sz w:val="24"/>
          <w:szCs w:val="24"/>
        </w:rPr>
        <w:t xml:space="preserve"> </w:t>
      </w:r>
    </w:p>
    <w:p w14:paraId="41589FF7" w14:textId="77777777" w:rsidR="000D5330" w:rsidRDefault="000D5330" w:rsidP="00564A3D">
      <w:pPr>
        <w:rPr>
          <w:rFonts w:ascii="Calibri" w:hAnsi="Calibri" w:cs="Calibri"/>
          <w:b/>
          <w:bCs/>
          <w:sz w:val="24"/>
          <w:szCs w:val="24"/>
        </w:rPr>
      </w:pPr>
    </w:p>
    <w:p w14:paraId="0838690D" w14:textId="1F3EA550" w:rsidR="00026111" w:rsidRPr="00564A3D" w:rsidRDefault="00026111" w:rsidP="00564A3D">
      <w:pPr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b/>
          <w:bCs/>
          <w:sz w:val="24"/>
          <w:szCs w:val="24"/>
        </w:rPr>
        <w:t xml:space="preserve">Per la Regione Lazio </w:t>
      </w:r>
    </w:p>
    <w:p w14:paraId="7722BDEF" w14:textId="77777777" w:rsidR="00026111" w:rsidRPr="00564A3D" w:rsidRDefault="00026111" w:rsidP="00564A3D">
      <w:p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Il Direttore della Direzione</w:t>
      </w:r>
    </w:p>
    <w:p w14:paraId="523A0663" w14:textId="29BB3C25" w:rsidR="000D6C08" w:rsidRPr="00564A3D" w:rsidRDefault="000D6C08" w:rsidP="009A03F0">
      <w:pPr>
        <w:jc w:val="both"/>
        <w:rPr>
          <w:rFonts w:ascii="Calibri" w:hAnsi="Calibri" w:cs="Calibri"/>
          <w:sz w:val="24"/>
          <w:szCs w:val="24"/>
        </w:rPr>
      </w:pPr>
    </w:p>
    <w:p w14:paraId="0EFF1E67" w14:textId="77777777" w:rsidR="00E523E1" w:rsidRPr="00564A3D" w:rsidRDefault="00E523E1" w:rsidP="009A03F0">
      <w:pPr>
        <w:jc w:val="both"/>
        <w:rPr>
          <w:rFonts w:ascii="Calibri" w:hAnsi="Calibri" w:cs="Calibri"/>
          <w:sz w:val="24"/>
          <w:szCs w:val="24"/>
        </w:rPr>
      </w:pPr>
    </w:p>
    <w:p w14:paraId="6EF1E7DC" w14:textId="59DD65E1" w:rsidR="000D6C08" w:rsidRPr="00564A3D" w:rsidRDefault="000D6C08" w:rsidP="000D6C0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64A3D">
        <w:rPr>
          <w:rFonts w:ascii="Calibri" w:hAnsi="Calibri" w:cs="Calibri"/>
          <w:b/>
          <w:bCs/>
          <w:sz w:val="24"/>
          <w:szCs w:val="24"/>
        </w:rPr>
        <w:t>Per l’Associazione /Fondazione</w:t>
      </w:r>
    </w:p>
    <w:p w14:paraId="0ADD6C18" w14:textId="77777777" w:rsidR="00026111" w:rsidRPr="00564A3D" w:rsidRDefault="00026111" w:rsidP="00564A3D">
      <w:pPr>
        <w:jc w:val="both"/>
        <w:rPr>
          <w:rFonts w:ascii="Calibri" w:hAnsi="Calibri" w:cs="Calibri"/>
          <w:sz w:val="24"/>
          <w:szCs w:val="24"/>
        </w:rPr>
      </w:pPr>
      <w:r w:rsidRPr="00564A3D">
        <w:rPr>
          <w:rFonts w:ascii="Calibri" w:hAnsi="Calibri" w:cs="Calibri"/>
          <w:sz w:val="24"/>
          <w:szCs w:val="24"/>
        </w:rPr>
        <w:t>Il legale Rappresentante</w:t>
      </w:r>
    </w:p>
    <w:sectPr w:rsidR="00026111" w:rsidRPr="00564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31B1"/>
    <w:multiLevelType w:val="hybridMultilevel"/>
    <w:tmpl w:val="3E54A9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728F"/>
    <w:multiLevelType w:val="hybridMultilevel"/>
    <w:tmpl w:val="1548B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1E2"/>
    <w:multiLevelType w:val="hybridMultilevel"/>
    <w:tmpl w:val="D15AE4DC"/>
    <w:lvl w:ilvl="0" w:tplc="DC181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B463B"/>
    <w:multiLevelType w:val="hybridMultilevel"/>
    <w:tmpl w:val="FADE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142"/>
    <w:multiLevelType w:val="hybridMultilevel"/>
    <w:tmpl w:val="08027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6C5E"/>
    <w:multiLevelType w:val="hybridMultilevel"/>
    <w:tmpl w:val="C12E9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1115"/>
    <w:multiLevelType w:val="hybridMultilevel"/>
    <w:tmpl w:val="46DA82EA"/>
    <w:lvl w:ilvl="0" w:tplc="F198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D495C"/>
    <w:multiLevelType w:val="hybridMultilevel"/>
    <w:tmpl w:val="E62E00A8"/>
    <w:lvl w:ilvl="0" w:tplc="46FE02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84ADA"/>
    <w:multiLevelType w:val="hybridMultilevel"/>
    <w:tmpl w:val="90581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67A3"/>
    <w:multiLevelType w:val="hybridMultilevel"/>
    <w:tmpl w:val="72360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11B1"/>
    <w:multiLevelType w:val="hybridMultilevel"/>
    <w:tmpl w:val="F56028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0F7D"/>
    <w:multiLevelType w:val="hybridMultilevel"/>
    <w:tmpl w:val="1326D7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214E9"/>
    <w:multiLevelType w:val="hybridMultilevel"/>
    <w:tmpl w:val="A976B2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72B4"/>
    <w:multiLevelType w:val="hybridMultilevel"/>
    <w:tmpl w:val="0FA23610"/>
    <w:lvl w:ilvl="0" w:tplc="2CE0E6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22C57E8"/>
    <w:multiLevelType w:val="hybridMultilevel"/>
    <w:tmpl w:val="4D565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174A5"/>
    <w:multiLevelType w:val="hybridMultilevel"/>
    <w:tmpl w:val="309C36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835ED"/>
    <w:multiLevelType w:val="hybridMultilevel"/>
    <w:tmpl w:val="0B808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D5996"/>
    <w:multiLevelType w:val="hybridMultilevel"/>
    <w:tmpl w:val="BFA48082"/>
    <w:lvl w:ilvl="0" w:tplc="146CF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4B732F"/>
    <w:multiLevelType w:val="hybridMultilevel"/>
    <w:tmpl w:val="8CB0A77E"/>
    <w:lvl w:ilvl="0" w:tplc="C62E50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229"/>
    <w:multiLevelType w:val="hybridMultilevel"/>
    <w:tmpl w:val="4CEC672E"/>
    <w:lvl w:ilvl="0" w:tplc="DC181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040709"/>
    <w:multiLevelType w:val="hybridMultilevel"/>
    <w:tmpl w:val="28A238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D6BB8"/>
    <w:multiLevelType w:val="hybridMultilevel"/>
    <w:tmpl w:val="E612C1F2"/>
    <w:lvl w:ilvl="0" w:tplc="B5E211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982B7D"/>
    <w:multiLevelType w:val="hybridMultilevel"/>
    <w:tmpl w:val="1FFC4D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C17E0"/>
    <w:multiLevelType w:val="hybridMultilevel"/>
    <w:tmpl w:val="EC88C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376AB"/>
    <w:multiLevelType w:val="hybridMultilevel"/>
    <w:tmpl w:val="44A83604"/>
    <w:lvl w:ilvl="0" w:tplc="DC181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A263B9"/>
    <w:multiLevelType w:val="hybridMultilevel"/>
    <w:tmpl w:val="DB76EA82"/>
    <w:lvl w:ilvl="0" w:tplc="8C90F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827A5F"/>
    <w:multiLevelType w:val="hybridMultilevel"/>
    <w:tmpl w:val="E8246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B43D6"/>
    <w:multiLevelType w:val="hybridMultilevel"/>
    <w:tmpl w:val="2612DBC6"/>
    <w:lvl w:ilvl="0" w:tplc="53963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57F30"/>
    <w:multiLevelType w:val="hybridMultilevel"/>
    <w:tmpl w:val="38A0C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50D16"/>
    <w:multiLevelType w:val="hybridMultilevel"/>
    <w:tmpl w:val="A1A26474"/>
    <w:lvl w:ilvl="0" w:tplc="DC181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2091013">
    <w:abstractNumId w:val="18"/>
  </w:num>
  <w:num w:numId="2" w16cid:durableId="1282345340">
    <w:abstractNumId w:val="28"/>
  </w:num>
  <w:num w:numId="3" w16cid:durableId="1139372652">
    <w:abstractNumId w:val="26"/>
  </w:num>
  <w:num w:numId="4" w16cid:durableId="1620867599">
    <w:abstractNumId w:val="1"/>
  </w:num>
  <w:num w:numId="5" w16cid:durableId="1824932634">
    <w:abstractNumId w:val="4"/>
  </w:num>
  <w:num w:numId="6" w16cid:durableId="1082142348">
    <w:abstractNumId w:val="5"/>
  </w:num>
  <w:num w:numId="7" w16cid:durableId="2063213189">
    <w:abstractNumId w:val="16"/>
  </w:num>
  <w:num w:numId="8" w16cid:durableId="146478953">
    <w:abstractNumId w:val="11"/>
  </w:num>
  <w:num w:numId="9" w16cid:durableId="2140295660">
    <w:abstractNumId w:val="10"/>
  </w:num>
  <w:num w:numId="10" w16cid:durableId="990518705">
    <w:abstractNumId w:val="9"/>
  </w:num>
  <w:num w:numId="11" w16cid:durableId="1955748540">
    <w:abstractNumId w:val="3"/>
  </w:num>
  <w:num w:numId="12" w16cid:durableId="681200273">
    <w:abstractNumId w:val="20"/>
  </w:num>
  <w:num w:numId="13" w16cid:durableId="841432184">
    <w:abstractNumId w:val="6"/>
  </w:num>
  <w:num w:numId="14" w16cid:durableId="1818645249">
    <w:abstractNumId w:val="15"/>
  </w:num>
  <w:num w:numId="15" w16cid:durableId="676463553">
    <w:abstractNumId w:val="12"/>
  </w:num>
  <w:num w:numId="16" w16cid:durableId="1722292874">
    <w:abstractNumId w:val="17"/>
  </w:num>
  <w:num w:numId="17" w16cid:durableId="980620033">
    <w:abstractNumId w:val="23"/>
  </w:num>
  <w:num w:numId="18" w16cid:durableId="2101025396">
    <w:abstractNumId w:val="8"/>
  </w:num>
  <w:num w:numId="19" w16cid:durableId="151409265">
    <w:abstractNumId w:val="19"/>
  </w:num>
  <w:num w:numId="20" w16cid:durableId="1106849617">
    <w:abstractNumId w:val="7"/>
  </w:num>
  <w:num w:numId="21" w16cid:durableId="1350328650">
    <w:abstractNumId w:val="0"/>
  </w:num>
  <w:num w:numId="22" w16cid:durableId="1382635041">
    <w:abstractNumId w:val="24"/>
  </w:num>
  <w:num w:numId="23" w16cid:durableId="1509520358">
    <w:abstractNumId w:val="14"/>
  </w:num>
  <w:num w:numId="24" w16cid:durableId="1367172501">
    <w:abstractNumId w:val="22"/>
  </w:num>
  <w:num w:numId="25" w16cid:durableId="1934388539">
    <w:abstractNumId w:val="2"/>
  </w:num>
  <w:num w:numId="26" w16cid:durableId="2140147915">
    <w:abstractNumId w:val="29"/>
  </w:num>
  <w:num w:numId="27" w16cid:durableId="480656733">
    <w:abstractNumId w:val="25"/>
  </w:num>
  <w:num w:numId="28" w16cid:durableId="837157302">
    <w:abstractNumId w:val="21"/>
  </w:num>
  <w:num w:numId="29" w16cid:durableId="2083285525">
    <w:abstractNumId w:val="13"/>
  </w:num>
  <w:num w:numId="30" w16cid:durableId="18708688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11"/>
    <w:rsid w:val="00026111"/>
    <w:rsid w:val="000D5330"/>
    <w:rsid w:val="000D6C08"/>
    <w:rsid w:val="00101E7B"/>
    <w:rsid w:val="0011747B"/>
    <w:rsid w:val="001B7B6B"/>
    <w:rsid w:val="002705F5"/>
    <w:rsid w:val="002B3B08"/>
    <w:rsid w:val="002C73C8"/>
    <w:rsid w:val="00325EEA"/>
    <w:rsid w:val="0032617E"/>
    <w:rsid w:val="00330656"/>
    <w:rsid w:val="003D463E"/>
    <w:rsid w:val="004523A7"/>
    <w:rsid w:val="00495756"/>
    <w:rsid w:val="004A296F"/>
    <w:rsid w:val="004B3B92"/>
    <w:rsid w:val="004D7FC2"/>
    <w:rsid w:val="00556D8C"/>
    <w:rsid w:val="00564A3D"/>
    <w:rsid w:val="00585FAA"/>
    <w:rsid w:val="006B0469"/>
    <w:rsid w:val="007A1921"/>
    <w:rsid w:val="007C796B"/>
    <w:rsid w:val="008C36F6"/>
    <w:rsid w:val="008C6A6E"/>
    <w:rsid w:val="00921F3E"/>
    <w:rsid w:val="009A03F0"/>
    <w:rsid w:val="009F4AD2"/>
    <w:rsid w:val="00A07DE4"/>
    <w:rsid w:val="00A40C2D"/>
    <w:rsid w:val="00B07E22"/>
    <w:rsid w:val="00B31C22"/>
    <w:rsid w:val="00BC56C4"/>
    <w:rsid w:val="00BE3B03"/>
    <w:rsid w:val="00C06B6A"/>
    <w:rsid w:val="00C20BF8"/>
    <w:rsid w:val="00CC3300"/>
    <w:rsid w:val="00D04844"/>
    <w:rsid w:val="00D531C3"/>
    <w:rsid w:val="00D910BA"/>
    <w:rsid w:val="00DC35D6"/>
    <w:rsid w:val="00E2122E"/>
    <w:rsid w:val="00E523E1"/>
    <w:rsid w:val="00EF1574"/>
    <w:rsid w:val="00F12773"/>
    <w:rsid w:val="00F2147E"/>
    <w:rsid w:val="00FC044F"/>
    <w:rsid w:val="00FD29EB"/>
    <w:rsid w:val="224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C161"/>
  <w15:chartTrackingRefBased/>
  <w15:docId w15:val="{1C091AE3-C961-46A3-9636-E2A4A150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6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6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6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6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6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6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6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6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6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6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6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6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61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61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61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61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61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61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6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6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6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61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61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61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6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61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611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predefinitoparagrafo"/>
    <w:rsid w:val="00F12773"/>
  </w:style>
  <w:style w:type="character" w:customStyle="1" w:styleId="eop">
    <w:name w:val="eop"/>
    <w:basedOn w:val="Carpredefinitoparagrafo"/>
    <w:rsid w:val="00F1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3072</Words>
  <Characters>17516</Characters>
  <Application>Microsoft Office Word</Application>
  <DocSecurity>0</DocSecurity>
  <Lines>145</Lines>
  <Paragraphs>41</Paragraphs>
  <ScaleCrop>false</ScaleCrop>
  <Company/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Tasca</dc:creator>
  <cp:keywords/>
  <dc:description/>
  <cp:lastModifiedBy>Alberto D'orazio</cp:lastModifiedBy>
  <cp:revision>5</cp:revision>
  <dcterms:created xsi:type="dcterms:W3CDTF">2025-09-08T15:44:00Z</dcterms:created>
  <dcterms:modified xsi:type="dcterms:W3CDTF">2025-09-09T10:22:00Z</dcterms:modified>
</cp:coreProperties>
</file>