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A2</w:t>
      </w:r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321D5F" w:rsidRDefault="00321D5F" w:rsidP="00321D5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321D5F" w:rsidRDefault="00321D5F" w:rsidP="00321D5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4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321D5F" w:rsidRDefault="00321D5F" w:rsidP="00321D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 Avviso Pubblico per la presentazione di domande di contributo per la presentazione di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 xml:space="preserve"> Iniziative per la costruzione di un archivio della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321D5F" w:rsidRDefault="00321D5F" w:rsidP="00321D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SCHEDA ILLUSTRATIVA</w:t>
      </w:r>
    </w:p>
    <w:p w:rsidR="00321D5F" w:rsidRDefault="00321D5F" w:rsidP="00321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DESCRIZIONE DEL PROGETTO</w:t>
      </w:r>
    </w:p>
    <w:p w:rsidR="00321D5F" w:rsidRDefault="00321D5F" w:rsidP="00321D5F">
      <w:pPr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Descrizione sintetica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 indicare i destinatari (tipologia, numero), gli obiettivi, la localizzazione degli interventi, le fasi operative di cui il progetto è costituito, i risultati attesi e la/e celebrazione/i a cui è destinato.</w:t>
      </w: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 caso di progetto presentato in partenariato indicare specificatamente le attività svolte da ogni Ente partner.</w:t>
      </w: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È possibile allegare </w:t>
      </w:r>
      <w:proofErr w:type="spellStart"/>
      <w:r>
        <w:rPr>
          <w:rStyle w:val="Carpredefinitoparagrafo2"/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3 cartelle (30 righe a cartella)</w:t>
      </w:r>
    </w:p>
    <w:p w:rsidR="00321D5F" w:rsidRDefault="00321D5F" w:rsidP="00321D5F">
      <w:pPr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PERIODO </w:t>
      </w:r>
      <w:proofErr w:type="spellStart"/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 SVOLGIMENTO 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(indicare le date presunte di avvio e termine)</w:t>
      </w: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8"/>
      </w:tblGrid>
      <w:tr w:rsidR="00321D5F" w:rsidTr="00FD553C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center"/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PREVENTIVO DEL COSTO TOTALE DEL PROGETTO</w:t>
            </w:r>
          </w:p>
        </w:tc>
      </w:tr>
    </w:tbl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5"/>
        <w:gridCol w:w="4272"/>
      </w:tblGrid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center"/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TIPOLOGIA DEI COSTI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center"/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PREVENTIVO</w:t>
            </w: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1. RISORSE UMANE (INTERNE ED ESTERNE)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1.1 Spese lorde personale dipendente assunto per l’iniziativa o già dipendente e adibito formalmente alle attività necessarie all’iniziativa (quota parte per il periodo di svolgimento dell’iniziativa stessa)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 xml:space="preserve">1.2  Spese lorde personale non dipendente (collaboratori/consulenti/docenti/relatori e altri lavoratori autonomi), </w:t>
            </w:r>
            <w:proofErr w:type="spellStart"/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contrattualizzato</w:t>
            </w:r>
            <w:proofErr w:type="spellEnd"/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 xml:space="preserve"> per l’iniziativa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1. TOTALE SPESE RISORSE UMANE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 xml:space="preserve">2. COSTI </w:t>
            </w:r>
            <w:proofErr w:type="spellStart"/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 xml:space="preserve"> PRODUZIONE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2.1 Noleggio di beni e fornitura di servizi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2.3 Spese per diritti su opere dell’ingegno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Utenze (in caso di utenze non attivate ad hoc per le iniziative, le spese sono ammissibili solo per la quota chiaramente riferibile all’iniziativa)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 xml:space="preserve">2.6 Spese di trasferimento, vitto e alloggio per i relatori/docenti ecc. indicati nel progetto, nel limite del 30% del costo totale del progetto 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2.7 Spese per pubblicizzazione e divulgazione del progetto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sz w:val="24"/>
                <w:szCs w:val="24"/>
              </w:rPr>
              <w:t>2.8 Spese per realizzazione, stampa e distribuzione di prodotti editoriali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 xml:space="preserve">2. TOTALE COSTI </w:t>
            </w:r>
            <w:proofErr w:type="spellStart"/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 xml:space="preserve"> PRODUZIONE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3. COSTI PER FIDEIUSSIONE (nel caso di richiesta di anticipo del contributo ai sensi dell’art. 10 dell’Avviso)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4. Altro (specificare)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5F" w:rsidTr="00FD553C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 xml:space="preserve">TOTALE SPESE </w:t>
            </w:r>
            <w:proofErr w:type="spellStart"/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Style w:val="Carpredefinitoparagrafo2"/>
                <w:rFonts w:ascii="Times New Roman" w:hAnsi="Times New Roman" w:cs="Times New Roman"/>
                <w:b/>
                <w:sz w:val="24"/>
                <w:szCs w:val="24"/>
              </w:rPr>
              <w:t xml:space="preserve"> PROGETTO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D5F" w:rsidRDefault="00321D5F" w:rsidP="00FD5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Nel caso in cui, per una/alcune delle attività descritte nel progetto, siano state presentate richieste o ricevute offerte di contributo o finanziamento o sponsorizzazione o altra forma di erogazione dall’Ente proponente (e, nel caso di domande in partenariato, dagli eventuali Enti partner)</w:t>
      </w: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INDICARNE DENOMINAZIONE, SEDE E IMPORTO RICHIESTO O OFFERTO.</w:t>
      </w: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Il Legale Rappresentante</w:t>
      </w:r>
    </w:p>
    <w:p w:rsidR="00321D5F" w:rsidRDefault="00321D5F" w:rsidP="00321D5F">
      <w:pPr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Nome e Cognome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Firma</w:t>
      </w:r>
    </w:p>
    <w:p w:rsidR="00321D5F" w:rsidRDefault="00321D5F" w:rsidP="00321D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D5F" w:rsidRDefault="00321D5F" w:rsidP="00321D5F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0D78A6" w:rsidRDefault="000D78A6"/>
    <w:sectPr w:rsidR="000D78A6" w:rsidSect="00C53C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D5F"/>
    <w:rsid w:val="000D78A6"/>
    <w:rsid w:val="00321D5F"/>
    <w:rsid w:val="00BC57C8"/>
    <w:rsid w:val="00C53C71"/>
    <w:rsid w:val="00F3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D5F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321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2020-07-16T08:42:00Z</dcterms:created>
  <dcterms:modified xsi:type="dcterms:W3CDTF">2020-07-16T08:42:00Z</dcterms:modified>
</cp:coreProperties>
</file>