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F9" w:rsidRDefault="004A35F9" w:rsidP="004A35F9">
      <w:pPr>
        <w:jc w:val="both"/>
      </w:pPr>
    </w:p>
    <w:p w:rsidR="004A35F9" w:rsidRDefault="004A35F9" w:rsidP="004A35F9">
      <w:pPr>
        <w:jc w:val="both"/>
      </w:pPr>
    </w:p>
    <w:p w:rsidR="004A35F9" w:rsidRPr="00584EC0" w:rsidRDefault="004A35F9" w:rsidP="004A35F9">
      <w:pPr>
        <w:jc w:val="right"/>
        <w:outlineLvl w:val="0"/>
        <w:rPr>
          <w:b/>
          <w:caps/>
          <w:u w:val="single"/>
        </w:rPr>
      </w:pPr>
      <w:r w:rsidRPr="00584EC0">
        <w:rPr>
          <w:b/>
          <w:caps/>
          <w:u w:val="single"/>
        </w:rPr>
        <w:t>Allegato C</w:t>
      </w:r>
    </w:p>
    <w:p w:rsidR="004A35F9" w:rsidRDefault="004A35F9" w:rsidP="004A35F9">
      <w:pPr>
        <w:tabs>
          <w:tab w:val="left" w:pos="5760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spellStart"/>
      <w:r>
        <w:rPr>
          <w:b/>
          <w:sz w:val="28"/>
          <w:szCs w:val="28"/>
        </w:rPr>
        <w:t>max</w:t>
      </w:r>
      <w:proofErr w:type="spellEnd"/>
      <w:r>
        <w:rPr>
          <w:b/>
          <w:sz w:val="28"/>
          <w:szCs w:val="28"/>
        </w:rPr>
        <w:t xml:space="preserve"> 5 </w:t>
      </w:r>
      <w:proofErr w:type="gramStart"/>
      <w:r>
        <w:rPr>
          <w:b/>
          <w:sz w:val="28"/>
          <w:szCs w:val="28"/>
        </w:rPr>
        <w:t>cartelle</w:t>
      </w:r>
      <w:r>
        <w:rPr>
          <w:b/>
        </w:rPr>
        <w:t>(</w:t>
      </w:r>
      <w:proofErr w:type="gramEnd"/>
      <w:r>
        <w:rPr>
          <w:b/>
        </w:rPr>
        <w:t>9000 battute)</w:t>
      </w:r>
    </w:p>
    <w:p w:rsidR="004A35F9" w:rsidRDefault="004A35F9" w:rsidP="004A35F9">
      <w:pPr>
        <w:rPr>
          <w:b/>
          <w:sz w:val="28"/>
          <w:szCs w:val="28"/>
        </w:rPr>
      </w:pPr>
    </w:p>
    <w:p w:rsidR="004A35F9" w:rsidRPr="00B755DD" w:rsidRDefault="004A35F9" w:rsidP="004A35F9">
      <w:pPr>
        <w:outlineLvl w:val="0"/>
        <w:rPr>
          <w:b/>
          <w:caps/>
          <w:sz w:val="28"/>
          <w:szCs w:val="28"/>
        </w:rPr>
      </w:pPr>
      <w:r w:rsidRPr="00B755DD">
        <w:rPr>
          <w:b/>
          <w:caps/>
          <w:sz w:val="28"/>
          <w:szCs w:val="28"/>
        </w:rPr>
        <w:t xml:space="preserve">Descrizione delle attività previste dal progetto </w:t>
      </w:r>
    </w:p>
    <w:p w:rsidR="004A35F9" w:rsidRDefault="004A35F9" w:rsidP="004A35F9">
      <w:pPr>
        <w:outlineLvl w:val="0"/>
        <w:rPr>
          <w:b/>
          <w:sz w:val="28"/>
          <w:szCs w:val="28"/>
        </w:rPr>
      </w:pPr>
    </w:p>
    <w:p w:rsidR="004A35F9" w:rsidRPr="00814DF6" w:rsidRDefault="004A35F9" w:rsidP="004A35F9">
      <w:pPr>
        <w:rPr>
          <w:b/>
          <w:sz w:val="28"/>
          <w:szCs w:val="28"/>
        </w:rPr>
      </w:pPr>
      <w:r w:rsidRPr="00814DF6">
        <w:rPr>
          <w:b/>
          <w:sz w:val="28"/>
          <w:szCs w:val="28"/>
        </w:rPr>
        <w:t>Ambito territoriale:</w:t>
      </w:r>
    </w:p>
    <w:p w:rsidR="004A35F9" w:rsidRPr="0080510C" w:rsidRDefault="004A35F9" w:rsidP="004A35F9">
      <w:pPr>
        <w:rPr>
          <w:sz w:val="28"/>
          <w:szCs w:val="28"/>
        </w:rPr>
      </w:pP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Città d’Etruria</w:t>
      </w:r>
      <w:r w:rsidRPr="00483EEC">
        <w:rPr>
          <w:caps/>
        </w:rPr>
        <w:t xml:space="preserve">- </w:t>
      </w:r>
      <w:r w:rsidRPr="00483EEC">
        <w:rPr>
          <w:i/>
          <w:caps/>
        </w:rPr>
        <w:t>S</w:t>
      </w:r>
      <w:r w:rsidRPr="00483EEC">
        <w:rPr>
          <w:i/>
        </w:rPr>
        <w:t>ito Unesco delle Necropoli etrusche di Cerveteri-Tarquinia</w:t>
      </w: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 xml:space="preserve">□ </w:t>
      </w:r>
      <w:r w:rsidRPr="00483EEC">
        <w:rPr>
          <w:b/>
          <w:caps/>
        </w:rPr>
        <w:t>Città d’Etruria</w:t>
      </w:r>
      <w:r w:rsidRPr="00483EEC">
        <w:rPr>
          <w:caps/>
        </w:rPr>
        <w:t xml:space="preserve">- </w:t>
      </w:r>
      <w:r w:rsidRPr="00483EEC">
        <w:rPr>
          <w:i/>
          <w:caps/>
        </w:rPr>
        <w:t>P</w:t>
      </w:r>
      <w:r w:rsidRPr="00483EEC">
        <w:rPr>
          <w:i/>
        </w:rPr>
        <w:t>arco Archeologico di Vulci</w:t>
      </w:r>
    </w:p>
    <w:p w:rsidR="004A35F9" w:rsidRPr="00483EEC" w:rsidRDefault="004A35F9" w:rsidP="004A35F9"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Città d’Etruria</w:t>
      </w:r>
      <w:r w:rsidRPr="00483EEC">
        <w:rPr>
          <w:caps/>
        </w:rPr>
        <w:t xml:space="preserve">- </w:t>
      </w:r>
      <w:r w:rsidRPr="00483EEC">
        <w:rPr>
          <w:i/>
          <w:caps/>
        </w:rPr>
        <w:t>S</w:t>
      </w:r>
      <w:r w:rsidRPr="00483EEC">
        <w:rPr>
          <w:i/>
        </w:rPr>
        <w:t xml:space="preserve">ito di </w:t>
      </w:r>
      <w:proofErr w:type="spellStart"/>
      <w:r w:rsidRPr="00483EEC">
        <w:rPr>
          <w:i/>
        </w:rPr>
        <w:t>Pirgy</w:t>
      </w:r>
      <w:proofErr w:type="spellEnd"/>
    </w:p>
    <w:p w:rsidR="004A35F9" w:rsidRPr="00483EEC" w:rsidRDefault="004A35F9" w:rsidP="004A35F9"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Città d’Etruria</w:t>
      </w:r>
      <w:r w:rsidRPr="00483EEC">
        <w:rPr>
          <w:caps/>
        </w:rPr>
        <w:t xml:space="preserve">- </w:t>
      </w:r>
      <w:r w:rsidRPr="00483EEC">
        <w:rPr>
          <w:i/>
          <w:caps/>
        </w:rPr>
        <w:t>S</w:t>
      </w:r>
      <w:r w:rsidRPr="00483EEC">
        <w:rPr>
          <w:i/>
        </w:rPr>
        <w:t xml:space="preserve">ito di </w:t>
      </w:r>
      <w:proofErr w:type="spellStart"/>
      <w:r w:rsidRPr="00483EEC">
        <w:rPr>
          <w:i/>
        </w:rPr>
        <w:t>Veio</w:t>
      </w:r>
      <w:proofErr w:type="spellEnd"/>
    </w:p>
    <w:p w:rsidR="004A35F9" w:rsidRPr="00483EEC" w:rsidRDefault="004A35F9" w:rsidP="004A35F9"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Le Ville di Tivoli</w:t>
      </w:r>
      <w:r w:rsidRPr="00483EEC">
        <w:rPr>
          <w:caps/>
        </w:rPr>
        <w:t xml:space="preserve">- </w:t>
      </w:r>
      <w:r w:rsidRPr="00483EEC">
        <w:rPr>
          <w:i/>
          <w:caps/>
        </w:rPr>
        <w:t>C</w:t>
      </w:r>
      <w:r w:rsidRPr="00483EEC">
        <w:rPr>
          <w:i/>
        </w:rPr>
        <w:t>entro Storico</w:t>
      </w: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 xml:space="preserve">□ </w:t>
      </w:r>
      <w:r w:rsidRPr="00483EEC">
        <w:rPr>
          <w:b/>
          <w:caps/>
        </w:rPr>
        <w:t>Le Ville di Tivoli</w:t>
      </w:r>
      <w:r w:rsidRPr="00483EEC">
        <w:rPr>
          <w:caps/>
        </w:rPr>
        <w:t xml:space="preserve">- </w:t>
      </w:r>
      <w:r w:rsidRPr="00483EEC">
        <w:rPr>
          <w:i/>
          <w:caps/>
        </w:rPr>
        <w:t>S</w:t>
      </w:r>
      <w:r w:rsidRPr="00483EEC">
        <w:rPr>
          <w:i/>
        </w:rPr>
        <w:t>ito Unesco di Villa Adriana</w:t>
      </w:r>
    </w:p>
    <w:p w:rsidR="004A35F9" w:rsidRPr="00483EEC" w:rsidRDefault="004A35F9" w:rsidP="00A26C13">
      <w:pPr>
        <w:tabs>
          <w:tab w:val="left" w:pos="6270"/>
        </w:tabs>
        <w:rPr>
          <w:i/>
        </w:rPr>
      </w:pPr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Le Ville di Tivoli</w:t>
      </w:r>
      <w:r w:rsidRPr="00483EEC">
        <w:rPr>
          <w:caps/>
        </w:rPr>
        <w:t xml:space="preserve">- </w:t>
      </w:r>
      <w:r w:rsidRPr="00483EEC">
        <w:rPr>
          <w:i/>
          <w:caps/>
        </w:rPr>
        <w:t>S</w:t>
      </w:r>
      <w:r w:rsidRPr="00483EEC">
        <w:rPr>
          <w:i/>
        </w:rPr>
        <w:t>ito Unesco di Villa d’Este</w:t>
      </w:r>
      <w:r w:rsidR="00A26C13">
        <w:rPr>
          <w:i/>
        </w:rPr>
        <w:tab/>
      </w:r>
    </w:p>
    <w:p w:rsidR="004A35F9" w:rsidRPr="00483EEC" w:rsidRDefault="004A35F9" w:rsidP="004A35F9"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Le Ville di Tivoli</w:t>
      </w:r>
      <w:r w:rsidRPr="00483EEC">
        <w:rPr>
          <w:caps/>
        </w:rPr>
        <w:t xml:space="preserve">- </w:t>
      </w:r>
      <w:r w:rsidRPr="00483EEC">
        <w:rPr>
          <w:i/>
        </w:rPr>
        <w:t>Villa Gregoriana</w:t>
      </w: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Le Ville di Tivoli</w:t>
      </w:r>
      <w:r w:rsidRPr="00483EEC">
        <w:rPr>
          <w:caps/>
        </w:rPr>
        <w:t xml:space="preserve">- </w:t>
      </w:r>
      <w:r w:rsidRPr="00483EEC">
        <w:rPr>
          <w:i/>
          <w:caps/>
        </w:rPr>
        <w:t>S</w:t>
      </w:r>
      <w:r w:rsidRPr="00483EEC">
        <w:rPr>
          <w:i/>
        </w:rPr>
        <w:t>antuario di Ercole Vincitore</w:t>
      </w:r>
    </w:p>
    <w:p w:rsidR="004A35F9" w:rsidRPr="00483EEC" w:rsidRDefault="004A35F9" w:rsidP="004A35F9">
      <w:r w:rsidRPr="00814DF6">
        <w:rPr>
          <w:sz w:val="28"/>
          <w:szCs w:val="28"/>
        </w:rPr>
        <w:t xml:space="preserve">□ </w:t>
      </w:r>
      <w:r w:rsidRPr="00483EEC">
        <w:rPr>
          <w:b/>
          <w:caps/>
        </w:rPr>
        <w:t>Le CITTà di fondazione</w:t>
      </w:r>
      <w:r w:rsidRPr="00483EEC">
        <w:rPr>
          <w:caps/>
        </w:rPr>
        <w:t xml:space="preserve"> – </w:t>
      </w:r>
      <w:r w:rsidRPr="00483EEC">
        <w:rPr>
          <w:i/>
          <w:caps/>
        </w:rPr>
        <w:t>C</w:t>
      </w:r>
      <w:r w:rsidRPr="00483EEC">
        <w:rPr>
          <w:i/>
        </w:rPr>
        <w:t xml:space="preserve">ittà: </w:t>
      </w:r>
      <w:r w:rsidRPr="00483EEC">
        <w:t>……</w:t>
      </w:r>
      <w:proofErr w:type="gramStart"/>
      <w:r w:rsidRPr="00483EEC">
        <w:t>…(</w:t>
      </w:r>
      <w:proofErr w:type="gramEnd"/>
      <w:r w:rsidRPr="00483EEC">
        <w:rPr>
          <w:u w:val="single"/>
        </w:rPr>
        <w:t>tra quelle indicate nell’allegato 1.1 lettera c</w:t>
      </w:r>
      <w:r w:rsidRPr="00483EEC">
        <w:t>)</w:t>
      </w: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CAMMINI DELLA SPIRITUALITà</w:t>
      </w:r>
      <w:r w:rsidRPr="00483EEC">
        <w:rPr>
          <w:caps/>
        </w:rPr>
        <w:t xml:space="preserve">- </w:t>
      </w:r>
      <w:r w:rsidRPr="00483EEC">
        <w:rPr>
          <w:i/>
        </w:rPr>
        <w:t>Via Francigena</w:t>
      </w: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CAMMINI DELLA SPIRITUALITà</w:t>
      </w:r>
      <w:r w:rsidRPr="00483EEC">
        <w:rPr>
          <w:caps/>
        </w:rPr>
        <w:t xml:space="preserve">- </w:t>
      </w:r>
      <w:r w:rsidRPr="00483EEC">
        <w:rPr>
          <w:i/>
        </w:rPr>
        <w:t>Cammino di Francesco</w:t>
      </w:r>
    </w:p>
    <w:p w:rsidR="004A35F9" w:rsidRPr="00483EEC" w:rsidRDefault="004A35F9" w:rsidP="004A35F9">
      <w:pPr>
        <w:rPr>
          <w:i/>
        </w:rPr>
      </w:pPr>
      <w:r w:rsidRPr="00814DF6">
        <w:rPr>
          <w:sz w:val="28"/>
          <w:szCs w:val="28"/>
        </w:rPr>
        <w:t>□</w:t>
      </w:r>
      <w:r w:rsidRPr="00483EEC">
        <w:t xml:space="preserve"> </w:t>
      </w:r>
      <w:r w:rsidRPr="00483EEC">
        <w:rPr>
          <w:b/>
          <w:caps/>
        </w:rPr>
        <w:t>CAMMINI DELLA SPIRITUALITà</w:t>
      </w:r>
      <w:r w:rsidRPr="00483EEC">
        <w:rPr>
          <w:caps/>
        </w:rPr>
        <w:t xml:space="preserve">- </w:t>
      </w:r>
      <w:r w:rsidRPr="00483EEC">
        <w:rPr>
          <w:i/>
        </w:rPr>
        <w:t>Cammino di San Benedetto</w:t>
      </w:r>
    </w:p>
    <w:p w:rsidR="004A35F9" w:rsidRPr="00483EEC" w:rsidRDefault="004A35F9" w:rsidP="004A35F9">
      <w:pPr>
        <w:rPr>
          <w:b/>
          <w:caps/>
        </w:rPr>
      </w:pPr>
      <w:r w:rsidRPr="00814DF6">
        <w:rPr>
          <w:sz w:val="28"/>
          <w:szCs w:val="28"/>
        </w:rPr>
        <w:t xml:space="preserve">□ </w:t>
      </w:r>
      <w:r w:rsidRPr="00483EEC">
        <w:rPr>
          <w:b/>
          <w:caps/>
        </w:rPr>
        <w:t>Sistema di ostia antica e fiumicino</w:t>
      </w:r>
    </w:p>
    <w:p w:rsidR="004A35F9" w:rsidRDefault="004A35F9" w:rsidP="004A35F9">
      <w:pPr>
        <w:rPr>
          <w:b/>
          <w:caps/>
        </w:rPr>
      </w:pPr>
      <w:r w:rsidRPr="00814DF6">
        <w:rPr>
          <w:sz w:val="28"/>
          <w:szCs w:val="28"/>
        </w:rPr>
        <w:t xml:space="preserve">□ </w:t>
      </w:r>
      <w:r w:rsidRPr="00483EEC">
        <w:rPr>
          <w:b/>
          <w:caps/>
        </w:rPr>
        <w:t>Sistema della via appia antica</w:t>
      </w:r>
    </w:p>
    <w:p w:rsidR="004A35F9" w:rsidRPr="0080510C" w:rsidRDefault="004A35F9" w:rsidP="004A35F9">
      <w:pPr>
        <w:rPr>
          <w:i/>
        </w:rPr>
      </w:pPr>
    </w:p>
    <w:p w:rsidR="004A35F9" w:rsidRPr="0080510C" w:rsidRDefault="004A35F9" w:rsidP="004A35F9">
      <w:r>
        <w:t>Beni culturali</w:t>
      </w:r>
      <w:r w:rsidRPr="0080510C">
        <w:t xml:space="preserve"> oggetto di valorizzazione</w:t>
      </w:r>
      <w:r>
        <w:t xml:space="preserve"> (elencare)</w:t>
      </w:r>
      <w:r>
        <w:rPr>
          <w:rStyle w:val="Rimandonotaapidipagina"/>
        </w:rPr>
        <w:footnoteReference w:id="1"/>
      </w:r>
      <w:r w:rsidRPr="0080510C">
        <w:t>:</w:t>
      </w:r>
    </w:p>
    <w:p w:rsidR="004A35F9" w:rsidRPr="00501443" w:rsidRDefault="004A35F9" w:rsidP="004A35F9">
      <w:r w:rsidRPr="00501443">
        <w:t xml:space="preserve">Descrizione </w:t>
      </w:r>
      <w:r w:rsidR="00DF2805">
        <w:t>del</w:t>
      </w:r>
      <w:r w:rsidR="003F21DD">
        <w:t xml:space="preserve"> progetto</w:t>
      </w:r>
      <w:r w:rsidR="00501443">
        <w:t xml:space="preserve"> comprensiva anche degli aspetti di multidisciplinarietà ed innovatività</w:t>
      </w:r>
      <w:r w:rsidRPr="00501443">
        <w:t>:</w:t>
      </w:r>
    </w:p>
    <w:p w:rsidR="004A35F9" w:rsidRDefault="004A35F9" w:rsidP="004A35F9">
      <w:r>
        <w:t xml:space="preserve">Comuni: </w:t>
      </w:r>
    </w:p>
    <w:p w:rsidR="004A35F9" w:rsidRDefault="004A35F9" w:rsidP="004A35F9">
      <w:r>
        <w:t>Cronoprogramma (con indicazione di iniziative, luoghi e date)</w:t>
      </w:r>
    </w:p>
    <w:p w:rsidR="004A35F9" w:rsidRPr="004F78B2" w:rsidRDefault="004A35F9" w:rsidP="004A35F9">
      <w:pPr>
        <w:rPr>
          <w:vertAlign w:val="superscript"/>
        </w:rPr>
      </w:pPr>
      <w:r>
        <w:t xml:space="preserve">Numero di spettacoli (giornate </w:t>
      </w:r>
      <w:proofErr w:type="gramStart"/>
      <w:r>
        <w:t>recitative )</w:t>
      </w:r>
      <w:proofErr w:type="gramEnd"/>
      <w:r>
        <w:t xml:space="preserve"> superiori al minimo richiesto </w:t>
      </w:r>
      <w:r w:rsidRPr="004F78B2">
        <w:rPr>
          <w:vertAlign w:val="superscript"/>
        </w:rPr>
        <w:t>1</w:t>
      </w:r>
    </w:p>
    <w:p w:rsidR="004A35F9" w:rsidRPr="00501443" w:rsidRDefault="00501443" w:rsidP="004A35F9">
      <w:r w:rsidRPr="00501443">
        <w:t>b</w:t>
      </w:r>
      <w:r w:rsidR="004A35F9" w:rsidRPr="00501443">
        <w:t>reve sintesi del</w:t>
      </w:r>
      <w:r w:rsidR="003F21DD">
        <w:t xml:space="preserve"> progetto descritto</w:t>
      </w:r>
      <w:r>
        <w:t xml:space="preserve"> sopra</w:t>
      </w:r>
      <w:r w:rsidR="00DF2805">
        <w:t xml:space="preserve"> (</w:t>
      </w:r>
      <w:proofErr w:type="spellStart"/>
      <w:r w:rsidR="00DF2805">
        <w:t>max</w:t>
      </w:r>
      <w:proofErr w:type="spellEnd"/>
      <w:r w:rsidR="00DF2805">
        <w:t xml:space="preserve"> 1000 caratteri) per le </w:t>
      </w:r>
      <w:r w:rsidR="004A35F9" w:rsidRPr="00501443">
        <w:t xml:space="preserve">Informazioni che saranno rese pubbliche ai sensi </w:t>
      </w:r>
      <w:proofErr w:type="gramStart"/>
      <w:r w:rsidR="004A35F9" w:rsidRPr="00501443">
        <w:t>dell’ art.</w:t>
      </w:r>
      <w:proofErr w:type="gramEnd"/>
      <w:r w:rsidR="004A35F9" w:rsidRPr="00501443">
        <w:t xml:space="preserve"> 27 D.lgs. 33/2013</w:t>
      </w:r>
    </w:p>
    <w:p w:rsidR="004A35F9" w:rsidRPr="00501443" w:rsidRDefault="004A35F9" w:rsidP="004A35F9"/>
    <w:p w:rsidR="004A35F9" w:rsidRDefault="004A35F9" w:rsidP="004A35F9"/>
    <w:p w:rsidR="004A35F9" w:rsidRDefault="004A35F9" w:rsidP="004A35F9"/>
    <w:p w:rsidR="004A35F9" w:rsidRDefault="004A35F9" w:rsidP="004A35F9"/>
    <w:p w:rsidR="004A35F9" w:rsidRDefault="004A35F9" w:rsidP="004A35F9"/>
    <w:p w:rsidR="004A35F9" w:rsidRDefault="004A35F9" w:rsidP="004A35F9"/>
    <w:p w:rsidR="004A35F9" w:rsidRDefault="004A35F9" w:rsidP="004A35F9">
      <w:r>
        <w:t>Il legale rappresentante (dell’ente singolo o capofila):</w:t>
      </w:r>
    </w:p>
    <w:p w:rsidR="004A35F9" w:rsidRDefault="004A35F9" w:rsidP="004A35F9"/>
    <w:p w:rsidR="004A35F9" w:rsidRDefault="004A35F9" w:rsidP="004A35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867400" cy="304800"/>
                <wp:effectExtent l="5715" t="13970" r="13335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5F9" w:rsidRDefault="004A35F9" w:rsidP="004A35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Nome e 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0;margin-top:9.45pt;width:46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">
                <v:textbox>
                  <w:txbxContent>
                    <w:p w:rsidR="004A35F9" w:rsidRDefault="004A35F9" w:rsidP="004A35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Nome e 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</v:rect>
            </w:pict>
          </mc:Fallback>
        </mc:AlternateContent>
      </w:r>
    </w:p>
    <w:p w:rsidR="004A35F9" w:rsidRDefault="004A35F9" w:rsidP="004A35F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93345</wp:posOffset>
                </wp:positionV>
                <wp:extent cx="0" cy="304800"/>
                <wp:effectExtent l="13335" t="10160" r="5715" b="889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B8270" id="Connettore dirit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"/>
            </w:pict>
          </mc:Fallback>
        </mc:AlternateContent>
      </w:r>
    </w:p>
    <w:p w:rsidR="004A35F9" w:rsidRDefault="004A35F9" w:rsidP="004A35F9">
      <w:pPr>
        <w:jc w:val="right"/>
        <w:outlineLvl w:val="0"/>
        <w:rPr>
          <w:b/>
          <w:caps/>
          <w:u w:val="single"/>
        </w:rPr>
      </w:pPr>
    </w:p>
    <w:p w:rsidR="004A35F9" w:rsidRDefault="004A35F9" w:rsidP="004A35F9">
      <w:pPr>
        <w:jc w:val="right"/>
        <w:outlineLvl w:val="0"/>
        <w:rPr>
          <w:b/>
          <w:caps/>
          <w:u w:val="single"/>
        </w:rPr>
      </w:pPr>
    </w:p>
    <w:p w:rsidR="004A35F9" w:rsidRDefault="004A35F9" w:rsidP="004A35F9">
      <w:pPr>
        <w:jc w:val="right"/>
        <w:outlineLvl w:val="0"/>
        <w:rPr>
          <w:b/>
          <w:caps/>
          <w:u w:val="single"/>
        </w:rPr>
      </w:pPr>
    </w:p>
    <w:sectPr w:rsidR="004A35F9" w:rsidSect="00691DAC">
      <w:footnotePr>
        <w:numRestart w:val="eachPage"/>
      </w:footnotePr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70" w:rsidRDefault="00623F70" w:rsidP="004A35F9">
      <w:r>
        <w:separator/>
      </w:r>
    </w:p>
  </w:endnote>
  <w:endnote w:type="continuationSeparator" w:id="0">
    <w:p w:rsidR="00623F70" w:rsidRDefault="00623F70" w:rsidP="004A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70" w:rsidRDefault="00623F70" w:rsidP="004A35F9">
      <w:r>
        <w:separator/>
      </w:r>
    </w:p>
  </w:footnote>
  <w:footnote w:type="continuationSeparator" w:id="0">
    <w:p w:rsidR="00623F70" w:rsidRDefault="00623F70" w:rsidP="004A35F9">
      <w:r>
        <w:continuationSeparator/>
      </w:r>
    </w:p>
  </w:footnote>
  <w:footnote w:id="1">
    <w:p w:rsidR="004A35F9" w:rsidRDefault="004A35F9" w:rsidP="004A35F9">
      <w:pPr>
        <w:pStyle w:val="Testonotaapidipagina"/>
      </w:pPr>
      <w:r>
        <w:rPr>
          <w:rStyle w:val="Rimandonotaapidipagina"/>
        </w:rPr>
        <w:footnoteRef/>
      </w:r>
      <w:r>
        <w:t xml:space="preserve"> Elemento utile ai fini della valutazione della qualità indicizzata ai sensi dell’art.10 lettera b.</w:t>
      </w:r>
      <w:r w:rsidR="00435950">
        <w:t>1</w:t>
      </w:r>
      <w:r>
        <w:t xml:space="preserve"> e </w:t>
      </w:r>
      <w:r w:rsidR="00435950">
        <w:t>2</w:t>
      </w:r>
      <w:r>
        <w:t xml:space="preserve"> dell’Avviso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D22B27"/>
    <w:multiLevelType w:val="hybridMultilevel"/>
    <w:tmpl w:val="CE2CF0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F9"/>
    <w:rsid w:val="00043338"/>
    <w:rsid w:val="000B51E5"/>
    <w:rsid w:val="001E1468"/>
    <w:rsid w:val="002124D7"/>
    <w:rsid w:val="003F21DD"/>
    <w:rsid w:val="00435950"/>
    <w:rsid w:val="00472F1F"/>
    <w:rsid w:val="004A35F9"/>
    <w:rsid w:val="00501443"/>
    <w:rsid w:val="00623F70"/>
    <w:rsid w:val="006E2EEA"/>
    <w:rsid w:val="006F5972"/>
    <w:rsid w:val="00737FC7"/>
    <w:rsid w:val="00A26C13"/>
    <w:rsid w:val="00A775D1"/>
    <w:rsid w:val="00C62B02"/>
    <w:rsid w:val="00C8197D"/>
    <w:rsid w:val="00CD0E53"/>
    <w:rsid w:val="00D32135"/>
    <w:rsid w:val="00DC5BD0"/>
    <w:rsid w:val="00DF2805"/>
    <w:rsid w:val="00F204D1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68A62-3A79-422A-BC45-279AF75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5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5F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A35F9"/>
    <w:pPr>
      <w:keepNext/>
      <w:jc w:val="center"/>
      <w:outlineLvl w:val="2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A35F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A35F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A35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A35F9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A35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A35F9"/>
    <w:pPr>
      <w:jc w:val="center"/>
    </w:pPr>
    <w:rPr>
      <w:rFonts w:ascii="Arial" w:eastAsia="Calibri" w:hAnsi="Arial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A35F9"/>
    <w:rPr>
      <w:rFonts w:ascii="Arial" w:eastAsia="Calibri" w:hAnsi="Arial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A35F9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35F9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A35F9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4A3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A35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2018-08-08T06:44:00Z</dcterms:created>
  <dcterms:modified xsi:type="dcterms:W3CDTF">2018-08-08T06:44:00Z</dcterms:modified>
</cp:coreProperties>
</file>