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F7" w:rsidRDefault="002323F7" w:rsidP="002323F7"/>
    <w:p w:rsidR="002323F7" w:rsidRDefault="002323F7" w:rsidP="002323F7"/>
    <w:tbl>
      <w:tblPr>
        <w:tblW w:w="8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10"/>
        <w:gridCol w:w="2570"/>
        <w:gridCol w:w="1640"/>
      </w:tblGrid>
      <w:tr w:rsidR="002323F7" w:rsidRPr="00336019" w:rsidTr="007B6653">
        <w:trPr>
          <w:trHeight w:val="510"/>
        </w:trPr>
        <w:tc>
          <w:tcPr>
            <w:tcW w:w="8420" w:type="dxa"/>
            <w:gridSpan w:val="3"/>
          </w:tcPr>
          <w:p w:rsidR="002323F7" w:rsidRPr="004C1047" w:rsidRDefault="002323F7" w:rsidP="007B6653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4C1047">
              <w:rPr>
                <w:b/>
                <w:bCs/>
                <w:sz w:val="28"/>
                <w:szCs w:val="28"/>
                <w:u w:val="single"/>
              </w:rPr>
              <w:t>ALLEGATO E</w:t>
            </w:r>
          </w:p>
        </w:tc>
      </w:tr>
      <w:tr w:rsidR="002323F7" w:rsidRPr="00336019" w:rsidTr="007B6653">
        <w:trPr>
          <w:trHeight w:val="510"/>
        </w:trPr>
        <w:tc>
          <w:tcPr>
            <w:tcW w:w="8420" w:type="dxa"/>
            <w:gridSpan w:val="3"/>
          </w:tcPr>
          <w:p w:rsidR="002323F7" w:rsidRDefault="002323F7" w:rsidP="007B6653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  <w:p w:rsidR="002323F7" w:rsidRDefault="002323F7" w:rsidP="007B6653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  <w:p w:rsidR="002323F7" w:rsidRPr="004C1047" w:rsidRDefault="002323F7" w:rsidP="007B6653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323F7" w:rsidRPr="00336019" w:rsidTr="007B6653">
        <w:trPr>
          <w:trHeight w:val="362"/>
        </w:trPr>
        <w:tc>
          <w:tcPr>
            <w:tcW w:w="8420" w:type="dxa"/>
            <w:gridSpan w:val="3"/>
          </w:tcPr>
          <w:p w:rsidR="002323F7" w:rsidRPr="004C1047" w:rsidRDefault="002323F7" w:rsidP="007B6653">
            <w:pPr>
              <w:jc w:val="center"/>
              <w:rPr>
                <w:b/>
                <w:bCs/>
              </w:rPr>
            </w:pPr>
            <w:r w:rsidRPr="004C1047">
              <w:rPr>
                <w:b/>
                <w:bCs/>
              </w:rPr>
              <w:t>BILANCIO ECONOMICO DEN. ORGANISMO………………..</w:t>
            </w:r>
          </w:p>
        </w:tc>
      </w:tr>
      <w:tr w:rsidR="002323F7" w:rsidRPr="00336019" w:rsidTr="007B6653">
        <w:trPr>
          <w:trHeight w:val="330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8"/>
                <w:szCs w:val="28"/>
              </w:rPr>
            </w:pPr>
            <w:r w:rsidRPr="004C1047">
              <w:rPr>
                <w:b/>
                <w:bCs/>
                <w:sz w:val="28"/>
                <w:szCs w:val="28"/>
              </w:rPr>
              <w:t>USCITE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 xml:space="preserve">PREVENTIVO 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SPESE PER IL PERSONALE :</w:t>
            </w:r>
            <w:r w:rsidRPr="004C1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 xml:space="preserve">Direttore artistico  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Organizzatori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Personale tecnico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TOTALE SPESE PER IL  PERSONALE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SPESE PER OSPITALITA':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Compensi artisti/compagnie/complessi/organismi ospitati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Costi di viaggio, vitto, alloggio dei soggetti ospitati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Noleggio per scenografie, costumi, strumenti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Noleggio strumentazione tecnica, luce e suono (service)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Prestazioni di terzi per allestimenti (montaggio, smontaggio, facchinaggio ecc.)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SIAE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Vigili del fuoco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TOTALE SPESE PER OSPITALITA'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540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SPESE PER GESTIONE SPAZI (fino ad un massimo del 10% delle spese ammissibili):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Affitto spazi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Utenze (degli spazi)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Pulizie (degli spazi)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TOTALE SPESE PER GESTIONE SPAZI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540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SPESE GENERALI (solo materiale di consumo) fino ad un massimo dell'1% delle spese ammissibili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495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SPESE PER PUBBLICITA' E COMUNICAZIONE fino ad un massimo del 10% delle spese ammissibili: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Affissioni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Quotidiani e periodici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Radio e TV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Cataloghi, brochure, volantini, ecc.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Ufficio stampa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Altre forme di pubblicità (specificare quali)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55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 xml:space="preserve">TOTALE SPESE PER PUBBLICITA' E COMUNICAZIONE 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70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8"/>
                <w:szCs w:val="28"/>
              </w:rPr>
            </w:pPr>
            <w:r w:rsidRPr="004C1047">
              <w:rPr>
                <w:b/>
                <w:bCs/>
                <w:sz w:val="28"/>
                <w:szCs w:val="28"/>
              </w:rPr>
              <w:t>TOTALE USCITE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525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8"/>
                <w:szCs w:val="28"/>
              </w:rPr>
            </w:pPr>
            <w:r w:rsidRPr="004C1047">
              <w:rPr>
                <w:b/>
                <w:bCs/>
                <w:sz w:val="28"/>
                <w:szCs w:val="28"/>
              </w:rPr>
              <w:t>ENTRATE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 xml:space="preserve">PREVENTIVO 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 xml:space="preserve">CONTRIBUTI: 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proofErr w:type="spellStart"/>
            <w:r w:rsidRPr="004C1047">
              <w:rPr>
                <w:sz w:val="20"/>
                <w:szCs w:val="20"/>
              </w:rPr>
              <w:t>MiBACT</w:t>
            </w:r>
            <w:proofErr w:type="spellEnd"/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Altri contributi pubblici (specificare)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Sponsor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Altro (specificare)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</w:rPr>
            </w:pPr>
            <w:r w:rsidRPr="004C1047">
              <w:rPr>
                <w:b/>
                <w:bCs/>
                <w:sz w:val="20"/>
                <w:szCs w:val="20"/>
              </w:rPr>
              <w:t>INCASSI: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Biglietti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Abbonamenti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282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sz w:val="20"/>
                <w:szCs w:val="20"/>
              </w:rPr>
            </w:pPr>
            <w:r w:rsidRPr="004C1047">
              <w:rPr>
                <w:sz w:val="20"/>
                <w:szCs w:val="20"/>
              </w:rPr>
              <w:t>Altro (specificare)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360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8"/>
                <w:szCs w:val="28"/>
              </w:rPr>
            </w:pPr>
            <w:r w:rsidRPr="004C1047">
              <w:rPr>
                <w:b/>
                <w:bCs/>
                <w:sz w:val="28"/>
                <w:szCs w:val="28"/>
              </w:rPr>
              <w:t xml:space="preserve">TOTALE ENTRATE 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390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8"/>
                <w:szCs w:val="28"/>
              </w:rPr>
            </w:pPr>
            <w:r w:rsidRPr="004C1047">
              <w:rPr>
                <w:b/>
                <w:bCs/>
                <w:sz w:val="28"/>
                <w:szCs w:val="28"/>
              </w:rPr>
              <w:t>RIEPILOGO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F7" w:rsidRPr="00336019" w:rsidTr="007B6653">
        <w:trPr>
          <w:trHeight w:val="330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8"/>
                <w:szCs w:val="28"/>
              </w:rPr>
            </w:pPr>
            <w:r w:rsidRPr="004C1047">
              <w:rPr>
                <w:b/>
                <w:bCs/>
                <w:sz w:val="28"/>
                <w:szCs w:val="28"/>
              </w:rPr>
              <w:t>TOTALE USCITE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330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8"/>
                <w:szCs w:val="28"/>
              </w:rPr>
            </w:pPr>
            <w:r w:rsidRPr="004C1047">
              <w:rPr>
                <w:b/>
                <w:bCs/>
                <w:sz w:val="28"/>
                <w:szCs w:val="28"/>
              </w:rPr>
              <w:t xml:space="preserve">TOTALE ENTRATE 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345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8"/>
                <w:szCs w:val="28"/>
              </w:rPr>
            </w:pPr>
            <w:r w:rsidRPr="004C1047">
              <w:rPr>
                <w:b/>
                <w:bCs/>
                <w:sz w:val="28"/>
                <w:szCs w:val="28"/>
              </w:rPr>
              <w:t xml:space="preserve">DEFICIT </w:t>
            </w:r>
          </w:p>
        </w:tc>
        <w:tc>
          <w:tcPr>
            <w:tcW w:w="1640" w:type="dxa"/>
            <w:noWrap/>
          </w:tcPr>
          <w:p w:rsidR="002323F7" w:rsidRPr="004C1047" w:rsidRDefault="002323F7" w:rsidP="007B6653">
            <w:pPr>
              <w:rPr>
                <w:rFonts w:ascii="Arial" w:hAnsi="Arial" w:cs="Arial"/>
                <w:sz w:val="20"/>
                <w:szCs w:val="20"/>
              </w:rPr>
            </w:pPr>
            <w:r w:rsidRPr="004C10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3F7" w:rsidRPr="00336019" w:rsidTr="007B6653">
        <w:trPr>
          <w:trHeight w:val="615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  <w:u w:val="single"/>
              </w:rPr>
            </w:pPr>
            <w:r w:rsidRPr="004C1047">
              <w:rPr>
                <w:b/>
                <w:bCs/>
                <w:sz w:val="20"/>
                <w:szCs w:val="20"/>
                <w:u w:val="single"/>
              </w:rPr>
              <w:t>Contributo richiesto alla Regione Lazio  (come da indicazioni riportate nell'Avviso)</w:t>
            </w: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  <w:u w:val="single"/>
              </w:rPr>
            </w:pPr>
            <w:r w:rsidRPr="004C1047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2323F7" w:rsidRPr="00336019" w:rsidTr="007B6653">
        <w:trPr>
          <w:trHeight w:val="615"/>
        </w:trPr>
        <w:tc>
          <w:tcPr>
            <w:tcW w:w="6780" w:type="dxa"/>
            <w:gridSpan w:val="2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40" w:type="dxa"/>
          </w:tcPr>
          <w:p w:rsidR="002323F7" w:rsidRPr="004C1047" w:rsidRDefault="002323F7" w:rsidP="007B665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323F7" w:rsidRPr="00336019" w:rsidTr="007B6653">
        <w:trPr>
          <w:trHeight w:val="615"/>
        </w:trPr>
        <w:tc>
          <w:tcPr>
            <w:tcW w:w="8420" w:type="dxa"/>
            <w:gridSpan w:val="3"/>
          </w:tcPr>
          <w:p w:rsidR="002323F7" w:rsidRPr="004C1047" w:rsidRDefault="002323F7" w:rsidP="007B66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C1047">
              <w:rPr>
                <w:b/>
                <w:bCs/>
                <w:sz w:val="28"/>
                <w:szCs w:val="28"/>
                <w:u w:val="single"/>
              </w:rPr>
              <w:t>NOTE SCHEDA RIASSUNTIVA DATI BILANCIO</w:t>
            </w:r>
          </w:p>
        </w:tc>
      </w:tr>
      <w:tr w:rsidR="002323F7" w:rsidRPr="00336019" w:rsidTr="007B6653">
        <w:trPr>
          <w:trHeight w:val="615"/>
        </w:trPr>
        <w:tc>
          <w:tcPr>
            <w:tcW w:w="8420" w:type="dxa"/>
            <w:gridSpan w:val="3"/>
          </w:tcPr>
          <w:p w:rsidR="002323F7" w:rsidRPr="004C1047" w:rsidRDefault="002323F7" w:rsidP="007B6653">
            <w:pPr>
              <w:jc w:val="center"/>
              <w:rPr>
                <w:bCs/>
              </w:rPr>
            </w:pPr>
            <w:r w:rsidRPr="004C1047">
              <w:rPr>
                <w:bCs/>
              </w:rPr>
              <w:t>Non sono consentite ulteriori voci di spesa oltre  a quelle contemplate in bilancio</w:t>
            </w:r>
          </w:p>
        </w:tc>
      </w:tr>
      <w:tr w:rsidR="002323F7" w:rsidRPr="00336019" w:rsidTr="007B6653">
        <w:trPr>
          <w:trHeight w:val="615"/>
        </w:trPr>
        <w:tc>
          <w:tcPr>
            <w:tcW w:w="8420" w:type="dxa"/>
            <w:gridSpan w:val="3"/>
          </w:tcPr>
          <w:p w:rsidR="002323F7" w:rsidRPr="004C1047" w:rsidRDefault="002323F7" w:rsidP="007B6653">
            <w:pPr>
              <w:rPr>
                <w:bCs/>
              </w:rPr>
            </w:pPr>
            <w:r w:rsidRPr="004C1047">
              <w:rPr>
                <w:bCs/>
              </w:rPr>
              <w:t>Il legale rappresentante (dell’ente singolo o capofila)</w:t>
            </w:r>
          </w:p>
        </w:tc>
      </w:tr>
      <w:tr w:rsidR="002323F7" w:rsidRPr="00336019" w:rsidTr="007B6653">
        <w:trPr>
          <w:trHeight w:val="615"/>
        </w:trPr>
        <w:tc>
          <w:tcPr>
            <w:tcW w:w="4210" w:type="dxa"/>
          </w:tcPr>
          <w:p w:rsidR="002323F7" w:rsidRPr="004C1047" w:rsidRDefault="002323F7" w:rsidP="007B6653">
            <w:pPr>
              <w:rPr>
                <w:bCs/>
              </w:rPr>
            </w:pPr>
            <w:r w:rsidRPr="004C1047">
              <w:rPr>
                <w:bCs/>
              </w:rPr>
              <w:t>Nome e Cognome</w:t>
            </w:r>
          </w:p>
        </w:tc>
        <w:tc>
          <w:tcPr>
            <w:tcW w:w="4210" w:type="dxa"/>
            <w:gridSpan w:val="2"/>
          </w:tcPr>
          <w:p w:rsidR="002323F7" w:rsidRPr="004C1047" w:rsidRDefault="002323F7" w:rsidP="007B6653">
            <w:pPr>
              <w:rPr>
                <w:bCs/>
              </w:rPr>
            </w:pPr>
            <w:r w:rsidRPr="004C1047">
              <w:rPr>
                <w:bCs/>
              </w:rPr>
              <w:t>Firma</w:t>
            </w:r>
          </w:p>
        </w:tc>
      </w:tr>
    </w:tbl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2323F7" w:rsidRDefault="002323F7" w:rsidP="002323F7">
      <w:pPr>
        <w:jc w:val="both"/>
      </w:pPr>
    </w:p>
    <w:p w:rsidR="009E33B2" w:rsidRDefault="009E33B2"/>
    <w:sectPr w:rsidR="009E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1B"/>
    <w:rsid w:val="002323F7"/>
    <w:rsid w:val="006B5FCA"/>
    <w:rsid w:val="009117C1"/>
    <w:rsid w:val="009E33B2"/>
    <w:rsid w:val="00A6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747FF-A4ED-4903-ABEB-35C23A7D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Simone Sentinelli</cp:lastModifiedBy>
  <cp:revision>1</cp:revision>
  <dcterms:created xsi:type="dcterms:W3CDTF">2018-08-08T06:45:00Z</dcterms:created>
  <dcterms:modified xsi:type="dcterms:W3CDTF">2018-08-08T06:45:00Z</dcterms:modified>
</cp:coreProperties>
</file>