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2989FD" w14:textId="4260A382" w:rsidR="007E2BC3" w:rsidRPr="00C27506" w:rsidRDefault="007E2BC3" w:rsidP="00947ECE">
      <w:pPr>
        <w:rPr>
          <w:rFonts w:ascii="Arial" w:hAnsi="Arial" w:cs="Arial"/>
        </w:rPr>
      </w:pPr>
    </w:p>
    <w:sdt>
      <w:sdtPr>
        <w:rPr>
          <w:rFonts w:ascii="Arial" w:hAnsi="Arial" w:cs="Arial"/>
        </w:rPr>
        <w:id w:val="-301472833"/>
        <w:docPartObj>
          <w:docPartGallery w:val="Cover Pages"/>
          <w:docPartUnique/>
        </w:docPartObj>
      </w:sdtPr>
      <w:sdtContent>
        <w:p w14:paraId="4800B2F7" w14:textId="26D2F41A" w:rsidR="00FE29F3" w:rsidRPr="00C27506" w:rsidRDefault="00FE29F3" w:rsidP="00947ECE">
          <w:pPr>
            <w:rPr>
              <w:rFonts w:ascii="Arial" w:hAnsi="Arial" w:cs="Arial"/>
            </w:rPr>
          </w:pPr>
        </w:p>
        <w:p w14:paraId="074C080F" w14:textId="77777777" w:rsidR="001D4AB6" w:rsidRPr="00C27506" w:rsidRDefault="001D4AB6" w:rsidP="007E28FB">
          <w:pPr>
            <w:pStyle w:val="Nessunaspaziatura"/>
            <w:jc w:val="center"/>
            <w:rPr>
              <w:rFonts w:ascii="Arial" w:hAnsi="Arial" w:cs="Arial"/>
              <w:b/>
              <w:color w:val="4A66AC" w:themeColor="accent1"/>
              <w:sz w:val="40"/>
              <w:szCs w:val="40"/>
            </w:rPr>
          </w:pPr>
        </w:p>
        <w:p w14:paraId="5DDE9A00" w14:textId="36CA3B27" w:rsidR="00FE29F3" w:rsidRPr="00C27506" w:rsidRDefault="00FE29F3" w:rsidP="007E28FB">
          <w:pPr>
            <w:pStyle w:val="Nessunaspaziatura"/>
            <w:jc w:val="center"/>
            <w:rPr>
              <w:rFonts w:ascii="Arial" w:hAnsi="Arial" w:cs="Arial"/>
              <w:b/>
              <w:color w:val="4A66AC" w:themeColor="accent1"/>
              <w:sz w:val="40"/>
              <w:szCs w:val="40"/>
            </w:rPr>
          </w:pPr>
          <w:r w:rsidRPr="00C27506">
            <w:rPr>
              <w:rFonts w:ascii="Arial" w:hAnsi="Arial" w:cs="Arial"/>
              <w:b/>
              <w:color w:val="4A66AC" w:themeColor="accent1"/>
              <w:sz w:val="40"/>
              <w:szCs w:val="40"/>
            </w:rPr>
            <w:t>REGIONE LAZIO</w:t>
          </w:r>
        </w:p>
        <w:p w14:paraId="3FC6EB89" w14:textId="77777777" w:rsidR="00822840" w:rsidRPr="00C27506" w:rsidRDefault="00822840" w:rsidP="007E28FB">
          <w:pPr>
            <w:pStyle w:val="Nessunaspaziatura"/>
            <w:jc w:val="center"/>
            <w:rPr>
              <w:rFonts w:ascii="Arial" w:hAnsi="Arial" w:cs="Arial"/>
              <w:color w:val="4A66AC" w:themeColor="accent1"/>
              <w:sz w:val="40"/>
              <w:szCs w:val="40"/>
            </w:rPr>
          </w:pPr>
        </w:p>
        <w:p w14:paraId="4D46B212" w14:textId="4F64D372" w:rsidR="00FE29F3" w:rsidRPr="00C27506" w:rsidRDefault="00FE29F3" w:rsidP="007E28FB">
          <w:pPr>
            <w:pStyle w:val="Nessunaspaziatura"/>
            <w:jc w:val="center"/>
            <w:rPr>
              <w:rFonts w:ascii="Arial" w:hAnsi="Arial" w:cs="Arial"/>
              <w:color w:val="4A66AC" w:themeColor="accent1"/>
              <w:sz w:val="40"/>
              <w:szCs w:val="40"/>
            </w:rPr>
          </w:pPr>
          <w:r w:rsidRPr="00C27506">
            <w:rPr>
              <w:rFonts w:ascii="Arial" w:hAnsi="Arial" w:cs="Arial"/>
              <w:color w:val="4A66AC" w:themeColor="accent1"/>
              <w:sz w:val="40"/>
              <w:szCs w:val="40"/>
            </w:rPr>
            <w:t>Direttiva Regionale per l’attuazione e la rendicontazione delle attività cofinanziate con il Fondo Sociale Europeo</w:t>
          </w:r>
          <w:r w:rsidR="00450371" w:rsidRPr="00C27506">
            <w:rPr>
              <w:rFonts w:ascii="Arial" w:hAnsi="Arial" w:cs="Arial"/>
              <w:color w:val="4A66AC" w:themeColor="accent1"/>
              <w:sz w:val="40"/>
              <w:szCs w:val="40"/>
            </w:rPr>
            <w:t>, Fondo Sociale Europeo</w:t>
          </w:r>
          <w:r w:rsidR="0072774F" w:rsidRPr="00C27506">
            <w:rPr>
              <w:rFonts w:ascii="Arial" w:hAnsi="Arial" w:cs="Arial"/>
              <w:color w:val="4A66AC" w:themeColor="accent1"/>
              <w:sz w:val="40"/>
              <w:szCs w:val="40"/>
            </w:rPr>
            <w:t>+</w:t>
          </w:r>
          <w:r w:rsidRPr="00C27506">
            <w:rPr>
              <w:rFonts w:ascii="Arial" w:hAnsi="Arial" w:cs="Arial"/>
              <w:color w:val="4A66AC" w:themeColor="accent1"/>
              <w:sz w:val="40"/>
              <w:szCs w:val="40"/>
            </w:rPr>
            <w:t xml:space="preserve"> e altri Fondi</w:t>
          </w:r>
        </w:p>
        <w:p w14:paraId="2C2A4B6F" w14:textId="77777777" w:rsidR="00BD04DF" w:rsidRPr="00C27506" w:rsidRDefault="00BD04DF" w:rsidP="007E28FB">
          <w:pPr>
            <w:pStyle w:val="Nessunaspaziatura"/>
            <w:jc w:val="center"/>
            <w:rPr>
              <w:rFonts w:ascii="Arial" w:hAnsi="Arial" w:cs="Arial"/>
              <w:color w:val="4A66AC" w:themeColor="accent1"/>
              <w:sz w:val="40"/>
              <w:szCs w:val="40"/>
            </w:rPr>
          </w:pPr>
        </w:p>
        <w:p w14:paraId="6D9CB491" w14:textId="69E5DB22" w:rsidR="00BD04DF" w:rsidRPr="00C27506" w:rsidRDefault="00BD04DF" w:rsidP="00BD04DF">
          <w:pPr>
            <w:pStyle w:val="Nessunaspaziatura"/>
            <w:jc w:val="center"/>
            <w:rPr>
              <w:rFonts w:ascii="Arial" w:hAnsi="Arial" w:cs="Arial"/>
              <w:color w:val="4A66AC" w:themeColor="accent1"/>
              <w:sz w:val="40"/>
              <w:szCs w:val="40"/>
            </w:rPr>
          </w:pPr>
          <w:r w:rsidRPr="00C27506">
            <w:rPr>
              <w:rFonts w:ascii="Arial" w:hAnsi="Arial" w:cs="Arial"/>
              <w:color w:val="4A66AC" w:themeColor="accent1"/>
              <w:sz w:val="40"/>
              <w:szCs w:val="40"/>
            </w:rPr>
            <w:t>Programmazione 2014</w:t>
          </w:r>
          <w:r w:rsidR="00621F23" w:rsidRPr="00C27506">
            <w:rPr>
              <w:rFonts w:ascii="Arial" w:hAnsi="Arial" w:cs="Arial"/>
              <w:color w:val="4A66AC" w:themeColor="accent1"/>
              <w:sz w:val="40"/>
              <w:szCs w:val="40"/>
            </w:rPr>
            <w:t>-</w:t>
          </w:r>
          <w:r w:rsidRPr="00C27506">
            <w:rPr>
              <w:rFonts w:ascii="Arial" w:hAnsi="Arial" w:cs="Arial"/>
              <w:color w:val="4A66AC" w:themeColor="accent1"/>
              <w:sz w:val="40"/>
              <w:szCs w:val="40"/>
            </w:rPr>
            <w:t>2020 (FSE) e</w:t>
          </w:r>
        </w:p>
        <w:p w14:paraId="2FC81750" w14:textId="75422DC2" w:rsidR="00BD04DF" w:rsidRPr="00C27506" w:rsidRDefault="00621F23" w:rsidP="00BD04DF">
          <w:pPr>
            <w:pStyle w:val="Nessunaspaziatura"/>
            <w:jc w:val="center"/>
            <w:rPr>
              <w:rFonts w:ascii="Arial" w:hAnsi="Arial" w:cs="Arial"/>
              <w:color w:val="4A66AC" w:themeColor="accent1"/>
              <w:sz w:val="40"/>
              <w:szCs w:val="40"/>
            </w:rPr>
          </w:pPr>
          <w:r w:rsidRPr="00C27506">
            <w:rPr>
              <w:rFonts w:ascii="Arial" w:hAnsi="Arial" w:cs="Arial"/>
              <w:color w:val="4A66AC" w:themeColor="accent1"/>
              <w:sz w:val="40"/>
              <w:szCs w:val="40"/>
            </w:rPr>
            <w:t>Programmazione 2021-</w:t>
          </w:r>
          <w:r w:rsidR="00BD04DF" w:rsidRPr="00C27506">
            <w:rPr>
              <w:rFonts w:ascii="Arial" w:hAnsi="Arial" w:cs="Arial"/>
              <w:color w:val="4A66AC" w:themeColor="accent1"/>
              <w:sz w:val="40"/>
              <w:szCs w:val="40"/>
            </w:rPr>
            <w:t>2027 (FSE+)</w:t>
          </w:r>
        </w:p>
        <w:p w14:paraId="2A331CA0" w14:textId="77777777" w:rsidR="00BD04DF" w:rsidRPr="00C27506" w:rsidRDefault="00BD04DF" w:rsidP="00BD04DF">
          <w:pPr>
            <w:pStyle w:val="Nessunaspaziatura"/>
            <w:jc w:val="center"/>
            <w:rPr>
              <w:rFonts w:ascii="Arial" w:hAnsi="Arial" w:cs="Arial"/>
              <w:sz w:val="40"/>
            </w:rPr>
          </w:pPr>
        </w:p>
        <w:p w14:paraId="05DDE152" w14:textId="2AB2B7B8" w:rsidR="002F5E35" w:rsidRPr="00C27506" w:rsidRDefault="00822840" w:rsidP="007E28FB">
          <w:pPr>
            <w:pStyle w:val="Nessunaspaziatura"/>
            <w:jc w:val="center"/>
            <w:rPr>
              <w:rFonts w:ascii="Arial" w:hAnsi="Arial" w:cs="Arial"/>
              <w:color w:val="4A66AC" w:themeColor="accent1"/>
              <w:sz w:val="40"/>
              <w:szCs w:val="40"/>
            </w:rPr>
          </w:pPr>
          <w:r w:rsidRPr="00C27506">
            <w:rPr>
              <w:rFonts w:ascii="Arial" w:hAnsi="Arial" w:cs="Arial"/>
              <w:color w:val="4A66AC" w:themeColor="accent1"/>
              <w:sz w:val="40"/>
              <w:szCs w:val="40"/>
            </w:rPr>
            <w:t xml:space="preserve">Sistema delle regole per accompagnare la </w:t>
          </w:r>
          <w:r w:rsidR="00621F23" w:rsidRPr="00C27506">
            <w:rPr>
              <w:rFonts w:ascii="Arial" w:hAnsi="Arial" w:cs="Arial"/>
              <w:color w:val="4A66AC" w:themeColor="accent1"/>
              <w:sz w:val="40"/>
              <w:szCs w:val="40"/>
            </w:rPr>
            <w:t xml:space="preserve">chiusura del POR </w:t>
          </w:r>
          <w:r w:rsidRPr="00C27506">
            <w:rPr>
              <w:rFonts w:ascii="Arial" w:hAnsi="Arial" w:cs="Arial"/>
              <w:color w:val="4A66AC" w:themeColor="accent1"/>
              <w:sz w:val="40"/>
              <w:szCs w:val="40"/>
            </w:rPr>
            <w:t xml:space="preserve">2014-2020 e </w:t>
          </w:r>
          <w:r w:rsidR="00621F23" w:rsidRPr="00C27506">
            <w:rPr>
              <w:rFonts w:ascii="Arial" w:hAnsi="Arial" w:cs="Arial"/>
              <w:color w:val="4A66AC" w:themeColor="accent1"/>
              <w:sz w:val="40"/>
              <w:szCs w:val="40"/>
            </w:rPr>
            <w:t>l’attuazione del PR</w:t>
          </w:r>
          <w:r w:rsidRPr="00C27506">
            <w:rPr>
              <w:rFonts w:ascii="Arial" w:hAnsi="Arial" w:cs="Arial"/>
              <w:color w:val="4A66AC" w:themeColor="accent1"/>
              <w:sz w:val="40"/>
              <w:szCs w:val="40"/>
            </w:rPr>
            <w:t xml:space="preserve"> 2021-2027</w:t>
          </w:r>
        </w:p>
        <w:p w14:paraId="2C19CD4C" w14:textId="77777777" w:rsidR="00822840" w:rsidRPr="00C27506" w:rsidRDefault="00822840" w:rsidP="00947ECE">
          <w:pPr>
            <w:rPr>
              <w:rFonts w:ascii="Arial" w:hAnsi="Arial" w:cs="Arial"/>
            </w:rPr>
          </w:pPr>
        </w:p>
        <w:p w14:paraId="74E5B386" w14:textId="77777777" w:rsidR="002B484C" w:rsidRPr="00C27506" w:rsidRDefault="002B484C" w:rsidP="00947ECE">
          <w:pPr>
            <w:rPr>
              <w:rFonts w:ascii="Arial" w:hAnsi="Arial" w:cs="Arial"/>
            </w:rPr>
          </w:pPr>
        </w:p>
        <w:p w14:paraId="2B25107F" w14:textId="77777777" w:rsidR="002B484C" w:rsidRPr="00C27506" w:rsidRDefault="002B484C" w:rsidP="00947ECE">
          <w:pPr>
            <w:rPr>
              <w:rFonts w:ascii="Arial" w:hAnsi="Arial" w:cs="Arial"/>
            </w:rPr>
          </w:pPr>
        </w:p>
        <w:p w14:paraId="47F69281" w14:textId="77777777" w:rsidR="00514DFE" w:rsidRPr="00C27506" w:rsidRDefault="00822840" w:rsidP="002B484C">
          <w:pPr>
            <w:jc w:val="center"/>
            <w:rPr>
              <w:rFonts w:ascii="Arial" w:hAnsi="Arial" w:cs="Arial"/>
              <w:b/>
              <w:sz w:val="32"/>
            </w:rPr>
          </w:pPr>
          <w:r w:rsidRPr="00C27506">
            <w:rPr>
              <w:rFonts w:ascii="Arial" w:hAnsi="Arial" w:cs="Arial"/>
              <w:b/>
              <w:sz w:val="32"/>
            </w:rPr>
            <w:t>SEZIONE A – LA GESTIONE DEI PROGETTI</w:t>
          </w:r>
        </w:p>
        <w:p w14:paraId="595F4BCF" w14:textId="77777777" w:rsidR="00514DFE" w:rsidRPr="00C27506" w:rsidRDefault="00514DFE" w:rsidP="00947ECE">
          <w:pPr>
            <w:rPr>
              <w:rFonts w:ascii="Arial" w:hAnsi="Arial" w:cs="Arial"/>
            </w:rPr>
          </w:pPr>
        </w:p>
        <w:p w14:paraId="37EC2216" w14:textId="77777777" w:rsidR="007E28FB" w:rsidRPr="00C27506" w:rsidRDefault="007E28FB" w:rsidP="00947ECE">
          <w:pPr>
            <w:rPr>
              <w:rFonts w:ascii="Arial" w:hAnsi="Arial" w:cs="Arial"/>
            </w:rPr>
          </w:pPr>
        </w:p>
        <w:p w14:paraId="78E47051" w14:textId="77777777" w:rsidR="007E28FB" w:rsidRPr="00C27506" w:rsidRDefault="007E28FB" w:rsidP="00947ECE">
          <w:pPr>
            <w:rPr>
              <w:rFonts w:ascii="Arial" w:hAnsi="Arial" w:cs="Arial"/>
            </w:rPr>
          </w:pPr>
        </w:p>
        <w:p w14:paraId="6EB5DAD2" w14:textId="77777777" w:rsidR="00514DFE" w:rsidRPr="00C27506" w:rsidRDefault="00514DFE" w:rsidP="002B484C">
          <w:pPr>
            <w:jc w:val="center"/>
            <w:rPr>
              <w:rFonts w:ascii="Arial" w:hAnsi="Arial" w:cs="Arial"/>
            </w:rPr>
          </w:pPr>
        </w:p>
        <w:p w14:paraId="01D7128E" w14:textId="77777777" w:rsidR="005A2111" w:rsidRPr="00C27506" w:rsidRDefault="005A2111" w:rsidP="005A2111">
          <w:pPr>
            <w:rPr>
              <w:rFonts w:ascii="Arial" w:hAnsi="Arial" w:cs="Arial"/>
              <w:highlight w:val="cyan"/>
            </w:rPr>
          </w:pPr>
        </w:p>
        <w:p w14:paraId="31AA82F9" w14:textId="77777777" w:rsidR="00C33526" w:rsidRPr="00C27506" w:rsidRDefault="00C33526" w:rsidP="00947ECE">
          <w:pPr>
            <w:rPr>
              <w:rFonts w:ascii="Arial" w:hAnsi="Arial" w:cs="Arial"/>
            </w:rPr>
          </w:pPr>
        </w:p>
        <w:p w14:paraId="756F59A7" w14:textId="77777777" w:rsidR="00C33526" w:rsidRPr="00C27506" w:rsidRDefault="00C33526" w:rsidP="00947ECE">
          <w:pPr>
            <w:pStyle w:val="Paragrafoelenco"/>
            <w:numPr>
              <w:ilvl w:val="0"/>
              <w:numId w:val="1"/>
            </w:numPr>
            <w:rPr>
              <w:rFonts w:ascii="Arial" w:hAnsi="Arial" w:cs="Arial"/>
            </w:rPr>
          </w:pPr>
          <w:r w:rsidRPr="00C27506">
            <w:rPr>
              <w:rFonts w:ascii="Arial" w:hAnsi="Arial" w:cs="Arial"/>
            </w:rPr>
            <w:br w:type="page"/>
          </w:r>
        </w:p>
      </w:sdtContent>
    </w:sdt>
    <w:p w14:paraId="3C16A328" w14:textId="77777777" w:rsidR="00450371" w:rsidRPr="00C27506" w:rsidRDefault="00450371" w:rsidP="00450371">
      <w:pPr>
        <w:pStyle w:val="Sommario1"/>
        <w:rPr>
          <w:rFonts w:ascii="Arial" w:hAnsi="Arial" w:cs="Arial"/>
        </w:rPr>
      </w:pPr>
    </w:p>
    <w:p w14:paraId="78D72FA7" w14:textId="34B5C36B" w:rsidR="00450371" w:rsidRPr="00C27506" w:rsidRDefault="00450371" w:rsidP="00450371">
      <w:pPr>
        <w:pStyle w:val="Sommario1"/>
        <w:rPr>
          <w:rFonts w:ascii="Arial" w:hAnsi="Arial" w:cs="Arial"/>
        </w:rPr>
      </w:pPr>
      <w:r w:rsidRPr="00C27506">
        <w:rPr>
          <w:rFonts w:ascii="Arial" w:hAnsi="Arial" w:cs="Arial"/>
        </w:rPr>
        <w:t>INDICE</w:t>
      </w:r>
    </w:p>
    <w:p w14:paraId="532B444E" w14:textId="77777777" w:rsidR="00450371" w:rsidRPr="00C27506" w:rsidRDefault="00450371" w:rsidP="00450371">
      <w:pPr>
        <w:pStyle w:val="Sommario1"/>
        <w:rPr>
          <w:rFonts w:ascii="Arial" w:hAnsi="Arial" w:cs="Arial"/>
        </w:rPr>
      </w:pPr>
    </w:p>
    <w:p w14:paraId="3F8D8166" w14:textId="77777777" w:rsidR="00450371" w:rsidRPr="00C27506" w:rsidRDefault="00450371" w:rsidP="00450371">
      <w:pPr>
        <w:pStyle w:val="Sommario1"/>
        <w:rPr>
          <w:rFonts w:ascii="Arial" w:hAnsi="Arial" w:cs="Arial"/>
        </w:rPr>
      </w:pPr>
    </w:p>
    <w:p w14:paraId="586AA274" w14:textId="07520107" w:rsidR="00D90EB5" w:rsidRDefault="00D73604">
      <w:pPr>
        <w:pStyle w:val="Sommario1"/>
        <w:rPr>
          <w:rFonts w:eastAsiaTheme="minorEastAsia" w:cstheme="minorBidi"/>
          <w:b w:val="0"/>
          <w:noProof/>
          <w:lang w:eastAsia="it-IT"/>
        </w:rPr>
      </w:pPr>
      <w:r w:rsidRPr="00C27506">
        <w:rPr>
          <w:rFonts w:ascii="Arial" w:hAnsi="Arial" w:cs="Arial"/>
        </w:rPr>
        <w:fldChar w:fldCharType="begin"/>
      </w:r>
      <w:r w:rsidRPr="00C27506">
        <w:rPr>
          <w:rFonts w:ascii="Arial" w:hAnsi="Arial" w:cs="Arial"/>
        </w:rPr>
        <w:instrText xml:space="preserve"> TOC \o "1-4" \h \z \u </w:instrText>
      </w:r>
      <w:r w:rsidRPr="00C27506">
        <w:rPr>
          <w:rFonts w:ascii="Arial" w:hAnsi="Arial" w:cs="Arial"/>
        </w:rPr>
        <w:fldChar w:fldCharType="separate"/>
      </w:r>
      <w:hyperlink w:anchor="_Toc128737958" w:history="1">
        <w:r w:rsidR="00D90EB5" w:rsidRPr="00A5390C">
          <w:rPr>
            <w:rStyle w:val="Collegamentoipertestuale"/>
            <w:rFonts w:ascii="Arial" w:hAnsi="Arial" w:cs="Arial"/>
            <w:noProof/>
          </w:rPr>
          <w:t>SEZIONE A – LA GESTIONE DEI PROGETTI</w:t>
        </w:r>
        <w:r w:rsidR="00D90EB5">
          <w:rPr>
            <w:noProof/>
            <w:webHidden/>
          </w:rPr>
          <w:tab/>
        </w:r>
        <w:r w:rsidR="00D90EB5">
          <w:rPr>
            <w:noProof/>
            <w:webHidden/>
          </w:rPr>
          <w:fldChar w:fldCharType="begin"/>
        </w:r>
        <w:r w:rsidR="00D90EB5">
          <w:rPr>
            <w:noProof/>
            <w:webHidden/>
          </w:rPr>
          <w:instrText xml:space="preserve"> PAGEREF _Toc128737958 \h </w:instrText>
        </w:r>
        <w:r w:rsidR="00D90EB5">
          <w:rPr>
            <w:noProof/>
            <w:webHidden/>
          </w:rPr>
        </w:r>
        <w:r w:rsidR="00D90EB5">
          <w:rPr>
            <w:noProof/>
            <w:webHidden/>
          </w:rPr>
          <w:fldChar w:fldCharType="separate"/>
        </w:r>
        <w:r w:rsidR="00FF339C">
          <w:rPr>
            <w:noProof/>
            <w:webHidden/>
          </w:rPr>
          <w:t>4</w:t>
        </w:r>
        <w:r w:rsidR="00D90EB5">
          <w:rPr>
            <w:noProof/>
            <w:webHidden/>
          </w:rPr>
          <w:fldChar w:fldCharType="end"/>
        </w:r>
      </w:hyperlink>
    </w:p>
    <w:p w14:paraId="0DE72378" w14:textId="17FDBDFF" w:rsidR="00D90EB5" w:rsidRDefault="00000000">
      <w:pPr>
        <w:pStyle w:val="Sommario1"/>
        <w:rPr>
          <w:rFonts w:eastAsiaTheme="minorEastAsia" w:cstheme="minorBidi"/>
          <w:b w:val="0"/>
          <w:noProof/>
          <w:lang w:eastAsia="it-IT"/>
        </w:rPr>
      </w:pPr>
      <w:hyperlink w:anchor="_Toc128737959" w:history="1">
        <w:r w:rsidR="00D90EB5" w:rsidRPr="00A5390C">
          <w:rPr>
            <w:rStyle w:val="Collegamentoipertestuale"/>
            <w:rFonts w:ascii="Arial" w:hAnsi="Arial" w:cs="Arial"/>
            <w:noProof/>
            <w:lang w:eastAsia="it-IT"/>
          </w:rPr>
          <w:t>Premessa</w:t>
        </w:r>
        <w:r w:rsidR="00D90EB5">
          <w:rPr>
            <w:noProof/>
            <w:webHidden/>
          </w:rPr>
          <w:tab/>
        </w:r>
        <w:r w:rsidR="00D90EB5">
          <w:rPr>
            <w:noProof/>
            <w:webHidden/>
          </w:rPr>
          <w:fldChar w:fldCharType="begin"/>
        </w:r>
        <w:r w:rsidR="00D90EB5">
          <w:rPr>
            <w:noProof/>
            <w:webHidden/>
          </w:rPr>
          <w:instrText xml:space="preserve"> PAGEREF _Toc128737959 \h </w:instrText>
        </w:r>
        <w:r w:rsidR="00D90EB5">
          <w:rPr>
            <w:noProof/>
            <w:webHidden/>
          </w:rPr>
        </w:r>
        <w:r w:rsidR="00D90EB5">
          <w:rPr>
            <w:noProof/>
            <w:webHidden/>
          </w:rPr>
          <w:fldChar w:fldCharType="separate"/>
        </w:r>
        <w:r w:rsidR="00FF339C">
          <w:rPr>
            <w:noProof/>
            <w:webHidden/>
          </w:rPr>
          <w:t>4</w:t>
        </w:r>
        <w:r w:rsidR="00D90EB5">
          <w:rPr>
            <w:noProof/>
            <w:webHidden/>
          </w:rPr>
          <w:fldChar w:fldCharType="end"/>
        </w:r>
      </w:hyperlink>
    </w:p>
    <w:p w14:paraId="77487893" w14:textId="390E9135" w:rsidR="00D90EB5" w:rsidRDefault="00000000">
      <w:pPr>
        <w:pStyle w:val="Sommario1"/>
        <w:rPr>
          <w:rFonts w:eastAsiaTheme="minorEastAsia" w:cstheme="minorBidi"/>
          <w:b w:val="0"/>
          <w:noProof/>
          <w:lang w:eastAsia="it-IT"/>
        </w:rPr>
      </w:pPr>
      <w:hyperlink w:anchor="_Toc128737960" w:history="1">
        <w:r w:rsidR="00D90EB5" w:rsidRPr="00A5390C">
          <w:rPr>
            <w:rStyle w:val="Collegamentoipertestuale"/>
            <w:rFonts w:ascii="Arial" w:hAnsi="Arial" w:cs="Arial"/>
            <w:noProof/>
            <w:lang w:eastAsia="it-IT"/>
          </w:rPr>
          <w:t>1.</w:t>
        </w:r>
        <w:r w:rsidR="00D90EB5">
          <w:rPr>
            <w:rFonts w:eastAsiaTheme="minorEastAsia" w:cstheme="minorBidi"/>
            <w:b w:val="0"/>
            <w:noProof/>
            <w:lang w:eastAsia="it-IT"/>
          </w:rPr>
          <w:tab/>
        </w:r>
        <w:r w:rsidR="00D90EB5" w:rsidRPr="00A5390C">
          <w:rPr>
            <w:rStyle w:val="Collegamentoipertestuale"/>
            <w:rFonts w:ascii="Arial" w:hAnsi="Arial" w:cs="Arial"/>
            <w:noProof/>
            <w:lang w:eastAsia="it-IT"/>
          </w:rPr>
          <w:t>FORME DI INTERVENTO</w:t>
        </w:r>
        <w:r w:rsidR="00D90EB5">
          <w:rPr>
            <w:noProof/>
            <w:webHidden/>
          </w:rPr>
          <w:tab/>
        </w:r>
        <w:r w:rsidR="00D90EB5">
          <w:rPr>
            <w:noProof/>
            <w:webHidden/>
          </w:rPr>
          <w:fldChar w:fldCharType="begin"/>
        </w:r>
        <w:r w:rsidR="00D90EB5">
          <w:rPr>
            <w:noProof/>
            <w:webHidden/>
          </w:rPr>
          <w:instrText xml:space="preserve"> PAGEREF _Toc128737960 \h </w:instrText>
        </w:r>
        <w:r w:rsidR="00D90EB5">
          <w:rPr>
            <w:noProof/>
            <w:webHidden/>
          </w:rPr>
        </w:r>
        <w:r w:rsidR="00D90EB5">
          <w:rPr>
            <w:noProof/>
            <w:webHidden/>
          </w:rPr>
          <w:fldChar w:fldCharType="separate"/>
        </w:r>
        <w:r w:rsidR="00FF339C">
          <w:rPr>
            <w:noProof/>
            <w:webHidden/>
          </w:rPr>
          <w:t>5</w:t>
        </w:r>
        <w:r w:rsidR="00D90EB5">
          <w:rPr>
            <w:noProof/>
            <w:webHidden/>
          </w:rPr>
          <w:fldChar w:fldCharType="end"/>
        </w:r>
      </w:hyperlink>
    </w:p>
    <w:p w14:paraId="32469245" w14:textId="443182E8" w:rsidR="00D90EB5" w:rsidRDefault="00000000">
      <w:pPr>
        <w:pStyle w:val="Sommario1"/>
        <w:rPr>
          <w:rFonts w:eastAsiaTheme="minorEastAsia" w:cstheme="minorBidi"/>
          <w:b w:val="0"/>
          <w:noProof/>
          <w:lang w:eastAsia="it-IT"/>
        </w:rPr>
      </w:pPr>
      <w:hyperlink w:anchor="_Toc128737961" w:history="1">
        <w:r w:rsidR="00D90EB5" w:rsidRPr="00A5390C">
          <w:rPr>
            <w:rStyle w:val="Collegamentoipertestuale"/>
            <w:rFonts w:ascii="Arial" w:hAnsi="Arial" w:cs="Arial"/>
            <w:noProof/>
          </w:rPr>
          <w:t>2.</w:t>
        </w:r>
        <w:r w:rsidR="00D90EB5">
          <w:rPr>
            <w:rFonts w:eastAsiaTheme="minorEastAsia" w:cstheme="minorBidi"/>
            <w:b w:val="0"/>
            <w:noProof/>
            <w:lang w:eastAsia="it-IT"/>
          </w:rPr>
          <w:tab/>
        </w:r>
        <w:r w:rsidR="00D90EB5" w:rsidRPr="00A5390C">
          <w:rPr>
            <w:rStyle w:val="Collegamentoipertestuale"/>
            <w:rFonts w:ascii="Arial" w:hAnsi="Arial" w:cs="Arial"/>
            <w:noProof/>
          </w:rPr>
          <w:t>QUADRO NORMATIVO DI RIFERIMENTO</w:t>
        </w:r>
        <w:r w:rsidR="00D90EB5">
          <w:rPr>
            <w:noProof/>
            <w:webHidden/>
          </w:rPr>
          <w:tab/>
        </w:r>
        <w:r w:rsidR="00D90EB5">
          <w:rPr>
            <w:noProof/>
            <w:webHidden/>
          </w:rPr>
          <w:fldChar w:fldCharType="begin"/>
        </w:r>
        <w:r w:rsidR="00D90EB5">
          <w:rPr>
            <w:noProof/>
            <w:webHidden/>
          </w:rPr>
          <w:instrText xml:space="preserve"> PAGEREF _Toc128737961 \h </w:instrText>
        </w:r>
        <w:r w:rsidR="00D90EB5">
          <w:rPr>
            <w:noProof/>
            <w:webHidden/>
          </w:rPr>
        </w:r>
        <w:r w:rsidR="00D90EB5">
          <w:rPr>
            <w:noProof/>
            <w:webHidden/>
          </w:rPr>
          <w:fldChar w:fldCharType="separate"/>
        </w:r>
        <w:r w:rsidR="00FF339C">
          <w:rPr>
            <w:noProof/>
            <w:webHidden/>
          </w:rPr>
          <w:t>7</w:t>
        </w:r>
        <w:r w:rsidR="00D90EB5">
          <w:rPr>
            <w:noProof/>
            <w:webHidden/>
          </w:rPr>
          <w:fldChar w:fldCharType="end"/>
        </w:r>
      </w:hyperlink>
    </w:p>
    <w:p w14:paraId="58662613" w14:textId="2517D300" w:rsidR="00D90EB5" w:rsidRDefault="00000000">
      <w:pPr>
        <w:pStyle w:val="Sommario2"/>
        <w:rPr>
          <w:rFonts w:eastAsiaTheme="minorEastAsia" w:cstheme="minorBidi"/>
          <w:noProof/>
          <w:lang w:eastAsia="it-IT"/>
        </w:rPr>
      </w:pPr>
      <w:hyperlink w:anchor="_Toc128737962" w:history="1">
        <w:r w:rsidR="00D90EB5" w:rsidRPr="00A5390C">
          <w:rPr>
            <w:rStyle w:val="Collegamentoipertestuale"/>
            <w:rFonts w:ascii="Arial" w:hAnsi="Arial" w:cs="Arial"/>
            <w:noProof/>
          </w:rPr>
          <w:t>2.1 Normativa UE programmazione 2014/2020</w:t>
        </w:r>
        <w:r w:rsidR="00D90EB5">
          <w:rPr>
            <w:noProof/>
            <w:webHidden/>
          </w:rPr>
          <w:tab/>
        </w:r>
        <w:r w:rsidR="00D90EB5">
          <w:rPr>
            <w:noProof/>
            <w:webHidden/>
          </w:rPr>
          <w:fldChar w:fldCharType="begin"/>
        </w:r>
        <w:r w:rsidR="00D90EB5">
          <w:rPr>
            <w:noProof/>
            <w:webHidden/>
          </w:rPr>
          <w:instrText xml:space="preserve"> PAGEREF _Toc128737962 \h </w:instrText>
        </w:r>
        <w:r w:rsidR="00D90EB5">
          <w:rPr>
            <w:noProof/>
            <w:webHidden/>
          </w:rPr>
        </w:r>
        <w:r w:rsidR="00D90EB5">
          <w:rPr>
            <w:noProof/>
            <w:webHidden/>
          </w:rPr>
          <w:fldChar w:fldCharType="separate"/>
        </w:r>
        <w:r w:rsidR="00FF339C">
          <w:rPr>
            <w:noProof/>
            <w:webHidden/>
          </w:rPr>
          <w:t>7</w:t>
        </w:r>
        <w:r w:rsidR="00D90EB5">
          <w:rPr>
            <w:noProof/>
            <w:webHidden/>
          </w:rPr>
          <w:fldChar w:fldCharType="end"/>
        </w:r>
      </w:hyperlink>
    </w:p>
    <w:p w14:paraId="61CF8BE7" w14:textId="794D5800" w:rsidR="00D90EB5" w:rsidRDefault="00000000">
      <w:pPr>
        <w:pStyle w:val="Sommario2"/>
        <w:rPr>
          <w:rFonts w:eastAsiaTheme="minorEastAsia" w:cstheme="minorBidi"/>
          <w:noProof/>
          <w:lang w:eastAsia="it-IT"/>
        </w:rPr>
      </w:pPr>
      <w:hyperlink w:anchor="_Toc128737963" w:history="1">
        <w:r w:rsidR="00D90EB5" w:rsidRPr="00A5390C">
          <w:rPr>
            <w:rStyle w:val="Collegamentoipertestuale"/>
            <w:rFonts w:ascii="Arial" w:hAnsi="Arial" w:cs="Arial"/>
            <w:noProof/>
          </w:rPr>
          <w:t>2.2 Normativa UE programmazione 2021/2027</w:t>
        </w:r>
        <w:r w:rsidR="00D90EB5">
          <w:rPr>
            <w:noProof/>
            <w:webHidden/>
          </w:rPr>
          <w:tab/>
        </w:r>
        <w:r w:rsidR="00D90EB5">
          <w:rPr>
            <w:noProof/>
            <w:webHidden/>
          </w:rPr>
          <w:fldChar w:fldCharType="begin"/>
        </w:r>
        <w:r w:rsidR="00D90EB5">
          <w:rPr>
            <w:noProof/>
            <w:webHidden/>
          </w:rPr>
          <w:instrText xml:space="preserve"> PAGEREF _Toc128737963 \h </w:instrText>
        </w:r>
        <w:r w:rsidR="00D90EB5">
          <w:rPr>
            <w:noProof/>
            <w:webHidden/>
          </w:rPr>
        </w:r>
        <w:r w:rsidR="00D90EB5">
          <w:rPr>
            <w:noProof/>
            <w:webHidden/>
          </w:rPr>
          <w:fldChar w:fldCharType="separate"/>
        </w:r>
        <w:r w:rsidR="00FF339C">
          <w:rPr>
            <w:noProof/>
            <w:webHidden/>
          </w:rPr>
          <w:t>9</w:t>
        </w:r>
        <w:r w:rsidR="00D90EB5">
          <w:rPr>
            <w:noProof/>
            <w:webHidden/>
          </w:rPr>
          <w:fldChar w:fldCharType="end"/>
        </w:r>
      </w:hyperlink>
    </w:p>
    <w:p w14:paraId="7237176C" w14:textId="5B604192" w:rsidR="00D90EB5" w:rsidRDefault="00000000">
      <w:pPr>
        <w:pStyle w:val="Sommario2"/>
        <w:rPr>
          <w:rFonts w:eastAsiaTheme="minorEastAsia" w:cstheme="minorBidi"/>
          <w:noProof/>
          <w:lang w:eastAsia="it-IT"/>
        </w:rPr>
      </w:pPr>
      <w:hyperlink w:anchor="_Toc128737964" w:history="1">
        <w:r w:rsidR="00D90EB5" w:rsidRPr="00A5390C">
          <w:rPr>
            <w:rStyle w:val="Collegamentoipertestuale"/>
            <w:rFonts w:ascii="Arial" w:hAnsi="Arial" w:cs="Arial"/>
            <w:noProof/>
          </w:rPr>
          <w:t>2.3 Normativa UE trasversale</w:t>
        </w:r>
        <w:r w:rsidR="00D90EB5">
          <w:rPr>
            <w:noProof/>
            <w:webHidden/>
          </w:rPr>
          <w:tab/>
        </w:r>
        <w:r w:rsidR="00D90EB5">
          <w:rPr>
            <w:noProof/>
            <w:webHidden/>
          </w:rPr>
          <w:fldChar w:fldCharType="begin"/>
        </w:r>
        <w:r w:rsidR="00D90EB5">
          <w:rPr>
            <w:noProof/>
            <w:webHidden/>
          </w:rPr>
          <w:instrText xml:space="preserve"> PAGEREF _Toc128737964 \h </w:instrText>
        </w:r>
        <w:r w:rsidR="00D90EB5">
          <w:rPr>
            <w:noProof/>
            <w:webHidden/>
          </w:rPr>
        </w:r>
        <w:r w:rsidR="00D90EB5">
          <w:rPr>
            <w:noProof/>
            <w:webHidden/>
          </w:rPr>
          <w:fldChar w:fldCharType="separate"/>
        </w:r>
        <w:r w:rsidR="00FF339C">
          <w:rPr>
            <w:noProof/>
            <w:webHidden/>
          </w:rPr>
          <w:t>9</w:t>
        </w:r>
        <w:r w:rsidR="00D90EB5">
          <w:rPr>
            <w:noProof/>
            <w:webHidden/>
          </w:rPr>
          <w:fldChar w:fldCharType="end"/>
        </w:r>
      </w:hyperlink>
    </w:p>
    <w:p w14:paraId="468A89C3" w14:textId="6B76CA3A" w:rsidR="00D90EB5" w:rsidRDefault="00000000">
      <w:pPr>
        <w:pStyle w:val="Sommario2"/>
        <w:rPr>
          <w:rFonts w:eastAsiaTheme="minorEastAsia" w:cstheme="minorBidi"/>
          <w:noProof/>
          <w:lang w:eastAsia="it-IT"/>
        </w:rPr>
      </w:pPr>
      <w:hyperlink w:anchor="_Toc128737965" w:history="1">
        <w:r w:rsidR="00D90EB5" w:rsidRPr="00A5390C">
          <w:rPr>
            <w:rStyle w:val="Collegamentoipertestuale"/>
            <w:rFonts w:ascii="Arial" w:hAnsi="Arial" w:cs="Arial"/>
            <w:noProof/>
          </w:rPr>
          <w:t>2.4 Normativa Nazionale</w:t>
        </w:r>
        <w:r w:rsidR="00D90EB5">
          <w:rPr>
            <w:noProof/>
            <w:webHidden/>
          </w:rPr>
          <w:tab/>
        </w:r>
        <w:r w:rsidR="00D90EB5">
          <w:rPr>
            <w:noProof/>
            <w:webHidden/>
          </w:rPr>
          <w:fldChar w:fldCharType="begin"/>
        </w:r>
        <w:r w:rsidR="00D90EB5">
          <w:rPr>
            <w:noProof/>
            <w:webHidden/>
          </w:rPr>
          <w:instrText xml:space="preserve"> PAGEREF _Toc128737965 \h </w:instrText>
        </w:r>
        <w:r w:rsidR="00D90EB5">
          <w:rPr>
            <w:noProof/>
            <w:webHidden/>
          </w:rPr>
        </w:r>
        <w:r w:rsidR="00D90EB5">
          <w:rPr>
            <w:noProof/>
            <w:webHidden/>
          </w:rPr>
          <w:fldChar w:fldCharType="separate"/>
        </w:r>
        <w:r w:rsidR="00FF339C">
          <w:rPr>
            <w:noProof/>
            <w:webHidden/>
          </w:rPr>
          <w:t>9</w:t>
        </w:r>
        <w:r w:rsidR="00D90EB5">
          <w:rPr>
            <w:noProof/>
            <w:webHidden/>
          </w:rPr>
          <w:fldChar w:fldCharType="end"/>
        </w:r>
      </w:hyperlink>
    </w:p>
    <w:p w14:paraId="4BD3DDAC" w14:textId="729FA1DE" w:rsidR="00D90EB5" w:rsidRDefault="00000000">
      <w:pPr>
        <w:pStyle w:val="Sommario2"/>
        <w:rPr>
          <w:rFonts w:eastAsiaTheme="minorEastAsia" w:cstheme="minorBidi"/>
          <w:noProof/>
          <w:lang w:eastAsia="it-IT"/>
        </w:rPr>
      </w:pPr>
      <w:hyperlink w:anchor="_Toc128737966" w:history="1">
        <w:r w:rsidR="00D90EB5" w:rsidRPr="00A5390C">
          <w:rPr>
            <w:rStyle w:val="Collegamentoipertestuale"/>
            <w:rFonts w:ascii="Arial" w:hAnsi="Arial" w:cs="Arial"/>
            <w:noProof/>
          </w:rPr>
          <w:t>2.5 Normativa Regionale</w:t>
        </w:r>
        <w:r w:rsidR="00D90EB5">
          <w:rPr>
            <w:noProof/>
            <w:webHidden/>
          </w:rPr>
          <w:tab/>
        </w:r>
        <w:r w:rsidR="00D90EB5">
          <w:rPr>
            <w:noProof/>
            <w:webHidden/>
          </w:rPr>
          <w:fldChar w:fldCharType="begin"/>
        </w:r>
        <w:r w:rsidR="00D90EB5">
          <w:rPr>
            <w:noProof/>
            <w:webHidden/>
          </w:rPr>
          <w:instrText xml:space="preserve"> PAGEREF _Toc128737966 \h </w:instrText>
        </w:r>
        <w:r w:rsidR="00D90EB5">
          <w:rPr>
            <w:noProof/>
            <w:webHidden/>
          </w:rPr>
        </w:r>
        <w:r w:rsidR="00D90EB5">
          <w:rPr>
            <w:noProof/>
            <w:webHidden/>
          </w:rPr>
          <w:fldChar w:fldCharType="separate"/>
        </w:r>
        <w:r w:rsidR="00FF339C">
          <w:rPr>
            <w:noProof/>
            <w:webHidden/>
          </w:rPr>
          <w:t>11</w:t>
        </w:r>
        <w:r w:rsidR="00D90EB5">
          <w:rPr>
            <w:noProof/>
            <w:webHidden/>
          </w:rPr>
          <w:fldChar w:fldCharType="end"/>
        </w:r>
      </w:hyperlink>
    </w:p>
    <w:p w14:paraId="19EBF58A" w14:textId="4FEAC9AA" w:rsidR="00D90EB5" w:rsidRDefault="00000000">
      <w:pPr>
        <w:pStyle w:val="Sommario1"/>
        <w:rPr>
          <w:rFonts w:eastAsiaTheme="minorEastAsia" w:cstheme="minorBidi"/>
          <w:b w:val="0"/>
          <w:noProof/>
          <w:lang w:eastAsia="it-IT"/>
        </w:rPr>
      </w:pPr>
      <w:hyperlink w:anchor="_Toc128737967" w:history="1">
        <w:r w:rsidR="00D90EB5" w:rsidRPr="00A5390C">
          <w:rPr>
            <w:rStyle w:val="Collegamentoipertestuale"/>
            <w:rFonts w:ascii="Arial" w:hAnsi="Arial" w:cs="Arial"/>
            <w:noProof/>
          </w:rPr>
          <w:t>3. DEFINIZIONI</w:t>
        </w:r>
        <w:r w:rsidR="00D90EB5">
          <w:rPr>
            <w:noProof/>
            <w:webHidden/>
          </w:rPr>
          <w:tab/>
        </w:r>
        <w:r w:rsidR="00D90EB5">
          <w:rPr>
            <w:noProof/>
            <w:webHidden/>
          </w:rPr>
          <w:fldChar w:fldCharType="begin"/>
        </w:r>
        <w:r w:rsidR="00D90EB5">
          <w:rPr>
            <w:noProof/>
            <w:webHidden/>
          </w:rPr>
          <w:instrText xml:space="preserve"> PAGEREF _Toc128737967 \h </w:instrText>
        </w:r>
        <w:r w:rsidR="00D90EB5">
          <w:rPr>
            <w:noProof/>
            <w:webHidden/>
          </w:rPr>
        </w:r>
        <w:r w:rsidR="00D90EB5">
          <w:rPr>
            <w:noProof/>
            <w:webHidden/>
          </w:rPr>
          <w:fldChar w:fldCharType="separate"/>
        </w:r>
        <w:r w:rsidR="00FF339C">
          <w:rPr>
            <w:noProof/>
            <w:webHidden/>
          </w:rPr>
          <w:t>12</w:t>
        </w:r>
        <w:r w:rsidR="00D90EB5">
          <w:rPr>
            <w:noProof/>
            <w:webHidden/>
          </w:rPr>
          <w:fldChar w:fldCharType="end"/>
        </w:r>
      </w:hyperlink>
    </w:p>
    <w:p w14:paraId="0C3771BF" w14:textId="37241FFA" w:rsidR="00D90EB5" w:rsidRDefault="00000000">
      <w:pPr>
        <w:pStyle w:val="Sommario2"/>
        <w:rPr>
          <w:rFonts w:eastAsiaTheme="minorEastAsia" w:cstheme="minorBidi"/>
          <w:noProof/>
          <w:lang w:eastAsia="it-IT"/>
        </w:rPr>
      </w:pPr>
      <w:hyperlink w:anchor="_Toc128737968" w:history="1">
        <w:r w:rsidR="00D90EB5" w:rsidRPr="00A5390C">
          <w:rPr>
            <w:rStyle w:val="Collegamentoipertestuale"/>
            <w:rFonts w:ascii="Arial" w:hAnsi="Arial" w:cs="Arial"/>
            <w:noProof/>
          </w:rPr>
          <w:t>3.1 Regione</w:t>
        </w:r>
        <w:r w:rsidR="00D90EB5">
          <w:rPr>
            <w:noProof/>
            <w:webHidden/>
          </w:rPr>
          <w:tab/>
        </w:r>
        <w:r w:rsidR="00D90EB5">
          <w:rPr>
            <w:noProof/>
            <w:webHidden/>
          </w:rPr>
          <w:fldChar w:fldCharType="begin"/>
        </w:r>
        <w:r w:rsidR="00D90EB5">
          <w:rPr>
            <w:noProof/>
            <w:webHidden/>
          </w:rPr>
          <w:instrText xml:space="preserve"> PAGEREF _Toc128737968 \h </w:instrText>
        </w:r>
        <w:r w:rsidR="00D90EB5">
          <w:rPr>
            <w:noProof/>
            <w:webHidden/>
          </w:rPr>
        </w:r>
        <w:r w:rsidR="00D90EB5">
          <w:rPr>
            <w:noProof/>
            <w:webHidden/>
          </w:rPr>
          <w:fldChar w:fldCharType="separate"/>
        </w:r>
        <w:r w:rsidR="00FF339C">
          <w:rPr>
            <w:noProof/>
            <w:webHidden/>
          </w:rPr>
          <w:t>12</w:t>
        </w:r>
        <w:r w:rsidR="00D90EB5">
          <w:rPr>
            <w:noProof/>
            <w:webHidden/>
          </w:rPr>
          <w:fldChar w:fldCharType="end"/>
        </w:r>
      </w:hyperlink>
    </w:p>
    <w:p w14:paraId="46137238" w14:textId="0992A2D5" w:rsidR="00D90EB5" w:rsidRDefault="00000000">
      <w:pPr>
        <w:pStyle w:val="Sommario2"/>
        <w:rPr>
          <w:rFonts w:eastAsiaTheme="minorEastAsia" w:cstheme="minorBidi"/>
          <w:noProof/>
          <w:lang w:eastAsia="it-IT"/>
        </w:rPr>
      </w:pPr>
      <w:hyperlink w:anchor="_Toc128737969" w:history="1">
        <w:r w:rsidR="00D90EB5" w:rsidRPr="00A5390C">
          <w:rPr>
            <w:rStyle w:val="Collegamentoipertestuale"/>
            <w:rFonts w:ascii="Arial" w:hAnsi="Arial" w:cs="Arial"/>
            <w:noProof/>
          </w:rPr>
          <w:t>3.2 Operazione</w:t>
        </w:r>
        <w:r w:rsidR="00D90EB5">
          <w:rPr>
            <w:noProof/>
            <w:webHidden/>
          </w:rPr>
          <w:tab/>
        </w:r>
        <w:r w:rsidR="00D90EB5">
          <w:rPr>
            <w:noProof/>
            <w:webHidden/>
          </w:rPr>
          <w:fldChar w:fldCharType="begin"/>
        </w:r>
        <w:r w:rsidR="00D90EB5">
          <w:rPr>
            <w:noProof/>
            <w:webHidden/>
          </w:rPr>
          <w:instrText xml:space="preserve"> PAGEREF _Toc128737969 \h </w:instrText>
        </w:r>
        <w:r w:rsidR="00D90EB5">
          <w:rPr>
            <w:noProof/>
            <w:webHidden/>
          </w:rPr>
        </w:r>
        <w:r w:rsidR="00D90EB5">
          <w:rPr>
            <w:noProof/>
            <w:webHidden/>
          </w:rPr>
          <w:fldChar w:fldCharType="separate"/>
        </w:r>
        <w:r w:rsidR="00FF339C">
          <w:rPr>
            <w:noProof/>
            <w:webHidden/>
          </w:rPr>
          <w:t>12</w:t>
        </w:r>
        <w:r w:rsidR="00D90EB5">
          <w:rPr>
            <w:noProof/>
            <w:webHidden/>
          </w:rPr>
          <w:fldChar w:fldCharType="end"/>
        </w:r>
      </w:hyperlink>
    </w:p>
    <w:p w14:paraId="7311B345" w14:textId="3CFCC1F5" w:rsidR="00D90EB5" w:rsidRDefault="00000000">
      <w:pPr>
        <w:pStyle w:val="Sommario2"/>
        <w:rPr>
          <w:rFonts w:eastAsiaTheme="minorEastAsia" w:cstheme="minorBidi"/>
          <w:noProof/>
          <w:lang w:eastAsia="it-IT"/>
        </w:rPr>
      </w:pPr>
      <w:hyperlink w:anchor="_Toc128737970" w:history="1">
        <w:r w:rsidR="00D90EB5" w:rsidRPr="00A5390C">
          <w:rPr>
            <w:rStyle w:val="Collegamentoipertestuale"/>
            <w:rFonts w:ascii="Arial" w:hAnsi="Arial" w:cs="Arial"/>
            <w:noProof/>
          </w:rPr>
          <w:t>3.3 Beneficiario</w:t>
        </w:r>
        <w:r w:rsidR="00D90EB5">
          <w:rPr>
            <w:noProof/>
            <w:webHidden/>
          </w:rPr>
          <w:tab/>
        </w:r>
        <w:r w:rsidR="00D90EB5">
          <w:rPr>
            <w:noProof/>
            <w:webHidden/>
          </w:rPr>
          <w:fldChar w:fldCharType="begin"/>
        </w:r>
        <w:r w:rsidR="00D90EB5">
          <w:rPr>
            <w:noProof/>
            <w:webHidden/>
          </w:rPr>
          <w:instrText xml:space="preserve"> PAGEREF _Toc128737970 \h </w:instrText>
        </w:r>
        <w:r w:rsidR="00D90EB5">
          <w:rPr>
            <w:noProof/>
            <w:webHidden/>
          </w:rPr>
        </w:r>
        <w:r w:rsidR="00D90EB5">
          <w:rPr>
            <w:noProof/>
            <w:webHidden/>
          </w:rPr>
          <w:fldChar w:fldCharType="separate"/>
        </w:r>
        <w:r w:rsidR="00FF339C">
          <w:rPr>
            <w:noProof/>
            <w:webHidden/>
          </w:rPr>
          <w:t>13</w:t>
        </w:r>
        <w:r w:rsidR="00D90EB5">
          <w:rPr>
            <w:noProof/>
            <w:webHidden/>
          </w:rPr>
          <w:fldChar w:fldCharType="end"/>
        </w:r>
      </w:hyperlink>
    </w:p>
    <w:p w14:paraId="0917519C" w14:textId="510C6555" w:rsidR="00D90EB5" w:rsidRDefault="00000000">
      <w:pPr>
        <w:pStyle w:val="Sommario2"/>
        <w:rPr>
          <w:rFonts w:eastAsiaTheme="minorEastAsia" w:cstheme="minorBidi"/>
          <w:noProof/>
          <w:lang w:eastAsia="it-IT"/>
        </w:rPr>
      </w:pPr>
      <w:hyperlink w:anchor="_Toc128737971" w:history="1">
        <w:r w:rsidR="00D90EB5" w:rsidRPr="00A5390C">
          <w:rPr>
            <w:rStyle w:val="Collegamentoipertestuale"/>
            <w:rFonts w:ascii="Arial" w:hAnsi="Arial" w:cs="Arial"/>
            <w:noProof/>
          </w:rPr>
          <w:t>3.4 Soggetto attuatore</w:t>
        </w:r>
        <w:r w:rsidR="00D90EB5">
          <w:rPr>
            <w:noProof/>
            <w:webHidden/>
          </w:rPr>
          <w:tab/>
        </w:r>
        <w:r w:rsidR="00D90EB5">
          <w:rPr>
            <w:noProof/>
            <w:webHidden/>
          </w:rPr>
          <w:fldChar w:fldCharType="begin"/>
        </w:r>
        <w:r w:rsidR="00D90EB5">
          <w:rPr>
            <w:noProof/>
            <w:webHidden/>
          </w:rPr>
          <w:instrText xml:space="preserve"> PAGEREF _Toc128737971 \h </w:instrText>
        </w:r>
        <w:r w:rsidR="00D90EB5">
          <w:rPr>
            <w:noProof/>
            <w:webHidden/>
          </w:rPr>
        </w:r>
        <w:r w:rsidR="00D90EB5">
          <w:rPr>
            <w:noProof/>
            <w:webHidden/>
          </w:rPr>
          <w:fldChar w:fldCharType="separate"/>
        </w:r>
        <w:r w:rsidR="00FF339C">
          <w:rPr>
            <w:noProof/>
            <w:webHidden/>
          </w:rPr>
          <w:t>14</w:t>
        </w:r>
        <w:r w:rsidR="00D90EB5">
          <w:rPr>
            <w:noProof/>
            <w:webHidden/>
          </w:rPr>
          <w:fldChar w:fldCharType="end"/>
        </w:r>
      </w:hyperlink>
    </w:p>
    <w:p w14:paraId="5EA284BE" w14:textId="665A149D" w:rsidR="00D90EB5" w:rsidRDefault="00000000">
      <w:pPr>
        <w:pStyle w:val="Sommario2"/>
        <w:rPr>
          <w:rFonts w:eastAsiaTheme="minorEastAsia" w:cstheme="minorBidi"/>
          <w:noProof/>
          <w:lang w:eastAsia="it-IT"/>
        </w:rPr>
      </w:pPr>
      <w:hyperlink w:anchor="_Toc128737972" w:history="1">
        <w:r w:rsidR="00D90EB5" w:rsidRPr="00A5390C">
          <w:rPr>
            <w:rStyle w:val="Collegamentoipertestuale"/>
            <w:rFonts w:ascii="Arial" w:hAnsi="Arial" w:cs="Arial"/>
            <w:noProof/>
          </w:rPr>
          <w:t>3.5 Destinatario finale e partecipante</w:t>
        </w:r>
        <w:r w:rsidR="00D90EB5">
          <w:rPr>
            <w:noProof/>
            <w:webHidden/>
          </w:rPr>
          <w:tab/>
        </w:r>
        <w:r w:rsidR="00D90EB5">
          <w:rPr>
            <w:noProof/>
            <w:webHidden/>
          </w:rPr>
          <w:fldChar w:fldCharType="begin"/>
        </w:r>
        <w:r w:rsidR="00D90EB5">
          <w:rPr>
            <w:noProof/>
            <w:webHidden/>
          </w:rPr>
          <w:instrText xml:space="preserve"> PAGEREF _Toc128737972 \h </w:instrText>
        </w:r>
        <w:r w:rsidR="00D90EB5">
          <w:rPr>
            <w:noProof/>
            <w:webHidden/>
          </w:rPr>
        </w:r>
        <w:r w:rsidR="00D90EB5">
          <w:rPr>
            <w:noProof/>
            <w:webHidden/>
          </w:rPr>
          <w:fldChar w:fldCharType="separate"/>
        </w:r>
        <w:r w:rsidR="00FF339C">
          <w:rPr>
            <w:noProof/>
            <w:webHidden/>
          </w:rPr>
          <w:t>14</w:t>
        </w:r>
        <w:r w:rsidR="00D90EB5">
          <w:rPr>
            <w:noProof/>
            <w:webHidden/>
          </w:rPr>
          <w:fldChar w:fldCharType="end"/>
        </w:r>
      </w:hyperlink>
    </w:p>
    <w:p w14:paraId="1BCB5A45" w14:textId="2AD78C5F" w:rsidR="00D90EB5" w:rsidRDefault="00000000">
      <w:pPr>
        <w:pStyle w:val="Sommario2"/>
        <w:rPr>
          <w:rFonts w:eastAsiaTheme="minorEastAsia" w:cstheme="minorBidi"/>
          <w:noProof/>
          <w:lang w:eastAsia="it-IT"/>
        </w:rPr>
      </w:pPr>
      <w:hyperlink w:anchor="_Toc128737973" w:history="1">
        <w:r w:rsidR="00D90EB5" w:rsidRPr="00A5390C">
          <w:rPr>
            <w:rStyle w:val="Collegamentoipertestuale"/>
            <w:rFonts w:ascii="Arial" w:hAnsi="Arial" w:cs="Arial"/>
            <w:noProof/>
          </w:rPr>
          <w:t>3.6 Soggetto promotore</w:t>
        </w:r>
        <w:r w:rsidR="00D90EB5">
          <w:rPr>
            <w:noProof/>
            <w:webHidden/>
          </w:rPr>
          <w:tab/>
        </w:r>
        <w:r w:rsidR="00D90EB5">
          <w:rPr>
            <w:noProof/>
            <w:webHidden/>
          </w:rPr>
          <w:fldChar w:fldCharType="begin"/>
        </w:r>
        <w:r w:rsidR="00D90EB5">
          <w:rPr>
            <w:noProof/>
            <w:webHidden/>
          </w:rPr>
          <w:instrText xml:space="preserve"> PAGEREF _Toc128737973 \h </w:instrText>
        </w:r>
        <w:r w:rsidR="00D90EB5">
          <w:rPr>
            <w:noProof/>
            <w:webHidden/>
          </w:rPr>
        </w:r>
        <w:r w:rsidR="00D90EB5">
          <w:rPr>
            <w:noProof/>
            <w:webHidden/>
          </w:rPr>
          <w:fldChar w:fldCharType="separate"/>
        </w:r>
        <w:r w:rsidR="00FF339C">
          <w:rPr>
            <w:noProof/>
            <w:webHidden/>
          </w:rPr>
          <w:t>15</w:t>
        </w:r>
        <w:r w:rsidR="00D90EB5">
          <w:rPr>
            <w:noProof/>
            <w:webHidden/>
          </w:rPr>
          <w:fldChar w:fldCharType="end"/>
        </w:r>
      </w:hyperlink>
    </w:p>
    <w:p w14:paraId="6352DC76" w14:textId="3027D6E4" w:rsidR="00D90EB5" w:rsidRDefault="00000000">
      <w:pPr>
        <w:pStyle w:val="Sommario2"/>
        <w:rPr>
          <w:rFonts w:eastAsiaTheme="minorEastAsia" w:cstheme="minorBidi"/>
          <w:noProof/>
          <w:lang w:eastAsia="it-IT"/>
        </w:rPr>
      </w:pPr>
      <w:hyperlink w:anchor="_Toc128737974" w:history="1">
        <w:r w:rsidR="00D90EB5" w:rsidRPr="00A5390C">
          <w:rPr>
            <w:rStyle w:val="Collegamentoipertestuale"/>
            <w:rFonts w:ascii="Arial" w:hAnsi="Arial" w:cs="Arial"/>
            <w:noProof/>
          </w:rPr>
          <w:t>3.7 Soggetto ospitante</w:t>
        </w:r>
        <w:r w:rsidR="00D90EB5">
          <w:rPr>
            <w:noProof/>
            <w:webHidden/>
          </w:rPr>
          <w:tab/>
        </w:r>
        <w:r w:rsidR="00D90EB5">
          <w:rPr>
            <w:noProof/>
            <w:webHidden/>
          </w:rPr>
          <w:fldChar w:fldCharType="begin"/>
        </w:r>
        <w:r w:rsidR="00D90EB5">
          <w:rPr>
            <w:noProof/>
            <w:webHidden/>
          </w:rPr>
          <w:instrText xml:space="preserve"> PAGEREF _Toc128737974 \h </w:instrText>
        </w:r>
        <w:r w:rsidR="00D90EB5">
          <w:rPr>
            <w:noProof/>
            <w:webHidden/>
          </w:rPr>
        </w:r>
        <w:r w:rsidR="00D90EB5">
          <w:rPr>
            <w:noProof/>
            <w:webHidden/>
          </w:rPr>
          <w:fldChar w:fldCharType="separate"/>
        </w:r>
        <w:r w:rsidR="00FF339C">
          <w:rPr>
            <w:noProof/>
            <w:webHidden/>
          </w:rPr>
          <w:t>15</w:t>
        </w:r>
        <w:r w:rsidR="00D90EB5">
          <w:rPr>
            <w:noProof/>
            <w:webHidden/>
          </w:rPr>
          <w:fldChar w:fldCharType="end"/>
        </w:r>
      </w:hyperlink>
    </w:p>
    <w:p w14:paraId="7CE07B12" w14:textId="544C5781" w:rsidR="00D90EB5" w:rsidRDefault="00000000">
      <w:pPr>
        <w:pStyle w:val="Sommario2"/>
        <w:rPr>
          <w:rFonts w:eastAsiaTheme="minorEastAsia" w:cstheme="minorBidi"/>
          <w:noProof/>
          <w:lang w:eastAsia="it-IT"/>
        </w:rPr>
      </w:pPr>
      <w:hyperlink w:anchor="_Toc128737975" w:history="1">
        <w:r w:rsidR="00D90EB5" w:rsidRPr="00A5390C">
          <w:rPr>
            <w:rStyle w:val="Collegamentoipertestuale"/>
            <w:rFonts w:ascii="Arial" w:hAnsi="Arial" w:cs="Arial"/>
            <w:noProof/>
          </w:rPr>
          <w:t>3.8 Dispositivo/Strumento attuativo</w:t>
        </w:r>
        <w:r w:rsidR="00D90EB5">
          <w:rPr>
            <w:noProof/>
            <w:webHidden/>
          </w:rPr>
          <w:tab/>
        </w:r>
        <w:r w:rsidR="00D90EB5">
          <w:rPr>
            <w:noProof/>
            <w:webHidden/>
          </w:rPr>
          <w:fldChar w:fldCharType="begin"/>
        </w:r>
        <w:r w:rsidR="00D90EB5">
          <w:rPr>
            <w:noProof/>
            <w:webHidden/>
          </w:rPr>
          <w:instrText xml:space="preserve"> PAGEREF _Toc128737975 \h </w:instrText>
        </w:r>
        <w:r w:rsidR="00D90EB5">
          <w:rPr>
            <w:noProof/>
            <w:webHidden/>
          </w:rPr>
        </w:r>
        <w:r w:rsidR="00D90EB5">
          <w:rPr>
            <w:noProof/>
            <w:webHidden/>
          </w:rPr>
          <w:fldChar w:fldCharType="separate"/>
        </w:r>
        <w:r w:rsidR="00FF339C">
          <w:rPr>
            <w:noProof/>
            <w:webHidden/>
          </w:rPr>
          <w:t>15</w:t>
        </w:r>
        <w:r w:rsidR="00D90EB5">
          <w:rPr>
            <w:noProof/>
            <w:webHidden/>
          </w:rPr>
          <w:fldChar w:fldCharType="end"/>
        </w:r>
      </w:hyperlink>
    </w:p>
    <w:p w14:paraId="4ADE6A6F" w14:textId="338CBC68" w:rsidR="00D90EB5" w:rsidRDefault="00000000">
      <w:pPr>
        <w:pStyle w:val="Sommario2"/>
        <w:rPr>
          <w:rFonts w:eastAsiaTheme="minorEastAsia" w:cstheme="minorBidi"/>
          <w:noProof/>
          <w:lang w:eastAsia="it-IT"/>
        </w:rPr>
      </w:pPr>
      <w:hyperlink w:anchor="_Toc128737976" w:history="1">
        <w:r w:rsidR="00D90EB5" w:rsidRPr="00A5390C">
          <w:rPr>
            <w:rStyle w:val="Collegamentoipertestuale"/>
            <w:rFonts w:ascii="Arial" w:hAnsi="Arial" w:cs="Arial"/>
            <w:noProof/>
          </w:rPr>
          <w:t>3.9 Spesa pubblica e sostegno pubblico</w:t>
        </w:r>
        <w:r w:rsidR="00D90EB5">
          <w:rPr>
            <w:noProof/>
            <w:webHidden/>
          </w:rPr>
          <w:tab/>
        </w:r>
        <w:r w:rsidR="00D90EB5">
          <w:rPr>
            <w:noProof/>
            <w:webHidden/>
          </w:rPr>
          <w:fldChar w:fldCharType="begin"/>
        </w:r>
        <w:r w:rsidR="00D90EB5">
          <w:rPr>
            <w:noProof/>
            <w:webHidden/>
          </w:rPr>
          <w:instrText xml:space="preserve"> PAGEREF _Toc128737976 \h </w:instrText>
        </w:r>
        <w:r w:rsidR="00D90EB5">
          <w:rPr>
            <w:noProof/>
            <w:webHidden/>
          </w:rPr>
        </w:r>
        <w:r w:rsidR="00D90EB5">
          <w:rPr>
            <w:noProof/>
            <w:webHidden/>
          </w:rPr>
          <w:fldChar w:fldCharType="separate"/>
        </w:r>
        <w:r w:rsidR="00FF339C">
          <w:rPr>
            <w:noProof/>
            <w:webHidden/>
          </w:rPr>
          <w:t>15</w:t>
        </w:r>
        <w:r w:rsidR="00D90EB5">
          <w:rPr>
            <w:noProof/>
            <w:webHidden/>
          </w:rPr>
          <w:fldChar w:fldCharType="end"/>
        </w:r>
      </w:hyperlink>
    </w:p>
    <w:p w14:paraId="51A5F8C5" w14:textId="4F4A6AF0" w:rsidR="00D90EB5" w:rsidRDefault="00000000">
      <w:pPr>
        <w:pStyle w:val="Sommario2"/>
        <w:rPr>
          <w:rFonts w:eastAsiaTheme="minorEastAsia" w:cstheme="minorBidi"/>
          <w:noProof/>
          <w:lang w:eastAsia="it-IT"/>
        </w:rPr>
      </w:pPr>
      <w:hyperlink w:anchor="_Toc128737977" w:history="1">
        <w:r w:rsidR="00D90EB5" w:rsidRPr="00A5390C">
          <w:rPr>
            <w:rStyle w:val="Collegamentoipertestuale"/>
            <w:rFonts w:ascii="Arial" w:hAnsi="Arial" w:cs="Arial"/>
            <w:noProof/>
          </w:rPr>
          <w:t>3.10 Forme di partenariato</w:t>
        </w:r>
        <w:r w:rsidR="00D90EB5">
          <w:rPr>
            <w:noProof/>
            <w:webHidden/>
          </w:rPr>
          <w:tab/>
        </w:r>
        <w:r w:rsidR="00D90EB5">
          <w:rPr>
            <w:noProof/>
            <w:webHidden/>
          </w:rPr>
          <w:fldChar w:fldCharType="begin"/>
        </w:r>
        <w:r w:rsidR="00D90EB5">
          <w:rPr>
            <w:noProof/>
            <w:webHidden/>
          </w:rPr>
          <w:instrText xml:space="preserve"> PAGEREF _Toc128737977 \h </w:instrText>
        </w:r>
        <w:r w:rsidR="00D90EB5">
          <w:rPr>
            <w:noProof/>
            <w:webHidden/>
          </w:rPr>
        </w:r>
        <w:r w:rsidR="00D90EB5">
          <w:rPr>
            <w:noProof/>
            <w:webHidden/>
          </w:rPr>
          <w:fldChar w:fldCharType="separate"/>
        </w:r>
        <w:r w:rsidR="00FF339C">
          <w:rPr>
            <w:noProof/>
            <w:webHidden/>
          </w:rPr>
          <w:t>16</w:t>
        </w:r>
        <w:r w:rsidR="00D90EB5">
          <w:rPr>
            <w:noProof/>
            <w:webHidden/>
          </w:rPr>
          <w:fldChar w:fldCharType="end"/>
        </w:r>
      </w:hyperlink>
    </w:p>
    <w:p w14:paraId="67456C3D" w14:textId="00A79A6E" w:rsidR="00D90EB5" w:rsidRDefault="00000000">
      <w:pPr>
        <w:pStyle w:val="Sommario2"/>
        <w:rPr>
          <w:rFonts w:eastAsiaTheme="minorEastAsia" w:cstheme="minorBidi"/>
          <w:noProof/>
          <w:lang w:eastAsia="it-IT"/>
        </w:rPr>
      </w:pPr>
      <w:hyperlink w:anchor="_Toc128737978" w:history="1">
        <w:r w:rsidR="00D90EB5" w:rsidRPr="00A5390C">
          <w:rPr>
            <w:rStyle w:val="Collegamentoipertestuale"/>
            <w:rFonts w:ascii="Arial" w:hAnsi="Arial" w:cs="Arial"/>
            <w:noProof/>
          </w:rPr>
          <w:t>3.11 Associazione temporanea (RTI - ATI - ATS)</w:t>
        </w:r>
        <w:r w:rsidR="00D90EB5">
          <w:rPr>
            <w:noProof/>
            <w:webHidden/>
          </w:rPr>
          <w:tab/>
        </w:r>
        <w:r w:rsidR="00D90EB5">
          <w:rPr>
            <w:noProof/>
            <w:webHidden/>
          </w:rPr>
          <w:fldChar w:fldCharType="begin"/>
        </w:r>
        <w:r w:rsidR="00D90EB5">
          <w:rPr>
            <w:noProof/>
            <w:webHidden/>
          </w:rPr>
          <w:instrText xml:space="preserve"> PAGEREF _Toc128737978 \h </w:instrText>
        </w:r>
        <w:r w:rsidR="00D90EB5">
          <w:rPr>
            <w:noProof/>
            <w:webHidden/>
          </w:rPr>
        </w:r>
        <w:r w:rsidR="00D90EB5">
          <w:rPr>
            <w:noProof/>
            <w:webHidden/>
          </w:rPr>
          <w:fldChar w:fldCharType="separate"/>
        </w:r>
        <w:r w:rsidR="00FF339C">
          <w:rPr>
            <w:noProof/>
            <w:webHidden/>
          </w:rPr>
          <w:t>17</w:t>
        </w:r>
        <w:r w:rsidR="00D90EB5">
          <w:rPr>
            <w:noProof/>
            <w:webHidden/>
          </w:rPr>
          <w:fldChar w:fldCharType="end"/>
        </w:r>
      </w:hyperlink>
    </w:p>
    <w:p w14:paraId="6D5655B8" w14:textId="6DBCB139" w:rsidR="00D90EB5" w:rsidRDefault="00000000">
      <w:pPr>
        <w:pStyle w:val="Sommario1"/>
        <w:rPr>
          <w:rFonts w:eastAsiaTheme="minorEastAsia" w:cstheme="minorBidi"/>
          <w:b w:val="0"/>
          <w:noProof/>
          <w:lang w:eastAsia="it-IT"/>
        </w:rPr>
      </w:pPr>
      <w:hyperlink w:anchor="_Toc128737979" w:history="1">
        <w:r w:rsidR="00D90EB5" w:rsidRPr="00A5390C">
          <w:rPr>
            <w:rStyle w:val="Collegamentoipertestuale"/>
            <w:rFonts w:ascii="Arial" w:hAnsi="Arial" w:cs="Arial"/>
            <w:noProof/>
          </w:rPr>
          <w:t>4. DISPOSIZIONI TRASVERSALI PER I BENEFICIARI</w:t>
        </w:r>
        <w:r w:rsidR="00D90EB5">
          <w:rPr>
            <w:noProof/>
            <w:webHidden/>
          </w:rPr>
          <w:tab/>
        </w:r>
        <w:r w:rsidR="00D90EB5">
          <w:rPr>
            <w:noProof/>
            <w:webHidden/>
          </w:rPr>
          <w:fldChar w:fldCharType="begin"/>
        </w:r>
        <w:r w:rsidR="00D90EB5">
          <w:rPr>
            <w:noProof/>
            <w:webHidden/>
          </w:rPr>
          <w:instrText xml:space="preserve"> PAGEREF _Toc128737979 \h </w:instrText>
        </w:r>
        <w:r w:rsidR="00D90EB5">
          <w:rPr>
            <w:noProof/>
            <w:webHidden/>
          </w:rPr>
        </w:r>
        <w:r w:rsidR="00D90EB5">
          <w:rPr>
            <w:noProof/>
            <w:webHidden/>
          </w:rPr>
          <w:fldChar w:fldCharType="separate"/>
        </w:r>
        <w:r w:rsidR="00FF339C">
          <w:rPr>
            <w:noProof/>
            <w:webHidden/>
          </w:rPr>
          <w:t>18</w:t>
        </w:r>
        <w:r w:rsidR="00D90EB5">
          <w:rPr>
            <w:noProof/>
            <w:webHidden/>
          </w:rPr>
          <w:fldChar w:fldCharType="end"/>
        </w:r>
      </w:hyperlink>
    </w:p>
    <w:p w14:paraId="242373D3" w14:textId="2A028699" w:rsidR="00D90EB5" w:rsidRDefault="00000000">
      <w:pPr>
        <w:pStyle w:val="Sommario2"/>
        <w:rPr>
          <w:rFonts w:eastAsiaTheme="minorEastAsia" w:cstheme="minorBidi"/>
          <w:noProof/>
          <w:lang w:eastAsia="it-IT"/>
        </w:rPr>
      </w:pPr>
      <w:hyperlink w:anchor="_Toc128737980" w:history="1">
        <w:r w:rsidR="00D90EB5" w:rsidRPr="00A5390C">
          <w:rPr>
            <w:rStyle w:val="Collegamentoipertestuale"/>
            <w:rFonts w:ascii="Arial" w:hAnsi="Arial" w:cs="Arial"/>
            <w:noProof/>
          </w:rPr>
          <w:t>4.1 Principali obblighi del Beneficiario</w:t>
        </w:r>
        <w:r w:rsidR="00D90EB5">
          <w:rPr>
            <w:noProof/>
            <w:webHidden/>
          </w:rPr>
          <w:tab/>
        </w:r>
        <w:r w:rsidR="00D90EB5">
          <w:rPr>
            <w:noProof/>
            <w:webHidden/>
          </w:rPr>
          <w:fldChar w:fldCharType="begin"/>
        </w:r>
        <w:r w:rsidR="00D90EB5">
          <w:rPr>
            <w:noProof/>
            <w:webHidden/>
          </w:rPr>
          <w:instrText xml:space="preserve"> PAGEREF _Toc128737980 \h </w:instrText>
        </w:r>
        <w:r w:rsidR="00D90EB5">
          <w:rPr>
            <w:noProof/>
            <w:webHidden/>
          </w:rPr>
        </w:r>
        <w:r w:rsidR="00D90EB5">
          <w:rPr>
            <w:noProof/>
            <w:webHidden/>
          </w:rPr>
          <w:fldChar w:fldCharType="separate"/>
        </w:r>
        <w:r w:rsidR="00FF339C">
          <w:rPr>
            <w:noProof/>
            <w:webHidden/>
          </w:rPr>
          <w:t>18</w:t>
        </w:r>
        <w:r w:rsidR="00D90EB5">
          <w:rPr>
            <w:noProof/>
            <w:webHidden/>
          </w:rPr>
          <w:fldChar w:fldCharType="end"/>
        </w:r>
      </w:hyperlink>
    </w:p>
    <w:p w14:paraId="7F1F226A" w14:textId="191C8715" w:rsidR="00D90EB5" w:rsidRDefault="00000000">
      <w:pPr>
        <w:pStyle w:val="Sommario2"/>
        <w:rPr>
          <w:rFonts w:eastAsiaTheme="minorEastAsia" w:cstheme="minorBidi"/>
          <w:noProof/>
          <w:lang w:eastAsia="it-IT"/>
        </w:rPr>
      </w:pPr>
      <w:hyperlink w:anchor="_Toc128737981" w:history="1">
        <w:r w:rsidR="00D90EB5" w:rsidRPr="00A5390C">
          <w:rPr>
            <w:rStyle w:val="Collegamentoipertestuale"/>
            <w:rFonts w:ascii="Arial" w:hAnsi="Arial" w:cs="Arial"/>
            <w:noProof/>
          </w:rPr>
          <w:t>4.2 Informazione e pubblicità</w:t>
        </w:r>
        <w:r w:rsidR="00D90EB5">
          <w:rPr>
            <w:noProof/>
            <w:webHidden/>
          </w:rPr>
          <w:tab/>
        </w:r>
        <w:r w:rsidR="00D90EB5">
          <w:rPr>
            <w:noProof/>
            <w:webHidden/>
          </w:rPr>
          <w:fldChar w:fldCharType="begin"/>
        </w:r>
        <w:r w:rsidR="00D90EB5">
          <w:rPr>
            <w:noProof/>
            <w:webHidden/>
          </w:rPr>
          <w:instrText xml:space="preserve"> PAGEREF _Toc128737981 \h </w:instrText>
        </w:r>
        <w:r w:rsidR="00D90EB5">
          <w:rPr>
            <w:noProof/>
            <w:webHidden/>
          </w:rPr>
        </w:r>
        <w:r w:rsidR="00D90EB5">
          <w:rPr>
            <w:noProof/>
            <w:webHidden/>
          </w:rPr>
          <w:fldChar w:fldCharType="separate"/>
        </w:r>
        <w:r w:rsidR="00FF339C">
          <w:rPr>
            <w:noProof/>
            <w:webHidden/>
          </w:rPr>
          <w:t>19</w:t>
        </w:r>
        <w:r w:rsidR="00D90EB5">
          <w:rPr>
            <w:noProof/>
            <w:webHidden/>
          </w:rPr>
          <w:fldChar w:fldCharType="end"/>
        </w:r>
      </w:hyperlink>
    </w:p>
    <w:p w14:paraId="6878489F" w14:textId="4BBD5E99" w:rsidR="00D90EB5" w:rsidRDefault="00000000">
      <w:pPr>
        <w:pStyle w:val="Sommario2"/>
        <w:rPr>
          <w:rFonts w:eastAsiaTheme="minorEastAsia" w:cstheme="minorBidi"/>
          <w:noProof/>
          <w:lang w:eastAsia="it-IT"/>
        </w:rPr>
      </w:pPr>
      <w:hyperlink w:anchor="_Toc128737982" w:history="1">
        <w:r w:rsidR="00D90EB5" w:rsidRPr="00A5390C">
          <w:rPr>
            <w:rStyle w:val="Collegamentoipertestuale"/>
            <w:rFonts w:ascii="Arial" w:hAnsi="Arial" w:cs="Arial"/>
            <w:noProof/>
          </w:rPr>
          <w:t>4.3 Trasmissione informazioni da parte dei Beneficiari/soggetti attuatori</w:t>
        </w:r>
        <w:r w:rsidR="00D90EB5">
          <w:rPr>
            <w:noProof/>
            <w:webHidden/>
          </w:rPr>
          <w:tab/>
        </w:r>
        <w:r w:rsidR="00D90EB5">
          <w:rPr>
            <w:noProof/>
            <w:webHidden/>
          </w:rPr>
          <w:fldChar w:fldCharType="begin"/>
        </w:r>
        <w:r w:rsidR="00D90EB5">
          <w:rPr>
            <w:noProof/>
            <w:webHidden/>
          </w:rPr>
          <w:instrText xml:space="preserve"> PAGEREF _Toc128737982 \h </w:instrText>
        </w:r>
        <w:r w:rsidR="00D90EB5">
          <w:rPr>
            <w:noProof/>
            <w:webHidden/>
          </w:rPr>
        </w:r>
        <w:r w:rsidR="00D90EB5">
          <w:rPr>
            <w:noProof/>
            <w:webHidden/>
          </w:rPr>
          <w:fldChar w:fldCharType="separate"/>
        </w:r>
        <w:r w:rsidR="00FF339C">
          <w:rPr>
            <w:noProof/>
            <w:webHidden/>
          </w:rPr>
          <w:t>20</w:t>
        </w:r>
        <w:r w:rsidR="00D90EB5">
          <w:rPr>
            <w:noProof/>
            <w:webHidden/>
          </w:rPr>
          <w:fldChar w:fldCharType="end"/>
        </w:r>
      </w:hyperlink>
    </w:p>
    <w:p w14:paraId="6986EF60" w14:textId="307B85BC" w:rsidR="00D90EB5" w:rsidRDefault="00000000">
      <w:pPr>
        <w:pStyle w:val="Sommario2"/>
        <w:rPr>
          <w:rFonts w:eastAsiaTheme="minorEastAsia" w:cstheme="minorBidi"/>
          <w:noProof/>
          <w:lang w:eastAsia="it-IT"/>
        </w:rPr>
      </w:pPr>
      <w:hyperlink w:anchor="_Toc128737983" w:history="1">
        <w:r w:rsidR="00D90EB5" w:rsidRPr="00A5390C">
          <w:rPr>
            <w:rStyle w:val="Collegamentoipertestuale"/>
            <w:rFonts w:ascii="Arial" w:hAnsi="Arial" w:cs="Arial"/>
            <w:noProof/>
          </w:rPr>
          <w:t>4.4 Sistemi informativi di monitoraggio regionale</w:t>
        </w:r>
        <w:r w:rsidR="00D90EB5">
          <w:rPr>
            <w:noProof/>
            <w:webHidden/>
          </w:rPr>
          <w:tab/>
        </w:r>
        <w:r w:rsidR="00D90EB5">
          <w:rPr>
            <w:noProof/>
            <w:webHidden/>
          </w:rPr>
          <w:fldChar w:fldCharType="begin"/>
        </w:r>
        <w:r w:rsidR="00D90EB5">
          <w:rPr>
            <w:noProof/>
            <w:webHidden/>
          </w:rPr>
          <w:instrText xml:space="preserve"> PAGEREF _Toc128737983 \h </w:instrText>
        </w:r>
        <w:r w:rsidR="00D90EB5">
          <w:rPr>
            <w:noProof/>
            <w:webHidden/>
          </w:rPr>
        </w:r>
        <w:r w:rsidR="00D90EB5">
          <w:rPr>
            <w:noProof/>
            <w:webHidden/>
          </w:rPr>
          <w:fldChar w:fldCharType="separate"/>
        </w:r>
        <w:r w:rsidR="00FF339C">
          <w:rPr>
            <w:noProof/>
            <w:webHidden/>
          </w:rPr>
          <w:t>22</w:t>
        </w:r>
        <w:r w:rsidR="00D90EB5">
          <w:rPr>
            <w:noProof/>
            <w:webHidden/>
          </w:rPr>
          <w:fldChar w:fldCharType="end"/>
        </w:r>
      </w:hyperlink>
    </w:p>
    <w:p w14:paraId="789A1A20" w14:textId="089D1E58" w:rsidR="00D90EB5" w:rsidRDefault="00000000">
      <w:pPr>
        <w:pStyle w:val="Sommario2"/>
        <w:rPr>
          <w:rFonts w:eastAsiaTheme="minorEastAsia" w:cstheme="minorBidi"/>
          <w:noProof/>
          <w:lang w:eastAsia="it-IT"/>
        </w:rPr>
      </w:pPr>
      <w:hyperlink w:anchor="_Toc128737984" w:history="1">
        <w:r w:rsidR="00D90EB5" w:rsidRPr="00A5390C">
          <w:rPr>
            <w:rStyle w:val="Collegamentoipertestuale"/>
            <w:rFonts w:ascii="Arial" w:hAnsi="Arial" w:cs="Arial"/>
            <w:noProof/>
          </w:rPr>
          <w:t>4.5 Accreditamento ed accesso ai finanziamenti pubblici</w:t>
        </w:r>
        <w:r w:rsidR="00D90EB5">
          <w:rPr>
            <w:noProof/>
            <w:webHidden/>
          </w:rPr>
          <w:tab/>
        </w:r>
        <w:r w:rsidR="00D90EB5">
          <w:rPr>
            <w:noProof/>
            <w:webHidden/>
          </w:rPr>
          <w:fldChar w:fldCharType="begin"/>
        </w:r>
        <w:r w:rsidR="00D90EB5">
          <w:rPr>
            <w:noProof/>
            <w:webHidden/>
          </w:rPr>
          <w:instrText xml:space="preserve"> PAGEREF _Toc128737984 \h </w:instrText>
        </w:r>
        <w:r w:rsidR="00D90EB5">
          <w:rPr>
            <w:noProof/>
            <w:webHidden/>
          </w:rPr>
        </w:r>
        <w:r w:rsidR="00D90EB5">
          <w:rPr>
            <w:noProof/>
            <w:webHidden/>
          </w:rPr>
          <w:fldChar w:fldCharType="separate"/>
        </w:r>
        <w:r w:rsidR="00FF339C">
          <w:rPr>
            <w:noProof/>
            <w:webHidden/>
          </w:rPr>
          <w:t>22</w:t>
        </w:r>
        <w:r w:rsidR="00D90EB5">
          <w:rPr>
            <w:noProof/>
            <w:webHidden/>
          </w:rPr>
          <w:fldChar w:fldCharType="end"/>
        </w:r>
      </w:hyperlink>
    </w:p>
    <w:p w14:paraId="4AE93F2D" w14:textId="7185D764" w:rsidR="00D90EB5" w:rsidRDefault="00000000">
      <w:pPr>
        <w:pStyle w:val="Sommario2"/>
        <w:rPr>
          <w:rFonts w:eastAsiaTheme="minorEastAsia" w:cstheme="minorBidi"/>
          <w:noProof/>
          <w:lang w:eastAsia="it-IT"/>
        </w:rPr>
      </w:pPr>
      <w:hyperlink w:anchor="_Toc128737985" w:history="1">
        <w:r w:rsidR="00D90EB5" w:rsidRPr="00A5390C">
          <w:rPr>
            <w:rStyle w:val="Collegamentoipertestuale"/>
            <w:rFonts w:ascii="Arial" w:hAnsi="Arial" w:cs="Arial"/>
            <w:noProof/>
          </w:rPr>
          <w:t>4.6 Fideiussione</w:t>
        </w:r>
        <w:r w:rsidR="00D90EB5">
          <w:rPr>
            <w:noProof/>
            <w:webHidden/>
          </w:rPr>
          <w:tab/>
        </w:r>
        <w:r w:rsidR="00D90EB5">
          <w:rPr>
            <w:noProof/>
            <w:webHidden/>
          </w:rPr>
          <w:fldChar w:fldCharType="begin"/>
        </w:r>
        <w:r w:rsidR="00D90EB5">
          <w:rPr>
            <w:noProof/>
            <w:webHidden/>
          </w:rPr>
          <w:instrText xml:space="preserve"> PAGEREF _Toc128737985 \h </w:instrText>
        </w:r>
        <w:r w:rsidR="00D90EB5">
          <w:rPr>
            <w:noProof/>
            <w:webHidden/>
          </w:rPr>
        </w:r>
        <w:r w:rsidR="00D90EB5">
          <w:rPr>
            <w:noProof/>
            <w:webHidden/>
          </w:rPr>
          <w:fldChar w:fldCharType="separate"/>
        </w:r>
        <w:r w:rsidR="00FF339C">
          <w:rPr>
            <w:noProof/>
            <w:webHidden/>
          </w:rPr>
          <w:t>23</w:t>
        </w:r>
        <w:r w:rsidR="00D90EB5">
          <w:rPr>
            <w:noProof/>
            <w:webHidden/>
          </w:rPr>
          <w:fldChar w:fldCharType="end"/>
        </w:r>
      </w:hyperlink>
    </w:p>
    <w:p w14:paraId="71297D6F" w14:textId="755F5B57" w:rsidR="00D90EB5" w:rsidRDefault="00000000">
      <w:pPr>
        <w:pStyle w:val="Sommario2"/>
        <w:rPr>
          <w:rFonts w:eastAsiaTheme="minorEastAsia" w:cstheme="minorBidi"/>
          <w:noProof/>
          <w:lang w:eastAsia="it-IT"/>
        </w:rPr>
      </w:pPr>
      <w:hyperlink w:anchor="_Toc128737986" w:history="1">
        <w:r w:rsidR="00D90EB5" w:rsidRPr="00A5390C">
          <w:rPr>
            <w:rStyle w:val="Collegamentoipertestuale"/>
            <w:rFonts w:ascii="Arial" w:hAnsi="Arial" w:cs="Arial"/>
            <w:noProof/>
          </w:rPr>
          <w:t>4.7 Comunicazione di concessione del finanziamento</w:t>
        </w:r>
        <w:r w:rsidR="00D90EB5">
          <w:rPr>
            <w:noProof/>
            <w:webHidden/>
          </w:rPr>
          <w:tab/>
        </w:r>
        <w:r w:rsidR="00D90EB5">
          <w:rPr>
            <w:noProof/>
            <w:webHidden/>
          </w:rPr>
          <w:fldChar w:fldCharType="begin"/>
        </w:r>
        <w:r w:rsidR="00D90EB5">
          <w:rPr>
            <w:noProof/>
            <w:webHidden/>
          </w:rPr>
          <w:instrText xml:space="preserve"> PAGEREF _Toc128737986 \h </w:instrText>
        </w:r>
        <w:r w:rsidR="00D90EB5">
          <w:rPr>
            <w:noProof/>
            <w:webHidden/>
          </w:rPr>
        </w:r>
        <w:r w:rsidR="00D90EB5">
          <w:rPr>
            <w:noProof/>
            <w:webHidden/>
          </w:rPr>
          <w:fldChar w:fldCharType="separate"/>
        </w:r>
        <w:r w:rsidR="00FF339C">
          <w:rPr>
            <w:noProof/>
            <w:webHidden/>
          </w:rPr>
          <w:t>24</w:t>
        </w:r>
        <w:r w:rsidR="00D90EB5">
          <w:rPr>
            <w:noProof/>
            <w:webHidden/>
          </w:rPr>
          <w:fldChar w:fldCharType="end"/>
        </w:r>
      </w:hyperlink>
    </w:p>
    <w:p w14:paraId="5FBDEE3A" w14:textId="44BF6677" w:rsidR="00D90EB5" w:rsidRDefault="00000000">
      <w:pPr>
        <w:pStyle w:val="Sommario2"/>
        <w:rPr>
          <w:rFonts w:eastAsiaTheme="minorEastAsia" w:cstheme="minorBidi"/>
          <w:noProof/>
          <w:lang w:eastAsia="it-IT"/>
        </w:rPr>
      </w:pPr>
      <w:hyperlink w:anchor="_Toc128737987" w:history="1">
        <w:r w:rsidR="00D90EB5" w:rsidRPr="00A5390C">
          <w:rPr>
            <w:rStyle w:val="Collegamentoipertestuale"/>
            <w:rFonts w:ascii="Arial" w:hAnsi="Arial" w:cs="Arial"/>
            <w:noProof/>
          </w:rPr>
          <w:t>4.8 Avvio attività progettuale</w:t>
        </w:r>
        <w:r w:rsidR="00D90EB5">
          <w:rPr>
            <w:noProof/>
            <w:webHidden/>
          </w:rPr>
          <w:tab/>
        </w:r>
        <w:r w:rsidR="00D90EB5">
          <w:rPr>
            <w:noProof/>
            <w:webHidden/>
          </w:rPr>
          <w:fldChar w:fldCharType="begin"/>
        </w:r>
        <w:r w:rsidR="00D90EB5">
          <w:rPr>
            <w:noProof/>
            <w:webHidden/>
          </w:rPr>
          <w:instrText xml:space="preserve"> PAGEREF _Toc128737987 \h </w:instrText>
        </w:r>
        <w:r w:rsidR="00D90EB5">
          <w:rPr>
            <w:noProof/>
            <w:webHidden/>
          </w:rPr>
        </w:r>
        <w:r w:rsidR="00D90EB5">
          <w:rPr>
            <w:noProof/>
            <w:webHidden/>
          </w:rPr>
          <w:fldChar w:fldCharType="separate"/>
        </w:r>
        <w:r w:rsidR="00FF339C">
          <w:rPr>
            <w:noProof/>
            <w:webHidden/>
          </w:rPr>
          <w:t>24</w:t>
        </w:r>
        <w:r w:rsidR="00D90EB5">
          <w:rPr>
            <w:noProof/>
            <w:webHidden/>
          </w:rPr>
          <w:fldChar w:fldCharType="end"/>
        </w:r>
      </w:hyperlink>
    </w:p>
    <w:p w14:paraId="14691E49" w14:textId="65CCCCD2" w:rsidR="00D90EB5" w:rsidRDefault="00000000">
      <w:pPr>
        <w:pStyle w:val="Sommario2"/>
        <w:rPr>
          <w:rFonts w:eastAsiaTheme="minorEastAsia" w:cstheme="minorBidi"/>
          <w:noProof/>
          <w:lang w:eastAsia="it-IT"/>
        </w:rPr>
      </w:pPr>
      <w:hyperlink w:anchor="_Toc128737988" w:history="1">
        <w:r w:rsidR="00D90EB5" w:rsidRPr="00A5390C">
          <w:rPr>
            <w:rStyle w:val="Collegamentoipertestuale"/>
            <w:rFonts w:ascii="Arial" w:hAnsi="Arial" w:cs="Arial"/>
            <w:noProof/>
          </w:rPr>
          <w:t>4.9 Variazioni al progetto</w:t>
        </w:r>
        <w:r w:rsidR="00D90EB5">
          <w:rPr>
            <w:noProof/>
            <w:webHidden/>
          </w:rPr>
          <w:tab/>
        </w:r>
        <w:r w:rsidR="00D90EB5">
          <w:rPr>
            <w:noProof/>
            <w:webHidden/>
          </w:rPr>
          <w:fldChar w:fldCharType="begin"/>
        </w:r>
        <w:r w:rsidR="00D90EB5">
          <w:rPr>
            <w:noProof/>
            <w:webHidden/>
          </w:rPr>
          <w:instrText xml:space="preserve"> PAGEREF _Toc128737988 \h </w:instrText>
        </w:r>
        <w:r w:rsidR="00D90EB5">
          <w:rPr>
            <w:noProof/>
            <w:webHidden/>
          </w:rPr>
        </w:r>
        <w:r w:rsidR="00D90EB5">
          <w:rPr>
            <w:noProof/>
            <w:webHidden/>
          </w:rPr>
          <w:fldChar w:fldCharType="separate"/>
        </w:r>
        <w:r w:rsidR="00FF339C">
          <w:rPr>
            <w:noProof/>
            <w:webHidden/>
          </w:rPr>
          <w:t>25</w:t>
        </w:r>
        <w:r w:rsidR="00D90EB5">
          <w:rPr>
            <w:noProof/>
            <w:webHidden/>
          </w:rPr>
          <w:fldChar w:fldCharType="end"/>
        </w:r>
      </w:hyperlink>
    </w:p>
    <w:p w14:paraId="1FBB899F" w14:textId="6696CD6E" w:rsidR="00D90EB5" w:rsidRDefault="00000000">
      <w:pPr>
        <w:pStyle w:val="Sommario3"/>
        <w:rPr>
          <w:rFonts w:eastAsiaTheme="minorEastAsia" w:cstheme="minorBidi"/>
          <w:noProof/>
          <w:lang w:eastAsia="it-IT"/>
        </w:rPr>
      </w:pPr>
      <w:hyperlink w:anchor="_Toc128737989" w:history="1">
        <w:r w:rsidR="00D90EB5" w:rsidRPr="00A5390C">
          <w:rPr>
            <w:rStyle w:val="Collegamentoipertestuale"/>
            <w:rFonts w:ascii="Arial" w:hAnsi="Arial" w:cs="Arial"/>
            <w:noProof/>
          </w:rPr>
          <w:t>4.9.1 Variazioni ex-ante al progetto</w:t>
        </w:r>
        <w:r w:rsidR="00D90EB5">
          <w:rPr>
            <w:noProof/>
            <w:webHidden/>
          </w:rPr>
          <w:tab/>
        </w:r>
        <w:r w:rsidR="00D90EB5">
          <w:rPr>
            <w:noProof/>
            <w:webHidden/>
          </w:rPr>
          <w:fldChar w:fldCharType="begin"/>
        </w:r>
        <w:r w:rsidR="00D90EB5">
          <w:rPr>
            <w:noProof/>
            <w:webHidden/>
          </w:rPr>
          <w:instrText xml:space="preserve"> PAGEREF _Toc128737989 \h </w:instrText>
        </w:r>
        <w:r w:rsidR="00D90EB5">
          <w:rPr>
            <w:noProof/>
            <w:webHidden/>
          </w:rPr>
        </w:r>
        <w:r w:rsidR="00D90EB5">
          <w:rPr>
            <w:noProof/>
            <w:webHidden/>
          </w:rPr>
          <w:fldChar w:fldCharType="separate"/>
        </w:r>
        <w:r w:rsidR="00FF339C">
          <w:rPr>
            <w:noProof/>
            <w:webHidden/>
          </w:rPr>
          <w:t>25</w:t>
        </w:r>
        <w:r w:rsidR="00D90EB5">
          <w:rPr>
            <w:noProof/>
            <w:webHidden/>
          </w:rPr>
          <w:fldChar w:fldCharType="end"/>
        </w:r>
      </w:hyperlink>
    </w:p>
    <w:p w14:paraId="789B6DF4" w14:textId="25A14F98" w:rsidR="00D90EB5" w:rsidRDefault="00000000">
      <w:pPr>
        <w:pStyle w:val="Sommario3"/>
        <w:rPr>
          <w:rFonts w:eastAsiaTheme="minorEastAsia" w:cstheme="minorBidi"/>
          <w:noProof/>
          <w:lang w:eastAsia="it-IT"/>
        </w:rPr>
      </w:pPr>
      <w:hyperlink w:anchor="_Toc128737990" w:history="1">
        <w:r w:rsidR="00D90EB5" w:rsidRPr="00A5390C">
          <w:rPr>
            <w:rStyle w:val="Collegamentoipertestuale"/>
            <w:rFonts w:ascii="Arial" w:hAnsi="Arial" w:cs="Arial"/>
            <w:noProof/>
          </w:rPr>
          <w:t>4.9.2 Variazioni progettuali in corso di esecuzione</w:t>
        </w:r>
        <w:r w:rsidR="00D90EB5">
          <w:rPr>
            <w:noProof/>
            <w:webHidden/>
          </w:rPr>
          <w:tab/>
        </w:r>
        <w:r w:rsidR="00D90EB5">
          <w:rPr>
            <w:noProof/>
            <w:webHidden/>
          </w:rPr>
          <w:fldChar w:fldCharType="begin"/>
        </w:r>
        <w:r w:rsidR="00D90EB5">
          <w:rPr>
            <w:noProof/>
            <w:webHidden/>
          </w:rPr>
          <w:instrText xml:space="preserve"> PAGEREF _Toc128737990 \h </w:instrText>
        </w:r>
        <w:r w:rsidR="00D90EB5">
          <w:rPr>
            <w:noProof/>
            <w:webHidden/>
          </w:rPr>
        </w:r>
        <w:r w:rsidR="00D90EB5">
          <w:rPr>
            <w:noProof/>
            <w:webHidden/>
          </w:rPr>
          <w:fldChar w:fldCharType="separate"/>
        </w:r>
        <w:r w:rsidR="00FF339C">
          <w:rPr>
            <w:noProof/>
            <w:webHidden/>
          </w:rPr>
          <w:t>26</w:t>
        </w:r>
        <w:r w:rsidR="00D90EB5">
          <w:rPr>
            <w:noProof/>
            <w:webHidden/>
          </w:rPr>
          <w:fldChar w:fldCharType="end"/>
        </w:r>
      </w:hyperlink>
    </w:p>
    <w:p w14:paraId="7DD617A2" w14:textId="507F878F" w:rsidR="00D90EB5" w:rsidRDefault="00000000">
      <w:pPr>
        <w:pStyle w:val="Sommario2"/>
        <w:rPr>
          <w:rFonts w:eastAsiaTheme="minorEastAsia" w:cstheme="minorBidi"/>
          <w:noProof/>
          <w:lang w:eastAsia="it-IT"/>
        </w:rPr>
      </w:pPr>
      <w:hyperlink w:anchor="_Toc128737991" w:history="1">
        <w:r w:rsidR="00D90EB5" w:rsidRPr="00A5390C">
          <w:rPr>
            <w:rStyle w:val="Collegamentoipertestuale"/>
            <w:rFonts w:ascii="Arial" w:hAnsi="Arial" w:cs="Arial"/>
            <w:noProof/>
          </w:rPr>
          <w:t>4.10 Erogazione dei finanziamenti</w:t>
        </w:r>
        <w:r w:rsidR="00D90EB5">
          <w:rPr>
            <w:noProof/>
            <w:webHidden/>
          </w:rPr>
          <w:tab/>
        </w:r>
        <w:r w:rsidR="00D90EB5">
          <w:rPr>
            <w:noProof/>
            <w:webHidden/>
          </w:rPr>
          <w:fldChar w:fldCharType="begin"/>
        </w:r>
        <w:r w:rsidR="00D90EB5">
          <w:rPr>
            <w:noProof/>
            <w:webHidden/>
          </w:rPr>
          <w:instrText xml:space="preserve"> PAGEREF _Toc128737991 \h </w:instrText>
        </w:r>
        <w:r w:rsidR="00D90EB5">
          <w:rPr>
            <w:noProof/>
            <w:webHidden/>
          </w:rPr>
        </w:r>
        <w:r w:rsidR="00D90EB5">
          <w:rPr>
            <w:noProof/>
            <w:webHidden/>
          </w:rPr>
          <w:fldChar w:fldCharType="separate"/>
        </w:r>
        <w:r w:rsidR="00FF339C">
          <w:rPr>
            <w:noProof/>
            <w:webHidden/>
          </w:rPr>
          <w:t>27</w:t>
        </w:r>
        <w:r w:rsidR="00D90EB5">
          <w:rPr>
            <w:noProof/>
            <w:webHidden/>
          </w:rPr>
          <w:fldChar w:fldCharType="end"/>
        </w:r>
      </w:hyperlink>
    </w:p>
    <w:p w14:paraId="19559492" w14:textId="204868D1" w:rsidR="00D90EB5" w:rsidRDefault="00000000">
      <w:pPr>
        <w:pStyle w:val="Sommario2"/>
        <w:rPr>
          <w:rFonts w:eastAsiaTheme="minorEastAsia" w:cstheme="minorBidi"/>
          <w:noProof/>
          <w:lang w:eastAsia="it-IT"/>
        </w:rPr>
      </w:pPr>
      <w:hyperlink w:anchor="_Toc128737992" w:history="1">
        <w:r w:rsidR="00D90EB5" w:rsidRPr="00A5390C">
          <w:rPr>
            <w:rStyle w:val="Collegamentoipertestuale"/>
            <w:rFonts w:ascii="Arial" w:hAnsi="Arial" w:cs="Arial"/>
            <w:noProof/>
          </w:rPr>
          <w:t>4.11 Ricorsi</w:t>
        </w:r>
        <w:r w:rsidR="00D90EB5">
          <w:rPr>
            <w:noProof/>
            <w:webHidden/>
          </w:rPr>
          <w:tab/>
        </w:r>
        <w:r w:rsidR="00D90EB5">
          <w:rPr>
            <w:noProof/>
            <w:webHidden/>
          </w:rPr>
          <w:fldChar w:fldCharType="begin"/>
        </w:r>
        <w:r w:rsidR="00D90EB5">
          <w:rPr>
            <w:noProof/>
            <w:webHidden/>
          </w:rPr>
          <w:instrText xml:space="preserve"> PAGEREF _Toc128737992 \h </w:instrText>
        </w:r>
        <w:r w:rsidR="00D90EB5">
          <w:rPr>
            <w:noProof/>
            <w:webHidden/>
          </w:rPr>
        </w:r>
        <w:r w:rsidR="00D90EB5">
          <w:rPr>
            <w:noProof/>
            <w:webHidden/>
          </w:rPr>
          <w:fldChar w:fldCharType="separate"/>
        </w:r>
        <w:r w:rsidR="00FF339C">
          <w:rPr>
            <w:noProof/>
            <w:webHidden/>
          </w:rPr>
          <w:t>30</w:t>
        </w:r>
        <w:r w:rsidR="00D90EB5">
          <w:rPr>
            <w:noProof/>
            <w:webHidden/>
          </w:rPr>
          <w:fldChar w:fldCharType="end"/>
        </w:r>
      </w:hyperlink>
    </w:p>
    <w:p w14:paraId="03315C1E" w14:textId="6AF7DD61" w:rsidR="00D90EB5" w:rsidRDefault="00000000">
      <w:pPr>
        <w:pStyle w:val="Sommario2"/>
        <w:rPr>
          <w:rFonts w:eastAsiaTheme="minorEastAsia" w:cstheme="minorBidi"/>
          <w:noProof/>
          <w:lang w:eastAsia="it-IT"/>
        </w:rPr>
      </w:pPr>
      <w:hyperlink w:anchor="_Toc128737993" w:history="1">
        <w:r w:rsidR="00D90EB5" w:rsidRPr="00A5390C">
          <w:rPr>
            <w:rStyle w:val="Collegamentoipertestuale"/>
            <w:rFonts w:ascii="Arial" w:hAnsi="Arial" w:cs="Arial"/>
            <w:noProof/>
          </w:rPr>
          <w:t>4.12 Restituzioni e rinunce</w:t>
        </w:r>
        <w:r w:rsidR="00D90EB5">
          <w:rPr>
            <w:noProof/>
            <w:webHidden/>
          </w:rPr>
          <w:tab/>
        </w:r>
        <w:r w:rsidR="00D90EB5">
          <w:rPr>
            <w:noProof/>
            <w:webHidden/>
          </w:rPr>
          <w:fldChar w:fldCharType="begin"/>
        </w:r>
        <w:r w:rsidR="00D90EB5">
          <w:rPr>
            <w:noProof/>
            <w:webHidden/>
          </w:rPr>
          <w:instrText xml:space="preserve"> PAGEREF _Toc128737993 \h </w:instrText>
        </w:r>
        <w:r w:rsidR="00D90EB5">
          <w:rPr>
            <w:noProof/>
            <w:webHidden/>
          </w:rPr>
        </w:r>
        <w:r w:rsidR="00D90EB5">
          <w:rPr>
            <w:noProof/>
            <w:webHidden/>
          </w:rPr>
          <w:fldChar w:fldCharType="separate"/>
        </w:r>
        <w:r w:rsidR="00FF339C">
          <w:rPr>
            <w:noProof/>
            <w:webHidden/>
          </w:rPr>
          <w:t>30</w:t>
        </w:r>
        <w:r w:rsidR="00D90EB5">
          <w:rPr>
            <w:noProof/>
            <w:webHidden/>
          </w:rPr>
          <w:fldChar w:fldCharType="end"/>
        </w:r>
      </w:hyperlink>
    </w:p>
    <w:p w14:paraId="17A78B6C" w14:textId="634943B3" w:rsidR="00D90EB5" w:rsidRDefault="00000000">
      <w:pPr>
        <w:pStyle w:val="Sommario2"/>
        <w:rPr>
          <w:rFonts w:eastAsiaTheme="minorEastAsia" w:cstheme="minorBidi"/>
          <w:noProof/>
          <w:lang w:eastAsia="it-IT"/>
        </w:rPr>
      </w:pPr>
      <w:hyperlink w:anchor="_Toc128737994" w:history="1">
        <w:r w:rsidR="00D90EB5" w:rsidRPr="00A5390C">
          <w:rPr>
            <w:rStyle w:val="Collegamentoipertestuale"/>
            <w:rFonts w:ascii="Arial" w:hAnsi="Arial" w:cs="Arial"/>
            <w:noProof/>
          </w:rPr>
          <w:t>4.13 Revoca e riduzione del finanziamento</w:t>
        </w:r>
        <w:r w:rsidR="00D90EB5">
          <w:rPr>
            <w:noProof/>
            <w:webHidden/>
          </w:rPr>
          <w:tab/>
        </w:r>
        <w:r w:rsidR="00D90EB5">
          <w:rPr>
            <w:noProof/>
            <w:webHidden/>
          </w:rPr>
          <w:fldChar w:fldCharType="begin"/>
        </w:r>
        <w:r w:rsidR="00D90EB5">
          <w:rPr>
            <w:noProof/>
            <w:webHidden/>
          </w:rPr>
          <w:instrText xml:space="preserve"> PAGEREF _Toc128737994 \h </w:instrText>
        </w:r>
        <w:r w:rsidR="00D90EB5">
          <w:rPr>
            <w:noProof/>
            <w:webHidden/>
          </w:rPr>
        </w:r>
        <w:r w:rsidR="00D90EB5">
          <w:rPr>
            <w:noProof/>
            <w:webHidden/>
          </w:rPr>
          <w:fldChar w:fldCharType="separate"/>
        </w:r>
        <w:r w:rsidR="00FF339C">
          <w:rPr>
            <w:noProof/>
            <w:webHidden/>
          </w:rPr>
          <w:t>31</w:t>
        </w:r>
        <w:r w:rsidR="00D90EB5">
          <w:rPr>
            <w:noProof/>
            <w:webHidden/>
          </w:rPr>
          <w:fldChar w:fldCharType="end"/>
        </w:r>
      </w:hyperlink>
    </w:p>
    <w:p w14:paraId="119C5B46" w14:textId="669D307B" w:rsidR="00D90EB5" w:rsidRDefault="00000000">
      <w:pPr>
        <w:pStyle w:val="Sommario2"/>
        <w:rPr>
          <w:rFonts w:eastAsiaTheme="minorEastAsia" w:cstheme="minorBidi"/>
          <w:noProof/>
          <w:lang w:eastAsia="it-IT"/>
        </w:rPr>
      </w:pPr>
      <w:hyperlink w:anchor="_Toc128737995" w:history="1">
        <w:r w:rsidR="00D90EB5" w:rsidRPr="00A5390C">
          <w:rPr>
            <w:rStyle w:val="Collegamentoipertestuale"/>
            <w:rFonts w:ascii="Arial" w:hAnsi="Arial" w:cs="Arial"/>
            <w:noProof/>
          </w:rPr>
          <w:t>4.14 Sospensione cautelativa dell’erogazione</w:t>
        </w:r>
        <w:r w:rsidR="00D90EB5">
          <w:rPr>
            <w:noProof/>
            <w:webHidden/>
          </w:rPr>
          <w:tab/>
        </w:r>
        <w:r w:rsidR="00D90EB5">
          <w:rPr>
            <w:noProof/>
            <w:webHidden/>
          </w:rPr>
          <w:fldChar w:fldCharType="begin"/>
        </w:r>
        <w:r w:rsidR="00D90EB5">
          <w:rPr>
            <w:noProof/>
            <w:webHidden/>
          </w:rPr>
          <w:instrText xml:space="preserve"> PAGEREF _Toc128737995 \h </w:instrText>
        </w:r>
        <w:r w:rsidR="00D90EB5">
          <w:rPr>
            <w:noProof/>
            <w:webHidden/>
          </w:rPr>
        </w:r>
        <w:r w:rsidR="00D90EB5">
          <w:rPr>
            <w:noProof/>
            <w:webHidden/>
          </w:rPr>
          <w:fldChar w:fldCharType="separate"/>
        </w:r>
        <w:r w:rsidR="00FF339C">
          <w:rPr>
            <w:noProof/>
            <w:webHidden/>
          </w:rPr>
          <w:t>33</w:t>
        </w:r>
        <w:r w:rsidR="00D90EB5">
          <w:rPr>
            <w:noProof/>
            <w:webHidden/>
          </w:rPr>
          <w:fldChar w:fldCharType="end"/>
        </w:r>
      </w:hyperlink>
    </w:p>
    <w:p w14:paraId="366636EA" w14:textId="08399C28" w:rsidR="00D90EB5" w:rsidRDefault="00000000">
      <w:pPr>
        <w:pStyle w:val="Sommario1"/>
        <w:rPr>
          <w:rFonts w:eastAsiaTheme="minorEastAsia" w:cstheme="minorBidi"/>
          <w:b w:val="0"/>
          <w:noProof/>
          <w:lang w:eastAsia="it-IT"/>
        </w:rPr>
      </w:pPr>
      <w:hyperlink w:anchor="_Toc128737996" w:history="1">
        <w:r w:rsidR="00D90EB5" w:rsidRPr="00A5390C">
          <w:rPr>
            <w:rStyle w:val="Collegamentoipertestuale"/>
            <w:rFonts w:ascii="Arial" w:hAnsi="Arial" w:cs="Arial"/>
            <w:noProof/>
          </w:rPr>
          <w:t>5. GESTIONE DELLE ATTIVITA’</w:t>
        </w:r>
        <w:r w:rsidR="00D90EB5">
          <w:rPr>
            <w:noProof/>
            <w:webHidden/>
          </w:rPr>
          <w:tab/>
        </w:r>
        <w:r w:rsidR="00D90EB5">
          <w:rPr>
            <w:noProof/>
            <w:webHidden/>
          </w:rPr>
          <w:fldChar w:fldCharType="begin"/>
        </w:r>
        <w:r w:rsidR="00D90EB5">
          <w:rPr>
            <w:noProof/>
            <w:webHidden/>
          </w:rPr>
          <w:instrText xml:space="preserve"> PAGEREF _Toc128737996 \h </w:instrText>
        </w:r>
        <w:r w:rsidR="00D90EB5">
          <w:rPr>
            <w:noProof/>
            <w:webHidden/>
          </w:rPr>
        </w:r>
        <w:r w:rsidR="00D90EB5">
          <w:rPr>
            <w:noProof/>
            <w:webHidden/>
          </w:rPr>
          <w:fldChar w:fldCharType="separate"/>
        </w:r>
        <w:r w:rsidR="00FF339C">
          <w:rPr>
            <w:noProof/>
            <w:webHidden/>
          </w:rPr>
          <w:t>33</w:t>
        </w:r>
        <w:r w:rsidR="00D90EB5">
          <w:rPr>
            <w:noProof/>
            <w:webHidden/>
          </w:rPr>
          <w:fldChar w:fldCharType="end"/>
        </w:r>
      </w:hyperlink>
    </w:p>
    <w:p w14:paraId="0A55887A" w14:textId="1999D9AB" w:rsidR="00D90EB5" w:rsidRDefault="00000000">
      <w:pPr>
        <w:pStyle w:val="Sommario2"/>
        <w:rPr>
          <w:rFonts w:eastAsiaTheme="minorEastAsia" w:cstheme="minorBidi"/>
          <w:noProof/>
          <w:lang w:eastAsia="it-IT"/>
        </w:rPr>
      </w:pPr>
      <w:hyperlink w:anchor="_Toc128737997" w:history="1">
        <w:r w:rsidR="00D90EB5" w:rsidRPr="00A5390C">
          <w:rPr>
            <w:rStyle w:val="Collegamentoipertestuale"/>
            <w:rFonts w:ascii="Arial" w:hAnsi="Arial" w:cs="Arial"/>
            <w:noProof/>
          </w:rPr>
          <w:t>5.1 SOVVENZIONI</w:t>
        </w:r>
        <w:r w:rsidR="00D90EB5">
          <w:rPr>
            <w:noProof/>
            <w:webHidden/>
          </w:rPr>
          <w:tab/>
        </w:r>
        <w:r w:rsidR="00D90EB5">
          <w:rPr>
            <w:noProof/>
            <w:webHidden/>
          </w:rPr>
          <w:fldChar w:fldCharType="begin"/>
        </w:r>
        <w:r w:rsidR="00D90EB5">
          <w:rPr>
            <w:noProof/>
            <w:webHidden/>
          </w:rPr>
          <w:instrText xml:space="preserve"> PAGEREF _Toc128737997 \h </w:instrText>
        </w:r>
        <w:r w:rsidR="00D90EB5">
          <w:rPr>
            <w:noProof/>
            <w:webHidden/>
          </w:rPr>
        </w:r>
        <w:r w:rsidR="00D90EB5">
          <w:rPr>
            <w:noProof/>
            <w:webHidden/>
          </w:rPr>
          <w:fldChar w:fldCharType="separate"/>
        </w:r>
        <w:r w:rsidR="00FF339C">
          <w:rPr>
            <w:noProof/>
            <w:webHidden/>
          </w:rPr>
          <w:t>33</w:t>
        </w:r>
        <w:r w:rsidR="00D90EB5">
          <w:rPr>
            <w:noProof/>
            <w:webHidden/>
          </w:rPr>
          <w:fldChar w:fldCharType="end"/>
        </w:r>
      </w:hyperlink>
    </w:p>
    <w:p w14:paraId="0E615F27" w14:textId="3ECCA278" w:rsidR="00D90EB5" w:rsidRDefault="00000000">
      <w:pPr>
        <w:pStyle w:val="Sommario3"/>
        <w:rPr>
          <w:rFonts w:eastAsiaTheme="minorEastAsia" w:cstheme="minorBidi"/>
          <w:noProof/>
          <w:lang w:eastAsia="it-IT"/>
        </w:rPr>
      </w:pPr>
      <w:hyperlink w:anchor="_Toc128737998" w:history="1">
        <w:r w:rsidR="00D90EB5" w:rsidRPr="00A5390C">
          <w:rPr>
            <w:rStyle w:val="Collegamentoipertestuale"/>
            <w:rFonts w:ascii="Arial" w:hAnsi="Arial" w:cs="Arial"/>
            <w:noProof/>
          </w:rPr>
          <w:t>5.1.1 Formazione</w:t>
        </w:r>
        <w:r w:rsidR="00D90EB5">
          <w:rPr>
            <w:noProof/>
            <w:webHidden/>
          </w:rPr>
          <w:tab/>
        </w:r>
        <w:r w:rsidR="00D90EB5">
          <w:rPr>
            <w:noProof/>
            <w:webHidden/>
          </w:rPr>
          <w:fldChar w:fldCharType="begin"/>
        </w:r>
        <w:r w:rsidR="00D90EB5">
          <w:rPr>
            <w:noProof/>
            <w:webHidden/>
          </w:rPr>
          <w:instrText xml:space="preserve"> PAGEREF _Toc128737998 \h </w:instrText>
        </w:r>
        <w:r w:rsidR="00D90EB5">
          <w:rPr>
            <w:noProof/>
            <w:webHidden/>
          </w:rPr>
        </w:r>
        <w:r w:rsidR="00D90EB5">
          <w:rPr>
            <w:noProof/>
            <w:webHidden/>
          </w:rPr>
          <w:fldChar w:fldCharType="separate"/>
        </w:r>
        <w:r w:rsidR="00FF339C">
          <w:rPr>
            <w:noProof/>
            <w:webHidden/>
          </w:rPr>
          <w:t>33</w:t>
        </w:r>
        <w:r w:rsidR="00D90EB5">
          <w:rPr>
            <w:noProof/>
            <w:webHidden/>
          </w:rPr>
          <w:fldChar w:fldCharType="end"/>
        </w:r>
      </w:hyperlink>
    </w:p>
    <w:p w14:paraId="488C22CD" w14:textId="49482617" w:rsidR="00D90EB5" w:rsidRDefault="00000000">
      <w:pPr>
        <w:pStyle w:val="Sommario4"/>
        <w:rPr>
          <w:rFonts w:eastAsiaTheme="minorEastAsia" w:cstheme="minorBidi"/>
          <w:noProof/>
          <w:lang w:eastAsia="it-IT"/>
        </w:rPr>
      </w:pPr>
      <w:hyperlink w:anchor="_Toc128737999" w:history="1">
        <w:r w:rsidR="00D90EB5" w:rsidRPr="00A5390C">
          <w:rPr>
            <w:rStyle w:val="Collegamentoipertestuale"/>
            <w:rFonts w:ascii="Arial" w:hAnsi="Arial" w:cs="Arial"/>
            <w:noProof/>
          </w:rPr>
          <w:t>5.1.1.1 Avvio operazioni</w:t>
        </w:r>
        <w:r w:rsidR="00D90EB5">
          <w:rPr>
            <w:noProof/>
            <w:webHidden/>
          </w:rPr>
          <w:tab/>
        </w:r>
        <w:r w:rsidR="00D90EB5">
          <w:rPr>
            <w:noProof/>
            <w:webHidden/>
          </w:rPr>
          <w:fldChar w:fldCharType="begin"/>
        </w:r>
        <w:r w:rsidR="00D90EB5">
          <w:rPr>
            <w:noProof/>
            <w:webHidden/>
          </w:rPr>
          <w:instrText xml:space="preserve"> PAGEREF _Toc128737999 \h </w:instrText>
        </w:r>
        <w:r w:rsidR="00D90EB5">
          <w:rPr>
            <w:noProof/>
            <w:webHidden/>
          </w:rPr>
        </w:r>
        <w:r w:rsidR="00D90EB5">
          <w:rPr>
            <w:noProof/>
            <w:webHidden/>
          </w:rPr>
          <w:fldChar w:fldCharType="separate"/>
        </w:r>
        <w:r w:rsidR="00FF339C">
          <w:rPr>
            <w:noProof/>
            <w:webHidden/>
          </w:rPr>
          <w:t>33</w:t>
        </w:r>
        <w:r w:rsidR="00D90EB5">
          <w:rPr>
            <w:noProof/>
            <w:webHidden/>
          </w:rPr>
          <w:fldChar w:fldCharType="end"/>
        </w:r>
      </w:hyperlink>
    </w:p>
    <w:p w14:paraId="431FDED3" w14:textId="04579231" w:rsidR="00D90EB5" w:rsidRDefault="00000000">
      <w:pPr>
        <w:pStyle w:val="Sommario4"/>
        <w:rPr>
          <w:rFonts w:eastAsiaTheme="minorEastAsia" w:cstheme="minorBidi"/>
          <w:noProof/>
          <w:lang w:eastAsia="it-IT"/>
        </w:rPr>
      </w:pPr>
      <w:hyperlink w:anchor="_Toc128738000" w:history="1">
        <w:r w:rsidR="00D90EB5" w:rsidRPr="00A5390C">
          <w:rPr>
            <w:rStyle w:val="Collegamentoipertestuale"/>
            <w:rFonts w:ascii="Arial" w:hAnsi="Arial" w:cs="Arial"/>
            <w:noProof/>
          </w:rPr>
          <w:t>5.1.1.2 Gestione operazioni</w:t>
        </w:r>
        <w:r w:rsidR="00D90EB5">
          <w:rPr>
            <w:noProof/>
            <w:webHidden/>
          </w:rPr>
          <w:tab/>
        </w:r>
        <w:r w:rsidR="00D90EB5">
          <w:rPr>
            <w:noProof/>
            <w:webHidden/>
          </w:rPr>
          <w:fldChar w:fldCharType="begin"/>
        </w:r>
        <w:r w:rsidR="00D90EB5">
          <w:rPr>
            <w:noProof/>
            <w:webHidden/>
          </w:rPr>
          <w:instrText xml:space="preserve"> PAGEREF _Toc128738000 \h </w:instrText>
        </w:r>
        <w:r w:rsidR="00D90EB5">
          <w:rPr>
            <w:noProof/>
            <w:webHidden/>
          </w:rPr>
        </w:r>
        <w:r w:rsidR="00D90EB5">
          <w:rPr>
            <w:noProof/>
            <w:webHidden/>
          </w:rPr>
          <w:fldChar w:fldCharType="separate"/>
        </w:r>
        <w:r w:rsidR="00FF339C">
          <w:rPr>
            <w:noProof/>
            <w:webHidden/>
          </w:rPr>
          <w:t>37</w:t>
        </w:r>
        <w:r w:rsidR="00D90EB5">
          <w:rPr>
            <w:noProof/>
            <w:webHidden/>
          </w:rPr>
          <w:fldChar w:fldCharType="end"/>
        </w:r>
      </w:hyperlink>
    </w:p>
    <w:p w14:paraId="38B42204" w14:textId="688196FB" w:rsidR="00D90EB5" w:rsidRDefault="00000000">
      <w:pPr>
        <w:pStyle w:val="Sommario4"/>
        <w:rPr>
          <w:rFonts w:eastAsiaTheme="minorEastAsia" w:cstheme="minorBidi"/>
          <w:noProof/>
          <w:lang w:eastAsia="it-IT"/>
        </w:rPr>
      </w:pPr>
      <w:hyperlink w:anchor="_Toc128738001" w:history="1">
        <w:r w:rsidR="00D90EB5" w:rsidRPr="00A5390C">
          <w:rPr>
            <w:rStyle w:val="Collegamentoipertestuale"/>
            <w:rFonts w:ascii="Arial" w:hAnsi="Arial" w:cs="Arial"/>
            <w:noProof/>
          </w:rPr>
          <w:t>5.1.1.3 Chiusura operazioni</w:t>
        </w:r>
        <w:r w:rsidR="00D90EB5">
          <w:rPr>
            <w:noProof/>
            <w:webHidden/>
          </w:rPr>
          <w:tab/>
        </w:r>
        <w:r w:rsidR="00D90EB5">
          <w:rPr>
            <w:noProof/>
            <w:webHidden/>
          </w:rPr>
          <w:fldChar w:fldCharType="begin"/>
        </w:r>
        <w:r w:rsidR="00D90EB5">
          <w:rPr>
            <w:noProof/>
            <w:webHidden/>
          </w:rPr>
          <w:instrText xml:space="preserve"> PAGEREF _Toc128738001 \h </w:instrText>
        </w:r>
        <w:r w:rsidR="00D90EB5">
          <w:rPr>
            <w:noProof/>
            <w:webHidden/>
          </w:rPr>
        </w:r>
        <w:r w:rsidR="00D90EB5">
          <w:rPr>
            <w:noProof/>
            <w:webHidden/>
          </w:rPr>
          <w:fldChar w:fldCharType="separate"/>
        </w:r>
        <w:r w:rsidR="00FF339C">
          <w:rPr>
            <w:noProof/>
            <w:webHidden/>
          </w:rPr>
          <w:t>47</w:t>
        </w:r>
        <w:r w:rsidR="00D90EB5">
          <w:rPr>
            <w:noProof/>
            <w:webHidden/>
          </w:rPr>
          <w:fldChar w:fldCharType="end"/>
        </w:r>
      </w:hyperlink>
    </w:p>
    <w:p w14:paraId="7189B35D" w14:textId="1FF0DD2E" w:rsidR="00D90EB5" w:rsidRDefault="00000000">
      <w:pPr>
        <w:pStyle w:val="Sommario4"/>
        <w:rPr>
          <w:rFonts w:eastAsiaTheme="minorEastAsia" w:cstheme="minorBidi"/>
          <w:noProof/>
          <w:lang w:eastAsia="it-IT"/>
        </w:rPr>
      </w:pPr>
      <w:hyperlink w:anchor="_Toc128738002" w:history="1">
        <w:r w:rsidR="00D90EB5" w:rsidRPr="00A5390C">
          <w:rPr>
            <w:rStyle w:val="Collegamentoipertestuale"/>
            <w:rFonts w:ascii="Arial" w:hAnsi="Arial" w:cs="Arial"/>
            <w:noProof/>
          </w:rPr>
          <w:t>5.1.1.4 Erogazione dei finanziamenti</w:t>
        </w:r>
        <w:r w:rsidR="00D90EB5">
          <w:rPr>
            <w:noProof/>
            <w:webHidden/>
          </w:rPr>
          <w:tab/>
        </w:r>
        <w:r w:rsidR="00D90EB5">
          <w:rPr>
            <w:noProof/>
            <w:webHidden/>
          </w:rPr>
          <w:fldChar w:fldCharType="begin"/>
        </w:r>
        <w:r w:rsidR="00D90EB5">
          <w:rPr>
            <w:noProof/>
            <w:webHidden/>
          </w:rPr>
          <w:instrText xml:space="preserve"> PAGEREF _Toc128738002 \h </w:instrText>
        </w:r>
        <w:r w:rsidR="00D90EB5">
          <w:rPr>
            <w:noProof/>
            <w:webHidden/>
          </w:rPr>
        </w:r>
        <w:r w:rsidR="00D90EB5">
          <w:rPr>
            <w:noProof/>
            <w:webHidden/>
          </w:rPr>
          <w:fldChar w:fldCharType="separate"/>
        </w:r>
        <w:r w:rsidR="00FF339C">
          <w:rPr>
            <w:noProof/>
            <w:webHidden/>
          </w:rPr>
          <w:t>48</w:t>
        </w:r>
        <w:r w:rsidR="00D90EB5">
          <w:rPr>
            <w:noProof/>
            <w:webHidden/>
          </w:rPr>
          <w:fldChar w:fldCharType="end"/>
        </w:r>
      </w:hyperlink>
    </w:p>
    <w:p w14:paraId="4AB2F4AA" w14:textId="2408C01D" w:rsidR="00D90EB5" w:rsidRDefault="00000000">
      <w:pPr>
        <w:pStyle w:val="Sommario3"/>
        <w:rPr>
          <w:rFonts w:eastAsiaTheme="minorEastAsia" w:cstheme="minorBidi"/>
          <w:noProof/>
          <w:lang w:eastAsia="it-IT"/>
        </w:rPr>
      </w:pPr>
      <w:hyperlink w:anchor="_Toc128738003" w:history="1">
        <w:r w:rsidR="00D90EB5" w:rsidRPr="00A5390C">
          <w:rPr>
            <w:rStyle w:val="Collegamentoipertestuale"/>
            <w:rFonts w:ascii="Arial" w:hAnsi="Arial" w:cs="Arial"/>
            <w:noProof/>
          </w:rPr>
          <w:t>5.1.2 Seminari divulgativi/workshop/laboratori pratici</w:t>
        </w:r>
        <w:r w:rsidR="00D90EB5">
          <w:rPr>
            <w:noProof/>
            <w:webHidden/>
          </w:rPr>
          <w:tab/>
        </w:r>
        <w:r w:rsidR="00D90EB5">
          <w:rPr>
            <w:noProof/>
            <w:webHidden/>
          </w:rPr>
          <w:fldChar w:fldCharType="begin"/>
        </w:r>
        <w:r w:rsidR="00D90EB5">
          <w:rPr>
            <w:noProof/>
            <w:webHidden/>
          </w:rPr>
          <w:instrText xml:space="preserve"> PAGEREF _Toc128738003 \h </w:instrText>
        </w:r>
        <w:r w:rsidR="00D90EB5">
          <w:rPr>
            <w:noProof/>
            <w:webHidden/>
          </w:rPr>
        </w:r>
        <w:r w:rsidR="00D90EB5">
          <w:rPr>
            <w:noProof/>
            <w:webHidden/>
          </w:rPr>
          <w:fldChar w:fldCharType="separate"/>
        </w:r>
        <w:r w:rsidR="00FF339C">
          <w:rPr>
            <w:noProof/>
            <w:webHidden/>
          </w:rPr>
          <w:t>48</w:t>
        </w:r>
        <w:r w:rsidR="00D90EB5">
          <w:rPr>
            <w:noProof/>
            <w:webHidden/>
          </w:rPr>
          <w:fldChar w:fldCharType="end"/>
        </w:r>
      </w:hyperlink>
    </w:p>
    <w:p w14:paraId="4E60FD97" w14:textId="7899E147" w:rsidR="00D90EB5" w:rsidRDefault="00000000">
      <w:pPr>
        <w:pStyle w:val="Sommario4"/>
        <w:rPr>
          <w:rFonts w:eastAsiaTheme="minorEastAsia" w:cstheme="minorBidi"/>
          <w:noProof/>
          <w:lang w:eastAsia="it-IT"/>
        </w:rPr>
      </w:pPr>
      <w:hyperlink w:anchor="_Toc128738004" w:history="1">
        <w:r w:rsidR="00D90EB5" w:rsidRPr="00A5390C">
          <w:rPr>
            <w:rStyle w:val="Collegamentoipertestuale"/>
            <w:rFonts w:ascii="Arial" w:hAnsi="Arial" w:cs="Arial"/>
            <w:noProof/>
          </w:rPr>
          <w:t>5.1.2.1 Avvio operazioni</w:t>
        </w:r>
        <w:r w:rsidR="00D90EB5">
          <w:rPr>
            <w:noProof/>
            <w:webHidden/>
          </w:rPr>
          <w:tab/>
        </w:r>
        <w:r w:rsidR="00D90EB5">
          <w:rPr>
            <w:noProof/>
            <w:webHidden/>
          </w:rPr>
          <w:fldChar w:fldCharType="begin"/>
        </w:r>
        <w:r w:rsidR="00D90EB5">
          <w:rPr>
            <w:noProof/>
            <w:webHidden/>
          </w:rPr>
          <w:instrText xml:space="preserve"> PAGEREF _Toc128738004 \h </w:instrText>
        </w:r>
        <w:r w:rsidR="00D90EB5">
          <w:rPr>
            <w:noProof/>
            <w:webHidden/>
          </w:rPr>
        </w:r>
        <w:r w:rsidR="00D90EB5">
          <w:rPr>
            <w:noProof/>
            <w:webHidden/>
          </w:rPr>
          <w:fldChar w:fldCharType="separate"/>
        </w:r>
        <w:r w:rsidR="00FF339C">
          <w:rPr>
            <w:noProof/>
            <w:webHidden/>
          </w:rPr>
          <w:t>48</w:t>
        </w:r>
        <w:r w:rsidR="00D90EB5">
          <w:rPr>
            <w:noProof/>
            <w:webHidden/>
          </w:rPr>
          <w:fldChar w:fldCharType="end"/>
        </w:r>
      </w:hyperlink>
    </w:p>
    <w:p w14:paraId="79ED6FE8" w14:textId="1C970EAB" w:rsidR="00D90EB5" w:rsidRDefault="00000000">
      <w:pPr>
        <w:pStyle w:val="Sommario4"/>
        <w:rPr>
          <w:rFonts w:eastAsiaTheme="minorEastAsia" w:cstheme="minorBidi"/>
          <w:noProof/>
          <w:lang w:eastAsia="it-IT"/>
        </w:rPr>
      </w:pPr>
      <w:hyperlink w:anchor="_Toc128738005" w:history="1">
        <w:r w:rsidR="00D90EB5" w:rsidRPr="00A5390C">
          <w:rPr>
            <w:rStyle w:val="Collegamentoipertestuale"/>
            <w:rFonts w:ascii="Arial" w:hAnsi="Arial" w:cs="Arial"/>
            <w:noProof/>
          </w:rPr>
          <w:t>5.1.2.2 Gestione operazioni</w:t>
        </w:r>
        <w:r w:rsidR="00D90EB5">
          <w:rPr>
            <w:noProof/>
            <w:webHidden/>
          </w:rPr>
          <w:tab/>
        </w:r>
        <w:r w:rsidR="00D90EB5">
          <w:rPr>
            <w:noProof/>
            <w:webHidden/>
          </w:rPr>
          <w:fldChar w:fldCharType="begin"/>
        </w:r>
        <w:r w:rsidR="00D90EB5">
          <w:rPr>
            <w:noProof/>
            <w:webHidden/>
          </w:rPr>
          <w:instrText xml:space="preserve"> PAGEREF _Toc128738005 \h </w:instrText>
        </w:r>
        <w:r w:rsidR="00D90EB5">
          <w:rPr>
            <w:noProof/>
            <w:webHidden/>
          </w:rPr>
        </w:r>
        <w:r w:rsidR="00D90EB5">
          <w:rPr>
            <w:noProof/>
            <w:webHidden/>
          </w:rPr>
          <w:fldChar w:fldCharType="separate"/>
        </w:r>
        <w:r w:rsidR="00FF339C">
          <w:rPr>
            <w:noProof/>
            <w:webHidden/>
          </w:rPr>
          <w:t>48</w:t>
        </w:r>
        <w:r w:rsidR="00D90EB5">
          <w:rPr>
            <w:noProof/>
            <w:webHidden/>
          </w:rPr>
          <w:fldChar w:fldCharType="end"/>
        </w:r>
      </w:hyperlink>
    </w:p>
    <w:p w14:paraId="24EB0042" w14:textId="12210675" w:rsidR="00D90EB5" w:rsidRDefault="00000000">
      <w:pPr>
        <w:pStyle w:val="Sommario4"/>
        <w:rPr>
          <w:rFonts w:eastAsiaTheme="minorEastAsia" w:cstheme="minorBidi"/>
          <w:noProof/>
          <w:lang w:eastAsia="it-IT"/>
        </w:rPr>
      </w:pPr>
      <w:hyperlink w:anchor="_Toc128738006" w:history="1">
        <w:r w:rsidR="00D90EB5" w:rsidRPr="00A5390C">
          <w:rPr>
            <w:rStyle w:val="Collegamentoipertestuale"/>
            <w:rFonts w:ascii="Arial" w:hAnsi="Arial" w:cs="Arial"/>
            <w:noProof/>
          </w:rPr>
          <w:t>5.1.2.3 Chiusura operazioni</w:t>
        </w:r>
        <w:r w:rsidR="00D90EB5">
          <w:rPr>
            <w:noProof/>
            <w:webHidden/>
          </w:rPr>
          <w:tab/>
        </w:r>
        <w:r w:rsidR="00D90EB5">
          <w:rPr>
            <w:noProof/>
            <w:webHidden/>
          </w:rPr>
          <w:fldChar w:fldCharType="begin"/>
        </w:r>
        <w:r w:rsidR="00D90EB5">
          <w:rPr>
            <w:noProof/>
            <w:webHidden/>
          </w:rPr>
          <w:instrText xml:space="preserve"> PAGEREF _Toc128738006 \h </w:instrText>
        </w:r>
        <w:r w:rsidR="00D90EB5">
          <w:rPr>
            <w:noProof/>
            <w:webHidden/>
          </w:rPr>
        </w:r>
        <w:r w:rsidR="00D90EB5">
          <w:rPr>
            <w:noProof/>
            <w:webHidden/>
          </w:rPr>
          <w:fldChar w:fldCharType="separate"/>
        </w:r>
        <w:r w:rsidR="00FF339C">
          <w:rPr>
            <w:noProof/>
            <w:webHidden/>
          </w:rPr>
          <w:t>49</w:t>
        </w:r>
        <w:r w:rsidR="00D90EB5">
          <w:rPr>
            <w:noProof/>
            <w:webHidden/>
          </w:rPr>
          <w:fldChar w:fldCharType="end"/>
        </w:r>
      </w:hyperlink>
    </w:p>
    <w:p w14:paraId="6675A9E2" w14:textId="083A8025" w:rsidR="00D90EB5" w:rsidRDefault="00000000">
      <w:pPr>
        <w:pStyle w:val="Sommario4"/>
        <w:rPr>
          <w:rFonts w:eastAsiaTheme="minorEastAsia" w:cstheme="minorBidi"/>
          <w:noProof/>
          <w:lang w:eastAsia="it-IT"/>
        </w:rPr>
      </w:pPr>
      <w:hyperlink w:anchor="_Toc128738007" w:history="1">
        <w:r w:rsidR="00D90EB5" w:rsidRPr="00A5390C">
          <w:rPr>
            <w:rStyle w:val="Collegamentoipertestuale"/>
            <w:rFonts w:ascii="Arial" w:hAnsi="Arial" w:cs="Arial"/>
            <w:noProof/>
          </w:rPr>
          <w:t>5.1.2.4 Erogazione dei finanziamenti</w:t>
        </w:r>
        <w:r w:rsidR="00D90EB5">
          <w:rPr>
            <w:noProof/>
            <w:webHidden/>
          </w:rPr>
          <w:tab/>
        </w:r>
        <w:r w:rsidR="00D90EB5">
          <w:rPr>
            <w:noProof/>
            <w:webHidden/>
          </w:rPr>
          <w:fldChar w:fldCharType="begin"/>
        </w:r>
        <w:r w:rsidR="00D90EB5">
          <w:rPr>
            <w:noProof/>
            <w:webHidden/>
          </w:rPr>
          <w:instrText xml:space="preserve"> PAGEREF _Toc128738007 \h </w:instrText>
        </w:r>
        <w:r w:rsidR="00D90EB5">
          <w:rPr>
            <w:noProof/>
            <w:webHidden/>
          </w:rPr>
        </w:r>
        <w:r w:rsidR="00D90EB5">
          <w:rPr>
            <w:noProof/>
            <w:webHidden/>
          </w:rPr>
          <w:fldChar w:fldCharType="separate"/>
        </w:r>
        <w:r w:rsidR="00FF339C">
          <w:rPr>
            <w:noProof/>
            <w:webHidden/>
          </w:rPr>
          <w:t>50</w:t>
        </w:r>
        <w:r w:rsidR="00D90EB5">
          <w:rPr>
            <w:noProof/>
            <w:webHidden/>
          </w:rPr>
          <w:fldChar w:fldCharType="end"/>
        </w:r>
      </w:hyperlink>
    </w:p>
    <w:p w14:paraId="4B032EFF" w14:textId="4D8FA23D" w:rsidR="00D90EB5" w:rsidRDefault="00000000">
      <w:pPr>
        <w:pStyle w:val="Sommario3"/>
        <w:rPr>
          <w:rFonts w:eastAsiaTheme="minorEastAsia" w:cstheme="minorBidi"/>
          <w:noProof/>
          <w:lang w:eastAsia="it-IT"/>
        </w:rPr>
      </w:pPr>
      <w:hyperlink w:anchor="_Toc128738008" w:history="1">
        <w:r w:rsidR="00D90EB5" w:rsidRPr="00A5390C">
          <w:rPr>
            <w:rStyle w:val="Collegamentoipertestuale"/>
            <w:rFonts w:ascii="Arial" w:hAnsi="Arial" w:cs="Arial"/>
            <w:noProof/>
          </w:rPr>
          <w:t>5.1.3 Orientamento e accompagnamento al lavoro</w:t>
        </w:r>
        <w:r w:rsidR="00D90EB5">
          <w:rPr>
            <w:noProof/>
            <w:webHidden/>
          </w:rPr>
          <w:tab/>
        </w:r>
        <w:r w:rsidR="00D90EB5">
          <w:rPr>
            <w:noProof/>
            <w:webHidden/>
          </w:rPr>
          <w:fldChar w:fldCharType="begin"/>
        </w:r>
        <w:r w:rsidR="00D90EB5">
          <w:rPr>
            <w:noProof/>
            <w:webHidden/>
          </w:rPr>
          <w:instrText xml:space="preserve"> PAGEREF _Toc128738008 \h </w:instrText>
        </w:r>
        <w:r w:rsidR="00D90EB5">
          <w:rPr>
            <w:noProof/>
            <w:webHidden/>
          </w:rPr>
        </w:r>
        <w:r w:rsidR="00D90EB5">
          <w:rPr>
            <w:noProof/>
            <w:webHidden/>
          </w:rPr>
          <w:fldChar w:fldCharType="separate"/>
        </w:r>
        <w:r w:rsidR="00FF339C">
          <w:rPr>
            <w:noProof/>
            <w:webHidden/>
          </w:rPr>
          <w:t>50</w:t>
        </w:r>
        <w:r w:rsidR="00D90EB5">
          <w:rPr>
            <w:noProof/>
            <w:webHidden/>
          </w:rPr>
          <w:fldChar w:fldCharType="end"/>
        </w:r>
      </w:hyperlink>
    </w:p>
    <w:p w14:paraId="542EDC0E" w14:textId="06269245" w:rsidR="00D90EB5" w:rsidRDefault="00000000">
      <w:pPr>
        <w:pStyle w:val="Sommario4"/>
        <w:rPr>
          <w:rFonts w:eastAsiaTheme="minorEastAsia" w:cstheme="minorBidi"/>
          <w:noProof/>
          <w:lang w:eastAsia="it-IT"/>
        </w:rPr>
      </w:pPr>
      <w:hyperlink w:anchor="_Toc128738009" w:history="1">
        <w:r w:rsidR="00D90EB5" w:rsidRPr="00A5390C">
          <w:rPr>
            <w:rStyle w:val="Collegamentoipertestuale"/>
            <w:rFonts w:ascii="Arial" w:hAnsi="Arial" w:cs="Arial"/>
            <w:noProof/>
          </w:rPr>
          <w:t>5.1.3.1 Avvio operazioni</w:t>
        </w:r>
        <w:r w:rsidR="00D90EB5">
          <w:rPr>
            <w:noProof/>
            <w:webHidden/>
          </w:rPr>
          <w:tab/>
        </w:r>
        <w:r w:rsidR="00D90EB5">
          <w:rPr>
            <w:noProof/>
            <w:webHidden/>
          </w:rPr>
          <w:fldChar w:fldCharType="begin"/>
        </w:r>
        <w:r w:rsidR="00D90EB5">
          <w:rPr>
            <w:noProof/>
            <w:webHidden/>
          </w:rPr>
          <w:instrText xml:space="preserve"> PAGEREF _Toc128738009 \h </w:instrText>
        </w:r>
        <w:r w:rsidR="00D90EB5">
          <w:rPr>
            <w:noProof/>
            <w:webHidden/>
          </w:rPr>
        </w:r>
        <w:r w:rsidR="00D90EB5">
          <w:rPr>
            <w:noProof/>
            <w:webHidden/>
          </w:rPr>
          <w:fldChar w:fldCharType="separate"/>
        </w:r>
        <w:r w:rsidR="00FF339C">
          <w:rPr>
            <w:noProof/>
            <w:webHidden/>
          </w:rPr>
          <w:t>51</w:t>
        </w:r>
        <w:r w:rsidR="00D90EB5">
          <w:rPr>
            <w:noProof/>
            <w:webHidden/>
          </w:rPr>
          <w:fldChar w:fldCharType="end"/>
        </w:r>
      </w:hyperlink>
    </w:p>
    <w:p w14:paraId="24BCE2C0" w14:textId="1771284E" w:rsidR="00D90EB5" w:rsidRDefault="00000000">
      <w:pPr>
        <w:pStyle w:val="Sommario4"/>
        <w:rPr>
          <w:rFonts w:eastAsiaTheme="minorEastAsia" w:cstheme="minorBidi"/>
          <w:noProof/>
          <w:lang w:eastAsia="it-IT"/>
        </w:rPr>
      </w:pPr>
      <w:hyperlink w:anchor="_Toc128738010" w:history="1">
        <w:r w:rsidR="00D90EB5" w:rsidRPr="00A5390C">
          <w:rPr>
            <w:rStyle w:val="Collegamentoipertestuale"/>
            <w:rFonts w:ascii="Arial" w:hAnsi="Arial" w:cs="Arial"/>
            <w:noProof/>
          </w:rPr>
          <w:t>5.1.3.2 Gestione operazioni</w:t>
        </w:r>
        <w:r w:rsidR="00D90EB5">
          <w:rPr>
            <w:noProof/>
            <w:webHidden/>
          </w:rPr>
          <w:tab/>
        </w:r>
        <w:r w:rsidR="00D90EB5">
          <w:rPr>
            <w:noProof/>
            <w:webHidden/>
          </w:rPr>
          <w:fldChar w:fldCharType="begin"/>
        </w:r>
        <w:r w:rsidR="00D90EB5">
          <w:rPr>
            <w:noProof/>
            <w:webHidden/>
          </w:rPr>
          <w:instrText xml:space="preserve"> PAGEREF _Toc128738010 \h </w:instrText>
        </w:r>
        <w:r w:rsidR="00D90EB5">
          <w:rPr>
            <w:noProof/>
            <w:webHidden/>
          </w:rPr>
        </w:r>
        <w:r w:rsidR="00D90EB5">
          <w:rPr>
            <w:noProof/>
            <w:webHidden/>
          </w:rPr>
          <w:fldChar w:fldCharType="separate"/>
        </w:r>
        <w:r w:rsidR="00FF339C">
          <w:rPr>
            <w:noProof/>
            <w:webHidden/>
          </w:rPr>
          <w:t>52</w:t>
        </w:r>
        <w:r w:rsidR="00D90EB5">
          <w:rPr>
            <w:noProof/>
            <w:webHidden/>
          </w:rPr>
          <w:fldChar w:fldCharType="end"/>
        </w:r>
      </w:hyperlink>
    </w:p>
    <w:p w14:paraId="7D53952C" w14:textId="5C343B12" w:rsidR="00D90EB5" w:rsidRDefault="00000000">
      <w:pPr>
        <w:pStyle w:val="Sommario4"/>
        <w:rPr>
          <w:rFonts w:eastAsiaTheme="minorEastAsia" w:cstheme="minorBidi"/>
          <w:noProof/>
          <w:lang w:eastAsia="it-IT"/>
        </w:rPr>
      </w:pPr>
      <w:hyperlink w:anchor="_Toc128738011" w:history="1">
        <w:r w:rsidR="00D90EB5" w:rsidRPr="00A5390C">
          <w:rPr>
            <w:rStyle w:val="Collegamentoipertestuale"/>
            <w:rFonts w:ascii="Arial" w:hAnsi="Arial" w:cs="Arial"/>
            <w:noProof/>
          </w:rPr>
          <w:t>5.1.3.3 Chiusura operazioni</w:t>
        </w:r>
        <w:r w:rsidR="00D90EB5">
          <w:rPr>
            <w:noProof/>
            <w:webHidden/>
          </w:rPr>
          <w:tab/>
        </w:r>
        <w:r w:rsidR="00D90EB5">
          <w:rPr>
            <w:noProof/>
            <w:webHidden/>
          </w:rPr>
          <w:fldChar w:fldCharType="begin"/>
        </w:r>
        <w:r w:rsidR="00D90EB5">
          <w:rPr>
            <w:noProof/>
            <w:webHidden/>
          </w:rPr>
          <w:instrText xml:space="preserve"> PAGEREF _Toc128738011 \h </w:instrText>
        </w:r>
        <w:r w:rsidR="00D90EB5">
          <w:rPr>
            <w:noProof/>
            <w:webHidden/>
          </w:rPr>
        </w:r>
        <w:r w:rsidR="00D90EB5">
          <w:rPr>
            <w:noProof/>
            <w:webHidden/>
          </w:rPr>
          <w:fldChar w:fldCharType="separate"/>
        </w:r>
        <w:r w:rsidR="00FF339C">
          <w:rPr>
            <w:noProof/>
            <w:webHidden/>
          </w:rPr>
          <w:t>53</w:t>
        </w:r>
        <w:r w:rsidR="00D90EB5">
          <w:rPr>
            <w:noProof/>
            <w:webHidden/>
          </w:rPr>
          <w:fldChar w:fldCharType="end"/>
        </w:r>
      </w:hyperlink>
    </w:p>
    <w:p w14:paraId="0A8EA662" w14:textId="383D085C" w:rsidR="00D90EB5" w:rsidRDefault="00000000">
      <w:pPr>
        <w:pStyle w:val="Sommario4"/>
        <w:rPr>
          <w:rFonts w:eastAsiaTheme="minorEastAsia" w:cstheme="minorBidi"/>
          <w:noProof/>
          <w:lang w:eastAsia="it-IT"/>
        </w:rPr>
      </w:pPr>
      <w:hyperlink w:anchor="_Toc128738012" w:history="1">
        <w:r w:rsidR="00D90EB5" w:rsidRPr="00A5390C">
          <w:rPr>
            <w:rStyle w:val="Collegamentoipertestuale"/>
            <w:rFonts w:ascii="Arial" w:hAnsi="Arial" w:cs="Arial"/>
            <w:noProof/>
          </w:rPr>
          <w:t>5.1.3.4 Erogazione dei finanziamenti</w:t>
        </w:r>
        <w:r w:rsidR="00D90EB5">
          <w:rPr>
            <w:noProof/>
            <w:webHidden/>
          </w:rPr>
          <w:tab/>
        </w:r>
        <w:r w:rsidR="00D90EB5">
          <w:rPr>
            <w:noProof/>
            <w:webHidden/>
          </w:rPr>
          <w:fldChar w:fldCharType="begin"/>
        </w:r>
        <w:r w:rsidR="00D90EB5">
          <w:rPr>
            <w:noProof/>
            <w:webHidden/>
          </w:rPr>
          <w:instrText xml:space="preserve"> PAGEREF _Toc128738012 \h </w:instrText>
        </w:r>
        <w:r w:rsidR="00D90EB5">
          <w:rPr>
            <w:noProof/>
            <w:webHidden/>
          </w:rPr>
        </w:r>
        <w:r w:rsidR="00D90EB5">
          <w:rPr>
            <w:noProof/>
            <w:webHidden/>
          </w:rPr>
          <w:fldChar w:fldCharType="separate"/>
        </w:r>
        <w:r w:rsidR="00FF339C">
          <w:rPr>
            <w:noProof/>
            <w:webHidden/>
          </w:rPr>
          <w:t>54</w:t>
        </w:r>
        <w:r w:rsidR="00D90EB5">
          <w:rPr>
            <w:noProof/>
            <w:webHidden/>
          </w:rPr>
          <w:fldChar w:fldCharType="end"/>
        </w:r>
      </w:hyperlink>
    </w:p>
    <w:p w14:paraId="1D91B893" w14:textId="150EAEEE" w:rsidR="00D90EB5" w:rsidRDefault="00000000">
      <w:pPr>
        <w:pStyle w:val="Sommario3"/>
        <w:rPr>
          <w:rFonts w:eastAsiaTheme="minorEastAsia" w:cstheme="minorBidi"/>
          <w:noProof/>
          <w:lang w:eastAsia="it-IT"/>
        </w:rPr>
      </w:pPr>
      <w:hyperlink w:anchor="_Toc128738013" w:history="1">
        <w:r w:rsidR="00D90EB5" w:rsidRPr="00A5390C">
          <w:rPr>
            <w:rStyle w:val="Collegamentoipertestuale"/>
            <w:rFonts w:ascii="Arial" w:hAnsi="Arial" w:cs="Arial"/>
            <w:noProof/>
          </w:rPr>
          <w:t>5.1.4 Tirocini extracurriculari</w:t>
        </w:r>
        <w:r w:rsidR="00D90EB5">
          <w:rPr>
            <w:noProof/>
            <w:webHidden/>
          </w:rPr>
          <w:tab/>
        </w:r>
        <w:r w:rsidR="00D90EB5">
          <w:rPr>
            <w:noProof/>
            <w:webHidden/>
          </w:rPr>
          <w:fldChar w:fldCharType="begin"/>
        </w:r>
        <w:r w:rsidR="00D90EB5">
          <w:rPr>
            <w:noProof/>
            <w:webHidden/>
          </w:rPr>
          <w:instrText xml:space="preserve"> PAGEREF _Toc128738013 \h </w:instrText>
        </w:r>
        <w:r w:rsidR="00D90EB5">
          <w:rPr>
            <w:noProof/>
            <w:webHidden/>
          </w:rPr>
        </w:r>
        <w:r w:rsidR="00D90EB5">
          <w:rPr>
            <w:noProof/>
            <w:webHidden/>
          </w:rPr>
          <w:fldChar w:fldCharType="separate"/>
        </w:r>
        <w:r w:rsidR="00FF339C">
          <w:rPr>
            <w:noProof/>
            <w:webHidden/>
          </w:rPr>
          <w:t>54</w:t>
        </w:r>
        <w:r w:rsidR="00D90EB5">
          <w:rPr>
            <w:noProof/>
            <w:webHidden/>
          </w:rPr>
          <w:fldChar w:fldCharType="end"/>
        </w:r>
      </w:hyperlink>
    </w:p>
    <w:p w14:paraId="7A629100" w14:textId="5D9B0CAE" w:rsidR="00D90EB5" w:rsidRDefault="00000000">
      <w:pPr>
        <w:pStyle w:val="Sommario4"/>
        <w:rPr>
          <w:rFonts w:eastAsiaTheme="minorEastAsia" w:cstheme="minorBidi"/>
          <w:noProof/>
          <w:lang w:eastAsia="it-IT"/>
        </w:rPr>
      </w:pPr>
      <w:hyperlink w:anchor="_Toc128738014" w:history="1">
        <w:r w:rsidR="00D90EB5" w:rsidRPr="00A5390C">
          <w:rPr>
            <w:rStyle w:val="Collegamentoipertestuale"/>
            <w:rFonts w:ascii="Arial" w:hAnsi="Arial" w:cs="Arial"/>
            <w:noProof/>
          </w:rPr>
          <w:t>5.1.4.1 Avvio operazioni</w:t>
        </w:r>
        <w:r w:rsidR="00D90EB5">
          <w:rPr>
            <w:noProof/>
            <w:webHidden/>
          </w:rPr>
          <w:tab/>
        </w:r>
        <w:r w:rsidR="00D90EB5">
          <w:rPr>
            <w:noProof/>
            <w:webHidden/>
          </w:rPr>
          <w:fldChar w:fldCharType="begin"/>
        </w:r>
        <w:r w:rsidR="00D90EB5">
          <w:rPr>
            <w:noProof/>
            <w:webHidden/>
          </w:rPr>
          <w:instrText xml:space="preserve"> PAGEREF _Toc128738014 \h </w:instrText>
        </w:r>
        <w:r w:rsidR="00D90EB5">
          <w:rPr>
            <w:noProof/>
            <w:webHidden/>
          </w:rPr>
        </w:r>
        <w:r w:rsidR="00D90EB5">
          <w:rPr>
            <w:noProof/>
            <w:webHidden/>
          </w:rPr>
          <w:fldChar w:fldCharType="separate"/>
        </w:r>
        <w:r w:rsidR="00FF339C">
          <w:rPr>
            <w:noProof/>
            <w:webHidden/>
          </w:rPr>
          <w:t>55</w:t>
        </w:r>
        <w:r w:rsidR="00D90EB5">
          <w:rPr>
            <w:noProof/>
            <w:webHidden/>
          </w:rPr>
          <w:fldChar w:fldCharType="end"/>
        </w:r>
      </w:hyperlink>
    </w:p>
    <w:p w14:paraId="3261B6A5" w14:textId="2E6B962F" w:rsidR="00D90EB5" w:rsidRDefault="00000000">
      <w:pPr>
        <w:pStyle w:val="Sommario4"/>
        <w:rPr>
          <w:rFonts w:eastAsiaTheme="minorEastAsia" w:cstheme="minorBidi"/>
          <w:noProof/>
          <w:lang w:eastAsia="it-IT"/>
        </w:rPr>
      </w:pPr>
      <w:hyperlink w:anchor="_Toc128738015" w:history="1">
        <w:r w:rsidR="00D90EB5" w:rsidRPr="00A5390C">
          <w:rPr>
            <w:rStyle w:val="Collegamentoipertestuale"/>
            <w:rFonts w:ascii="Arial" w:hAnsi="Arial" w:cs="Arial"/>
            <w:noProof/>
          </w:rPr>
          <w:t>5.1.4.2 Gestione operazioni</w:t>
        </w:r>
        <w:r w:rsidR="00D90EB5">
          <w:rPr>
            <w:noProof/>
            <w:webHidden/>
          </w:rPr>
          <w:tab/>
        </w:r>
        <w:r w:rsidR="00D90EB5">
          <w:rPr>
            <w:noProof/>
            <w:webHidden/>
          </w:rPr>
          <w:fldChar w:fldCharType="begin"/>
        </w:r>
        <w:r w:rsidR="00D90EB5">
          <w:rPr>
            <w:noProof/>
            <w:webHidden/>
          </w:rPr>
          <w:instrText xml:space="preserve"> PAGEREF _Toc128738015 \h </w:instrText>
        </w:r>
        <w:r w:rsidR="00D90EB5">
          <w:rPr>
            <w:noProof/>
            <w:webHidden/>
          </w:rPr>
        </w:r>
        <w:r w:rsidR="00D90EB5">
          <w:rPr>
            <w:noProof/>
            <w:webHidden/>
          </w:rPr>
          <w:fldChar w:fldCharType="separate"/>
        </w:r>
        <w:r w:rsidR="00FF339C">
          <w:rPr>
            <w:noProof/>
            <w:webHidden/>
          </w:rPr>
          <w:t>56</w:t>
        </w:r>
        <w:r w:rsidR="00D90EB5">
          <w:rPr>
            <w:noProof/>
            <w:webHidden/>
          </w:rPr>
          <w:fldChar w:fldCharType="end"/>
        </w:r>
      </w:hyperlink>
    </w:p>
    <w:p w14:paraId="69A8A557" w14:textId="2C4DE127" w:rsidR="00D90EB5" w:rsidRDefault="00000000">
      <w:pPr>
        <w:pStyle w:val="Sommario4"/>
        <w:rPr>
          <w:rFonts w:eastAsiaTheme="minorEastAsia" w:cstheme="minorBidi"/>
          <w:noProof/>
          <w:lang w:eastAsia="it-IT"/>
        </w:rPr>
      </w:pPr>
      <w:hyperlink w:anchor="_Toc128738016" w:history="1">
        <w:r w:rsidR="00D90EB5" w:rsidRPr="00A5390C">
          <w:rPr>
            <w:rStyle w:val="Collegamentoipertestuale"/>
            <w:rFonts w:ascii="Arial" w:hAnsi="Arial" w:cs="Arial"/>
            <w:noProof/>
          </w:rPr>
          <w:t>5.1.4.3 Chiusura operazioni</w:t>
        </w:r>
        <w:r w:rsidR="00D90EB5">
          <w:rPr>
            <w:noProof/>
            <w:webHidden/>
          </w:rPr>
          <w:tab/>
        </w:r>
        <w:r w:rsidR="00D90EB5">
          <w:rPr>
            <w:noProof/>
            <w:webHidden/>
          </w:rPr>
          <w:fldChar w:fldCharType="begin"/>
        </w:r>
        <w:r w:rsidR="00D90EB5">
          <w:rPr>
            <w:noProof/>
            <w:webHidden/>
          </w:rPr>
          <w:instrText xml:space="preserve"> PAGEREF _Toc128738016 \h </w:instrText>
        </w:r>
        <w:r w:rsidR="00D90EB5">
          <w:rPr>
            <w:noProof/>
            <w:webHidden/>
          </w:rPr>
        </w:r>
        <w:r w:rsidR="00D90EB5">
          <w:rPr>
            <w:noProof/>
            <w:webHidden/>
          </w:rPr>
          <w:fldChar w:fldCharType="separate"/>
        </w:r>
        <w:r w:rsidR="00FF339C">
          <w:rPr>
            <w:noProof/>
            <w:webHidden/>
          </w:rPr>
          <w:t>56</w:t>
        </w:r>
        <w:r w:rsidR="00D90EB5">
          <w:rPr>
            <w:noProof/>
            <w:webHidden/>
          </w:rPr>
          <w:fldChar w:fldCharType="end"/>
        </w:r>
      </w:hyperlink>
    </w:p>
    <w:p w14:paraId="05DBECCD" w14:textId="5A64A0FD" w:rsidR="00D90EB5" w:rsidRDefault="00000000">
      <w:pPr>
        <w:pStyle w:val="Sommario4"/>
        <w:rPr>
          <w:rFonts w:eastAsiaTheme="minorEastAsia" w:cstheme="minorBidi"/>
          <w:noProof/>
          <w:lang w:eastAsia="it-IT"/>
        </w:rPr>
      </w:pPr>
      <w:hyperlink w:anchor="_Toc128738017" w:history="1">
        <w:r w:rsidR="00D90EB5" w:rsidRPr="00A5390C">
          <w:rPr>
            <w:rStyle w:val="Collegamentoipertestuale"/>
            <w:rFonts w:ascii="Arial" w:hAnsi="Arial" w:cs="Arial"/>
            <w:noProof/>
          </w:rPr>
          <w:t>5.1.4.4 Erogazione dei finanziamenti</w:t>
        </w:r>
        <w:r w:rsidR="00D90EB5">
          <w:rPr>
            <w:noProof/>
            <w:webHidden/>
          </w:rPr>
          <w:tab/>
        </w:r>
        <w:r w:rsidR="00D90EB5">
          <w:rPr>
            <w:noProof/>
            <w:webHidden/>
          </w:rPr>
          <w:fldChar w:fldCharType="begin"/>
        </w:r>
        <w:r w:rsidR="00D90EB5">
          <w:rPr>
            <w:noProof/>
            <w:webHidden/>
          </w:rPr>
          <w:instrText xml:space="preserve"> PAGEREF _Toc128738017 \h </w:instrText>
        </w:r>
        <w:r w:rsidR="00D90EB5">
          <w:rPr>
            <w:noProof/>
            <w:webHidden/>
          </w:rPr>
        </w:r>
        <w:r w:rsidR="00D90EB5">
          <w:rPr>
            <w:noProof/>
            <w:webHidden/>
          </w:rPr>
          <w:fldChar w:fldCharType="separate"/>
        </w:r>
        <w:r w:rsidR="00FF339C">
          <w:rPr>
            <w:noProof/>
            <w:webHidden/>
          </w:rPr>
          <w:t>57</w:t>
        </w:r>
        <w:r w:rsidR="00D90EB5">
          <w:rPr>
            <w:noProof/>
            <w:webHidden/>
          </w:rPr>
          <w:fldChar w:fldCharType="end"/>
        </w:r>
      </w:hyperlink>
    </w:p>
    <w:p w14:paraId="6118210E" w14:textId="2BAAAC06" w:rsidR="00D90EB5" w:rsidRDefault="00000000">
      <w:pPr>
        <w:pStyle w:val="Sommario3"/>
        <w:rPr>
          <w:rFonts w:eastAsiaTheme="minorEastAsia" w:cstheme="minorBidi"/>
          <w:noProof/>
          <w:lang w:eastAsia="it-IT"/>
        </w:rPr>
      </w:pPr>
      <w:hyperlink w:anchor="_Toc128738018" w:history="1">
        <w:r w:rsidR="00D90EB5" w:rsidRPr="00A5390C">
          <w:rPr>
            <w:rStyle w:val="Collegamentoipertestuale"/>
            <w:rFonts w:ascii="Arial" w:hAnsi="Arial" w:cs="Arial"/>
            <w:noProof/>
          </w:rPr>
          <w:t>5.1.5 Incentivi alle persone</w:t>
        </w:r>
        <w:r w:rsidR="00D90EB5">
          <w:rPr>
            <w:noProof/>
            <w:webHidden/>
          </w:rPr>
          <w:tab/>
        </w:r>
        <w:r w:rsidR="00D90EB5">
          <w:rPr>
            <w:noProof/>
            <w:webHidden/>
          </w:rPr>
          <w:fldChar w:fldCharType="begin"/>
        </w:r>
        <w:r w:rsidR="00D90EB5">
          <w:rPr>
            <w:noProof/>
            <w:webHidden/>
          </w:rPr>
          <w:instrText xml:space="preserve"> PAGEREF _Toc128738018 \h </w:instrText>
        </w:r>
        <w:r w:rsidR="00D90EB5">
          <w:rPr>
            <w:noProof/>
            <w:webHidden/>
          </w:rPr>
        </w:r>
        <w:r w:rsidR="00D90EB5">
          <w:rPr>
            <w:noProof/>
            <w:webHidden/>
          </w:rPr>
          <w:fldChar w:fldCharType="separate"/>
        </w:r>
        <w:r w:rsidR="00FF339C">
          <w:rPr>
            <w:noProof/>
            <w:webHidden/>
          </w:rPr>
          <w:t>57</w:t>
        </w:r>
        <w:r w:rsidR="00D90EB5">
          <w:rPr>
            <w:noProof/>
            <w:webHidden/>
          </w:rPr>
          <w:fldChar w:fldCharType="end"/>
        </w:r>
      </w:hyperlink>
    </w:p>
    <w:p w14:paraId="75B8F2D8" w14:textId="142B044A" w:rsidR="00D90EB5" w:rsidRDefault="00000000">
      <w:pPr>
        <w:pStyle w:val="Sommario4"/>
        <w:rPr>
          <w:rFonts w:eastAsiaTheme="minorEastAsia" w:cstheme="minorBidi"/>
          <w:noProof/>
          <w:lang w:eastAsia="it-IT"/>
        </w:rPr>
      </w:pPr>
      <w:hyperlink w:anchor="_Toc128738019" w:history="1">
        <w:r w:rsidR="00D90EB5" w:rsidRPr="00A5390C">
          <w:rPr>
            <w:rStyle w:val="Collegamentoipertestuale"/>
            <w:rFonts w:ascii="Arial" w:hAnsi="Arial" w:cs="Arial"/>
            <w:noProof/>
          </w:rPr>
          <w:t>5.1.5.1 Avvio operazioni</w:t>
        </w:r>
        <w:r w:rsidR="00D90EB5">
          <w:rPr>
            <w:noProof/>
            <w:webHidden/>
          </w:rPr>
          <w:tab/>
        </w:r>
        <w:r w:rsidR="00D90EB5">
          <w:rPr>
            <w:noProof/>
            <w:webHidden/>
          </w:rPr>
          <w:fldChar w:fldCharType="begin"/>
        </w:r>
        <w:r w:rsidR="00D90EB5">
          <w:rPr>
            <w:noProof/>
            <w:webHidden/>
          </w:rPr>
          <w:instrText xml:space="preserve"> PAGEREF _Toc128738019 \h </w:instrText>
        </w:r>
        <w:r w:rsidR="00D90EB5">
          <w:rPr>
            <w:noProof/>
            <w:webHidden/>
          </w:rPr>
        </w:r>
        <w:r w:rsidR="00D90EB5">
          <w:rPr>
            <w:noProof/>
            <w:webHidden/>
          </w:rPr>
          <w:fldChar w:fldCharType="separate"/>
        </w:r>
        <w:r w:rsidR="00FF339C">
          <w:rPr>
            <w:noProof/>
            <w:webHidden/>
          </w:rPr>
          <w:t>59</w:t>
        </w:r>
        <w:r w:rsidR="00D90EB5">
          <w:rPr>
            <w:noProof/>
            <w:webHidden/>
          </w:rPr>
          <w:fldChar w:fldCharType="end"/>
        </w:r>
      </w:hyperlink>
    </w:p>
    <w:p w14:paraId="534943BA" w14:textId="0FB152DF" w:rsidR="00D90EB5" w:rsidRDefault="00000000">
      <w:pPr>
        <w:pStyle w:val="Sommario4"/>
        <w:rPr>
          <w:rFonts w:eastAsiaTheme="minorEastAsia" w:cstheme="minorBidi"/>
          <w:noProof/>
          <w:lang w:eastAsia="it-IT"/>
        </w:rPr>
      </w:pPr>
      <w:hyperlink w:anchor="_Toc128738020" w:history="1">
        <w:r w:rsidR="00D90EB5" w:rsidRPr="00A5390C">
          <w:rPr>
            <w:rStyle w:val="Collegamentoipertestuale"/>
            <w:rFonts w:ascii="Arial" w:hAnsi="Arial" w:cs="Arial"/>
            <w:noProof/>
          </w:rPr>
          <w:t>5.1.5.2 Gestione operazioni</w:t>
        </w:r>
        <w:r w:rsidR="00D90EB5">
          <w:rPr>
            <w:noProof/>
            <w:webHidden/>
          </w:rPr>
          <w:tab/>
        </w:r>
        <w:r w:rsidR="00D90EB5">
          <w:rPr>
            <w:noProof/>
            <w:webHidden/>
          </w:rPr>
          <w:fldChar w:fldCharType="begin"/>
        </w:r>
        <w:r w:rsidR="00D90EB5">
          <w:rPr>
            <w:noProof/>
            <w:webHidden/>
          </w:rPr>
          <w:instrText xml:space="preserve"> PAGEREF _Toc128738020 \h </w:instrText>
        </w:r>
        <w:r w:rsidR="00D90EB5">
          <w:rPr>
            <w:noProof/>
            <w:webHidden/>
          </w:rPr>
        </w:r>
        <w:r w:rsidR="00D90EB5">
          <w:rPr>
            <w:noProof/>
            <w:webHidden/>
          </w:rPr>
          <w:fldChar w:fldCharType="separate"/>
        </w:r>
        <w:r w:rsidR="00FF339C">
          <w:rPr>
            <w:noProof/>
            <w:webHidden/>
          </w:rPr>
          <w:t>59</w:t>
        </w:r>
        <w:r w:rsidR="00D90EB5">
          <w:rPr>
            <w:noProof/>
            <w:webHidden/>
          </w:rPr>
          <w:fldChar w:fldCharType="end"/>
        </w:r>
      </w:hyperlink>
    </w:p>
    <w:p w14:paraId="3CB808C4" w14:textId="3E14C9B4" w:rsidR="00D90EB5" w:rsidRDefault="00000000">
      <w:pPr>
        <w:pStyle w:val="Sommario4"/>
        <w:rPr>
          <w:rFonts w:eastAsiaTheme="minorEastAsia" w:cstheme="minorBidi"/>
          <w:noProof/>
          <w:lang w:eastAsia="it-IT"/>
        </w:rPr>
      </w:pPr>
      <w:hyperlink w:anchor="_Toc128738021" w:history="1">
        <w:r w:rsidR="00D90EB5" w:rsidRPr="00A5390C">
          <w:rPr>
            <w:rStyle w:val="Collegamentoipertestuale"/>
            <w:rFonts w:ascii="Arial" w:hAnsi="Arial" w:cs="Arial"/>
            <w:noProof/>
          </w:rPr>
          <w:t>5.1.5.3 Chiusura operazioni</w:t>
        </w:r>
        <w:r w:rsidR="00D90EB5">
          <w:rPr>
            <w:noProof/>
            <w:webHidden/>
          </w:rPr>
          <w:tab/>
        </w:r>
        <w:r w:rsidR="00D90EB5">
          <w:rPr>
            <w:noProof/>
            <w:webHidden/>
          </w:rPr>
          <w:fldChar w:fldCharType="begin"/>
        </w:r>
        <w:r w:rsidR="00D90EB5">
          <w:rPr>
            <w:noProof/>
            <w:webHidden/>
          </w:rPr>
          <w:instrText xml:space="preserve"> PAGEREF _Toc128738021 \h </w:instrText>
        </w:r>
        <w:r w:rsidR="00D90EB5">
          <w:rPr>
            <w:noProof/>
            <w:webHidden/>
          </w:rPr>
        </w:r>
        <w:r w:rsidR="00D90EB5">
          <w:rPr>
            <w:noProof/>
            <w:webHidden/>
          </w:rPr>
          <w:fldChar w:fldCharType="separate"/>
        </w:r>
        <w:r w:rsidR="00FF339C">
          <w:rPr>
            <w:noProof/>
            <w:webHidden/>
          </w:rPr>
          <w:t>59</w:t>
        </w:r>
        <w:r w:rsidR="00D90EB5">
          <w:rPr>
            <w:noProof/>
            <w:webHidden/>
          </w:rPr>
          <w:fldChar w:fldCharType="end"/>
        </w:r>
      </w:hyperlink>
    </w:p>
    <w:p w14:paraId="7B352B01" w14:textId="6CE9FFE2" w:rsidR="00D90EB5" w:rsidRDefault="00000000">
      <w:pPr>
        <w:pStyle w:val="Sommario4"/>
        <w:rPr>
          <w:rFonts w:eastAsiaTheme="minorEastAsia" w:cstheme="minorBidi"/>
          <w:noProof/>
          <w:lang w:eastAsia="it-IT"/>
        </w:rPr>
      </w:pPr>
      <w:hyperlink w:anchor="_Toc128738022" w:history="1">
        <w:r w:rsidR="00D90EB5" w:rsidRPr="00A5390C">
          <w:rPr>
            <w:rStyle w:val="Collegamentoipertestuale"/>
            <w:rFonts w:ascii="Arial" w:hAnsi="Arial" w:cs="Arial"/>
            <w:noProof/>
          </w:rPr>
          <w:t>5.1.5.4 Erogazione dei finanziamenti</w:t>
        </w:r>
        <w:r w:rsidR="00D90EB5">
          <w:rPr>
            <w:noProof/>
            <w:webHidden/>
          </w:rPr>
          <w:tab/>
        </w:r>
        <w:r w:rsidR="00D90EB5">
          <w:rPr>
            <w:noProof/>
            <w:webHidden/>
          </w:rPr>
          <w:fldChar w:fldCharType="begin"/>
        </w:r>
        <w:r w:rsidR="00D90EB5">
          <w:rPr>
            <w:noProof/>
            <w:webHidden/>
          </w:rPr>
          <w:instrText xml:space="preserve"> PAGEREF _Toc128738022 \h </w:instrText>
        </w:r>
        <w:r w:rsidR="00D90EB5">
          <w:rPr>
            <w:noProof/>
            <w:webHidden/>
          </w:rPr>
        </w:r>
        <w:r w:rsidR="00D90EB5">
          <w:rPr>
            <w:noProof/>
            <w:webHidden/>
          </w:rPr>
          <w:fldChar w:fldCharType="separate"/>
        </w:r>
        <w:r w:rsidR="00FF339C">
          <w:rPr>
            <w:noProof/>
            <w:webHidden/>
          </w:rPr>
          <w:t>60</w:t>
        </w:r>
        <w:r w:rsidR="00D90EB5">
          <w:rPr>
            <w:noProof/>
            <w:webHidden/>
          </w:rPr>
          <w:fldChar w:fldCharType="end"/>
        </w:r>
      </w:hyperlink>
    </w:p>
    <w:p w14:paraId="41BFC378" w14:textId="737FFC91" w:rsidR="00D90EB5" w:rsidRDefault="00000000">
      <w:pPr>
        <w:pStyle w:val="Sommario3"/>
        <w:rPr>
          <w:rFonts w:eastAsiaTheme="minorEastAsia" w:cstheme="minorBidi"/>
          <w:noProof/>
          <w:lang w:eastAsia="it-IT"/>
        </w:rPr>
      </w:pPr>
      <w:hyperlink w:anchor="_Toc128738023" w:history="1">
        <w:r w:rsidR="00D90EB5" w:rsidRPr="00A5390C">
          <w:rPr>
            <w:rStyle w:val="Collegamentoipertestuale"/>
            <w:rFonts w:ascii="Arial" w:hAnsi="Arial" w:cs="Arial"/>
            <w:noProof/>
          </w:rPr>
          <w:t>5.1.6 Incentivi alle imprese</w:t>
        </w:r>
        <w:r w:rsidR="00D90EB5">
          <w:rPr>
            <w:noProof/>
            <w:webHidden/>
          </w:rPr>
          <w:tab/>
        </w:r>
        <w:r w:rsidR="00D90EB5">
          <w:rPr>
            <w:noProof/>
            <w:webHidden/>
          </w:rPr>
          <w:fldChar w:fldCharType="begin"/>
        </w:r>
        <w:r w:rsidR="00D90EB5">
          <w:rPr>
            <w:noProof/>
            <w:webHidden/>
          </w:rPr>
          <w:instrText xml:space="preserve"> PAGEREF _Toc128738023 \h </w:instrText>
        </w:r>
        <w:r w:rsidR="00D90EB5">
          <w:rPr>
            <w:noProof/>
            <w:webHidden/>
          </w:rPr>
        </w:r>
        <w:r w:rsidR="00D90EB5">
          <w:rPr>
            <w:noProof/>
            <w:webHidden/>
          </w:rPr>
          <w:fldChar w:fldCharType="separate"/>
        </w:r>
        <w:r w:rsidR="00FF339C">
          <w:rPr>
            <w:noProof/>
            <w:webHidden/>
          </w:rPr>
          <w:t>61</w:t>
        </w:r>
        <w:r w:rsidR="00D90EB5">
          <w:rPr>
            <w:noProof/>
            <w:webHidden/>
          </w:rPr>
          <w:fldChar w:fldCharType="end"/>
        </w:r>
      </w:hyperlink>
    </w:p>
    <w:p w14:paraId="74BAA10A" w14:textId="4CFFADEF" w:rsidR="00D90EB5" w:rsidRDefault="00000000">
      <w:pPr>
        <w:pStyle w:val="Sommario4"/>
        <w:rPr>
          <w:rFonts w:eastAsiaTheme="minorEastAsia" w:cstheme="minorBidi"/>
          <w:noProof/>
          <w:lang w:eastAsia="it-IT"/>
        </w:rPr>
      </w:pPr>
      <w:hyperlink w:anchor="_Toc128738024" w:history="1">
        <w:r w:rsidR="00D90EB5" w:rsidRPr="00A5390C">
          <w:rPr>
            <w:rStyle w:val="Collegamentoipertestuale"/>
            <w:rFonts w:ascii="Arial" w:hAnsi="Arial" w:cs="Arial"/>
            <w:noProof/>
          </w:rPr>
          <w:t>5.1.6.1 Avvio operazioni</w:t>
        </w:r>
        <w:r w:rsidR="00D90EB5">
          <w:rPr>
            <w:noProof/>
            <w:webHidden/>
          </w:rPr>
          <w:tab/>
        </w:r>
        <w:r w:rsidR="00D90EB5">
          <w:rPr>
            <w:noProof/>
            <w:webHidden/>
          </w:rPr>
          <w:fldChar w:fldCharType="begin"/>
        </w:r>
        <w:r w:rsidR="00D90EB5">
          <w:rPr>
            <w:noProof/>
            <w:webHidden/>
          </w:rPr>
          <w:instrText xml:space="preserve"> PAGEREF _Toc128738024 \h </w:instrText>
        </w:r>
        <w:r w:rsidR="00D90EB5">
          <w:rPr>
            <w:noProof/>
            <w:webHidden/>
          </w:rPr>
        </w:r>
        <w:r w:rsidR="00D90EB5">
          <w:rPr>
            <w:noProof/>
            <w:webHidden/>
          </w:rPr>
          <w:fldChar w:fldCharType="separate"/>
        </w:r>
        <w:r w:rsidR="00FF339C">
          <w:rPr>
            <w:noProof/>
            <w:webHidden/>
          </w:rPr>
          <w:t>62</w:t>
        </w:r>
        <w:r w:rsidR="00D90EB5">
          <w:rPr>
            <w:noProof/>
            <w:webHidden/>
          </w:rPr>
          <w:fldChar w:fldCharType="end"/>
        </w:r>
      </w:hyperlink>
    </w:p>
    <w:p w14:paraId="36C103A8" w14:textId="7F2906B2" w:rsidR="00D90EB5" w:rsidRDefault="00000000">
      <w:pPr>
        <w:pStyle w:val="Sommario4"/>
        <w:rPr>
          <w:rFonts w:eastAsiaTheme="minorEastAsia" w:cstheme="minorBidi"/>
          <w:noProof/>
          <w:lang w:eastAsia="it-IT"/>
        </w:rPr>
      </w:pPr>
      <w:hyperlink w:anchor="_Toc128738025" w:history="1">
        <w:r w:rsidR="00D90EB5" w:rsidRPr="00A5390C">
          <w:rPr>
            <w:rStyle w:val="Collegamentoipertestuale"/>
            <w:rFonts w:ascii="Arial" w:hAnsi="Arial" w:cs="Arial"/>
            <w:noProof/>
          </w:rPr>
          <w:t>5.1.6.2 Gestione operazioni</w:t>
        </w:r>
        <w:r w:rsidR="00D90EB5">
          <w:rPr>
            <w:noProof/>
            <w:webHidden/>
          </w:rPr>
          <w:tab/>
        </w:r>
        <w:r w:rsidR="00D90EB5">
          <w:rPr>
            <w:noProof/>
            <w:webHidden/>
          </w:rPr>
          <w:fldChar w:fldCharType="begin"/>
        </w:r>
        <w:r w:rsidR="00D90EB5">
          <w:rPr>
            <w:noProof/>
            <w:webHidden/>
          </w:rPr>
          <w:instrText xml:space="preserve"> PAGEREF _Toc128738025 \h </w:instrText>
        </w:r>
        <w:r w:rsidR="00D90EB5">
          <w:rPr>
            <w:noProof/>
            <w:webHidden/>
          </w:rPr>
        </w:r>
        <w:r w:rsidR="00D90EB5">
          <w:rPr>
            <w:noProof/>
            <w:webHidden/>
          </w:rPr>
          <w:fldChar w:fldCharType="separate"/>
        </w:r>
        <w:r w:rsidR="00FF339C">
          <w:rPr>
            <w:noProof/>
            <w:webHidden/>
          </w:rPr>
          <w:t>63</w:t>
        </w:r>
        <w:r w:rsidR="00D90EB5">
          <w:rPr>
            <w:noProof/>
            <w:webHidden/>
          </w:rPr>
          <w:fldChar w:fldCharType="end"/>
        </w:r>
      </w:hyperlink>
    </w:p>
    <w:p w14:paraId="25B603CC" w14:textId="7414473A" w:rsidR="00D90EB5" w:rsidRDefault="00000000">
      <w:pPr>
        <w:pStyle w:val="Sommario4"/>
        <w:rPr>
          <w:rFonts w:eastAsiaTheme="minorEastAsia" w:cstheme="minorBidi"/>
          <w:noProof/>
          <w:lang w:eastAsia="it-IT"/>
        </w:rPr>
      </w:pPr>
      <w:hyperlink w:anchor="_Toc128738026" w:history="1">
        <w:r w:rsidR="00D90EB5" w:rsidRPr="00A5390C">
          <w:rPr>
            <w:rStyle w:val="Collegamentoipertestuale"/>
            <w:rFonts w:ascii="Arial" w:hAnsi="Arial" w:cs="Arial"/>
            <w:noProof/>
          </w:rPr>
          <w:t>5.1.6.3 Chiusura operazioni</w:t>
        </w:r>
        <w:r w:rsidR="00D90EB5">
          <w:rPr>
            <w:noProof/>
            <w:webHidden/>
          </w:rPr>
          <w:tab/>
        </w:r>
        <w:r w:rsidR="00D90EB5">
          <w:rPr>
            <w:noProof/>
            <w:webHidden/>
          </w:rPr>
          <w:fldChar w:fldCharType="begin"/>
        </w:r>
        <w:r w:rsidR="00D90EB5">
          <w:rPr>
            <w:noProof/>
            <w:webHidden/>
          </w:rPr>
          <w:instrText xml:space="preserve"> PAGEREF _Toc128738026 \h </w:instrText>
        </w:r>
        <w:r w:rsidR="00D90EB5">
          <w:rPr>
            <w:noProof/>
            <w:webHidden/>
          </w:rPr>
        </w:r>
        <w:r w:rsidR="00D90EB5">
          <w:rPr>
            <w:noProof/>
            <w:webHidden/>
          </w:rPr>
          <w:fldChar w:fldCharType="separate"/>
        </w:r>
        <w:r w:rsidR="00FF339C">
          <w:rPr>
            <w:noProof/>
            <w:webHidden/>
          </w:rPr>
          <w:t>64</w:t>
        </w:r>
        <w:r w:rsidR="00D90EB5">
          <w:rPr>
            <w:noProof/>
            <w:webHidden/>
          </w:rPr>
          <w:fldChar w:fldCharType="end"/>
        </w:r>
      </w:hyperlink>
    </w:p>
    <w:p w14:paraId="52BC72B0" w14:textId="3DA411A0" w:rsidR="00D90EB5" w:rsidRDefault="00000000">
      <w:pPr>
        <w:pStyle w:val="Sommario4"/>
        <w:rPr>
          <w:rFonts w:eastAsiaTheme="minorEastAsia" w:cstheme="minorBidi"/>
          <w:noProof/>
          <w:lang w:eastAsia="it-IT"/>
        </w:rPr>
      </w:pPr>
      <w:hyperlink w:anchor="_Toc128738027" w:history="1">
        <w:r w:rsidR="00D90EB5" w:rsidRPr="00A5390C">
          <w:rPr>
            <w:rStyle w:val="Collegamentoipertestuale"/>
            <w:rFonts w:ascii="Arial" w:hAnsi="Arial" w:cs="Arial"/>
            <w:noProof/>
          </w:rPr>
          <w:t>5.1.6.4 Erogazione dei finanziamenti</w:t>
        </w:r>
        <w:r w:rsidR="00D90EB5">
          <w:rPr>
            <w:noProof/>
            <w:webHidden/>
          </w:rPr>
          <w:tab/>
        </w:r>
        <w:r w:rsidR="00D90EB5">
          <w:rPr>
            <w:noProof/>
            <w:webHidden/>
          </w:rPr>
          <w:fldChar w:fldCharType="begin"/>
        </w:r>
        <w:r w:rsidR="00D90EB5">
          <w:rPr>
            <w:noProof/>
            <w:webHidden/>
          </w:rPr>
          <w:instrText xml:space="preserve"> PAGEREF _Toc128738027 \h </w:instrText>
        </w:r>
        <w:r w:rsidR="00D90EB5">
          <w:rPr>
            <w:noProof/>
            <w:webHidden/>
          </w:rPr>
        </w:r>
        <w:r w:rsidR="00D90EB5">
          <w:rPr>
            <w:noProof/>
            <w:webHidden/>
          </w:rPr>
          <w:fldChar w:fldCharType="separate"/>
        </w:r>
        <w:r w:rsidR="00FF339C">
          <w:rPr>
            <w:noProof/>
            <w:webHidden/>
          </w:rPr>
          <w:t>65</w:t>
        </w:r>
        <w:r w:rsidR="00D90EB5">
          <w:rPr>
            <w:noProof/>
            <w:webHidden/>
          </w:rPr>
          <w:fldChar w:fldCharType="end"/>
        </w:r>
      </w:hyperlink>
    </w:p>
    <w:p w14:paraId="2288B204" w14:textId="23E3F9AC" w:rsidR="00D90EB5" w:rsidRDefault="00000000">
      <w:pPr>
        <w:pStyle w:val="Sommario3"/>
        <w:rPr>
          <w:rFonts w:eastAsiaTheme="minorEastAsia" w:cstheme="minorBidi"/>
          <w:noProof/>
          <w:lang w:eastAsia="it-IT"/>
        </w:rPr>
      </w:pPr>
      <w:hyperlink w:anchor="_Toc128738028" w:history="1">
        <w:r w:rsidR="00D90EB5" w:rsidRPr="00A5390C">
          <w:rPr>
            <w:rStyle w:val="Collegamentoipertestuale"/>
            <w:rFonts w:ascii="Arial" w:hAnsi="Arial" w:cs="Arial"/>
            <w:noProof/>
          </w:rPr>
          <w:t>5.1.7 Altre tipologie di azioni ammissibili</w:t>
        </w:r>
        <w:r w:rsidR="00D90EB5">
          <w:rPr>
            <w:noProof/>
            <w:webHidden/>
          </w:rPr>
          <w:tab/>
        </w:r>
        <w:r w:rsidR="00D90EB5">
          <w:rPr>
            <w:noProof/>
            <w:webHidden/>
          </w:rPr>
          <w:fldChar w:fldCharType="begin"/>
        </w:r>
        <w:r w:rsidR="00D90EB5">
          <w:rPr>
            <w:noProof/>
            <w:webHidden/>
          </w:rPr>
          <w:instrText xml:space="preserve"> PAGEREF _Toc128738028 \h </w:instrText>
        </w:r>
        <w:r w:rsidR="00D90EB5">
          <w:rPr>
            <w:noProof/>
            <w:webHidden/>
          </w:rPr>
        </w:r>
        <w:r w:rsidR="00D90EB5">
          <w:rPr>
            <w:noProof/>
            <w:webHidden/>
          </w:rPr>
          <w:fldChar w:fldCharType="separate"/>
        </w:r>
        <w:r w:rsidR="00FF339C">
          <w:rPr>
            <w:noProof/>
            <w:webHidden/>
          </w:rPr>
          <w:t>65</w:t>
        </w:r>
        <w:r w:rsidR="00D90EB5">
          <w:rPr>
            <w:noProof/>
            <w:webHidden/>
          </w:rPr>
          <w:fldChar w:fldCharType="end"/>
        </w:r>
      </w:hyperlink>
    </w:p>
    <w:p w14:paraId="71220264" w14:textId="7505E1BB" w:rsidR="00D90EB5" w:rsidRDefault="00000000">
      <w:pPr>
        <w:pStyle w:val="Sommario2"/>
        <w:rPr>
          <w:rFonts w:eastAsiaTheme="minorEastAsia" w:cstheme="minorBidi"/>
          <w:noProof/>
          <w:lang w:eastAsia="it-IT"/>
        </w:rPr>
      </w:pPr>
      <w:hyperlink w:anchor="_Toc128738029" w:history="1">
        <w:r w:rsidR="00D90EB5" w:rsidRPr="00A5390C">
          <w:rPr>
            <w:rStyle w:val="Collegamentoipertestuale"/>
            <w:rFonts w:ascii="Arial" w:hAnsi="Arial" w:cs="Arial"/>
            <w:noProof/>
          </w:rPr>
          <w:t>5.2 STRUMENTI FINANZIARI</w:t>
        </w:r>
        <w:r w:rsidR="00D90EB5">
          <w:rPr>
            <w:noProof/>
            <w:webHidden/>
          </w:rPr>
          <w:tab/>
        </w:r>
        <w:r w:rsidR="00D90EB5">
          <w:rPr>
            <w:noProof/>
            <w:webHidden/>
          </w:rPr>
          <w:fldChar w:fldCharType="begin"/>
        </w:r>
        <w:r w:rsidR="00D90EB5">
          <w:rPr>
            <w:noProof/>
            <w:webHidden/>
          </w:rPr>
          <w:instrText xml:space="preserve"> PAGEREF _Toc128738029 \h </w:instrText>
        </w:r>
        <w:r w:rsidR="00D90EB5">
          <w:rPr>
            <w:noProof/>
            <w:webHidden/>
          </w:rPr>
        </w:r>
        <w:r w:rsidR="00D90EB5">
          <w:rPr>
            <w:noProof/>
            <w:webHidden/>
          </w:rPr>
          <w:fldChar w:fldCharType="separate"/>
        </w:r>
        <w:r w:rsidR="00FF339C">
          <w:rPr>
            <w:noProof/>
            <w:webHidden/>
          </w:rPr>
          <w:t>66</w:t>
        </w:r>
        <w:r w:rsidR="00D90EB5">
          <w:rPr>
            <w:noProof/>
            <w:webHidden/>
          </w:rPr>
          <w:fldChar w:fldCharType="end"/>
        </w:r>
      </w:hyperlink>
    </w:p>
    <w:p w14:paraId="40C2A659" w14:textId="25A97DB5" w:rsidR="00D90EB5" w:rsidRDefault="00000000">
      <w:pPr>
        <w:pStyle w:val="Sommario2"/>
        <w:rPr>
          <w:rFonts w:eastAsiaTheme="minorEastAsia" w:cstheme="minorBidi"/>
          <w:noProof/>
          <w:lang w:eastAsia="it-IT"/>
        </w:rPr>
      </w:pPr>
      <w:hyperlink w:anchor="_Toc128738030" w:history="1">
        <w:r w:rsidR="00D90EB5" w:rsidRPr="00A5390C">
          <w:rPr>
            <w:rStyle w:val="Collegamentoipertestuale"/>
            <w:rFonts w:ascii="Arial" w:hAnsi="Arial" w:cs="Arial"/>
            <w:noProof/>
          </w:rPr>
          <w:t>5.3 PREMI</w:t>
        </w:r>
        <w:r w:rsidR="00D90EB5">
          <w:rPr>
            <w:noProof/>
            <w:webHidden/>
          </w:rPr>
          <w:tab/>
        </w:r>
        <w:r w:rsidR="00D90EB5">
          <w:rPr>
            <w:noProof/>
            <w:webHidden/>
          </w:rPr>
          <w:fldChar w:fldCharType="begin"/>
        </w:r>
        <w:r w:rsidR="00D90EB5">
          <w:rPr>
            <w:noProof/>
            <w:webHidden/>
          </w:rPr>
          <w:instrText xml:space="preserve"> PAGEREF _Toc128738030 \h </w:instrText>
        </w:r>
        <w:r w:rsidR="00D90EB5">
          <w:rPr>
            <w:noProof/>
            <w:webHidden/>
          </w:rPr>
        </w:r>
        <w:r w:rsidR="00D90EB5">
          <w:rPr>
            <w:noProof/>
            <w:webHidden/>
          </w:rPr>
          <w:fldChar w:fldCharType="separate"/>
        </w:r>
        <w:r w:rsidR="00FF339C">
          <w:rPr>
            <w:noProof/>
            <w:webHidden/>
          </w:rPr>
          <w:t>67</w:t>
        </w:r>
        <w:r w:rsidR="00D90EB5">
          <w:rPr>
            <w:noProof/>
            <w:webHidden/>
          </w:rPr>
          <w:fldChar w:fldCharType="end"/>
        </w:r>
      </w:hyperlink>
    </w:p>
    <w:p w14:paraId="06746D17" w14:textId="5BF5CA2B" w:rsidR="00D90EB5" w:rsidRDefault="00000000">
      <w:pPr>
        <w:pStyle w:val="Sommario3"/>
        <w:rPr>
          <w:rFonts w:eastAsiaTheme="minorEastAsia" w:cstheme="minorBidi"/>
          <w:noProof/>
          <w:lang w:eastAsia="it-IT"/>
        </w:rPr>
      </w:pPr>
      <w:hyperlink w:anchor="_Toc128738031" w:history="1">
        <w:r w:rsidR="00D90EB5" w:rsidRPr="00A5390C">
          <w:rPr>
            <w:rStyle w:val="Collegamentoipertestuale"/>
            <w:rFonts w:ascii="Arial" w:hAnsi="Arial" w:cs="Arial"/>
            <w:noProof/>
          </w:rPr>
          <w:t>5.3.1 Operazioni a titolarità</w:t>
        </w:r>
        <w:r w:rsidR="00D90EB5">
          <w:rPr>
            <w:noProof/>
            <w:webHidden/>
          </w:rPr>
          <w:tab/>
        </w:r>
        <w:r w:rsidR="00D90EB5">
          <w:rPr>
            <w:noProof/>
            <w:webHidden/>
          </w:rPr>
          <w:fldChar w:fldCharType="begin"/>
        </w:r>
        <w:r w:rsidR="00D90EB5">
          <w:rPr>
            <w:noProof/>
            <w:webHidden/>
          </w:rPr>
          <w:instrText xml:space="preserve"> PAGEREF _Toc128738031 \h </w:instrText>
        </w:r>
        <w:r w:rsidR="00D90EB5">
          <w:rPr>
            <w:noProof/>
            <w:webHidden/>
          </w:rPr>
        </w:r>
        <w:r w:rsidR="00D90EB5">
          <w:rPr>
            <w:noProof/>
            <w:webHidden/>
          </w:rPr>
          <w:fldChar w:fldCharType="separate"/>
        </w:r>
        <w:r w:rsidR="00FF339C">
          <w:rPr>
            <w:noProof/>
            <w:webHidden/>
          </w:rPr>
          <w:t>68</w:t>
        </w:r>
        <w:r w:rsidR="00D90EB5">
          <w:rPr>
            <w:noProof/>
            <w:webHidden/>
          </w:rPr>
          <w:fldChar w:fldCharType="end"/>
        </w:r>
      </w:hyperlink>
    </w:p>
    <w:p w14:paraId="3B89CD25" w14:textId="304343D0" w:rsidR="00D90EB5" w:rsidRDefault="00000000">
      <w:pPr>
        <w:pStyle w:val="Sommario4"/>
        <w:rPr>
          <w:rFonts w:eastAsiaTheme="minorEastAsia" w:cstheme="minorBidi"/>
          <w:noProof/>
          <w:lang w:eastAsia="it-IT"/>
        </w:rPr>
      </w:pPr>
      <w:hyperlink w:anchor="_Toc128738032" w:history="1">
        <w:r w:rsidR="00D90EB5" w:rsidRPr="00A5390C">
          <w:rPr>
            <w:rStyle w:val="Collegamentoipertestuale"/>
            <w:rFonts w:ascii="Arial" w:hAnsi="Arial" w:cs="Arial"/>
            <w:noProof/>
          </w:rPr>
          <w:t>5.3.1.1 Avvio, gestione e conclusione dell’operazione</w:t>
        </w:r>
        <w:r w:rsidR="00D90EB5">
          <w:rPr>
            <w:noProof/>
            <w:webHidden/>
          </w:rPr>
          <w:tab/>
        </w:r>
        <w:r w:rsidR="00D90EB5">
          <w:rPr>
            <w:noProof/>
            <w:webHidden/>
          </w:rPr>
          <w:fldChar w:fldCharType="begin"/>
        </w:r>
        <w:r w:rsidR="00D90EB5">
          <w:rPr>
            <w:noProof/>
            <w:webHidden/>
          </w:rPr>
          <w:instrText xml:space="preserve"> PAGEREF _Toc128738032 \h </w:instrText>
        </w:r>
        <w:r w:rsidR="00D90EB5">
          <w:rPr>
            <w:noProof/>
            <w:webHidden/>
          </w:rPr>
        </w:r>
        <w:r w:rsidR="00D90EB5">
          <w:rPr>
            <w:noProof/>
            <w:webHidden/>
          </w:rPr>
          <w:fldChar w:fldCharType="separate"/>
        </w:r>
        <w:r w:rsidR="00FF339C">
          <w:rPr>
            <w:noProof/>
            <w:webHidden/>
          </w:rPr>
          <w:t>68</w:t>
        </w:r>
        <w:r w:rsidR="00D90EB5">
          <w:rPr>
            <w:noProof/>
            <w:webHidden/>
          </w:rPr>
          <w:fldChar w:fldCharType="end"/>
        </w:r>
      </w:hyperlink>
    </w:p>
    <w:p w14:paraId="308FCA5A" w14:textId="0CCE30B7" w:rsidR="00D90EB5" w:rsidRDefault="00000000">
      <w:pPr>
        <w:pStyle w:val="Sommario4"/>
        <w:rPr>
          <w:rFonts w:eastAsiaTheme="minorEastAsia" w:cstheme="minorBidi"/>
          <w:noProof/>
          <w:lang w:eastAsia="it-IT"/>
        </w:rPr>
      </w:pPr>
      <w:hyperlink w:anchor="_Toc128738033" w:history="1">
        <w:r w:rsidR="00D90EB5" w:rsidRPr="00A5390C">
          <w:rPr>
            <w:rStyle w:val="Collegamentoipertestuale"/>
            <w:rFonts w:ascii="Arial" w:hAnsi="Arial" w:cs="Arial"/>
            <w:noProof/>
          </w:rPr>
          <w:t>5.3.1.2 Erogazione dei finanziamenti</w:t>
        </w:r>
        <w:r w:rsidR="00D90EB5">
          <w:rPr>
            <w:noProof/>
            <w:webHidden/>
          </w:rPr>
          <w:tab/>
        </w:r>
        <w:r w:rsidR="00D90EB5">
          <w:rPr>
            <w:noProof/>
            <w:webHidden/>
          </w:rPr>
          <w:fldChar w:fldCharType="begin"/>
        </w:r>
        <w:r w:rsidR="00D90EB5">
          <w:rPr>
            <w:noProof/>
            <w:webHidden/>
          </w:rPr>
          <w:instrText xml:space="preserve"> PAGEREF _Toc128738033 \h </w:instrText>
        </w:r>
        <w:r w:rsidR="00D90EB5">
          <w:rPr>
            <w:noProof/>
            <w:webHidden/>
          </w:rPr>
        </w:r>
        <w:r w:rsidR="00D90EB5">
          <w:rPr>
            <w:noProof/>
            <w:webHidden/>
          </w:rPr>
          <w:fldChar w:fldCharType="separate"/>
        </w:r>
        <w:r w:rsidR="00FF339C">
          <w:rPr>
            <w:noProof/>
            <w:webHidden/>
          </w:rPr>
          <w:t>69</w:t>
        </w:r>
        <w:r w:rsidR="00D90EB5">
          <w:rPr>
            <w:noProof/>
            <w:webHidden/>
          </w:rPr>
          <w:fldChar w:fldCharType="end"/>
        </w:r>
      </w:hyperlink>
    </w:p>
    <w:p w14:paraId="1752A43B" w14:textId="04ACBBF0" w:rsidR="00D90EB5" w:rsidRDefault="00000000">
      <w:pPr>
        <w:pStyle w:val="Sommario3"/>
        <w:rPr>
          <w:rFonts w:eastAsiaTheme="minorEastAsia" w:cstheme="minorBidi"/>
          <w:noProof/>
          <w:lang w:eastAsia="it-IT"/>
        </w:rPr>
      </w:pPr>
      <w:hyperlink w:anchor="_Toc128738034" w:history="1">
        <w:r w:rsidR="00D90EB5" w:rsidRPr="00A5390C">
          <w:rPr>
            <w:rStyle w:val="Collegamentoipertestuale"/>
            <w:rFonts w:ascii="Arial" w:hAnsi="Arial" w:cs="Arial"/>
            <w:noProof/>
          </w:rPr>
          <w:t>5.3.2 Operazioni a regia</w:t>
        </w:r>
        <w:r w:rsidR="00D90EB5">
          <w:rPr>
            <w:noProof/>
            <w:webHidden/>
          </w:rPr>
          <w:tab/>
        </w:r>
        <w:r w:rsidR="00D90EB5">
          <w:rPr>
            <w:noProof/>
            <w:webHidden/>
          </w:rPr>
          <w:fldChar w:fldCharType="begin"/>
        </w:r>
        <w:r w:rsidR="00D90EB5">
          <w:rPr>
            <w:noProof/>
            <w:webHidden/>
          </w:rPr>
          <w:instrText xml:space="preserve"> PAGEREF _Toc128738034 \h </w:instrText>
        </w:r>
        <w:r w:rsidR="00D90EB5">
          <w:rPr>
            <w:noProof/>
            <w:webHidden/>
          </w:rPr>
        </w:r>
        <w:r w:rsidR="00D90EB5">
          <w:rPr>
            <w:noProof/>
            <w:webHidden/>
          </w:rPr>
          <w:fldChar w:fldCharType="separate"/>
        </w:r>
        <w:r w:rsidR="00FF339C">
          <w:rPr>
            <w:noProof/>
            <w:webHidden/>
          </w:rPr>
          <w:t>70</w:t>
        </w:r>
        <w:r w:rsidR="00D90EB5">
          <w:rPr>
            <w:noProof/>
            <w:webHidden/>
          </w:rPr>
          <w:fldChar w:fldCharType="end"/>
        </w:r>
      </w:hyperlink>
    </w:p>
    <w:p w14:paraId="5873347D" w14:textId="6CE8D2FA" w:rsidR="00D90EB5" w:rsidRDefault="00000000">
      <w:pPr>
        <w:pStyle w:val="Sommario4"/>
        <w:rPr>
          <w:rFonts w:eastAsiaTheme="minorEastAsia" w:cstheme="minorBidi"/>
          <w:noProof/>
          <w:lang w:eastAsia="it-IT"/>
        </w:rPr>
      </w:pPr>
      <w:hyperlink w:anchor="_Toc128738035" w:history="1">
        <w:r w:rsidR="00D90EB5" w:rsidRPr="00A5390C">
          <w:rPr>
            <w:rStyle w:val="Collegamentoipertestuale"/>
            <w:rFonts w:ascii="Arial" w:hAnsi="Arial" w:cs="Arial"/>
            <w:noProof/>
          </w:rPr>
          <w:t>5.3.2.1 Avvio operazioni</w:t>
        </w:r>
        <w:r w:rsidR="00D90EB5">
          <w:rPr>
            <w:noProof/>
            <w:webHidden/>
          </w:rPr>
          <w:tab/>
        </w:r>
        <w:r w:rsidR="00D90EB5">
          <w:rPr>
            <w:noProof/>
            <w:webHidden/>
          </w:rPr>
          <w:fldChar w:fldCharType="begin"/>
        </w:r>
        <w:r w:rsidR="00D90EB5">
          <w:rPr>
            <w:noProof/>
            <w:webHidden/>
          </w:rPr>
          <w:instrText xml:space="preserve"> PAGEREF _Toc128738035 \h </w:instrText>
        </w:r>
        <w:r w:rsidR="00D90EB5">
          <w:rPr>
            <w:noProof/>
            <w:webHidden/>
          </w:rPr>
        </w:r>
        <w:r w:rsidR="00D90EB5">
          <w:rPr>
            <w:noProof/>
            <w:webHidden/>
          </w:rPr>
          <w:fldChar w:fldCharType="separate"/>
        </w:r>
        <w:r w:rsidR="00FF339C">
          <w:rPr>
            <w:noProof/>
            <w:webHidden/>
          </w:rPr>
          <w:t>70</w:t>
        </w:r>
        <w:r w:rsidR="00D90EB5">
          <w:rPr>
            <w:noProof/>
            <w:webHidden/>
          </w:rPr>
          <w:fldChar w:fldCharType="end"/>
        </w:r>
      </w:hyperlink>
    </w:p>
    <w:p w14:paraId="56B17D12" w14:textId="0CDB60D4" w:rsidR="00D90EB5" w:rsidRDefault="00000000">
      <w:pPr>
        <w:pStyle w:val="Sommario4"/>
        <w:rPr>
          <w:rFonts w:eastAsiaTheme="minorEastAsia" w:cstheme="minorBidi"/>
          <w:noProof/>
          <w:lang w:eastAsia="it-IT"/>
        </w:rPr>
      </w:pPr>
      <w:hyperlink w:anchor="_Toc128738036" w:history="1">
        <w:r w:rsidR="00D90EB5" w:rsidRPr="00A5390C">
          <w:rPr>
            <w:rStyle w:val="Collegamentoipertestuale"/>
            <w:rFonts w:ascii="Arial" w:hAnsi="Arial" w:cs="Arial"/>
            <w:noProof/>
          </w:rPr>
          <w:t>5.3.2.2 Gestione operazioni</w:t>
        </w:r>
        <w:r w:rsidR="00D90EB5">
          <w:rPr>
            <w:noProof/>
            <w:webHidden/>
          </w:rPr>
          <w:tab/>
        </w:r>
        <w:r w:rsidR="00D90EB5">
          <w:rPr>
            <w:noProof/>
            <w:webHidden/>
          </w:rPr>
          <w:fldChar w:fldCharType="begin"/>
        </w:r>
        <w:r w:rsidR="00D90EB5">
          <w:rPr>
            <w:noProof/>
            <w:webHidden/>
          </w:rPr>
          <w:instrText xml:space="preserve"> PAGEREF _Toc128738036 \h </w:instrText>
        </w:r>
        <w:r w:rsidR="00D90EB5">
          <w:rPr>
            <w:noProof/>
            <w:webHidden/>
          </w:rPr>
        </w:r>
        <w:r w:rsidR="00D90EB5">
          <w:rPr>
            <w:noProof/>
            <w:webHidden/>
          </w:rPr>
          <w:fldChar w:fldCharType="separate"/>
        </w:r>
        <w:r w:rsidR="00FF339C">
          <w:rPr>
            <w:noProof/>
            <w:webHidden/>
          </w:rPr>
          <w:t>70</w:t>
        </w:r>
        <w:r w:rsidR="00D90EB5">
          <w:rPr>
            <w:noProof/>
            <w:webHidden/>
          </w:rPr>
          <w:fldChar w:fldCharType="end"/>
        </w:r>
      </w:hyperlink>
    </w:p>
    <w:p w14:paraId="7217F753" w14:textId="428347F4" w:rsidR="00D90EB5" w:rsidRDefault="00000000">
      <w:pPr>
        <w:pStyle w:val="Sommario4"/>
        <w:rPr>
          <w:rFonts w:eastAsiaTheme="minorEastAsia" w:cstheme="minorBidi"/>
          <w:noProof/>
          <w:lang w:eastAsia="it-IT"/>
        </w:rPr>
      </w:pPr>
      <w:hyperlink w:anchor="_Toc128738037" w:history="1">
        <w:r w:rsidR="00D90EB5" w:rsidRPr="00A5390C">
          <w:rPr>
            <w:rStyle w:val="Collegamentoipertestuale"/>
            <w:rFonts w:ascii="Arial" w:hAnsi="Arial" w:cs="Arial"/>
            <w:noProof/>
          </w:rPr>
          <w:t>5.3.2.3 Chiusura operazioni</w:t>
        </w:r>
        <w:r w:rsidR="00D90EB5">
          <w:rPr>
            <w:noProof/>
            <w:webHidden/>
          </w:rPr>
          <w:tab/>
        </w:r>
        <w:r w:rsidR="00D90EB5">
          <w:rPr>
            <w:noProof/>
            <w:webHidden/>
          </w:rPr>
          <w:fldChar w:fldCharType="begin"/>
        </w:r>
        <w:r w:rsidR="00D90EB5">
          <w:rPr>
            <w:noProof/>
            <w:webHidden/>
          </w:rPr>
          <w:instrText xml:space="preserve"> PAGEREF _Toc128738037 \h </w:instrText>
        </w:r>
        <w:r w:rsidR="00D90EB5">
          <w:rPr>
            <w:noProof/>
            <w:webHidden/>
          </w:rPr>
        </w:r>
        <w:r w:rsidR="00D90EB5">
          <w:rPr>
            <w:noProof/>
            <w:webHidden/>
          </w:rPr>
          <w:fldChar w:fldCharType="separate"/>
        </w:r>
        <w:r w:rsidR="00FF339C">
          <w:rPr>
            <w:noProof/>
            <w:webHidden/>
          </w:rPr>
          <w:t>71</w:t>
        </w:r>
        <w:r w:rsidR="00D90EB5">
          <w:rPr>
            <w:noProof/>
            <w:webHidden/>
          </w:rPr>
          <w:fldChar w:fldCharType="end"/>
        </w:r>
      </w:hyperlink>
    </w:p>
    <w:p w14:paraId="1C78188D" w14:textId="6FCDDB88" w:rsidR="00D90EB5" w:rsidRDefault="00000000">
      <w:pPr>
        <w:pStyle w:val="Sommario4"/>
        <w:rPr>
          <w:rFonts w:eastAsiaTheme="minorEastAsia" w:cstheme="minorBidi"/>
          <w:noProof/>
          <w:lang w:eastAsia="it-IT"/>
        </w:rPr>
      </w:pPr>
      <w:hyperlink w:anchor="_Toc128738038" w:history="1">
        <w:r w:rsidR="00D90EB5" w:rsidRPr="00A5390C">
          <w:rPr>
            <w:rStyle w:val="Collegamentoipertestuale"/>
            <w:rFonts w:ascii="Arial" w:hAnsi="Arial" w:cs="Arial"/>
            <w:noProof/>
          </w:rPr>
          <w:t>5.3.2.4 Erogazione dei finanziamenti</w:t>
        </w:r>
        <w:r w:rsidR="00D90EB5">
          <w:rPr>
            <w:noProof/>
            <w:webHidden/>
          </w:rPr>
          <w:tab/>
        </w:r>
        <w:r w:rsidR="00D90EB5">
          <w:rPr>
            <w:noProof/>
            <w:webHidden/>
          </w:rPr>
          <w:fldChar w:fldCharType="begin"/>
        </w:r>
        <w:r w:rsidR="00D90EB5">
          <w:rPr>
            <w:noProof/>
            <w:webHidden/>
          </w:rPr>
          <w:instrText xml:space="preserve"> PAGEREF _Toc128738038 \h </w:instrText>
        </w:r>
        <w:r w:rsidR="00D90EB5">
          <w:rPr>
            <w:noProof/>
            <w:webHidden/>
          </w:rPr>
        </w:r>
        <w:r w:rsidR="00D90EB5">
          <w:rPr>
            <w:noProof/>
            <w:webHidden/>
          </w:rPr>
          <w:fldChar w:fldCharType="separate"/>
        </w:r>
        <w:r w:rsidR="00FF339C">
          <w:rPr>
            <w:noProof/>
            <w:webHidden/>
          </w:rPr>
          <w:t>72</w:t>
        </w:r>
        <w:r w:rsidR="00D90EB5">
          <w:rPr>
            <w:noProof/>
            <w:webHidden/>
          </w:rPr>
          <w:fldChar w:fldCharType="end"/>
        </w:r>
      </w:hyperlink>
    </w:p>
    <w:p w14:paraId="46529431" w14:textId="13DD7848" w:rsidR="00D90EB5" w:rsidRDefault="00000000">
      <w:pPr>
        <w:pStyle w:val="Sommario2"/>
        <w:rPr>
          <w:rFonts w:eastAsiaTheme="minorEastAsia" w:cstheme="minorBidi"/>
          <w:noProof/>
          <w:lang w:eastAsia="it-IT"/>
        </w:rPr>
      </w:pPr>
      <w:hyperlink w:anchor="_Toc128738039" w:history="1">
        <w:r w:rsidR="00D90EB5" w:rsidRPr="00A5390C">
          <w:rPr>
            <w:rStyle w:val="Collegamentoipertestuale"/>
            <w:rFonts w:ascii="Arial" w:hAnsi="Arial" w:cs="Arial"/>
            <w:noProof/>
          </w:rPr>
          <w:t>5.4 APPALTI E CONCESSIONI</w:t>
        </w:r>
        <w:r w:rsidR="00D90EB5">
          <w:rPr>
            <w:noProof/>
            <w:webHidden/>
          </w:rPr>
          <w:tab/>
        </w:r>
        <w:r w:rsidR="00D90EB5">
          <w:rPr>
            <w:noProof/>
            <w:webHidden/>
          </w:rPr>
          <w:fldChar w:fldCharType="begin"/>
        </w:r>
        <w:r w:rsidR="00D90EB5">
          <w:rPr>
            <w:noProof/>
            <w:webHidden/>
          </w:rPr>
          <w:instrText xml:space="preserve"> PAGEREF _Toc128738039 \h </w:instrText>
        </w:r>
        <w:r w:rsidR="00D90EB5">
          <w:rPr>
            <w:noProof/>
            <w:webHidden/>
          </w:rPr>
        </w:r>
        <w:r w:rsidR="00D90EB5">
          <w:rPr>
            <w:noProof/>
            <w:webHidden/>
          </w:rPr>
          <w:fldChar w:fldCharType="separate"/>
        </w:r>
        <w:r w:rsidR="00FF339C">
          <w:rPr>
            <w:noProof/>
            <w:webHidden/>
          </w:rPr>
          <w:t>73</w:t>
        </w:r>
        <w:r w:rsidR="00D90EB5">
          <w:rPr>
            <w:noProof/>
            <w:webHidden/>
          </w:rPr>
          <w:fldChar w:fldCharType="end"/>
        </w:r>
      </w:hyperlink>
    </w:p>
    <w:p w14:paraId="690BF3C4" w14:textId="10F06273" w:rsidR="00D90EB5" w:rsidRDefault="00000000">
      <w:pPr>
        <w:pStyle w:val="Sommario3"/>
        <w:rPr>
          <w:rFonts w:eastAsiaTheme="minorEastAsia" w:cstheme="minorBidi"/>
          <w:noProof/>
          <w:lang w:eastAsia="it-IT"/>
        </w:rPr>
      </w:pPr>
      <w:hyperlink w:anchor="_Toc128738040" w:history="1">
        <w:r w:rsidR="00D90EB5" w:rsidRPr="00A5390C">
          <w:rPr>
            <w:rStyle w:val="Collegamentoipertestuale"/>
            <w:rFonts w:ascii="Arial" w:hAnsi="Arial" w:cs="Arial"/>
            <w:noProof/>
          </w:rPr>
          <w:t>5.4.1 ACQUISTO SERVIZI</w:t>
        </w:r>
        <w:r w:rsidR="00D90EB5">
          <w:rPr>
            <w:noProof/>
            <w:webHidden/>
          </w:rPr>
          <w:tab/>
        </w:r>
        <w:r w:rsidR="00D90EB5">
          <w:rPr>
            <w:noProof/>
            <w:webHidden/>
          </w:rPr>
          <w:fldChar w:fldCharType="begin"/>
        </w:r>
        <w:r w:rsidR="00D90EB5">
          <w:rPr>
            <w:noProof/>
            <w:webHidden/>
          </w:rPr>
          <w:instrText xml:space="preserve"> PAGEREF _Toc128738040 \h </w:instrText>
        </w:r>
        <w:r w:rsidR="00D90EB5">
          <w:rPr>
            <w:noProof/>
            <w:webHidden/>
          </w:rPr>
        </w:r>
        <w:r w:rsidR="00D90EB5">
          <w:rPr>
            <w:noProof/>
            <w:webHidden/>
          </w:rPr>
          <w:fldChar w:fldCharType="separate"/>
        </w:r>
        <w:r w:rsidR="00FF339C">
          <w:rPr>
            <w:noProof/>
            <w:webHidden/>
          </w:rPr>
          <w:t>73</w:t>
        </w:r>
        <w:r w:rsidR="00D90EB5">
          <w:rPr>
            <w:noProof/>
            <w:webHidden/>
          </w:rPr>
          <w:fldChar w:fldCharType="end"/>
        </w:r>
      </w:hyperlink>
    </w:p>
    <w:p w14:paraId="0A93897D" w14:textId="4BD499C6" w:rsidR="00D90EB5" w:rsidRDefault="00000000">
      <w:pPr>
        <w:pStyle w:val="Sommario4"/>
        <w:rPr>
          <w:rFonts w:eastAsiaTheme="minorEastAsia" w:cstheme="minorBidi"/>
          <w:noProof/>
          <w:lang w:eastAsia="it-IT"/>
        </w:rPr>
      </w:pPr>
      <w:hyperlink w:anchor="_Toc128738041" w:history="1">
        <w:r w:rsidR="00D90EB5" w:rsidRPr="00A5390C">
          <w:rPr>
            <w:rStyle w:val="Collegamentoipertestuale"/>
            <w:rFonts w:ascii="Arial" w:hAnsi="Arial" w:cs="Arial"/>
            <w:noProof/>
          </w:rPr>
          <w:t>5.4.1.1 Avvio operazioni</w:t>
        </w:r>
        <w:r w:rsidR="00D90EB5">
          <w:rPr>
            <w:noProof/>
            <w:webHidden/>
          </w:rPr>
          <w:tab/>
        </w:r>
        <w:r w:rsidR="00D90EB5">
          <w:rPr>
            <w:noProof/>
            <w:webHidden/>
          </w:rPr>
          <w:fldChar w:fldCharType="begin"/>
        </w:r>
        <w:r w:rsidR="00D90EB5">
          <w:rPr>
            <w:noProof/>
            <w:webHidden/>
          </w:rPr>
          <w:instrText xml:space="preserve"> PAGEREF _Toc128738041 \h </w:instrText>
        </w:r>
        <w:r w:rsidR="00D90EB5">
          <w:rPr>
            <w:noProof/>
            <w:webHidden/>
          </w:rPr>
        </w:r>
        <w:r w:rsidR="00D90EB5">
          <w:rPr>
            <w:noProof/>
            <w:webHidden/>
          </w:rPr>
          <w:fldChar w:fldCharType="separate"/>
        </w:r>
        <w:r w:rsidR="00FF339C">
          <w:rPr>
            <w:noProof/>
            <w:webHidden/>
          </w:rPr>
          <w:t>73</w:t>
        </w:r>
        <w:r w:rsidR="00D90EB5">
          <w:rPr>
            <w:noProof/>
            <w:webHidden/>
          </w:rPr>
          <w:fldChar w:fldCharType="end"/>
        </w:r>
      </w:hyperlink>
    </w:p>
    <w:p w14:paraId="590E275F" w14:textId="6F0DCB4E" w:rsidR="00D90EB5" w:rsidRDefault="00000000">
      <w:pPr>
        <w:pStyle w:val="Sommario4"/>
        <w:rPr>
          <w:rFonts w:eastAsiaTheme="minorEastAsia" w:cstheme="minorBidi"/>
          <w:noProof/>
          <w:lang w:eastAsia="it-IT"/>
        </w:rPr>
      </w:pPr>
      <w:hyperlink w:anchor="_Toc128738042" w:history="1">
        <w:r w:rsidR="00D90EB5" w:rsidRPr="00A5390C">
          <w:rPr>
            <w:rStyle w:val="Collegamentoipertestuale"/>
            <w:rFonts w:ascii="Arial" w:hAnsi="Arial" w:cs="Arial"/>
            <w:noProof/>
          </w:rPr>
          <w:t>5.4.1.2 Gestione operazioni</w:t>
        </w:r>
        <w:r w:rsidR="00D90EB5">
          <w:rPr>
            <w:noProof/>
            <w:webHidden/>
          </w:rPr>
          <w:tab/>
        </w:r>
        <w:r w:rsidR="00D90EB5">
          <w:rPr>
            <w:noProof/>
            <w:webHidden/>
          </w:rPr>
          <w:fldChar w:fldCharType="begin"/>
        </w:r>
        <w:r w:rsidR="00D90EB5">
          <w:rPr>
            <w:noProof/>
            <w:webHidden/>
          </w:rPr>
          <w:instrText xml:space="preserve"> PAGEREF _Toc128738042 \h </w:instrText>
        </w:r>
        <w:r w:rsidR="00D90EB5">
          <w:rPr>
            <w:noProof/>
            <w:webHidden/>
          </w:rPr>
        </w:r>
        <w:r w:rsidR="00D90EB5">
          <w:rPr>
            <w:noProof/>
            <w:webHidden/>
          </w:rPr>
          <w:fldChar w:fldCharType="separate"/>
        </w:r>
        <w:r w:rsidR="00FF339C">
          <w:rPr>
            <w:noProof/>
            <w:webHidden/>
          </w:rPr>
          <w:t>73</w:t>
        </w:r>
        <w:r w:rsidR="00D90EB5">
          <w:rPr>
            <w:noProof/>
            <w:webHidden/>
          </w:rPr>
          <w:fldChar w:fldCharType="end"/>
        </w:r>
      </w:hyperlink>
    </w:p>
    <w:p w14:paraId="0F0952BD" w14:textId="713DA647" w:rsidR="00D90EB5" w:rsidRDefault="00000000">
      <w:pPr>
        <w:pStyle w:val="Sommario4"/>
        <w:rPr>
          <w:rFonts w:eastAsiaTheme="minorEastAsia" w:cstheme="minorBidi"/>
          <w:noProof/>
          <w:lang w:eastAsia="it-IT"/>
        </w:rPr>
      </w:pPr>
      <w:hyperlink w:anchor="_Toc128738043" w:history="1">
        <w:r w:rsidR="00D90EB5" w:rsidRPr="00A5390C">
          <w:rPr>
            <w:rStyle w:val="Collegamentoipertestuale"/>
            <w:rFonts w:ascii="Arial" w:hAnsi="Arial" w:cs="Arial"/>
            <w:noProof/>
          </w:rPr>
          <w:t>5.4.1.3 Chiusura operazioni</w:t>
        </w:r>
        <w:r w:rsidR="00D90EB5">
          <w:rPr>
            <w:noProof/>
            <w:webHidden/>
          </w:rPr>
          <w:tab/>
        </w:r>
        <w:r w:rsidR="00D90EB5">
          <w:rPr>
            <w:noProof/>
            <w:webHidden/>
          </w:rPr>
          <w:fldChar w:fldCharType="begin"/>
        </w:r>
        <w:r w:rsidR="00D90EB5">
          <w:rPr>
            <w:noProof/>
            <w:webHidden/>
          </w:rPr>
          <w:instrText xml:space="preserve"> PAGEREF _Toc128738043 \h </w:instrText>
        </w:r>
        <w:r w:rsidR="00D90EB5">
          <w:rPr>
            <w:noProof/>
            <w:webHidden/>
          </w:rPr>
        </w:r>
        <w:r w:rsidR="00D90EB5">
          <w:rPr>
            <w:noProof/>
            <w:webHidden/>
          </w:rPr>
          <w:fldChar w:fldCharType="separate"/>
        </w:r>
        <w:r w:rsidR="00FF339C">
          <w:rPr>
            <w:noProof/>
            <w:webHidden/>
          </w:rPr>
          <w:t>73</w:t>
        </w:r>
        <w:r w:rsidR="00D90EB5">
          <w:rPr>
            <w:noProof/>
            <w:webHidden/>
          </w:rPr>
          <w:fldChar w:fldCharType="end"/>
        </w:r>
      </w:hyperlink>
    </w:p>
    <w:p w14:paraId="73B7CD5C" w14:textId="37D484B8" w:rsidR="00D90EB5" w:rsidRDefault="00000000">
      <w:pPr>
        <w:pStyle w:val="Sommario4"/>
        <w:rPr>
          <w:rFonts w:eastAsiaTheme="minorEastAsia" w:cstheme="minorBidi"/>
          <w:noProof/>
          <w:lang w:eastAsia="it-IT"/>
        </w:rPr>
      </w:pPr>
      <w:hyperlink w:anchor="_Toc128738044" w:history="1">
        <w:r w:rsidR="00D90EB5" w:rsidRPr="00A5390C">
          <w:rPr>
            <w:rStyle w:val="Collegamentoipertestuale"/>
            <w:rFonts w:ascii="Arial" w:hAnsi="Arial" w:cs="Arial"/>
            <w:noProof/>
          </w:rPr>
          <w:t>5.4.1.4 Erogazione dei finanziamenti</w:t>
        </w:r>
        <w:r w:rsidR="00D90EB5">
          <w:rPr>
            <w:noProof/>
            <w:webHidden/>
          </w:rPr>
          <w:tab/>
        </w:r>
        <w:r w:rsidR="00D90EB5">
          <w:rPr>
            <w:noProof/>
            <w:webHidden/>
          </w:rPr>
          <w:fldChar w:fldCharType="begin"/>
        </w:r>
        <w:r w:rsidR="00D90EB5">
          <w:rPr>
            <w:noProof/>
            <w:webHidden/>
          </w:rPr>
          <w:instrText xml:space="preserve"> PAGEREF _Toc128738044 \h </w:instrText>
        </w:r>
        <w:r w:rsidR="00D90EB5">
          <w:rPr>
            <w:noProof/>
            <w:webHidden/>
          </w:rPr>
        </w:r>
        <w:r w:rsidR="00D90EB5">
          <w:rPr>
            <w:noProof/>
            <w:webHidden/>
          </w:rPr>
          <w:fldChar w:fldCharType="separate"/>
        </w:r>
        <w:r w:rsidR="00FF339C">
          <w:rPr>
            <w:noProof/>
            <w:webHidden/>
          </w:rPr>
          <w:t>73</w:t>
        </w:r>
        <w:r w:rsidR="00D90EB5">
          <w:rPr>
            <w:noProof/>
            <w:webHidden/>
          </w:rPr>
          <w:fldChar w:fldCharType="end"/>
        </w:r>
      </w:hyperlink>
    </w:p>
    <w:p w14:paraId="6D4E452B" w14:textId="2D39ED43" w:rsidR="00D90EB5" w:rsidRDefault="00000000">
      <w:pPr>
        <w:pStyle w:val="Sommario3"/>
        <w:rPr>
          <w:rFonts w:eastAsiaTheme="minorEastAsia" w:cstheme="minorBidi"/>
          <w:noProof/>
          <w:lang w:eastAsia="it-IT"/>
        </w:rPr>
      </w:pPr>
      <w:hyperlink w:anchor="_Toc128738045" w:history="1">
        <w:r w:rsidR="00D90EB5" w:rsidRPr="00A5390C">
          <w:rPr>
            <w:rStyle w:val="Collegamentoipertestuale"/>
            <w:rFonts w:ascii="Arial" w:hAnsi="Arial" w:cs="Arial"/>
            <w:noProof/>
          </w:rPr>
          <w:t>5.4.2 AFFIDAMENTI IN HOUSE/ENTI VIGILATI</w:t>
        </w:r>
        <w:r w:rsidR="00D90EB5">
          <w:rPr>
            <w:noProof/>
            <w:webHidden/>
          </w:rPr>
          <w:tab/>
        </w:r>
        <w:r w:rsidR="00D90EB5">
          <w:rPr>
            <w:noProof/>
            <w:webHidden/>
          </w:rPr>
          <w:fldChar w:fldCharType="begin"/>
        </w:r>
        <w:r w:rsidR="00D90EB5">
          <w:rPr>
            <w:noProof/>
            <w:webHidden/>
          </w:rPr>
          <w:instrText xml:space="preserve"> PAGEREF _Toc128738045 \h </w:instrText>
        </w:r>
        <w:r w:rsidR="00D90EB5">
          <w:rPr>
            <w:noProof/>
            <w:webHidden/>
          </w:rPr>
        </w:r>
        <w:r w:rsidR="00D90EB5">
          <w:rPr>
            <w:noProof/>
            <w:webHidden/>
          </w:rPr>
          <w:fldChar w:fldCharType="separate"/>
        </w:r>
        <w:r w:rsidR="00FF339C">
          <w:rPr>
            <w:noProof/>
            <w:webHidden/>
          </w:rPr>
          <w:t>74</w:t>
        </w:r>
        <w:r w:rsidR="00D90EB5">
          <w:rPr>
            <w:noProof/>
            <w:webHidden/>
          </w:rPr>
          <w:fldChar w:fldCharType="end"/>
        </w:r>
      </w:hyperlink>
    </w:p>
    <w:p w14:paraId="6EC08179" w14:textId="6D55518F" w:rsidR="00D90EB5" w:rsidRDefault="00000000">
      <w:pPr>
        <w:pStyle w:val="Sommario4"/>
        <w:rPr>
          <w:rFonts w:eastAsiaTheme="minorEastAsia" w:cstheme="minorBidi"/>
          <w:noProof/>
          <w:lang w:eastAsia="it-IT"/>
        </w:rPr>
      </w:pPr>
      <w:hyperlink w:anchor="_Toc128738046" w:history="1">
        <w:r w:rsidR="00D90EB5" w:rsidRPr="00A5390C">
          <w:rPr>
            <w:rStyle w:val="Collegamentoipertestuale"/>
            <w:rFonts w:ascii="Arial" w:hAnsi="Arial" w:cs="Arial"/>
            <w:noProof/>
          </w:rPr>
          <w:t>5.4.2.1 Avvio operazioni</w:t>
        </w:r>
        <w:r w:rsidR="00D90EB5">
          <w:rPr>
            <w:noProof/>
            <w:webHidden/>
          </w:rPr>
          <w:tab/>
        </w:r>
        <w:r w:rsidR="00D90EB5">
          <w:rPr>
            <w:noProof/>
            <w:webHidden/>
          </w:rPr>
          <w:fldChar w:fldCharType="begin"/>
        </w:r>
        <w:r w:rsidR="00D90EB5">
          <w:rPr>
            <w:noProof/>
            <w:webHidden/>
          </w:rPr>
          <w:instrText xml:space="preserve"> PAGEREF _Toc128738046 \h </w:instrText>
        </w:r>
        <w:r w:rsidR="00D90EB5">
          <w:rPr>
            <w:noProof/>
            <w:webHidden/>
          </w:rPr>
        </w:r>
        <w:r w:rsidR="00D90EB5">
          <w:rPr>
            <w:noProof/>
            <w:webHidden/>
          </w:rPr>
          <w:fldChar w:fldCharType="separate"/>
        </w:r>
        <w:r w:rsidR="00FF339C">
          <w:rPr>
            <w:noProof/>
            <w:webHidden/>
          </w:rPr>
          <w:t>74</w:t>
        </w:r>
        <w:r w:rsidR="00D90EB5">
          <w:rPr>
            <w:noProof/>
            <w:webHidden/>
          </w:rPr>
          <w:fldChar w:fldCharType="end"/>
        </w:r>
      </w:hyperlink>
    </w:p>
    <w:p w14:paraId="6A33ECBA" w14:textId="54C98EE6" w:rsidR="00D90EB5" w:rsidRDefault="00000000">
      <w:pPr>
        <w:pStyle w:val="Sommario4"/>
        <w:rPr>
          <w:rFonts w:eastAsiaTheme="minorEastAsia" w:cstheme="minorBidi"/>
          <w:noProof/>
          <w:lang w:eastAsia="it-IT"/>
        </w:rPr>
      </w:pPr>
      <w:hyperlink w:anchor="_Toc128738047" w:history="1">
        <w:r w:rsidR="00D90EB5" w:rsidRPr="00A5390C">
          <w:rPr>
            <w:rStyle w:val="Collegamentoipertestuale"/>
            <w:rFonts w:ascii="Arial" w:hAnsi="Arial" w:cs="Arial"/>
            <w:noProof/>
          </w:rPr>
          <w:t>5.4.2.2 Gestione operazioni</w:t>
        </w:r>
        <w:r w:rsidR="00D90EB5">
          <w:rPr>
            <w:noProof/>
            <w:webHidden/>
          </w:rPr>
          <w:tab/>
        </w:r>
        <w:r w:rsidR="00D90EB5">
          <w:rPr>
            <w:noProof/>
            <w:webHidden/>
          </w:rPr>
          <w:fldChar w:fldCharType="begin"/>
        </w:r>
        <w:r w:rsidR="00D90EB5">
          <w:rPr>
            <w:noProof/>
            <w:webHidden/>
          </w:rPr>
          <w:instrText xml:space="preserve"> PAGEREF _Toc128738047 \h </w:instrText>
        </w:r>
        <w:r w:rsidR="00D90EB5">
          <w:rPr>
            <w:noProof/>
            <w:webHidden/>
          </w:rPr>
        </w:r>
        <w:r w:rsidR="00D90EB5">
          <w:rPr>
            <w:noProof/>
            <w:webHidden/>
          </w:rPr>
          <w:fldChar w:fldCharType="separate"/>
        </w:r>
        <w:r w:rsidR="00FF339C">
          <w:rPr>
            <w:noProof/>
            <w:webHidden/>
          </w:rPr>
          <w:t>74</w:t>
        </w:r>
        <w:r w:rsidR="00D90EB5">
          <w:rPr>
            <w:noProof/>
            <w:webHidden/>
          </w:rPr>
          <w:fldChar w:fldCharType="end"/>
        </w:r>
      </w:hyperlink>
    </w:p>
    <w:p w14:paraId="650D7974" w14:textId="55E702A7" w:rsidR="00D90EB5" w:rsidRDefault="00000000">
      <w:pPr>
        <w:pStyle w:val="Sommario4"/>
        <w:rPr>
          <w:rFonts w:eastAsiaTheme="minorEastAsia" w:cstheme="minorBidi"/>
          <w:noProof/>
          <w:lang w:eastAsia="it-IT"/>
        </w:rPr>
      </w:pPr>
      <w:hyperlink w:anchor="_Toc128738048" w:history="1">
        <w:r w:rsidR="00D90EB5" w:rsidRPr="00A5390C">
          <w:rPr>
            <w:rStyle w:val="Collegamentoipertestuale"/>
            <w:rFonts w:ascii="Arial" w:hAnsi="Arial" w:cs="Arial"/>
            <w:noProof/>
          </w:rPr>
          <w:t>5.4.2.3 Chiusura operazioni</w:t>
        </w:r>
        <w:r w:rsidR="00D90EB5">
          <w:rPr>
            <w:noProof/>
            <w:webHidden/>
          </w:rPr>
          <w:tab/>
        </w:r>
        <w:r w:rsidR="00D90EB5">
          <w:rPr>
            <w:noProof/>
            <w:webHidden/>
          </w:rPr>
          <w:fldChar w:fldCharType="begin"/>
        </w:r>
        <w:r w:rsidR="00D90EB5">
          <w:rPr>
            <w:noProof/>
            <w:webHidden/>
          </w:rPr>
          <w:instrText xml:space="preserve"> PAGEREF _Toc128738048 \h </w:instrText>
        </w:r>
        <w:r w:rsidR="00D90EB5">
          <w:rPr>
            <w:noProof/>
            <w:webHidden/>
          </w:rPr>
        </w:r>
        <w:r w:rsidR="00D90EB5">
          <w:rPr>
            <w:noProof/>
            <w:webHidden/>
          </w:rPr>
          <w:fldChar w:fldCharType="separate"/>
        </w:r>
        <w:r w:rsidR="00FF339C">
          <w:rPr>
            <w:noProof/>
            <w:webHidden/>
          </w:rPr>
          <w:t>74</w:t>
        </w:r>
        <w:r w:rsidR="00D90EB5">
          <w:rPr>
            <w:noProof/>
            <w:webHidden/>
          </w:rPr>
          <w:fldChar w:fldCharType="end"/>
        </w:r>
      </w:hyperlink>
    </w:p>
    <w:p w14:paraId="50F947D5" w14:textId="14CC3597" w:rsidR="00D90EB5" w:rsidRDefault="00000000">
      <w:pPr>
        <w:pStyle w:val="Sommario4"/>
        <w:rPr>
          <w:rFonts w:eastAsiaTheme="minorEastAsia" w:cstheme="minorBidi"/>
          <w:noProof/>
          <w:lang w:eastAsia="it-IT"/>
        </w:rPr>
      </w:pPr>
      <w:hyperlink w:anchor="_Toc128738049" w:history="1">
        <w:r w:rsidR="00D90EB5" w:rsidRPr="00A5390C">
          <w:rPr>
            <w:rStyle w:val="Collegamentoipertestuale"/>
            <w:rFonts w:ascii="Arial" w:hAnsi="Arial" w:cs="Arial"/>
            <w:noProof/>
          </w:rPr>
          <w:t>5.4.2.4 Erogazione dei finanziamenti</w:t>
        </w:r>
        <w:r w:rsidR="00D90EB5">
          <w:rPr>
            <w:noProof/>
            <w:webHidden/>
          </w:rPr>
          <w:tab/>
        </w:r>
        <w:r w:rsidR="00D90EB5">
          <w:rPr>
            <w:noProof/>
            <w:webHidden/>
          </w:rPr>
          <w:fldChar w:fldCharType="begin"/>
        </w:r>
        <w:r w:rsidR="00D90EB5">
          <w:rPr>
            <w:noProof/>
            <w:webHidden/>
          </w:rPr>
          <w:instrText xml:space="preserve"> PAGEREF _Toc128738049 \h </w:instrText>
        </w:r>
        <w:r w:rsidR="00D90EB5">
          <w:rPr>
            <w:noProof/>
            <w:webHidden/>
          </w:rPr>
        </w:r>
        <w:r w:rsidR="00D90EB5">
          <w:rPr>
            <w:noProof/>
            <w:webHidden/>
          </w:rPr>
          <w:fldChar w:fldCharType="separate"/>
        </w:r>
        <w:r w:rsidR="00FF339C">
          <w:rPr>
            <w:noProof/>
            <w:webHidden/>
          </w:rPr>
          <w:t>74</w:t>
        </w:r>
        <w:r w:rsidR="00D90EB5">
          <w:rPr>
            <w:noProof/>
            <w:webHidden/>
          </w:rPr>
          <w:fldChar w:fldCharType="end"/>
        </w:r>
      </w:hyperlink>
    </w:p>
    <w:p w14:paraId="0645976A" w14:textId="59535EBD" w:rsidR="00D90EB5" w:rsidRDefault="00000000">
      <w:pPr>
        <w:pStyle w:val="Sommario3"/>
        <w:rPr>
          <w:rFonts w:eastAsiaTheme="minorEastAsia" w:cstheme="minorBidi"/>
          <w:noProof/>
          <w:lang w:eastAsia="it-IT"/>
        </w:rPr>
      </w:pPr>
      <w:hyperlink w:anchor="_Toc128738050" w:history="1">
        <w:r w:rsidR="00D90EB5" w:rsidRPr="00A5390C">
          <w:rPr>
            <w:rStyle w:val="Collegamentoipertestuale"/>
            <w:rFonts w:ascii="Arial" w:hAnsi="Arial" w:cs="Arial"/>
            <w:noProof/>
          </w:rPr>
          <w:t>5.4.3 ACCORDI TRA PUBBLICHE AMMINISTRAZIONI</w:t>
        </w:r>
        <w:r w:rsidR="00D90EB5">
          <w:rPr>
            <w:noProof/>
            <w:webHidden/>
          </w:rPr>
          <w:tab/>
        </w:r>
        <w:r w:rsidR="00D90EB5">
          <w:rPr>
            <w:noProof/>
            <w:webHidden/>
          </w:rPr>
          <w:fldChar w:fldCharType="begin"/>
        </w:r>
        <w:r w:rsidR="00D90EB5">
          <w:rPr>
            <w:noProof/>
            <w:webHidden/>
          </w:rPr>
          <w:instrText xml:space="preserve"> PAGEREF _Toc128738050 \h </w:instrText>
        </w:r>
        <w:r w:rsidR="00D90EB5">
          <w:rPr>
            <w:noProof/>
            <w:webHidden/>
          </w:rPr>
        </w:r>
        <w:r w:rsidR="00D90EB5">
          <w:rPr>
            <w:noProof/>
            <w:webHidden/>
          </w:rPr>
          <w:fldChar w:fldCharType="separate"/>
        </w:r>
        <w:r w:rsidR="00FF339C">
          <w:rPr>
            <w:noProof/>
            <w:webHidden/>
          </w:rPr>
          <w:t>74</w:t>
        </w:r>
        <w:r w:rsidR="00D90EB5">
          <w:rPr>
            <w:noProof/>
            <w:webHidden/>
          </w:rPr>
          <w:fldChar w:fldCharType="end"/>
        </w:r>
      </w:hyperlink>
    </w:p>
    <w:p w14:paraId="36CE799A" w14:textId="669A489E" w:rsidR="00D90EB5" w:rsidRDefault="00000000">
      <w:pPr>
        <w:pStyle w:val="Sommario4"/>
        <w:rPr>
          <w:rFonts w:eastAsiaTheme="minorEastAsia" w:cstheme="minorBidi"/>
          <w:noProof/>
          <w:lang w:eastAsia="it-IT"/>
        </w:rPr>
      </w:pPr>
      <w:hyperlink w:anchor="_Toc128738051" w:history="1">
        <w:r w:rsidR="00D90EB5" w:rsidRPr="00A5390C">
          <w:rPr>
            <w:rStyle w:val="Collegamentoipertestuale"/>
            <w:rFonts w:ascii="Arial" w:hAnsi="Arial" w:cs="Arial"/>
            <w:noProof/>
          </w:rPr>
          <w:t>5.4.3.1 Avvio operazioni</w:t>
        </w:r>
        <w:r w:rsidR="00D90EB5">
          <w:rPr>
            <w:noProof/>
            <w:webHidden/>
          </w:rPr>
          <w:tab/>
        </w:r>
        <w:r w:rsidR="00D90EB5">
          <w:rPr>
            <w:noProof/>
            <w:webHidden/>
          </w:rPr>
          <w:fldChar w:fldCharType="begin"/>
        </w:r>
        <w:r w:rsidR="00D90EB5">
          <w:rPr>
            <w:noProof/>
            <w:webHidden/>
          </w:rPr>
          <w:instrText xml:space="preserve"> PAGEREF _Toc128738051 \h </w:instrText>
        </w:r>
        <w:r w:rsidR="00D90EB5">
          <w:rPr>
            <w:noProof/>
            <w:webHidden/>
          </w:rPr>
        </w:r>
        <w:r w:rsidR="00D90EB5">
          <w:rPr>
            <w:noProof/>
            <w:webHidden/>
          </w:rPr>
          <w:fldChar w:fldCharType="separate"/>
        </w:r>
        <w:r w:rsidR="00FF339C">
          <w:rPr>
            <w:noProof/>
            <w:webHidden/>
          </w:rPr>
          <w:t>74</w:t>
        </w:r>
        <w:r w:rsidR="00D90EB5">
          <w:rPr>
            <w:noProof/>
            <w:webHidden/>
          </w:rPr>
          <w:fldChar w:fldCharType="end"/>
        </w:r>
      </w:hyperlink>
    </w:p>
    <w:p w14:paraId="2A1BD659" w14:textId="15BA5A47" w:rsidR="00D90EB5" w:rsidRDefault="00000000">
      <w:pPr>
        <w:pStyle w:val="Sommario4"/>
        <w:rPr>
          <w:rFonts w:eastAsiaTheme="minorEastAsia" w:cstheme="minorBidi"/>
          <w:noProof/>
          <w:lang w:eastAsia="it-IT"/>
        </w:rPr>
      </w:pPr>
      <w:hyperlink w:anchor="_Toc128738052" w:history="1">
        <w:r w:rsidR="00D90EB5" w:rsidRPr="00A5390C">
          <w:rPr>
            <w:rStyle w:val="Collegamentoipertestuale"/>
            <w:rFonts w:ascii="Arial" w:hAnsi="Arial" w:cs="Arial"/>
            <w:noProof/>
          </w:rPr>
          <w:t>5.4.3.2 Gestione operazioni</w:t>
        </w:r>
        <w:r w:rsidR="00D90EB5">
          <w:rPr>
            <w:noProof/>
            <w:webHidden/>
          </w:rPr>
          <w:tab/>
        </w:r>
        <w:r w:rsidR="00D90EB5">
          <w:rPr>
            <w:noProof/>
            <w:webHidden/>
          </w:rPr>
          <w:fldChar w:fldCharType="begin"/>
        </w:r>
        <w:r w:rsidR="00D90EB5">
          <w:rPr>
            <w:noProof/>
            <w:webHidden/>
          </w:rPr>
          <w:instrText xml:space="preserve"> PAGEREF _Toc128738052 \h </w:instrText>
        </w:r>
        <w:r w:rsidR="00D90EB5">
          <w:rPr>
            <w:noProof/>
            <w:webHidden/>
          </w:rPr>
        </w:r>
        <w:r w:rsidR="00D90EB5">
          <w:rPr>
            <w:noProof/>
            <w:webHidden/>
          </w:rPr>
          <w:fldChar w:fldCharType="separate"/>
        </w:r>
        <w:r w:rsidR="00FF339C">
          <w:rPr>
            <w:noProof/>
            <w:webHidden/>
          </w:rPr>
          <w:t>75</w:t>
        </w:r>
        <w:r w:rsidR="00D90EB5">
          <w:rPr>
            <w:noProof/>
            <w:webHidden/>
          </w:rPr>
          <w:fldChar w:fldCharType="end"/>
        </w:r>
      </w:hyperlink>
    </w:p>
    <w:p w14:paraId="08FAE02A" w14:textId="351018CA" w:rsidR="00D90EB5" w:rsidRDefault="00000000">
      <w:pPr>
        <w:pStyle w:val="Sommario4"/>
        <w:rPr>
          <w:rFonts w:eastAsiaTheme="minorEastAsia" w:cstheme="minorBidi"/>
          <w:noProof/>
          <w:lang w:eastAsia="it-IT"/>
        </w:rPr>
      </w:pPr>
      <w:hyperlink w:anchor="_Toc128738053" w:history="1">
        <w:r w:rsidR="00D90EB5" w:rsidRPr="00A5390C">
          <w:rPr>
            <w:rStyle w:val="Collegamentoipertestuale"/>
            <w:rFonts w:ascii="Arial" w:hAnsi="Arial" w:cs="Arial"/>
            <w:noProof/>
          </w:rPr>
          <w:t>5.4.3.3 Chiusura operazioni</w:t>
        </w:r>
        <w:r w:rsidR="00D90EB5">
          <w:rPr>
            <w:noProof/>
            <w:webHidden/>
          </w:rPr>
          <w:tab/>
        </w:r>
        <w:r w:rsidR="00D90EB5">
          <w:rPr>
            <w:noProof/>
            <w:webHidden/>
          </w:rPr>
          <w:fldChar w:fldCharType="begin"/>
        </w:r>
        <w:r w:rsidR="00D90EB5">
          <w:rPr>
            <w:noProof/>
            <w:webHidden/>
          </w:rPr>
          <w:instrText xml:space="preserve"> PAGEREF _Toc128738053 \h </w:instrText>
        </w:r>
        <w:r w:rsidR="00D90EB5">
          <w:rPr>
            <w:noProof/>
            <w:webHidden/>
          </w:rPr>
        </w:r>
        <w:r w:rsidR="00D90EB5">
          <w:rPr>
            <w:noProof/>
            <w:webHidden/>
          </w:rPr>
          <w:fldChar w:fldCharType="separate"/>
        </w:r>
        <w:r w:rsidR="00FF339C">
          <w:rPr>
            <w:noProof/>
            <w:webHidden/>
          </w:rPr>
          <w:t>75</w:t>
        </w:r>
        <w:r w:rsidR="00D90EB5">
          <w:rPr>
            <w:noProof/>
            <w:webHidden/>
          </w:rPr>
          <w:fldChar w:fldCharType="end"/>
        </w:r>
      </w:hyperlink>
    </w:p>
    <w:p w14:paraId="1B7657D8" w14:textId="515312CC" w:rsidR="00D90EB5" w:rsidRDefault="00000000">
      <w:pPr>
        <w:pStyle w:val="Sommario4"/>
        <w:rPr>
          <w:rFonts w:eastAsiaTheme="minorEastAsia" w:cstheme="minorBidi"/>
          <w:noProof/>
          <w:lang w:eastAsia="it-IT"/>
        </w:rPr>
      </w:pPr>
      <w:hyperlink w:anchor="_Toc128738054" w:history="1">
        <w:r w:rsidR="00D90EB5" w:rsidRPr="00A5390C">
          <w:rPr>
            <w:rStyle w:val="Collegamentoipertestuale"/>
            <w:rFonts w:ascii="Arial" w:hAnsi="Arial" w:cs="Arial"/>
            <w:noProof/>
          </w:rPr>
          <w:t>5.4.3.4 Erogazione del finanziamento</w:t>
        </w:r>
        <w:r w:rsidR="00D90EB5">
          <w:rPr>
            <w:noProof/>
            <w:webHidden/>
          </w:rPr>
          <w:tab/>
        </w:r>
        <w:r w:rsidR="00D90EB5">
          <w:rPr>
            <w:noProof/>
            <w:webHidden/>
          </w:rPr>
          <w:fldChar w:fldCharType="begin"/>
        </w:r>
        <w:r w:rsidR="00D90EB5">
          <w:rPr>
            <w:noProof/>
            <w:webHidden/>
          </w:rPr>
          <w:instrText xml:space="preserve"> PAGEREF _Toc128738054 \h </w:instrText>
        </w:r>
        <w:r w:rsidR="00D90EB5">
          <w:rPr>
            <w:noProof/>
            <w:webHidden/>
          </w:rPr>
        </w:r>
        <w:r w:rsidR="00D90EB5">
          <w:rPr>
            <w:noProof/>
            <w:webHidden/>
          </w:rPr>
          <w:fldChar w:fldCharType="separate"/>
        </w:r>
        <w:r w:rsidR="00FF339C">
          <w:rPr>
            <w:noProof/>
            <w:webHidden/>
          </w:rPr>
          <w:t>75</w:t>
        </w:r>
        <w:r w:rsidR="00D90EB5">
          <w:rPr>
            <w:noProof/>
            <w:webHidden/>
          </w:rPr>
          <w:fldChar w:fldCharType="end"/>
        </w:r>
      </w:hyperlink>
    </w:p>
    <w:p w14:paraId="3CE78283" w14:textId="791C941A" w:rsidR="00D73604" w:rsidRPr="00C27506" w:rsidRDefault="00D73604" w:rsidP="00947ECE">
      <w:pPr>
        <w:rPr>
          <w:rFonts w:ascii="Arial" w:hAnsi="Arial" w:cs="Arial"/>
        </w:rPr>
      </w:pPr>
      <w:r w:rsidRPr="00C27506">
        <w:rPr>
          <w:rFonts w:ascii="Arial" w:hAnsi="Arial" w:cs="Arial"/>
        </w:rPr>
        <w:fldChar w:fldCharType="end"/>
      </w:r>
    </w:p>
    <w:p w14:paraId="00A668C3" w14:textId="77777777" w:rsidR="00A25EB2" w:rsidRPr="00C27506" w:rsidRDefault="00C916E9" w:rsidP="00947ECE">
      <w:pPr>
        <w:rPr>
          <w:rFonts w:ascii="Arial" w:hAnsi="Arial" w:cs="Arial"/>
        </w:rPr>
      </w:pPr>
      <w:r w:rsidRPr="00C27506">
        <w:rPr>
          <w:rFonts w:ascii="Arial" w:hAnsi="Arial" w:cs="Arial"/>
        </w:rPr>
        <w:br w:type="page"/>
      </w:r>
    </w:p>
    <w:p w14:paraId="0B0DA855" w14:textId="77777777" w:rsidR="00BD04DF" w:rsidRPr="00C27506" w:rsidRDefault="00BD04DF" w:rsidP="00947ECE">
      <w:pPr>
        <w:pStyle w:val="Titolo1"/>
        <w:rPr>
          <w:rFonts w:ascii="Arial" w:hAnsi="Arial" w:cs="Arial"/>
        </w:rPr>
      </w:pPr>
      <w:bookmarkStart w:id="0" w:name="_Toc128737958"/>
      <w:r w:rsidRPr="00C27506">
        <w:rPr>
          <w:rFonts w:ascii="Arial" w:hAnsi="Arial" w:cs="Arial"/>
        </w:rPr>
        <w:lastRenderedPageBreak/>
        <w:t xml:space="preserve">SEZIONE A – </w:t>
      </w:r>
      <w:r w:rsidR="00822840" w:rsidRPr="00C27506">
        <w:rPr>
          <w:rFonts w:ascii="Arial" w:hAnsi="Arial" w:cs="Arial"/>
        </w:rPr>
        <w:t>LA GESTIONE DEI PROGETTI</w:t>
      </w:r>
      <w:bookmarkEnd w:id="0"/>
    </w:p>
    <w:p w14:paraId="25FF6DCB" w14:textId="77777777" w:rsidR="00BD04DF" w:rsidRPr="00C27506" w:rsidRDefault="00BD04DF" w:rsidP="00947ECE">
      <w:pPr>
        <w:rPr>
          <w:rFonts w:ascii="Arial" w:hAnsi="Arial" w:cs="Arial"/>
        </w:rPr>
      </w:pPr>
    </w:p>
    <w:p w14:paraId="5323CA77" w14:textId="77777777" w:rsidR="006F08B8" w:rsidRPr="00C27506" w:rsidRDefault="00BD04DF" w:rsidP="00947ECE">
      <w:pPr>
        <w:pStyle w:val="Titolo1"/>
        <w:rPr>
          <w:rFonts w:ascii="Arial" w:hAnsi="Arial" w:cs="Arial"/>
          <w:lang w:eastAsia="it-IT"/>
        </w:rPr>
      </w:pPr>
      <w:bookmarkStart w:id="1" w:name="_Toc128737959"/>
      <w:r w:rsidRPr="00C27506">
        <w:rPr>
          <w:rFonts w:ascii="Arial" w:hAnsi="Arial" w:cs="Arial"/>
          <w:lang w:eastAsia="it-IT"/>
        </w:rPr>
        <w:t>Premessa</w:t>
      </w:r>
      <w:bookmarkEnd w:id="1"/>
      <w:r w:rsidRPr="00C27506">
        <w:rPr>
          <w:rFonts w:ascii="Arial" w:hAnsi="Arial" w:cs="Arial"/>
          <w:lang w:eastAsia="it-IT"/>
        </w:rPr>
        <w:t xml:space="preserve"> </w:t>
      </w:r>
    </w:p>
    <w:p w14:paraId="1F1B24E4" w14:textId="759CA021" w:rsidR="002E41EE" w:rsidRPr="00C27506" w:rsidRDefault="002E41EE" w:rsidP="008456F1">
      <w:pPr>
        <w:rPr>
          <w:rFonts w:ascii="Arial" w:hAnsi="Arial" w:cs="Arial"/>
        </w:rPr>
      </w:pPr>
      <w:r w:rsidRPr="00C27506">
        <w:rPr>
          <w:rFonts w:ascii="Arial" w:hAnsi="Arial" w:cs="Arial"/>
        </w:rPr>
        <w:t xml:space="preserve">La </w:t>
      </w:r>
      <w:r w:rsidR="000B644D" w:rsidRPr="00C27506">
        <w:rPr>
          <w:rFonts w:ascii="Arial" w:hAnsi="Arial" w:cs="Arial"/>
        </w:rPr>
        <w:t>D</w:t>
      </w:r>
      <w:r w:rsidRPr="00C27506">
        <w:rPr>
          <w:rFonts w:ascii="Arial" w:hAnsi="Arial" w:cs="Arial"/>
        </w:rPr>
        <w:t>irettiva disciplina l’attuazione e la rendicontazione delle attività realizzate dalla Regione Lazio nell’ambito degli interventi relativi all’istruzione, alla formazione</w:t>
      </w:r>
      <w:r w:rsidR="00C71437" w:rsidRPr="00C27506">
        <w:rPr>
          <w:rFonts w:ascii="Arial" w:hAnsi="Arial" w:cs="Arial"/>
        </w:rPr>
        <w:t>,</w:t>
      </w:r>
      <w:r w:rsidRPr="00C27506">
        <w:rPr>
          <w:rFonts w:ascii="Arial" w:hAnsi="Arial" w:cs="Arial"/>
        </w:rPr>
        <w:t xml:space="preserve"> al lavoro,</w:t>
      </w:r>
      <w:r w:rsidR="00AD69F5" w:rsidRPr="00C27506">
        <w:rPr>
          <w:rFonts w:ascii="Arial" w:hAnsi="Arial" w:cs="Arial"/>
        </w:rPr>
        <w:t xml:space="preserve"> all’</w:t>
      </w:r>
      <w:r w:rsidR="00CB2876" w:rsidRPr="00C27506">
        <w:rPr>
          <w:rFonts w:ascii="Arial" w:hAnsi="Arial" w:cs="Arial"/>
        </w:rPr>
        <w:t>inclusione</w:t>
      </w:r>
      <w:r w:rsidR="00AD69F5" w:rsidRPr="00C27506">
        <w:rPr>
          <w:rFonts w:ascii="Arial" w:hAnsi="Arial" w:cs="Arial"/>
        </w:rPr>
        <w:t xml:space="preserve"> sociale e </w:t>
      </w:r>
      <w:r w:rsidR="00450371" w:rsidRPr="00C27506">
        <w:rPr>
          <w:rFonts w:ascii="Arial" w:hAnsi="Arial" w:cs="Arial"/>
        </w:rPr>
        <w:t>de</w:t>
      </w:r>
      <w:r w:rsidR="00AD69F5" w:rsidRPr="00C27506">
        <w:rPr>
          <w:rFonts w:ascii="Arial" w:hAnsi="Arial" w:cs="Arial"/>
        </w:rPr>
        <w:t>gli ulteriori interventi</w:t>
      </w:r>
      <w:r w:rsidRPr="00C27506">
        <w:rPr>
          <w:rFonts w:ascii="Arial" w:hAnsi="Arial" w:cs="Arial"/>
        </w:rPr>
        <w:t xml:space="preserve"> </w:t>
      </w:r>
      <w:r w:rsidR="00AD69F5" w:rsidRPr="00C27506">
        <w:rPr>
          <w:rFonts w:ascii="Arial" w:hAnsi="Arial" w:cs="Arial"/>
        </w:rPr>
        <w:t xml:space="preserve">finanziati </w:t>
      </w:r>
      <w:r w:rsidR="002D476C" w:rsidRPr="00C27506">
        <w:rPr>
          <w:rFonts w:ascii="Arial" w:hAnsi="Arial" w:cs="Arial"/>
        </w:rPr>
        <w:t>con il cofinanziamento del Fondo Sociale Europeo</w:t>
      </w:r>
      <w:r w:rsidR="00450371" w:rsidRPr="00C27506">
        <w:rPr>
          <w:rFonts w:ascii="Arial" w:hAnsi="Arial" w:cs="Arial"/>
        </w:rPr>
        <w:t>,</w:t>
      </w:r>
      <w:r w:rsidR="002D476C" w:rsidRPr="00C27506">
        <w:rPr>
          <w:rFonts w:ascii="Arial" w:hAnsi="Arial" w:cs="Arial"/>
        </w:rPr>
        <w:t xml:space="preserve"> nonché </w:t>
      </w:r>
      <w:r w:rsidRPr="00C27506">
        <w:rPr>
          <w:rFonts w:ascii="Arial" w:hAnsi="Arial" w:cs="Arial"/>
        </w:rPr>
        <w:t>co</w:t>
      </w:r>
      <w:r w:rsidR="002D476C" w:rsidRPr="00C27506">
        <w:rPr>
          <w:rFonts w:ascii="Arial" w:hAnsi="Arial" w:cs="Arial"/>
        </w:rPr>
        <w:t>n risorse regionali e nazionali</w:t>
      </w:r>
      <w:r w:rsidR="00D03254" w:rsidRPr="00C27506">
        <w:rPr>
          <w:rFonts w:ascii="Arial" w:hAnsi="Arial" w:cs="Arial"/>
        </w:rPr>
        <w:t>;</w:t>
      </w:r>
      <w:r w:rsidRPr="00C27506">
        <w:rPr>
          <w:rFonts w:ascii="Arial" w:hAnsi="Arial" w:cs="Arial"/>
        </w:rPr>
        <w:t xml:space="preserve"> essa costituisce lo strumento di accompagnamento e </w:t>
      </w:r>
      <w:r w:rsidR="004E3CC1" w:rsidRPr="00C27506">
        <w:rPr>
          <w:rFonts w:ascii="Arial" w:hAnsi="Arial" w:cs="Arial"/>
        </w:rPr>
        <w:t>supporto all’attuazione</w:t>
      </w:r>
      <w:r w:rsidRPr="00C27506">
        <w:rPr>
          <w:rFonts w:ascii="Arial" w:hAnsi="Arial" w:cs="Arial"/>
        </w:rPr>
        <w:t xml:space="preserve"> delle operazioni finanziate, ai fini del loro corretto svolgimento.</w:t>
      </w:r>
    </w:p>
    <w:p w14:paraId="6F62FEF7" w14:textId="032CB004" w:rsidR="002D476C" w:rsidRPr="00C27506" w:rsidRDefault="00DC50BB" w:rsidP="00947ECE">
      <w:pPr>
        <w:rPr>
          <w:rFonts w:ascii="Arial" w:hAnsi="Arial" w:cs="Arial"/>
        </w:rPr>
      </w:pPr>
      <w:r w:rsidRPr="00C27506">
        <w:rPr>
          <w:rFonts w:ascii="Arial" w:hAnsi="Arial" w:cs="Arial"/>
        </w:rPr>
        <w:t>Il campo di applicazione della Direttiva</w:t>
      </w:r>
      <w:r w:rsidR="00450371" w:rsidRPr="00C27506">
        <w:rPr>
          <w:rFonts w:ascii="Arial" w:hAnsi="Arial" w:cs="Arial"/>
        </w:rPr>
        <w:t>, nell’ambito di applicazione indicato,</w:t>
      </w:r>
      <w:r w:rsidRPr="00C27506">
        <w:rPr>
          <w:rFonts w:ascii="Arial" w:hAnsi="Arial" w:cs="Arial"/>
        </w:rPr>
        <w:t xml:space="preserve"> è costituito </w:t>
      </w:r>
      <w:r w:rsidR="0060397F" w:rsidRPr="00C27506">
        <w:rPr>
          <w:rFonts w:ascii="Arial" w:hAnsi="Arial" w:cs="Arial"/>
        </w:rPr>
        <w:t xml:space="preserve">esclusivamente </w:t>
      </w:r>
      <w:r w:rsidRPr="00C27506">
        <w:rPr>
          <w:rFonts w:ascii="Arial" w:hAnsi="Arial" w:cs="Arial"/>
          <w:b/>
        </w:rPr>
        <w:t xml:space="preserve">dalle operazioni regolate da rapporti di natura concessoria </w:t>
      </w:r>
      <w:r w:rsidRPr="00C27506">
        <w:rPr>
          <w:rFonts w:ascii="Arial" w:hAnsi="Arial" w:cs="Arial"/>
        </w:rPr>
        <w:t>tra Amministrazione competente e Beneficiario</w:t>
      </w:r>
      <w:r w:rsidR="002D476C" w:rsidRPr="00C27506">
        <w:rPr>
          <w:rFonts w:ascii="Arial" w:hAnsi="Arial" w:cs="Arial"/>
        </w:rPr>
        <w:t>/Soggetto attuatore</w:t>
      </w:r>
      <w:r w:rsidR="000B644D" w:rsidRPr="00C27506">
        <w:rPr>
          <w:rFonts w:ascii="Arial" w:hAnsi="Arial" w:cs="Arial"/>
        </w:rPr>
        <w:t xml:space="preserve"> </w:t>
      </w:r>
      <w:r w:rsidR="002D476C" w:rsidRPr="00C27506">
        <w:rPr>
          <w:rFonts w:ascii="Arial" w:hAnsi="Arial" w:cs="Arial"/>
        </w:rPr>
        <w:t xml:space="preserve">e </w:t>
      </w:r>
      <w:r w:rsidR="00450371" w:rsidRPr="00C27506">
        <w:rPr>
          <w:rFonts w:ascii="Arial" w:hAnsi="Arial" w:cs="Arial"/>
        </w:rPr>
        <w:t xml:space="preserve">ne </w:t>
      </w:r>
      <w:r w:rsidR="002D476C" w:rsidRPr="00C27506">
        <w:rPr>
          <w:rFonts w:ascii="Arial" w:hAnsi="Arial" w:cs="Arial"/>
        </w:rPr>
        <w:t xml:space="preserve">stabilisce </w:t>
      </w:r>
      <w:r w:rsidR="00450371" w:rsidRPr="00C27506">
        <w:rPr>
          <w:rFonts w:ascii="Arial" w:hAnsi="Arial" w:cs="Arial"/>
        </w:rPr>
        <w:t xml:space="preserve">le </w:t>
      </w:r>
      <w:r w:rsidR="002D476C" w:rsidRPr="00C27506">
        <w:rPr>
          <w:rFonts w:ascii="Arial" w:hAnsi="Arial" w:cs="Arial"/>
        </w:rPr>
        <w:t>disposizioni circa obblighi e adempimenti</w:t>
      </w:r>
      <w:r w:rsidR="00450371" w:rsidRPr="00C27506">
        <w:rPr>
          <w:rFonts w:ascii="Arial" w:hAnsi="Arial" w:cs="Arial"/>
        </w:rPr>
        <w:t>,</w:t>
      </w:r>
      <w:r w:rsidR="002D476C" w:rsidRPr="00C27506">
        <w:rPr>
          <w:rFonts w:ascii="Arial" w:hAnsi="Arial" w:cs="Arial"/>
        </w:rPr>
        <w:t xml:space="preserve"> </w:t>
      </w:r>
      <w:r w:rsidR="000B644D" w:rsidRPr="00C27506">
        <w:rPr>
          <w:rFonts w:ascii="Arial" w:hAnsi="Arial" w:cs="Arial"/>
        </w:rPr>
        <w:t xml:space="preserve">in conformità alle norme comunitarie, nazionali e regionali </w:t>
      </w:r>
      <w:r w:rsidR="00450371" w:rsidRPr="00C27506">
        <w:rPr>
          <w:rFonts w:ascii="Arial" w:hAnsi="Arial" w:cs="Arial"/>
        </w:rPr>
        <w:t>nonché i</w:t>
      </w:r>
      <w:r w:rsidR="000B644D" w:rsidRPr="00C27506">
        <w:rPr>
          <w:rFonts w:ascii="Arial" w:hAnsi="Arial" w:cs="Arial"/>
        </w:rPr>
        <w:t xml:space="preserve"> principi e </w:t>
      </w:r>
      <w:r w:rsidR="00450371" w:rsidRPr="00C27506">
        <w:rPr>
          <w:rFonts w:ascii="Arial" w:hAnsi="Arial" w:cs="Arial"/>
        </w:rPr>
        <w:t xml:space="preserve">le </w:t>
      </w:r>
      <w:r w:rsidR="000B644D" w:rsidRPr="00C27506">
        <w:rPr>
          <w:rFonts w:ascii="Arial" w:hAnsi="Arial" w:cs="Arial"/>
        </w:rPr>
        <w:t>regole per la gestione amministrativa e finanziaria.</w:t>
      </w:r>
      <w:r w:rsidR="00E847A8" w:rsidRPr="00C27506">
        <w:rPr>
          <w:rFonts w:ascii="Arial" w:hAnsi="Arial" w:cs="Arial"/>
        </w:rPr>
        <w:t xml:space="preserve"> </w:t>
      </w:r>
    </w:p>
    <w:p w14:paraId="43DC3627" w14:textId="003C957F" w:rsidR="000B644D" w:rsidRPr="00C27506" w:rsidRDefault="00E847A8" w:rsidP="00947ECE">
      <w:pPr>
        <w:rPr>
          <w:rFonts w:ascii="Arial" w:hAnsi="Arial" w:cs="Arial"/>
        </w:rPr>
      </w:pPr>
      <w:r w:rsidRPr="00C27506">
        <w:rPr>
          <w:rFonts w:ascii="Arial" w:hAnsi="Arial" w:cs="Arial"/>
        </w:rPr>
        <w:t>In merito alle operazioni che non costituiscono r</w:t>
      </w:r>
      <w:r w:rsidR="002D476C" w:rsidRPr="00C27506">
        <w:rPr>
          <w:rFonts w:ascii="Arial" w:hAnsi="Arial" w:cs="Arial"/>
        </w:rPr>
        <w:t>apporti di natura concessoria, q</w:t>
      </w:r>
      <w:r w:rsidRPr="00C27506">
        <w:rPr>
          <w:rFonts w:ascii="Arial" w:hAnsi="Arial" w:cs="Arial"/>
        </w:rPr>
        <w:t>uali ad esempio appalti e strumenti finanziari, la presente Direttiva fornisce alcune informazioni di carattere generale, rimandando</w:t>
      </w:r>
      <w:r w:rsidR="00450371" w:rsidRPr="00C27506">
        <w:rPr>
          <w:rFonts w:ascii="Arial" w:hAnsi="Arial" w:cs="Arial"/>
        </w:rPr>
        <w:t xml:space="preserve"> quelle</w:t>
      </w:r>
      <w:r w:rsidR="002D476C" w:rsidRPr="00C27506">
        <w:rPr>
          <w:rFonts w:ascii="Arial" w:hAnsi="Arial" w:cs="Arial"/>
        </w:rPr>
        <w:t xml:space="preserve"> specifiche e settoriali</w:t>
      </w:r>
      <w:r w:rsidRPr="00C27506">
        <w:rPr>
          <w:rFonts w:ascii="Arial" w:hAnsi="Arial" w:cs="Arial"/>
        </w:rPr>
        <w:t xml:space="preserve"> alla </w:t>
      </w:r>
      <w:r w:rsidR="00904633" w:rsidRPr="00C27506">
        <w:rPr>
          <w:rFonts w:ascii="Arial" w:hAnsi="Arial" w:cs="Arial"/>
        </w:rPr>
        <w:t>pertinente</w:t>
      </w:r>
      <w:r w:rsidRPr="00C27506">
        <w:rPr>
          <w:rFonts w:ascii="Arial" w:hAnsi="Arial" w:cs="Arial"/>
        </w:rPr>
        <w:t xml:space="preserve"> normativa di riferimento.</w:t>
      </w:r>
    </w:p>
    <w:p w14:paraId="721649B6" w14:textId="57A66598" w:rsidR="008B2841" w:rsidRPr="00C27506" w:rsidRDefault="008B2841" w:rsidP="00947ECE">
      <w:pPr>
        <w:rPr>
          <w:rFonts w:ascii="Arial" w:hAnsi="Arial" w:cs="Arial"/>
        </w:rPr>
      </w:pPr>
      <w:r w:rsidRPr="00C27506">
        <w:rPr>
          <w:rFonts w:ascii="Arial" w:hAnsi="Arial" w:cs="Arial"/>
        </w:rPr>
        <w:t>Rientrano</w:t>
      </w:r>
      <w:r w:rsidR="00A35F95" w:rsidRPr="00C27506">
        <w:rPr>
          <w:rFonts w:ascii="Arial" w:hAnsi="Arial" w:cs="Arial"/>
        </w:rPr>
        <w:t>,</w:t>
      </w:r>
      <w:r w:rsidRPr="00C27506">
        <w:rPr>
          <w:rFonts w:ascii="Arial" w:hAnsi="Arial" w:cs="Arial"/>
        </w:rPr>
        <w:t xml:space="preserve"> di norma, nel campo di applicazione della presente Direttiva anche gli interventi autofinanziati, riconosciuti dalla Regione Lazio, se non diversamente disciplinati da altra normativa. </w:t>
      </w:r>
    </w:p>
    <w:p w14:paraId="5C16B943" w14:textId="7FF6ACBF" w:rsidR="008B2841" w:rsidRPr="00C27506" w:rsidRDefault="00CB347E" w:rsidP="00947ECE">
      <w:pPr>
        <w:rPr>
          <w:rFonts w:ascii="Arial" w:hAnsi="Arial" w:cs="Arial"/>
        </w:rPr>
      </w:pPr>
      <w:r w:rsidRPr="00C27506">
        <w:rPr>
          <w:rFonts w:ascii="Arial" w:hAnsi="Arial" w:cs="Arial"/>
        </w:rPr>
        <w:t>L</w:t>
      </w:r>
      <w:r w:rsidR="00E847A8" w:rsidRPr="00C27506">
        <w:rPr>
          <w:rFonts w:ascii="Arial" w:hAnsi="Arial" w:cs="Arial"/>
        </w:rPr>
        <w:t>a</w:t>
      </w:r>
      <w:r w:rsidRPr="00C27506">
        <w:rPr>
          <w:rFonts w:ascii="Arial" w:hAnsi="Arial" w:cs="Arial"/>
        </w:rPr>
        <w:t xml:space="preserve"> </w:t>
      </w:r>
      <w:r w:rsidR="002E41EE" w:rsidRPr="00C27506">
        <w:rPr>
          <w:rFonts w:ascii="Arial" w:hAnsi="Arial" w:cs="Arial"/>
        </w:rPr>
        <w:t>Direttiva</w:t>
      </w:r>
      <w:r w:rsidR="00F95FFD" w:rsidRPr="00C27506">
        <w:rPr>
          <w:rFonts w:ascii="Arial" w:hAnsi="Arial" w:cs="Arial"/>
        </w:rPr>
        <w:t xml:space="preserve"> ha validità per la </w:t>
      </w:r>
      <w:r w:rsidR="00621F23" w:rsidRPr="00C27506">
        <w:rPr>
          <w:rFonts w:ascii="Arial" w:hAnsi="Arial" w:cs="Arial"/>
        </w:rPr>
        <w:t xml:space="preserve">chiusura del POR </w:t>
      </w:r>
      <w:r w:rsidR="00450371" w:rsidRPr="00C27506">
        <w:rPr>
          <w:rFonts w:ascii="Arial" w:hAnsi="Arial" w:cs="Arial"/>
        </w:rPr>
        <w:t xml:space="preserve">FSE </w:t>
      </w:r>
      <w:r w:rsidR="00F95FFD" w:rsidRPr="00C27506">
        <w:rPr>
          <w:rFonts w:ascii="Arial" w:hAnsi="Arial" w:cs="Arial"/>
        </w:rPr>
        <w:t>2014</w:t>
      </w:r>
      <w:r w:rsidR="00FB195B" w:rsidRPr="00C27506">
        <w:rPr>
          <w:rFonts w:ascii="Arial" w:hAnsi="Arial" w:cs="Arial"/>
        </w:rPr>
        <w:t>-</w:t>
      </w:r>
      <w:r w:rsidR="00F95FFD" w:rsidRPr="00C27506">
        <w:rPr>
          <w:rFonts w:ascii="Arial" w:hAnsi="Arial" w:cs="Arial"/>
        </w:rPr>
        <w:t xml:space="preserve">2020 e </w:t>
      </w:r>
      <w:r w:rsidR="00C669FF" w:rsidRPr="00C27506">
        <w:rPr>
          <w:rFonts w:ascii="Arial" w:hAnsi="Arial" w:cs="Arial"/>
        </w:rPr>
        <w:t>per l</w:t>
      </w:r>
      <w:r w:rsidR="00621F23" w:rsidRPr="00C27506">
        <w:rPr>
          <w:rFonts w:ascii="Arial" w:hAnsi="Arial" w:cs="Arial"/>
        </w:rPr>
        <w:t>’attuazione del</w:t>
      </w:r>
      <w:r w:rsidR="00FA5B37" w:rsidRPr="00C27506">
        <w:rPr>
          <w:rFonts w:ascii="Arial" w:hAnsi="Arial" w:cs="Arial"/>
        </w:rPr>
        <w:t xml:space="preserve"> </w:t>
      </w:r>
      <w:r w:rsidR="00621F23" w:rsidRPr="00C27506">
        <w:rPr>
          <w:rFonts w:ascii="Arial" w:hAnsi="Arial" w:cs="Arial"/>
        </w:rPr>
        <w:t>PR</w:t>
      </w:r>
      <w:r w:rsidR="00FA5B37" w:rsidRPr="00C27506">
        <w:rPr>
          <w:rFonts w:ascii="Arial" w:hAnsi="Arial" w:cs="Arial"/>
        </w:rPr>
        <w:t xml:space="preserve"> 2021</w:t>
      </w:r>
      <w:r w:rsidR="00FB195B" w:rsidRPr="00C27506">
        <w:rPr>
          <w:rFonts w:ascii="Arial" w:hAnsi="Arial" w:cs="Arial"/>
        </w:rPr>
        <w:t>-</w:t>
      </w:r>
      <w:r w:rsidR="00FA5B37" w:rsidRPr="00C27506">
        <w:rPr>
          <w:rFonts w:ascii="Arial" w:hAnsi="Arial" w:cs="Arial"/>
        </w:rPr>
        <w:t xml:space="preserve">2027 </w:t>
      </w:r>
      <w:r w:rsidR="00E847A8" w:rsidRPr="00C27506">
        <w:rPr>
          <w:rFonts w:ascii="Arial" w:hAnsi="Arial" w:cs="Arial"/>
        </w:rPr>
        <w:t>FSE+</w:t>
      </w:r>
      <w:r w:rsidR="008B2841" w:rsidRPr="00C27506">
        <w:rPr>
          <w:rFonts w:ascii="Arial" w:hAnsi="Arial" w:cs="Arial"/>
        </w:rPr>
        <w:t>,</w:t>
      </w:r>
      <w:r w:rsidR="00E847A8" w:rsidRPr="00C27506">
        <w:rPr>
          <w:rFonts w:ascii="Arial" w:hAnsi="Arial" w:cs="Arial"/>
        </w:rPr>
        <w:t xml:space="preserve"> </w:t>
      </w:r>
      <w:r w:rsidR="008B2841" w:rsidRPr="00C27506">
        <w:rPr>
          <w:rFonts w:ascii="Arial" w:hAnsi="Arial" w:cs="Arial"/>
        </w:rPr>
        <w:t>mettendo in evidenza i riferimenti normativi relativi alle novità e variazioni introdotte d</w:t>
      </w:r>
      <w:r w:rsidR="007C47B6" w:rsidRPr="00C27506">
        <w:rPr>
          <w:rFonts w:ascii="Arial" w:hAnsi="Arial" w:cs="Arial"/>
        </w:rPr>
        <w:t>a</w:t>
      </w:r>
      <w:r w:rsidR="008B2841" w:rsidRPr="00C27506">
        <w:rPr>
          <w:rFonts w:ascii="Arial" w:hAnsi="Arial" w:cs="Arial"/>
        </w:rPr>
        <w:t xml:space="preserve">i regolamenti </w:t>
      </w:r>
      <w:r w:rsidR="00450371" w:rsidRPr="00C27506">
        <w:rPr>
          <w:rFonts w:ascii="Arial" w:hAnsi="Arial" w:cs="Arial"/>
        </w:rPr>
        <w:t xml:space="preserve">del settennio </w:t>
      </w:r>
      <w:r w:rsidR="008B2841" w:rsidRPr="00C27506">
        <w:rPr>
          <w:rFonts w:ascii="Arial" w:hAnsi="Arial" w:cs="Arial"/>
        </w:rPr>
        <w:t xml:space="preserve">2021-2027, al fine di </w:t>
      </w:r>
      <w:r w:rsidR="00450371" w:rsidRPr="00C27506">
        <w:rPr>
          <w:rFonts w:ascii="Arial" w:hAnsi="Arial" w:cs="Arial"/>
        </w:rPr>
        <w:t>mettere</w:t>
      </w:r>
      <w:r w:rsidR="008B2841" w:rsidRPr="00C27506">
        <w:rPr>
          <w:rFonts w:ascii="Arial" w:hAnsi="Arial" w:cs="Arial"/>
        </w:rPr>
        <w:t xml:space="preserve"> i beneficiari</w:t>
      </w:r>
      <w:r w:rsidR="00450371" w:rsidRPr="00C27506">
        <w:rPr>
          <w:rFonts w:ascii="Arial" w:hAnsi="Arial" w:cs="Arial"/>
        </w:rPr>
        <w:t xml:space="preserve"> a conoscenza de</w:t>
      </w:r>
      <w:r w:rsidR="008B2841" w:rsidRPr="00C27506">
        <w:rPr>
          <w:rFonts w:ascii="Arial" w:hAnsi="Arial" w:cs="Arial"/>
        </w:rPr>
        <w:t>gli elementi da prendere in conto nell’implementazione degli interventi</w:t>
      </w:r>
      <w:r w:rsidR="00D03254" w:rsidRPr="00C27506">
        <w:rPr>
          <w:rFonts w:ascii="Arial" w:hAnsi="Arial" w:cs="Arial"/>
        </w:rPr>
        <w:t>.</w:t>
      </w:r>
    </w:p>
    <w:p w14:paraId="6ECE19C7" w14:textId="2B801FD7" w:rsidR="00257429" w:rsidRPr="00C27506" w:rsidRDefault="008B2841" w:rsidP="00947ECE">
      <w:pPr>
        <w:rPr>
          <w:rFonts w:ascii="Arial" w:hAnsi="Arial" w:cs="Arial"/>
        </w:rPr>
      </w:pPr>
      <w:r w:rsidRPr="00C27506">
        <w:rPr>
          <w:rFonts w:ascii="Arial" w:hAnsi="Arial" w:cs="Arial"/>
        </w:rPr>
        <w:t>Il documento</w:t>
      </w:r>
      <w:r w:rsidR="00A35F95" w:rsidRPr="00C27506">
        <w:rPr>
          <w:rFonts w:ascii="Arial" w:hAnsi="Arial" w:cs="Arial"/>
        </w:rPr>
        <w:t>,</w:t>
      </w:r>
      <w:r w:rsidRPr="00C27506">
        <w:rPr>
          <w:rFonts w:ascii="Arial" w:hAnsi="Arial" w:cs="Arial"/>
        </w:rPr>
        <w:t xml:space="preserve"> pertanto</w:t>
      </w:r>
      <w:r w:rsidR="00A35F95" w:rsidRPr="00C27506">
        <w:rPr>
          <w:rFonts w:ascii="Arial" w:hAnsi="Arial" w:cs="Arial"/>
        </w:rPr>
        <w:t>,</w:t>
      </w:r>
      <w:r w:rsidR="00FA5B37" w:rsidRPr="00C27506">
        <w:rPr>
          <w:rFonts w:ascii="Arial" w:hAnsi="Arial" w:cs="Arial"/>
        </w:rPr>
        <w:t xml:space="preserve"> </w:t>
      </w:r>
      <w:r w:rsidRPr="00C27506">
        <w:rPr>
          <w:rFonts w:ascii="Arial" w:hAnsi="Arial" w:cs="Arial"/>
        </w:rPr>
        <w:t>potrà essere sottoposto</w:t>
      </w:r>
      <w:r w:rsidR="00AF35C5" w:rsidRPr="00C27506">
        <w:rPr>
          <w:rFonts w:ascii="Arial" w:hAnsi="Arial" w:cs="Arial"/>
        </w:rPr>
        <w:t>, qualora necessario, a</w:t>
      </w:r>
      <w:r w:rsidR="00F95FFD" w:rsidRPr="00C27506">
        <w:rPr>
          <w:rFonts w:ascii="Arial" w:hAnsi="Arial" w:cs="Arial"/>
        </w:rPr>
        <w:t xml:space="preserve"> integrazioni e aggiornamenti</w:t>
      </w:r>
      <w:r w:rsidR="00FA5B37" w:rsidRPr="00C27506">
        <w:rPr>
          <w:rFonts w:ascii="Arial" w:hAnsi="Arial" w:cs="Arial"/>
        </w:rPr>
        <w:t xml:space="preserve"> nel corso </w:t>
      </w:r>
      <w:r w:rsidRPr="00C27506">
        <w:rPr>
          <w:rFonts w:ascii="Arial" w:hAnsi="Arial" w:cs="Arial"/>
        </w:rPr>
        <w:t xml:space="preserve">dello svolgimento </w:t>
      </w:r>
      <w:r w:rsidR="002D476C" w:rsidRPr="00C27506">
        <w:rPr>
          <w:rFonts w:ascii="Arial" w:hAnsi="Arial" w:cs="Arial"/>
        </w:rPr>
        <w:t xml:space="preserve">dei </w:t>
      </w:r>
      <w:r w:rsidRPr="00C27506">
        <w:rPr>
          <w:rFonts w:ascii="Arial" w:hAnsi="Arial" w:cs="Arial"/>
        </w:rPr>
        <w:t>due</w:t>
      </w:r>
      <w:r w:rsidR="002D476C" w:rsidRPr="00C27506">
        <w:rPr>
          <w:rFonts w:ascii="Arial" w:hAnsi="Arial" w:cs="Arial"/>
        </w:rPr>
        <w:t xml:space="preserve"> cicli </w:t>
      </w:r>
      <w:r w:rsidRPr="00C27506">
        <w:rPr>
          <w:rFonts w:ascii="Arial" w:hAnsi="Arial" w:cs="Arial"/>
        </w:rPr>
        <w:t>programmatori</w:t>
      </w:r>
      <w:r w:rsidR="00E847A8" w:rsidRPr="00C27506">
        <w:rPr>
          <w:rFonts w:ascii="Arial" w:hAnsi="Arial" w:cs="Arial"/>
        </w:rPr>
        <w:t>.</w:t>
      </w:r>
      <w:r w:rsidR="00F95FFD" w:rsidRPr="00C27506">
        <w:rPr>
          <w:rFonts w:ascii="Arial" w:hAnsi="Arial" w:cs="Arial"/>
        </w:rPr>
        <w:t xml:space="preserve"> </w:t>
      </w:r>
    </w:p>
    <w:p w14:paraId="73BFCA58" w14:textId="41850E48" w:rsidR="00342321" w:rsidRPr="00C27506" w:rsidRDefault="00F8378E" w:rsidP="00947ECE">
      <w:pPr>
        <w:rPr>
          <w:rFonts w:ascii="Arial" w:hAnsi="Arial" w:cs="Arial"/>
        </w:rPr>
      </w:pPr>
      <w:r w:rsidRPr="00C27506">
        <w:rPr>
          <w:rFonts w:ascii="Arial" w:hAnsi="Arial" w:cs="Arial"/>
        </w:rPr>
        <w:t>Le disposizioni previste in questo documento so</w:t>
      </w:r>
      <w:r w:rsidR="008B2841" w:rsidRPr="00C27506">
        <w:rPr>
          <w:rFonts w:ascii="Arial" w:hAnsi="Arial" w:cs="Arial"/>
        </w:rPr>
        <w:t>stituiscono l’insieme delle precedenti</w:t>
      </w:r>
      <w:r w:rsidRPr="00C27506">
        <w:rPr>
          <w:rFonts w:ascii="Arial" w:hAnsi="Arial" w:cs="Arial"/>
        </w:rPr>
        <w:t xml:space="preserve"> </w:t>
      </w:r>
      <w:r w:rsidR="008B2841" w:rsidRPr="00C27506">
        <w:rPr>
          <w:rFonts w:ascii="Arial" w:hAnsi="Arial" w:cs="Arial"/>
        </w:rPr>
        <w:t xml:space="preserve">già adottate (il riferimento principale va alla Direttiva B06163/2012) </w:t>
      </w:r>
      <w:r w:rsidRPr="00C27506">
        <w:rPr>
          <w:rFonts w:ascii="Arial" w:hAnsi="Arial" w:cs="Arial"/>
        </w:rPr>
        <w:t>e verranno</w:t>
      </w:r>
      <w:r w:rsidR="00A35F95" w:rsidRPr="00C27506">
        <w:rPr>
          <w:rFonts w:ascii="Arial" w:hAnsi="Arial" w:cs="Arial"/>
        </w:rPr>
        <w:t>,</w:t>
      </w:r>
      <w:r w:rsidRPr="00C27506">
        <w:rPr>
          <w:rFonts w:ascii="Arial" w:hAnsi="Arial" w:cs="Arial"/>
        </w:rPr>
        <w:t xml:space="preserve"> </w:t>
      </w:r>
      <w:r w:rsidR="008B2841" w:rsidRPr="00C27506">
        <w:rPr>
          <w:rFonts w:ascii="Arial" w:hAnsi="Arial" w:cs="Arial"/>
        </w:rPr>
        <w:t>quindi</w:t>
      </w:r>
      <w:r w:rsidR="00A35F95" w:rsidRPr="00C27506">
        <w:rPr>
          <w:rFonts w:ascii="Arial" w:hAnsi="Arial" w:cs="Arial"/>
        </w:rPr>
        <w:t>,</w:t>
      </w:r>
      <w:r w:rsidR="008B2841" w:rsidRPr="00C27506">
        <w:rPr>
          <w:rFonts w:ascii="Arial" w:hAnsi="Arial" w:cs="Arial"/>
        </w:rPr>
        <w:t xml:space="preserve"> </w:t>
      </w:r>
      <w:r w:rsidR="00AD69F5" w:rsidRPr="00C27506">
        <w:rPr>
          <w:rFonts w:ascii="Arial" w:hAnsi="Arial" w:cs="Arial"/>
        </w:rPr>
        <w:t>applicate</w:t>
      </w:r>
      <w:r w:rsidRPr="00C27506">
        <w:rPr>
          <w:rFonts w:ascii="Arial" w:hAnsi="Arial" w:cs="Arial"/>
        </w:rPr>
        <w:t xml:space="preserve"> a tutte le procedure di </w:t>
      </w:r>
      <w:r w:rsidR="00E847A8" w:rsidRPr="00C27506">
        <w:rPr>
          <w:rFonts w:ascii="Arial" w:hAnsi="Arial" w:cs="Arial"/>
        </w:rPr>
        <w:t xml:space="preserve">natura concessoria </w:t>
      </w:r>
      <w:r w:rsidRPr="00C27506">
        <w:rPr>
          <w:rFonts w:ascii="Arial" w:hAnsi="Arial" w:cs="Arial"/>
        </w:rPr>
        <w:t>approvate posteriormente all</w:t>
      </w:r>
      <w:r w:rsidR="00FB0B08" w:rsidRPr="00C27506">
        <w:rPr>
          <w:rFonts w:ascii="Arial" w:hAnsi="Arial" w:cs="Arial"/>
        </w:rPr>
        <w:t>’</w:t>
      </w:r>
      <w:r w:rsidRPr="00C27506">
        <w:rPr>
          <w:rFonts w:ascii="Arial" w:hAnsi="Arial" w:cs="Arial"/>
        </w:rPr>
        <w:t xml:space="preserve">approvazione e alla pubblicazione della </w:t>
      </w:r>
      <w:r w:rsidR="00AD69F5" w:rsidRPr="00C27506">
        <w:rPr>
          <w:rFonts w:ascii="Arial" w:hAnsi="Arial" w:cs="Arial"/>
        </w:rPr>
        <w:t xml:space="preserve">presente </w:t>
      </w:r>
      <w:r w:rsidR="00FB0B08" w:rsidRPr="00C27506">
        <w:rPr>
          <w:rFonts w:ascii="Arial" w:hAnsi="Arial" w:cs="Arial"/>
        </w:rPr>
        <w:t>D</w:t>
      </w:r>
      <w:r w:rsidRPr="00C27506">
        <w:rPr>
          <w:rFonts w:ascii="Arial" w:hAnsi="Arial" w:cs="Arial"/>
        </w:rPr>
        <w:t>irettiva.</w:t>
      </w:r>
      <w:r w:rsidR="00342321" w:rsidRPr="00C27506">
        <w:rPr>
          <w:rFonts w:ascii="Arial" w:hAnsi="Arial" w:cs="Arial"/>
          <w:bCs/>
          <w:iCs/>
          <w:szCs w:val="24"/>
        </w:rPr>
        <w:t xml:space="preserve"> </w:t>
      </w:r>
    </w:p>
    <w:p w14:paraId="1FC29745" w14:textId="77777777" w:rsidR="008B2841" w:rsidRPr="00C27506" w:rsidRDefault="008B2841" w:rsidP="00947ECE">
      <w:pPr>
        <w:rPr>
          <w:rFonts w:ascii="Arial" w:eastAsia="Arial" w:hAnsi="Arial" w:cs="Arial"/>
          <w:color w:val="000000"/>
        </w:rPr>
      </w:pPr>
      <w:r w:rsidRPr="00C27506">
        <w:rPr>
          <w:rFonts w:ascii="Arial" w:hAnsi="Arial" w:cs="Arial"/>
        </w:rPr>
        <w:t>Alcuni specifici adempimenti e ulteriori precisazioni potranno essere contenuti, inoltre, in atti monocratici dell’</w:t>
      </w:r>
      <w:proofErr w:type="spellStart"/>
      <w:r w:rsidRPr="00C27506">
        <w:rPr>
          <w:rFonts w:ascii="Arial" w:hAnsi="Arial" w:cs="Arial"/>
        </w:rPr>
        <w:t>AdG</w:t>
      </w:r>
      <w:proofErr w:type="spellEnd"/>
      <w:r w:rsidRPr="00C27506">
        <w:rPr>
          <w:rFonts w:ascii="Arial" w:hAnsi="Arial" w:cs="Arial"/>
        </w:rPr>
        <w:t>, circolari e/o provvedimenti attuativi (Avvisi, Bandi, Direttive) successivi, che potranno integrare e completare il presente documento</w:t>
      </w:r>
      <w:r w:rsidRPr="00C27506">
        <w:rPr>
          <w:rFonts w:ascii="Arial" w:eastAsia="Arial" w:hAnsi="Arial" w:cs="Arial"/>
          <w:color w:val="000000"/>
        </w:rPr>
        <w:t xml:space="preserve">. </w:t>
      </w:r>
    </w:p>
    <w:p w14:paraId="0731EAF1" w14:textId="77777777" w:rsidR="00342321" w:rsidRPr="00C27506" w:rsidRDefault="00342321" w:rsidP="00947ECE">
      <w:pPr>
        <w:rPr>
          <w:rFonts w:ascii="Arial" w:eastAsia="Arial" w:hAnsi="Arial" w:cs="Arial"/>
          <w:color w:val="000000"/>
        </w:rPr>
      </w:pPr>
      <w:r w:rsidRPr="00C27506">
        <w:rPr>
          <w:rFonts w:ascii="Arial" w:hAnsi="Arial" w:cs="Arial"/>
        </w:rPr>
        <w:t xml:space="preserve">Per quanto non contenuto nel presente documento, si rinvia alla documentazione comunitaria e nazionale e regionale di riferimento. </w:t>
      </w:r>
    </w:p>
    <w:p w14:paraId="210ECDDC" w14:textId="77777777" w:rsidR="00FA5B37" w:rsidRPr="00C27506" w:rsidRDefault="00FA5B37" w:rsidP="00A35F95">
      <w:pPr>
        <w:spacing w:after="0"/>
        <w:rPr>
          <w:rFonts w:ascii="Arial" w:hAnsi="Arial" w:cs="Arial"/>
        </w:rPr>
      </w:pPr>
      <w:r w:rsidRPr="00C27506">
        <w:rPr>
          <w:rFonts w:ascii="Arial" w:hAnsi="Arial" w:cs="Arial"/>
        </w:rPr>
        <w:t>La Direttiva è strutturata in due distinti documenti:</w:t>
      </w:r>
    </w:p>
    <w:p w14:paraId="4FFC2E23" w14:textId="77777777" w:rsidR="00FA5B37" w:rsidRPr="00C27506" w:rsidRDefault="00FA5B37" w:rsidP="00A35F95">
      <w:pPr>
        <w:pStyle w:val="Paragrafoelenco"/>
        <w:numPr>
          <w:ilvl w:val="0"/>
          <w:numId w:val="14"/>
        </w:numPr>
        <w:spacing w:after="0"/>
        <w:ind w:left="284" w:hanging="284"/>
        <w:rPr>
          <w:rFonts w:ascii="Arial" w:hAnsi="Arial" w:cs="Arial"/>
        </w:rPr>
      </w:pPr>
      <w:r w:rsidRPr="00C27506">
        <w:rPr>
          <w:rFonts w:ascii="Arial" w:hAnsi="Arial" w:cs="Arial"/>
        </w:rPr>
        <w:t xml:space="preserve">Parte </w:t>
      </w:r>
      <w:r w:rsidR="00FB195B" w:rsidRPr="00C27506">
        <w:rPr>
          <w:rFonts w:ascii="Arial" w:hAnsi="Arial" w:cs="Arial"/>
        </w:rPr>
        <w:t>A</w:t>
      </w:r>
      <w:r w:rsidRPr="00C27506">
        <w:rPr>
          <w:rFonts w:ascii="Arial" w:hAnsi="Arial" w:cs="Arial"/>
        </w:rPr>
        <w:t xml:space="preserve"> – La gestione dei progetti</w:t>
      </w:r>
      <w:r w:rsidR="00822840" w:rsidRPr="00C27506">
        <w:rPr>
          <w:rFonts w:ascii="Arial" w:hAnsi="Arial" w:cs="Arial"/>
        </w:rPr>
        <w:t>;</w:t>
      </w:r>
    </w:p>
    <w:p w14:paraId="1882DDEB" w14:textId="54DFD744" w:rsidR="00342321" w:rsidRPr="00C27506" w:rsidRDefault="00FA5B37" w:rsidP="00A35F95">
      <w:pPr>
        <w:pStyle w:val="Paragrafoelenco"/>
        <w:numPr>
          <w:ilvl w:val="0"/>
          <w:numId w:val="14"/>
        </w:numPr>
        <w:spacing w:after="0"/>
        <w:ind w:left="284" w:hanging="284"/>
        <w:rPr>
          <w:rFonts w:ascii="Arial" w:hAnsi="Arial" w:cs="Arial"/>
        </w:rPr>
      </w:pPr>
      <w:r w:rsidRPr="00C27506">
        <w:rPr>
          <w:rFonts w:ascii="Arial" w:hAnsi="Arial" w:cs="Arial"/>
        </w:rPr>
        <w:t xml:space="preserve">Parte </w:t>
      </w:r>
      <w:r w:rsidR="00FB195B" w:rsidRPr="00C27506">
        <w:rPr>
          <w:rFonts w:ascii="Arial" w:hAnsi="Arial" w:cs="Arial"/>
        </w:rPr>
        <w:t>B</w:t>
      </w:r>
      <w:r w:rsidRPr="00C27506">
        <w:rPr>
          <w:rFonts w:ascii="Arial" w:hAnsi="Arial" w:cs="Arial"/>
        </w:rPr>
        <w:t xml:space="preserve"> </w:t>
      </w:r>
      <w:r w:rsidR="00E847A8" w:rsidRPr="00C27506">
        <w:rPr>
          <w:rFonts w:ascii="Arial" w:hAnsi="Arial" w:cs="Arial"/>
        </w:rPr>
        <w:t xml:space="preserve">– </w:t>
      </w:r>
      <w:r w:rsidR="00342321" w:rsidRPr="00C27506">
        <w:rPr>
          <w:rFonts w:ascii="Arial" w:hAnsi="Arial" w:cs="Arial"/>
        </w:rPr>
        <w:t xml:space="preserve">Le </w:t>
      </w:r>
      <w:r w:rsidR="007C47B6" w:rsidRPr="00C27506">
        <w:rPr>
          <w:rFonts w:ascii="Arial" w:hAnsi="Arial" w:cs="Arial"/>
        </w:rPr>
        <w:t>s</w:t>
      </w:r>
      <w:r w:rsidRPr="00C27506">
        <w:rPr>
          <w:rFonts w:ascii="Arial" w:hAnsi="Arial" w:cs="Arial"/>
        </w:rPr>
        <w:t xml:space="preserve">pese ammissibili e </w:t>
      </w:r>
      <w:r w:rsidR="00342321" w:rsidRPr="00C27506">
        <w:rPr>
          <w:rFonts w:ascii="Arial" w:hAnsi="Arial" w:cs="Arial"/>
        </w:rPr>
        <w:t xml:space="preserve">la </w:t>
      </w:r>
      <w:r w:rsidRPr="00C27506">
        <w:rPr>
          <w:rFonts w:ascii="Arial" w:hAnsi="Arial" w:cs="Arial"/>
        </w:rPr>
        <w:t>rendicontazione delle spese</w:t>
      </w:r>
      <w:r w:rsidR="00822840" w:rsidRPr="00C27506">
        <w:rPr>
          <w:rFonts w:ascii="Arial" w:hAnsi="Arial" w:cs="Arial"/>
        </w:rPr>
        <w:t>.</w:t>
      </w:r>
    </w:p>
    <w:p w14:paraId="059715B5" w14:textId="77777777" w:rsidR="00A35F95" w:rsidRPr="00C27506" w:rsidRDefault="00A35F95" w:rsidP="00A35F95">
      <w:pPr>
        <w:spacing w:after="0"/>
        <w:rPr>
          <w:rFonts w:ascii="Arial" w:hAnsi="Arial" w:cs="Arial"/>
        </w:rPr>
      </w:pPr>
    </w:p>
    <w:p w14:paraId="6F8834BE" w14:textId="6E67222D" w:rsidR="00DB1297" w:rsidRPr="00C27506" w:rsidRDefault="008B2841" w:rsidP="00A35F95">
      <w:pPr>
        <w:spacing w:after="0"/>
        <w:rPr>
          <w:rFonts w:ascii="Arial" w:hAnsi="Arial" w:cs="Arial"/>
        </w:rPr>
      </w:pPr>
      <w:r w:rsidRPr="00C27506">
        <w:rPr>
          <w:rFonts w:ascii="Arial" w:hAnsi="Arial" w:cs="Arial"/>
        </w:rPr>
        <w:t>La P</w:t>
      </w:r>
      <w:r w:rsidR="00342321" w:rsidRPr="00C27506">
        <w:rPr>
          <w:rFonts w:ascii="Arial" w:hAnsi="Arial" w:cs="Arial"/>
        </w:rPr>
        <w:t xml:space="preserve">arte A contiene alcune sezioni </w:t>
      </w:r>
      <w:r w:rsidR="00DB1297" w:rsidRPr="00C27506">
        <w:rPr>
          <w:rFonts w:ascii="Arial" w:hAnsi="Arial" w:cs="Arial"/>
        </w:rPr>
        <w:t>preliminari</w:t>
      </w:r>
      <w:r w:rsidRPr="00C27506">
        <w:rPr>
          <w:rFonts w:ascii="Arial" w:hAnsi="Arial" w:cs="Arial"/>
        </w:rPr>
        <w:t>, comuni a</w:t>
      </w:r>
      <w:r w:rsidR="002D476C" w:rsidRPr="00C27506">
        <w:rPr>
          <w:rFonts w:ascii="Arial" w:hAnsi="Arial" w:cs="Arial"/>
        </w:rPr>
        <w:t xml:space="preserve"> </w:t>
      </w:r>
      <w:r w:rsidRPr="00C27506">
        <w:rPr>
          <w:rFonts w:ascii="Arial" w:hAnsi="Arial" w:cs="Arial"/>
        </w:rPr>
        <w:t>entrambi i documenti</w:t>
      </w:r>
      <w:r w:rsidR="002D476C" w:rsidRPr="00C27506">
        <w:rPr>
          <w:rFonts w:ascii="Arial" w:hAnsi="Arial" w:cs="Arial"/>
        </w:rPr>
        <w:t>,</w:t>
      </w:r>
      <w:r w:rsidR="00DB1297" w:rsidRPr="00C27506">
        <w:rPr>
          <w:rFonts w:ascii="Arial" w:hAnsi="Arial" w:cs="Arial"/>
        </w:rPr>
        <w:t xml:space="preserve"> che riguardano:</w:t>
      </w:r>
    </w:p>
    <w:p w14:paraId="575C5BF3" w14:textId="77777777" w:rsidR="00DB1297" w:rsidRPr="00C27506" w:rsidRDefault="00DB1297" w:rsidP="00A35F95">
      <w:pPr>
        <w:pStyle w:val="Paragrafoelenco"/>
        <w:numPr>
          <w:ilvl w:val="0"/>
          <w:numId w:val="14"/>
        </w:numPr>
        <w:spacing w:after="0"/>
        <w:ind w:left="284" w:hanging="284"/>
        <w:rPr>
          <w:rFonts w:ascii="Arial" w:hAnsi="Arial" w:cs="Arial"/>
        </w:rPr>
      </w:pPr>
      <w:r w:rsidRPr="00C27506">
        <w:rPr>
          <w:rFonts w:ascii="Arial" w:hAnsi="Arial" w:cs="Arial"/>
        </w:rPr>
        <w:t>Forme di intervento</w:t>
      </w:r>
      <w:r w:rsidR="00822840" w:rsidRPr="00C27506">
        <w:rPr>
          <w:rFonts w:ascii="Arial" w:hAnsi="Arial" w:cs="Arial"/>
        </w:rPr>
        <w:t>;</w:t>
      </w:r>
    </w:p>
    <w:p w14:paraId="0D406E18" w14:textId="729A0312" w:rsidR="00DB1297" w:rsidRPr="00C27506" w:rsidRDefault="00000000" w:rsidP="00A35F95">
      <w:pPr>
        <w:pStyle w:val="Paragrafoelenco"/>
        <w:numPr>
          <w:ilvl w:val="0"/>
          <w:numId w:val="14"/>
        </w:numPr>
        <w:spacing w:after="0"/>
        <w:ind w:left="284" w:hanging="284"/>
        <w:rPr>
          <w:rFonts w:ascii="Arial" w:hAnsi="Arial" w:cs="Arial"/>
        </w:rPr>
      </w:pPr>
      <w:hyperlink w:anchor="_Toc109053688" w:history="1">
        <w:r w:rsidR="00DB1297" w:rsidRPr="00C27506">
          <w:rPr>
            <w:rFonts w:ascii="Arial" w:hAnsi="Arial" w:cs="Arial"/>
          </w:rPr>
          <w:t>Quadro normativo di riferimento</w:t>
        </w:r>
      </w:hyperlink>
      <w:r w:rsidR="00822840" w:rsidRPr="00C27506">
        <w:rPr>
          <w:rFonts w:ascii="Arial" w:hAnsi="Arial" w:cs="Arial"/>
        </w:rPr>
        <w:t>;</w:t>
      </w:r>
    </w:p>
    <w:p w14:paraId="7BCC4902" w14:textId="77777777" w:rsidR="00DB1297" w:rsidRPr="00C27506" w:rsidRDefault="00DB1297" w:rsidP="00A35F95">
      <w:pPr>
        <w:pStyle w:val="Paragrafoelenco"/>
        <w:numPr>
          <w:ilvl w:val="0"/>
          <w:numId w:val="14"/>
        </w:numPr>
        <w:spacing w:after="0"/>
        <w:ind w:left="284" w:hanging="284"/>
        <w:rPr>
          <w:rFonts w:ascii="Arial" w:hAnsi="Arial" w:cs="Arial"/>
        </w:rPr>
      </w:pPr>
      <w:r w:rsidRPr="00C27506">
        <w:rPr>
          <w:rFonts w:ascii="Arial" w:hAnsi="Arial" w:cs="Arial"/>
        </w:rPr>
        <w:t>Definizioni</w:t>
      </w:r>
      <w:r w:rsidR="00822840" w:rsidRPr="00C27506">
        <w:rPr>
          <w:rFonts w:ascii="Arial" w:hAnsi="Arial" w:cs="Arial"/>
        </w:rPr>
        <w:t>;</w:t>
      </w:r>
    </w:p>
    <w:p w14:paraId="66691441" w14:textId="4F9EBE98" w:rsidR="00822840" w:rsidRPr="00C27506" w:rsidRDefault="00D163AD" w:rsidP="00A35F95">
      <w:pPr>
        <w:pStyle w:val="Paragrafoelenco"/>
        <w:numPr>
          <w:ilvl w:val="0"/>
          <w:numId w:val="14"/>
        </w:numPr>
        <w:spacing w:after="0"/>
        <w:ind w:left="284" w:hanging="284"/>
        <w:rPr>
          <w:rFonts w:ascii="Arial" w:hAnsi="Arial" w:cs="Arial"/>
        </w:rPr>
      </w:pPr>
      <w:r w:rsidRPr="00C27506">
        <w:rPr>
          <w:rFonts w:ascii="Arial" w:hAnsi="Arial" w:cs="Arial"/>
        </w:rPr>
        <w:t>D</w:t>
      </w:r>
      <w:r w:rsidR="00DB1297" w:rsidRPr="00C27506">
        <w:rPr>
          <w:rFonts w:ascii="Arial" w:hAnsi="Arial" w:cs="Arial"/>
        </w:rPr>
        <w:t>isposizioni trasversali per i beneficiari</w:t>
      </w:r>
      <w:r w:rsidR="00822840" w:rsidRPr="00C27506">
        <w:rPr>
          <w:rFonts w:ascii="Arial" w:hAnsi="Arial" w:cs="Arial"/>
        </w:rPr>
        <w:t>.</w:t>
      </w:r>
    </w:p>
    <w:p w14:paraId="73DDB7F3" w14:textId="77777777" w:rsidR="00A35F95" w:rsidRPr="00C27506" w:rsidRDefault="00A35F95" w:rsidP="00A35F95">
      <w:pPr>
        <w:spacing w:after="0"/>
        <w:rPr>
          <w:rFonts w:ascii="Arial" w:hAnsi="Arial" w:cs="Arial"/>
        </w:rPr>
      </w:pPr>
    </w:p>
    <w:p w14:paraId="683AF8E6" w14:textId="20D704BE" w:rsidR="00342321" w:rsidRPr="00C27506" w:rsidRDefault="00DB1297" w:rsidP="00A35F95">
      <w:pPr>
        <w:spacing w:after="0"/>
        <w:rPr>
          <w:rFonts w:ascii="Arial" w:hAnsi="Arial" w:cs="Arial"/>
        </w:rPr>
      </w:pPr>
      <w:r w:rsidRPr="00C27506">
        <w:rPr>
          <w:rFonts w:ascii="Arial" w:hAnsi="Arial" w:cs="Arial"/>
        </w:rPr>
        <w:t xml:space="preserve">Nell’ambito delle forme di intervento, viene riportata una </w:t>
      </w:r>
      <w:r w:rsidR="009300AD" w:rsidRPr="00C27506">
        <w:rPr>
          <w:rFonts w:ascii="Arial" w:hAnsi="Arial" w:cs="Arial"/>
        </w:rPr>
        <w:t>mappa concettuale de</w:t>
      </w:r>
      <w:r w:rsidR="00342321" w:rsidRPr="00C27506">
        <w:rPr>
          <w:rFonts w:ascii="Arial" w:hAnsi="Arial" w:cs="Arial"/>
        </w:rPr>
        <w:t>gli interventi attuati dalla Regione Lazio a valere sui programmi FSE</w:t>
      </w:r>
      <w:r w:rsidR="008B2841" w:rsidRPr="00C27506">
        <w:rPr>
          <w:rFonts w:ascii="Arial" w:hAnsi="Arial" w:cs="Arial"/>
        </w:rPr>
        <w:t xml:space="preserve"> e FSE+</w:t>
      </w:r>
      <w:r w:rsidR="009300AD" w:rsidRPr="00C27506">
        <w:rPr>
          <w:rFonts w:ascii="Arial" w:hAnsi="Arial" w:cs="Arial"/>
        </w:rPr>
        <w:t>.</w:t>
      </w:r>
    </w:p>
    <w:p w14:paraId="396B6FFD" w14:textId="3A276BBF" w:rsidR="009300AD" w:rsidRPr="00C27506" w:rsidRDefault="009300AD" w:rsidP="00947ECE">
      <w:pPr>
        <w:rPr>
          <w:rFonts w:ascii="Arial" w:hAnsi="Arial" w:cs="Arial"/>
        </w:rPr>
      </w:pPr>
      <w:r w:rsidRPr="00C27506">
        <w:rPr>
          <w:rFonts w:ascii="Arial" w:hAnsi="Arial" w:cs="Arial"/>
        </w:rPr>
        <w:lastRenderedPageBreak/>
        <w:t xml:space="preserve">La riflessione metodologica condotta in questi ultimi anni </w:t>
      </w:r>
      <w:r w:rsidR="008223AE" w:rsidRPr="00C27506">
        <w:rPr>
          <w:rFonts w:ascii="Arial" w:hAnsi="Arial" w:cs="Arial"/>
        </w:rPr>
        <w:t>dall’Amministrazione</w:t>
      </w:r>
      <w:r w:rsidR="00D03254" w:rsidRPr="00C27506">
        <w:rPr>
          <w:rFonts w:ascii="Arial" w:hAnsi="Arial" w:cs="Arial"/>
        </w:rPr>
        <w:t>,</w:t>
      </w:r>
      <w:r w:rsidR="008223AE" w:rsidRPr="00C27506">
        <w:rPr>
          <w:rFonts w:ascii="Arial" w:hAnsi="Arial" w:cs="Arial"/>
        </w:rPr>
        <w:t xml:space="preserve"> per</w:t>
      </w:r>
      <w:r w:rsidRPr="00C27506">
        <w:rPr>
          <w:rFonts w:ascii="Arial" w:hAnsi="Arial" w:cs="Arial"/>
        </w:rPr>
        <w:t xml:space="preserve"> corrispondere adeguatamente alle esigenze di revisione della Direttiva B06163/</w:t>
      </w:r>
      <w:r w:rsidR="008B2841" w:rsidRPr="00C27506">
        <w:rPr>
          <w:rFonts w:ascii="Arial" w:hAnsi="Arial" w:cs="Arial"/>
        </w:rPr>
        <w:t>20</w:t>
      </w:r>
      <w:r w:rsidR="00394707" w:rsidRPr="00C27506">
        <w:rPr>
          <w:rFonts w:ascii="Arial" w:hAnsi="Arial" w:cs="Arial"/>
        </w:rPr>
        <w:t>1</w:t>
      </w:r>
      <w:r w:rsidR="008B2841" w:rsidRPr="00C27506">
        <w:rPr>
          <w:rFonts w:ascii="Arial" w:hAnsi="Arial" w:cs="Arial"/>
        </w:rPr>
        <w:t>2</w:t>
      </w:r>
      <w:r w:rsidR="00D03254" w:rsidRPr="00C27506">
        <w:rPr>
          <w:rFonts w:ascii="Arial" w:hAnsi="Arial" w:cs="Arial"/>
        </w:rPr>
        <w:t>,</w:t>
      </w:r>
      <w:r w:rsidR="00394707" w:rsidRPr="00C27506">
        <w:rPr>
          <w:rFonts w:ascii="Arial" w:hAnsi="Arial" w:cs="Arial"/>
        </w:rPr>
        <w:t xml:space="preserve"> si</w:t>
      </w:r>
      <w:r w:rsidRPr="00C27506">
        <w:rPr>
          <w:rFonts w:ascii="Arial" w:hAnsi="Arial" w:cs="Arial"/>
        </w:rPr>
        <w:t xml:space="preserve"> è concentrata sull’integrazione e </w:t>
      </w:r>
      <w:r w:rsidR="00394707" w:rsidRPr="00C27506">
        <w:rPr>
          <w:rFonts w:ascii="Arial" w:hAnsi="Arial" w:cs="Arial"/>
        </w:rPr>
        <w:t>standardizzazione del</w:t>
      </w:r>
      <w:r w:rsidRPr="00C27506">
        <w:rPr>
          <w:rFonts w:ascii="Arial" w:hAnsi="Arial" w:cs="Arial"/>
        </w:rPr>
        <w:t xml:space="preserve"> trattamento descrittivo degli interventi attivati </w:t>
      </w:r>
      <w:r w:rsidR="008223AE" w:rsidRPr="00C27506">
        <w:rPr>
          <w:rFonts w:ascii="Arial" w:hAnsi="Arial" w:cs="Arial"/>
        </w:rPr>
        <w:t>nell’ambito dei Programmi.</w:t>
      </w:r>
      <w:r w:rsidRPr="00C27506">
        <w:rPr>
          <w:rFonts w:ascii="Arial" w:hAnsi="Arial" w:cs="Arial"/>
        </w:rPr>
        <w:t xml:space="preserve"> Questo approccio </w:t>
      </w:r>
      <w:r w:rsidR="008B2841" w:rsidRPr="00C27506">
        <w:rPr>
          <w:rFonts w:ascii="Arial" w:hAnsi="Arial" w:cs="Arial"/>
        </w:rPr>
        <w:t xml:space="preserve">si propone di ricomporre </w:t>
      </w:r>
      <w:r w:rsidR="00F5765E" w:rsidRPr="00C27506">
        <w:rPr>
          <w:rFonts w:ascii="Arial" w:hAnsi="Arial" w:cs="Arial"/>
        </w:rPr>
        <w:t xml:space="preserve">ad unità le </w:t>
      </w:r>
      <w:r w:rsidR="005C0BCD" w:rsidRPr="00C27506">
        <w:rPr>
          <w:rFonts w:ascii="Arial" w:hAnsi="Arial" w:cs="Arial"/>
        </w:rPr>
        <w:t>casistiche</w:t>
      </w:r>
      <w:r w:rsidR="008B2841" w:rsidRPr="00C27506">
        <w:rPr>
          <w:rFonts w:ascii="Arial" w:hAnsi="Arial" w:cs="Arial"/>
        </w:rPr>
        <w:t xml:space="preserve"> di riferimento</w:t>
      </w:r>
      <w:r w:rsidRPr="00C27506">
        <w:rPr>
          <w:rFonts w:ascii="Arial" w:hAnsi="Arial" w:cs="Arial"/>
        </w:rPr>
        <w:t xml:space="preserve"> </w:t>
      </w:r>
      <w:r w:rsidR="00D03254" w:rsidRPr="00C27506">
        <w:rPr>
          <w:rFonts w:ascii="Arial" w:hAnsi="Arial" w:cs="Arial"/>
        </w:rPr>
        <w:t>de</w:t>
      </w:r>
      <w:r w:rsidRPr="00C27506">
        <w:rPr>
          <w:rFonts w:ascii="Arial" w:hAnsi="Arial" w:cs="Arial"/>
        </w:rPr>
        <w:t xml:space="preserve">i diversi interventi attuati, rendendo </w:t>
      </w:r>
      <w:r w:rsidR="008B2841" w:rsidRPr="00C27506">
        <w:rPr>
          <w:rFonts w:ascii="Arial" w:hAnsi="Arial" w:cs="Arial"/>
        </w:rPr>
        <w:t xml:space="preserve">così </w:t>
      </w:r>
      <w:r w:rsidRPr="00C27506">
        <w:rPr>
          <w:rFonts w:ascii="Arial" w:hAnsi="Arial" w:cs="Arial"/>
        </w:rPr>
        <w:t>disponibili</w:t>
      </w:r>
      <w:r w:rsidR="007C47B6" w:rsidRPr="00C27506">
        <w:rPr>
          <w:rFonts w:ascii="Arial" w:hAnsi="Arial" w:cs="Arial"/>
        </w:rPr>
        <w:t>,</w:t>
      </w:r>
      <w:r w:rsidRPr="00C27506">
        <w:rPr>
          <w:rFonts w:ascii="Arial" w:hAnsi="Arial" w:cs="Arial"/>
        </w:rPr>
        <w:t xml:space="preserve"> in un </w:t>
      </w:r>
      <w:r w:rsidRPr="00C27506">
        <w:rPr>
          <w:rFonts w:ascii="Arial" w:hAnsi="Arial" w:cs="Arial"/>
          <w:b/>
          <w:bCs/>
        </w:rPr>
        <w:t>quadro organico</w:t>
      </w:r>
      <w:r w:rsidR="007C47B6" w:rsidRPr="00C27506">
        <w:rPr>
          <w:rFonts w:ascii="Arial" w:hAnsi="Arial" w:cs="Arial"/>
          <w:bCs/>
        </w:rPr>
        <w:t>,</w:t>
      </w:r>
      <w:r w:rsidRPr="00C27506">
        <w:rPr>
          <w:rFonts w:ascii="Arial" w:hAnsi="Arial" w:cs="Arial"/>
        </w:rPr>
        <w:t xml:space="preserve"> le</w:t>
      </w:r>
      <w:r w:rsidR="008B2841" w:rsidRPr="00C27506">
        <w:rPr>
          <w:rFonts w:ascii="Arial" w:hAnsi="Arial" w:cs="Arial"/>
        </w:rPr>
        <w:t xml:space="preserve"> informazioni che li riguardano. In tale direzione, sono stati</w:t>
      </w:r>
      <w:r w:rsidRPr="00C27506">
        <w:rPr>
          <w:rFonts w:ascii="Arial" w:hAnsi="Arial" w:cs="Arial"/>
        </w:rPr>
        <w:t xml:space="preserve"> integra</w:t>
      </w:r>
      <w:r w:rsidR="008B2841" w:rsidRPr="00C27506">
        <w:rPr>
          <w:rFonts w:ascii="Arial" w:hAnsi="Arial" w:cs="Arial"/>
        </w:rPr>
        <w:t>ti</w:t>
      </w:r>
      <w:r w:rsidRPr="00C27506">
        <w:rPr>
          <w:rFonts w:ascii="Arial" w:hAnsi="Arial" w:cs="Arial"/>
        </w:rPr>
        <w:t xml:space="preserve"> e norma</w:t>
      </w:r>
      <w:r w:rsidR="008B2841" w:rsidRPr="00C27506">
        <w:rPr>
          <w:rFonts w:ascii="Arial" w:hAnsi="Arial" w:cs="Arial"/>
        </w:rPr>
        <w:t>ti,</w:t>
      </w:r>
      <w:r w:rsidRPr="00C27506">
        <w:rPr>
          <w:rFonts w:ascii="Arial" w:hAnsi="Arial" w:cs="Arial"/>
        </w:rPr>
        <w:t xml:space="preserve"> </w:t>
      </w:r>
      <w:r w:rsidR="008223AE" w:rsidRPr="00C27506">
        <w:rPr>
          <w:rFonts w:ascii="Arial" w:hAnsi="Arial" w:cs="Arial"/>
        </w:rPr>
        <w:t>in via generale</w:t>
      </w:r>
      <w:r w:rsidR="008B2841" w:rsidRPr="00C27506">
        <w:rPr>
          <w:rFonts w:ascii="Arial" w:hAnsi="Arial" w:cs="Arial"/>
        </w:rPr>
        <w:t>,</w:t>
      </w:r>
      <w:r w:rsidR="008223AE" w:rsidRPr="00C27506">
        <w:rPr>
          <w:rFonts w:ascii="Arial" w:hAnsi="Arial" w:cs="Arial"/>
        </w:rPr>
        <w:t xml:space="preserve"> </w:t>
      </w:r>
      <w:r w:rsidRPr="00C27506">
        <w:rPr>
          <w:rFonts w:ascii="Arial" w:hAnsi="Arial" w:cs="Arial"/>
        </w:rPr>
        <w:t xml:space="preserve">aspetti di gestione e </w:t>
      </w:r>
      <w:r w:rsidR="008223AE" w:rsidRPr="00C27506">
        <w:rPr>
          <w:rFonts w:ascii="Arial" w:hAnsi="Arial" w:cs="Arial"/>
        </w:rPr>
        <w:t>rendicontazione</w:t>
      </w:r>
      <w:r w:rsidR="005C0BCD" w:rsidRPr="00C27506">
        <w:rPr>
          <w:rFonts w:ascii="Arial" w:hAnsi="Arial" w:cs="Arial"/>
        </w:rPr>
        <w:t xml:space="preserve"> mentre - come anticipato - si intende</w:t>
      </w:r>
      <w:r w:rsidR="008223AE" w:rsidRPr="00C27506">
        <w:rPr>
          <w:rFonts w:ascii="Arial" w:hAnsi="Arial" w:cs="Arial"/>
        </w:rPr>
        <w:t xml:space="preserve"> tratta</w:t>
      </w:r>
      <w:r w:rsidR="005C0BCD" w:rsidRPr="00C27506">
        <w:rPr>
          <w:rFonts w:ascii="Arial" w:hAnsi="Arial" w:cs="Arial"/>
        </w:rPr>
        <w:t>re</w:t>
      </w:r>
      <w:r w:rsidRPr="00C27506">
        <w:rPr>
          <w:rFonts w:ascii="Arial" w:hAnsi="Arial" w:cs="Arial"/>
        </w:rPr>
        <w:t xml:space="preserve"> </w:t>
      </w:r>
      <w:r w:rsidR="005C0BCD" w:rsidRPr="00C27506">
        <w:rPr>
          <w:rFonts w:ascii="Arial" w:hAnsi="Arial" w:cs="Arial"/>
        </w:rPr>
        <w:t>direttamente nel dettato dei</w:t>
      </w:r>
      <w:r w:rsidRPr="00C27506">
        <w:rPr>
          <w:rFonts w:ascii="Arial" w:hAnsi="Arial" w:cs="Arial"/>
        </w:rPr>
        <w:t xml:space="preserve"> </w:t>
      </w:r>
      <w:r w:rsidR="008223AE" w:rsidRPr="00C27506">
        <w:rPr>
          <w:rFonts w:ascii="Arial" w:hAnsi="Arial" w:cs="Arial"/>
        </w:rPr>
        <w:t>singoli dispostivi attutativ</w:t>
      </w:r>
      <w:r w:rsidR="005C0BCD" w:rsidRPr="00C27506">
        <w:rPr>
          <w:rFonts w:ascii="Arial" w:hAnsi="Arial" w:cs="Arial"/>
        </w:rPr>
        <w:t>i</w:t>
      </w:r>
      <w:r w:rsidR="008223AE" w:rsidRPr="00C27506">
        <w:rPr>
          <w:rFonts w:ascii="Arial" w:hAnsi="Arial" w:cs="Arial"/>
        </w:rPr>
        <w:t xml:space="preserve"> eventuali </w:t>
      </w:r>
      <w:r w:rsidR="00394707" w:rsidRPr="00C27506">
        <w:rPr>
          <w:rFonts w:ascii="Arial" w:hAnsi="Arial" w:cs="Arial"/>
        </w:rPr>
        <w:t>aspetti specifici</w:t>
      </w:r>
      <w:r w:rsidR="005C0BCD" w:rsidRPr="00C27506">
        <w:rPr>
          <w:rFonts w:ascii="Arial" w:hAnsi="Arial" w:cs="Arial"/>
        </w:rPr>
        <w:t>, anche a carattere temporaneo e transitorio</w:t>
      </w:r>
      <w:r w:rsidR="008223AE" w:rsidRPr="00C27506">
        <w:rPr>
          <w:rFonts w:ascii="Arial" w:hAnsi="Arial" w:cs="Arial"/>
        </w:rPr>
        <w:t>.</w:t>
      </w:r>
    </w:p>
    <w:p w14:paraId="69B40DFB" w14:textId="5D1B38BD" w:rsidR="00DB21A1" w:rsidRPr="00C27506" w:rsidRDefault="009300AD" w:rsidP="00947ECE">
      <w:pPr>
        <w:rPr>
          <w:rFonts w:ascii="Arial" w:hAnsi="Arial" w:cs="Arial"/>
        </w:rPr>
      </w:pPr>
      <w:r w:rsidRPr="00C27506">
        <w:rPr>
          <w:rFonts w:ascii="Arial" w:hAnsi="Arial" w:cs="Arial"/>
        </w:rPr>
        <w:t xml:space="preserve">L’attività di ricomposizione delle diverse </w:t>
      </w:r>
      <w:r w:rsidR="008223AE" w:rsidRPr="00C27506">
        <w:rPr>
          <w:rFonts w:ascii="Arial" w:hAnsi="Arial" w:cs="Arial"/>
        </w:rPr>
        <w:t>casistiche</w:t>
      </w:r>
      <w:r w:rsidRPr="00C27506">
        <w:rPr>
          <w:rFonts w:ascii="Arial" w:hAnsi="Arial" w:cs="Arial"/>
        </w:rPr>
        <w:t xml:space="preserve"> </w:t>
      </w:r>
      <w:r w:rsidR="005C0BCD" w:rsidRPr="00C27506">
        <w:rPr>
          <w:rFonts w:ascii="Arial" w:hAnsi="Arial" w:cs="Arial"/>
        </w:rPr>
        <w:t>consente così</w:t>
      </w:r>
      <w:r w:rsidRPr="00C27506">
        <w:rPr>
          <w:rFonts w:ascii="Arial" w:hAnsi="Arial" w:cs="Arial"/>
        </w:rPr>
        <w:t xml:space="preserve"> di effettuare </w:t>
      </w:r>
      <w:r w:rsidR="00394707" w:rsidRPr="00C27506">
        <w:rPr>
          <w:rFonts w:ascii="Arial" w:hAnsi="Arial" w:cs="Arial"/>
        </w:rPr>
        <w:t>un trattamento</w:t>
      </w:r>
      <w:r w:rsidR="007C47B6" w:rsidRPr="00C27506">
        <w:rPr>
          <w:rFonts w:ascii="Arial" w:hAnsi="Arial" w:cs="Arial"/>
        </w:rPr>
        <w:t xml:space="preserve"> omogeneo che parte dall’</w:t>
      </w:r>
      <w:r w:rsidRPr="00C27506">
        <w:rPr>
          <w:rFonts w:ascii="Arial" w:hAnsi="Arial" w:cs="Arial"/>
        </w:rPr>
        <w:t xml:space="preserve">avvio del progetto </w:t>
      </w:r>
      <w:r w:rsidR="005C0BCD" w:rsidRPr="00C27506">
        <w:rPr>
          <w:rFonts w:ascii="Arial" w:hAnsi="Arial" w:cs="Arial"/>
        </w:rPr>
        <w:t xml:space="preserve">fino </w:t>
      </w:r>
      <w:r w:rsidRPr="00C27506">
        <w:rPr>
          <w:rFonts w:ascii="Arial" w:hAnsi="Arial" w:cs="Arial"/>
        </w:rPr>
        <w:t xml:space="preserve">alla sua conclusione, salvaguardando </w:t>
      </w:r>
      <w:r w:rsidR="008223AE" w:rsidRPr="00C27506">
        <w:rPr>
          <w:rFonts w:ascii="Arial" w:hAnsi="Arial" w:cs="Arial"/>
        </w:rPr>
        <w:t xml:space="preserve">nel contempo </w:t>
      </w:r>
      <w:r w:rsidRPr="00C27506">
        <w:rPr>
          <w:rFonts w:ascii="Arial" w:hAnsi="Arial" w:cs="Arial"/>
        </w:rPr>
        <w:t>le specificità di ogni tipologia</w:t>
      </w:r>
      <w:r w:rsidR="008223AE" w:rsidRPr="00C27506">
        <w:rPr>
          <w:rFonts w:ascii="Arial" w:hAnsi="Arial" w:cs="Arial"/>
        </w:rPr>
        <w:t xml:space="preserve"> di intervento</w:t>
      </w:r>
      <w:r w:rsidR="00F5765E" w:rsidRPr="00C27506">
        <w:rPr>
          <w:rFonts w:ascii="Arial" w:hAnsi="Arial" w:cs="Arial"/>
        </w:rPr>
        <w:t>,</w:t>
      </w:r>
      <w:r w:rsidRPr="00C27506">
        <w:rPr>
          <w:rFonts w:ascii="Arial" w:hAnsi="Arial" w:cs="Arial"/>
        </w:rPr>
        <w:t xml:space="preserve"> parte</w:t>
      </w:r>
      <w:r w:rsidR="00F5765E" w:rsidRPr="00C27506">
        <w:rPr>
          <w:rFonts w:ascii="Arial" w:hAnsi="Arial" w:cs="Arial"/>
        </w:rPr>
        <w:t>ndo</w:t>
      </w:r>
      <w:r w:rsidRPr="00C27506">
        <w:rPr>
          <w:rFonts w:ascii="Arial" w:hAnsi="Arial" w:cs="Arial"/>
        </w:rPr>
        <w:t xml:space="preserve"> dal presupposto che</w:t>
      </w:r>
      <w:r w:rsidR="00D03254" w:rsidRPr="00C27506">
        <w:rPr>
          <w:rFonts w:ascii="Arial" w:hAnsi="Arial" w:cs="Arial"/>
        </w:rPr>
        <w:t xml:space="preserve"> </w:t>
      </w:r>
      <w:r w:rsidR="00F5765E" w:rsidRPr="00C27506">
        <w:rPr>
          <w:rFonts w:ascii="Arial" w:hAnsi="Arial" w:cs="Arial"/>
        </w:rPr>
        <w:t>- per ciascuna di essi</w:t>
      </w:r>
      <w:r w:rsidRPr="00C27506">
        <w:rPr>
          <w:rFonts w:ascii="Arial" w:hAnsi="Arial" w:cs="Arial"/>
        </w:rPr>
        <w:t xml:space="preserve"> esistono </w:t>
      </w:r>
      <w:r w:rsidRPr="00C27506">
        <w:rPr>
          <w:rFonts w:ascii="Arial" w:hAnsi="Arial" w:cs="Arial"/>
          <w:b/>
          <w:bCs/>
        </w:rPr>
        <w:t xml:space="preserve">tematiche comuni e </w:t>
      </w:r>
      <w:r w:rsidR="00394707" w:rsidRPr="00C27506">
        <w:rPr>
          <w:rFonts w:ascii="Arial" w:hAnsi="Arial" w:cs="Arial"/>
          <w:b/>
          <w:bCs/>
        </w:rPr>
        <w:t>trasversali</w:t>
      </w:r>
      <w:r w:rsidR="00F5765E" w:rsidRPr="00C27506">
        <w:rPr>
          <w:rFonts w:ascii="Arial" w:hAnsi="Arial" w:cs="Arial"/>
        </w:rPr>
        <w:t xml:space="preserve"> </w:t>
      </w:r>
      <w:r w:rsidR="00DB21A1" w:rsidRPr="00C27506">
        <w:rPr>
          <w:rFonts w:ascii="Arial" w:hAnsi="Arial" w:cs="Arial"/>
        </w:rPr>
        <w:t>e</w:t>
      </w:r>
      <w:r w:rsidR="00A35F95" w:rsidRPr="00C27506">
        <w:rPr>
          <w:rFonts w:ascii="Arial" w:hAnsi="Arial" w:cs="Arial"/>
        </w:rPr>
        <w:t xml:space="preserve"> - al contempo -</w:t>
      </w:r>
      <w:r w:rsidRPr="00C27506">
        <w:rPr>
          <w:rFonts w:ascii="Arial" w:hAnsi="Arial" w:cs="Arial"/>
        </w:rPr>
        <w:t xml:space="preserve"> </w:t>
      </w:r>
      <w:r w:rsidR="00F5765E" w:rsidRPr="00C27506">
        <w:rPr>
          <w:rFonts w:ascii="Arial" w:hAnsi="Arial" w:cs="Arial"/>
        </w:rPr>
        <w:t xml:space="preserve">possibili </w:t>
      </w:r>
      <w:r w:rsidR="00DB21A1" w:rsidRPr="00C27506">
        <w:rPr>
          <w:rFonts w:ascii="Arial" w:hAnsi="Arial" w:cs="Arial"/>
        </w:rPr>
        <w:t>specificità</w:t>
      </w:r>
      <w:r w:rsidRPr="00C27506">
        <w:rPr>
          <w:rFonts w:ascii="Arial" w:hAnsi="Arial" w:cs="Arial"/>
        </w:rPr>
        <w:t xml:space="preserve"> che richiedono </w:t>
      </w:r>
      <w:r w:rsidR="008223AE" w:rsidRPr="00C27506">
        <w:rPr>
          <w:rFonts w:ascii="Arial" w:hAnsi="Arial" w:cs="Arial"/>
        </w:rPr>
        <w:t xml:space="preserve">invece </w:t>
      </w:r>
      <w:r w:rsidRPr="00C27506">
        <w:rPr>
          <w:rFonts w:ascii="Arial" w:hAnsi="Arial" w:cs="Arial"/>
        </w:rPr>
        <w:t>apposit</w:t>
      </w:r>
      <w:r w:rsidR="008223AE" w:rsidRPr="00C27506">
        <w:rPr>
          <w:rFonts w:ascii="Arial" w:hAnsi="Arial" w:cs="Arial"/>
        </w:rPr>
        <w:t>a</w:t>
      </w:r>
      <w:r w:rsidRPr="00C27506">
        <w:rPr>
          <w:rFonts w:ascii="Arial" w:hAnsi="Arial" w:cs="Arial"/>
        </w:rPr>
        <w:t xml:space="preserve"> </w:t>
      </w:r>
      <w:r w:rsidR="008223AE" w:rsidRPr="00C27506">
        <w:rPr>
          <w:rFonts w:ascii="Arial" w:hAnsi="Arial" w:cs="Arial"/>
        </w:rPr>
        <w:t>trattazione nella fase descrittiva dei processi di gestione</w:t>
      </w:r>
      <w:r w:rsidRPr="00C27506">
        <w:rPr>
          <w:rFonts w:ascii="Arial" w:hAnsi="Arial" w:cs="Arial"/>
        </w:rPr>
        <w:t xml:space="preserve">. </w:t>
      </w:r>
    </w:p>
    <w:p w14:paraId="3B89448E" w14:textId="3710EB8E" w:rsidR="00DB21A1" w:rsidRPr="00C27506" w:rsidRDefault="009300AD" w:rsidP="00947ECE">
      <w:pPr>
        <w:rPr>
          <w:rFonts w:ascii="Arial" w:hAnsi="Arial" w:cs="Arial"/>
        </w:rPr>
      </w:pPr>
      <w:r w:rsidRPr="00C27506">
        <w:rPr>
          <w:rFonts w:ascii="Arial" w:hAnsi="Arial" w:cs="Arial"/>
        </w:rPr>
        <w:t>In questa ottica</w:t>
      </w:r>
      <w:r w:rsidR="00F5765E" w:rsidRPr="00C27506">
        <w:rPr>
          <w:rFonts w:ascii="Arial" w:hAnsi="Arial" w:cs="Arial"/>
        </w:rPr>
        <w:t>,</w:t>
      </w:r>
      <w:r w:rsidRPr="00C27506">
        <w:rPr>
          <w:rFonts w:ascii="Arial" w:hAnsi="Arial" w:cs="Arial"/>
        </w:rPr>
        <w:t xml:space="preserve"> è stato possibile affrontare la revisione </w:t>
      </w:r>
      <w:r w:rsidR="00DB21A1" w:rsidRPr="00C27506">
        <w:rPr>
          <w:rFonts w:ascii="Arial" w:hAnsi="Arial" w:cs="Arial"/>
        </w:rPr>
        <w:t xml:space="preserve">della </w:t>
      </w:r>
      <w:r w:rsidR="008223AE" w:rsidRPr="00C27506">
        <w:rPr>
          <w:rFonts w:ascii="Arial" w:hAnsi="Arial" w:cs="Arial"/>
        </w:rPr>
        <w:t>precedente</w:t>
      </w:r>
      <w:r w:rsidR="00DB21A1" w:rsidRPr="00C27506">
        <w:rPr>
          <w:rFonts w:ascii="Arial" w:hAnsi="Arial" w:cs="Arial"/>
        </w:rPr>
        <w:t xml:space="preserve"> direttiva</w:t>
      </w:r>
      <w:r w:rsidR="00A35F95" w:rsidRPr="00C27506">
        <w:rPr>
          <w:rFonts w:ascii="Arial" w:hAnsi="Arial" w:cs="Arial"/>
        </w:rPr>
        <w:t>,</w:t>
      </w:r>
      <w:r w:rsidR="00DB21A1" w:rsidRPr="00C27506">
        <w:rPr>
          <w:rFonts w:ascii="Arial" w:hAnsi="Arial" w:cs="Arial"/>
        </w:rPr>
        <w:t xml:space="preserve"> </w:t>
      </w:r>
      <w:r w:rsidRPr="00C27506">
        <w:rPr>
          <w:rFonts w:ascii="Arial" w:hAnsi="Arial" w:cs="Arial"/>
        </w:rPr>
        <w:t xml:space="preserve">secondo una logica unitaria, adottando le stesse modalità di approccio e le medesime </w:t>
      </w:r>
      <w:r w:rsidR="00394707" w:rsidRPr="00C27506">
        <w:rPr>
          <w:rFonts w:ascii="Arial" w:hAnsi="Arial" w:cs="Arial"/>
        </w:rPr>
        <w:t>regole anche</w:t>
      </w:r>
      <w:r w:rsidRPr="00C27506">
        <w:rPr>
          <w:rFonts w:ascii="Arial" w:hAnsi="Arial" w:cs="Arial"/>
        </w:rPr>
        <w:t xml:space="preserve"> per </w:t>
      </w:r>
      <w:r w:rsidR="00DB21A1" w:rsidRPr="00C27506">
        <w:rPr>
          <w:rFonts w:ascii="Arial" w:hAnsi="Arial" w:cs="Arial"/>
        </w:rPr>
        <w:t>interventi</w:t>
      </w:r>
      <w:r w:rsidRPr="00C27506">
        <w:rPr>
          <w:rFonts w:ascii="Arial" w:hAnsi="Arial" w:cs="Arial"/>
        </w:rPr>
        <w:t xml:space="preserve"> che risulta</w:t>
      </w:r>
      <w:r w:rsidR="008223AE" w:rsidRPr="00C27506">
        <w:rPr>
          <w:rFonts w:ascii="Arial" w:hAnsi="Arial" w:cs="Arial"/>
        </w:rPr>
        <w:t>va</w:t>
      </w:r>
      <w:r w:rsidRPr="00C27506">
        <w:rPr>
          <w:rFonts w:ascii="Arial" w:hAnsi="Arial" w:cs="Arial"/>
        </w:rPr>
        <w:t>no in apparenza molto diversi fra loro</w:t>
      </w:r>
      <w:r w:rsidR="00AF35C5" w:rsidRPr="00C27506">
        <w:rPr>
          <w:rFonts w:ascii="Arial" w:hAnsi="Arial" w:cs="Arial"/>
        </w:rPr>
        <w:t>.</w:t>
      </w:r>
    </w:p>
    <w:p w14:paraId="1C17C46B" w14:textId="277518C1" w:rsidR="00DB21A1" w:rsidRPr="00C27506" w:rsidRDefault="00F5765E" w:rsidP="00947ECE">
      <w:pPr>
        <w:rPr>
          <w:rFonts w:ascii="Arial" w:hAnsi="Arial" w:cs="Arial"/>
        </w:rPr>
      </w:pPr>
      <w:r w:rsidRPr="00C27506">
        <w:rPr>
          <w:rFonts w:ascii="Arial" w:hAnsi="Arial" w:cs="Arial"/>
        </w:rPr>
        <w:t xml:space="preserve">La revisione operata </w:t>
      </w:r>
      <w:r w:rsidR="009300AD" w:rsidRPr="00C27506">
        <w:rPr>
          <w:rFonts w:ascii="Arial" w:hAnsi="Arial" w:cs="Arial"/>
        </w:rPr>
        <w:t xml:space="preserve">ha tenuto conto anche degli sviluppi </w:t>
      </w:r>
      <w:r w:rsidR="00DB21A1" w:rsidRPr="00C27506">
        <w:rPr>
          <w:rFonts w:ascii="Arial" w:hAnsi="Arial" w:cs="Arial"/>
        </w:rPr>
        <w:t xml:space="preserve">normativi </w:t>
      </w:r>
      <w:r w:rsidR="009300AD" w:rsidRPr="00C27506">
        <w:rPr>
          <w:rFonts w:ascii="Arial" w:hAnsi="Arial" w:cs="Arial"/>
        </w:rPr>
        <w:t>nei vari settori disciplinari</w:t>
      </w:r>
      <w:r w:rsidR="008223AE" w:rsidRPr="00C27506">
        <w:rPr>
          <w:rFonts w:ascii="Arial" w:hAnsi="Arial" w:cs="Arial"/>
        </w:rPr>
        <w:t xml:space="preserve">, introducendo un apposito </w:t>
      </w:r>
      <w:r w:rsidR="00394707" w:rsidRPr="00C27506">
        <w:rPr>
          <w:rFonts w:ascii="Arial" w:hAnsi="Arial" w:cs="Arial"/>
        </w:rPr>
        <w:t xml:space="preserve">paragrafo </w:t>
      </w:r>
      <w:r w:rsidRPr="00C27506">
        <w:rPr>
          <w:rFonts w:ascii="Arial" w:hAnsi="Arial" w:cs="Arial"/>
        </w:rPr>
        <w:t>contenente</w:t>
      </w:r>
      <w:r w:rsidR="008223AE" w:rsidRPr="00C27506">
        <w:rPr>
          <w:rFonts w:ascii="Arial" w:hAnsi="Arial" w:cs="Arial"/>
        </w:rPr>
        <w:t xml:space="preserve"> il </w:t>
      </w:r>
      <w:r w:rsidR="008223AE" w:rsidRPr="00C27506">
        <w:rPr>
          <w:rFonts w:ascii="Arial" w:hAnsi="Arial" w:cs="Arial"/>
          <w:b/>
          <w:bCs/>
        </w:rPr>
        <w:t>Quadro normativo di riferimento</w:t>
      </w:r>
      <w:r w:rsidR="00A35F95" w:rsidRPr="00C27506">
        <w:rPr>
          <w:rFonts w:ascii="Arial" w:hAnsi="Arial" w:cs="Arial"/>
          <w:b/>
          <w:bCs/>
        </w:rPr>
        <w:t>,</w:t>
      </w:r>
      <w:r w:rsidR="008223AE" w:rsidRPr="00C27506">
        <w:rPr>
          <w:rFonts w:ascii="Arial" w:hAnsi="Arial" w:cs="Arial"/>
        </w:rPr>
        <w:t xml:space="preserve"> </w:t>
      </w:r>
      <w:r w:rsidR="009300AD" w:rsidRPr="00C27506">
        <w:rPr>
          <w:rFonts w:ascii="Arial" w:hAnsi="Arial" w:cs="Arial"/>
        </w:rPr>
        <w:t xml:space="preserve">e delle esigenze sempre più articolate </w:t>
      </w:r>
      <w:r w:rsidR="00DB21A1" w:rsidRPr="00C27506">
        <w:rPr>
          <w:rFonts w:ascii="Arial" w:hAnsi="Arial" w:cs="Arial"/>
        </w:rPr>
        <w:t xml:space="preserve">di standardizzazione </w:t>
      </w:r>
      <w:r w:rsidR="008223AE" w:rsidRPr="00C27506">
        <w:rPr>
          <w:rFonts w:ascii="Arial" w:hAnsi="Arial" w:cs="Arial"/>
        </w:rPr>
        <w:t>terminologica</w:t>
      </w:r>
      <w:r w:rsidRPr="00C27506">
        <w:rPr>
          <w:rFonts w:ascii="Arial" w:hAnsi="Arial" w:cs="Arial"/>
        </w:rPr>
        <w:t>,</w:t>
      </w:r>
      <w:r w:rsidR="008223AE" w:rsidRPr="00C27506">
        <w:rPr>
          <w:rFonts w:ascii="Arial" w:hAnsi="Arial" w:cs="Arial"/>
        </w:rPr>
        <w:t xml:space="preserve"> inserendo un apposito </w:t>
      </w:r>
      <w:r w:rsidR="005C0BCD" w:rsidRPr="00C27506">
        <w:rPr>
          <w:rFonts w:ascii="Arial" w:hAnsi="Arial" w:cs="Arial"/>
        </w:rPr>
        <w:t>riquadro</w:t>
      </w:r>
      <w:r w:rsidR="008223AE" w:rsidRPr="00C27506">
        <w:rPr>
          <w:rFonts w:ascii="Arial" w:hAnsi="Arial" w:cs="Arial"/>
        </w:rPr>
        <w:t xml:space="preserve"> sulle </w:t>
      </w:r>
      <w:r w:rsidR="008223AE" w:rsidRPr="00C27506">
        <w:rPr>
          <w:rFonts w:ascii="Arial" w:hAnsi="Arial" w:cs="Arial"/>
          <w:b/>
          <w:bCs/>
        </w:rPr>
        <w:t>Definizioni</w:t>
      </w:r>
      <w:r w:rsidR="009F2F2D" w:rsidRPr="00C27506">
        <w:rPr>
          <w:rFonts w:ascii="Arial" w:hAnsi="Arial" w:cs="Arial"/>
        </w:rPr>
        <w:t xml:space="preserve">. </w:t>
      </w:r>
    </w:p>
    <w:p w14:paraId="56D705A0" w14:textId="3682419D" w:rsidR="009300AD" w:rsidRPr="00C27506" w:rsidRDefault="009F2F2D" w:rsidP="00947ECE">
      <w:pPr>
        <w:rPr>
          <w:rFonts w:ascii="Arial" w:hAnsi="Arial" w:cs="Arial"/>
        </w:rPr>
      </w:pPr>
      <w:r w:rsidRPr="00C27506">
        <w:rPr>
          <w:rFonts w:ascii="Arial" w:hAnsi="Arial" w:cs="Arial"/>
        </w:rPr>
        <w:t>Il</w:t>
      </w:r>
      <w:r w:rsidR="00A35F95" w:rsidRPr="00C27506">
        <w:rPr>
          <w:rFonts w:ascii="Arial" w:hAnsi="Arial" w:cs="Arial"/>
        </w:rPr>
        <w:t xml:space="preserve"> lavoro,</w:t>
      </w:r>
      <w:r w:rsidR="00FB5E8B" w:rsidRPr="00C27506">
        <w:rPr>
          <w:rFonts w:ascii="Arial" w:hAnsi="Arial" w:cs="Arial"/>
        </w:rPr>
        <w:t xml:space="preserve"> che</w:t>
      </w:r>
      <w:r w:rsidR="009300AD" w:rsidRPr="00C27506">
        <w:rPr>
          <w:rFonts w:ascii="Arial" w:hAnsi="Arial" w:cs="Arial"/>
        </w:rPr>
        <w:t xml:space="preserve"> per la sua complessità</w:t>
      </w:r>
      <w:r w:rsidR="00F5765E" w:rsidRPr="00C27506">
        <w:rPr>
          <w:rFonts w:ascii="Arial" w:hAnsi="Arial" w:cs="Arial"/>
        </w:rPr>
        <w:t xml:space="preserve"> ha comportato un </w:t>
      </w:r>
      <w:r w:rsidR="009300AD" w:rsidRPr="00C27506">
        <w:rPr>
          <w:rFonts w:ascii="Arial" w:hAnsi="Arial" w:cs="Arial"/>
        </w:rPr>
        <w:t>impegnativo</w:t>
      </w:r>
      <w:r w:rsidR="00F5765E" w:rsidRPr="00C27506">
        <w:rPr>
          <w:rFonts w:ascii="Arial" w:hAnsi="Arial" w:cs="Arial"/>
        </w:rPr>
        <w:t xml:space="preserve"> cronoprogramma delle attività e il coinvolgimento di tutt</w:t>
      </w:r>
      <w:r w:rsidR="004169A4" w:rsidRPr="00C27506">
        <w:rPr>
          <w:rFonts w:ascii="Arial" w:hAnsi="Arial" w:cs="Arial"/>
        </w:rPr>
        <w:t>i</w:t>
      </w:r>
      <w:r w:rsidR="00F5765E" w:rsidRPr="00C27506">
        <w:rPr>
          <w:rFonts w:ascii="Arial" w:hAnsi="Arial" w:cs="Arial"/>
        </w:rPr>
        <w:t xml:space="preserve"> </w:t>
      </w:r>
      <w:r w:rsidR="004169A4" w:rsidRPr="00C27506">
        <w:rPr>
          <w:rFonts w:ascii="Arial" w:hAnsi="Arial" w:cs="Arial"/>
        </w:rPr>
        <w:t>gli uffici</w:t>
      </w:r>
      <w:r w:rsidR="00F5765E" w:rsidRPr="00C27506">
        <w:rPr>
          <w:rFonts w:ascii="Arial" w:hAnsi="Arial" w:cs="Arial"/>
        </w:rPr>
        <w:t xml:space="preserve"> della Direzione regionale all’interno della quale è incardinata l’Autorità di Gestione dei Programmi</w:t>
      </w:r>
      <w:r w:rsidR="00A35F95" w:rsidRPr="00C27506">
        <w:rPr>
          <w:rFonts w:ascii="Arial" w:hAnsi="Arial" w:cs="Arial"/>
        </w:rPr>
        <w:t>,</w:t>
      </w:r>
      <w:r w:rsidR="009300AD" w:rsidRPr="00C27506">
        <w:rPr>
          <w:rFonts w:ascii="Arial" w:hAnsi="Arial" w:cs="Arial"/>
        </w:rPr>
        <w:t xml:space="preserve"> </w:t>
      </w:r>
      <w:r w:rsidR="00DB21A1" w:rsidRPr="00C27506">
        <w:rPr>
          <w:rFonts w:ascii="Arial" w:hAnsi="Arial" w:cs="Arial"/>
        </w:rPr>
        <w:t xml:space="preserve">applicato </w:t>
      </w:r>
      <w:r w:rsidRPr="00C27506">
        <w:rPr>
          <w:rFonts w:ascii="Arial" w:hAnsi="Arial" w:cs="Arial"/>
        </w:rPr>
        <w:t>al consolidato</w:t>
      </w:r>
      <w:r w:rsidR="00DB21A1" w:rsidRPr="00C27506">
        <w:rPr>
          <w:rFonts w:ascii="Arial" w:hAnsi="Arial" w:cs="Arial"/>
        </w:rPr>
        <w:t xml:space="preserve"> impianto metodologico del FSE</w:t>
      </w:r>
      <w:r w:rsidR="00A35F95" w:rsidRPr="00C27506">
        <w:rPr>
          <w:rFonts w:ascii="Arial" w:hAnsi="Arial" w:cs="Arial"/>
        </w:rPr>
        <w:t>,</w:t>
      </w:r>
      <w:r w:rsidR="00DB1297" w:rsidRPr="00C27506">
        <w:rPr>
          <w:rFonts w:ascii="Arial" w:hAnsi="Arial" w:cs="Arial"/>
        </w:rPr>
        <w:t xml:space="preserve"> </w:t>
      </w:r>
      <w:r w:rsidR="00DB21A1" w:rsidRPr="00C27506">
        <w:rPr>
          <w:rFonts w:ascii="Arial" w:hAnsi="Arial" w:cs="Arial"/>
        </w:rPr>
        <w:t>sarà</w:t>
      </w:r>
      <w:r w:rsidRPr="00C27506">
        <w:rPr>
          <w:rFonts w:ascii="Arial" w:hAnsi="Arial" w:cs="Arial"/>
        </w:rPr>
        <w:t xml:space="preserve"> in ogni </w:t>
      </w:r>
      <w:r w:rsidR="0072774F" w:rsidRPr="00C27506">
        <w:rPr>
          <w:rFonts w:ascii="Arial" w:hAnsi="Arial" w:cs="Arial"/>
        </w:rPr>
        <w:t xml:space="preserve">caso </w:t>
      </w:r>
      <w:r w:rsidR="00A33C25" w:rsidRPr="00C27506">
        <w:rPr>
          <w:rFonts w:ascii="Arial" w:hAnsi="Arial" w:cs="Arial"/>
        </w:rPr>
        <w:t>sottoposto a</w:t>
      </w:r>
      <w:r w:rsidR="00DB21A1" w:rsidRPr="00C27506">
        <w:rPr>
          <w:rFonts w:ascii="Arial" w:hAnsi="Arial" w:cs="Arial"/>
        </w:rPr>
        <w:t xml:space="preserve"> </w:t>
      </w:r>
      <w:r w:rsidR="0072774F" w:rsidRPr="00C27506">
        <w:rPr>
          <w:rFonts w:ascii="Arial" w:hAnsi="Arial" w:cs="Arial"/>
        </w:rPr>
        <w:t>periodici aggiornamenti</w:t>
      </w:r>
      <w:r w:rsidR="00DB1297" w:rsidRPr="00C27506">
        <w:rPr>
          <w:rFonts w:ascii="Arial" w:hAnsi="Arial" w:cs="Arial"/>
        </w:rPr>
        <w:t>.</w:t>
      </w:r>
      <w:r w:rsidR="009300AD" w:rsidRPr="00C27506">
        <w:rPr>
          <w:rFonts w:ascii="Arial" w:hAnsi="Arial" w:cs="Arial"/>
        </w:rPr>
        <w:t xml:space="preserve"> </w:t>
      </w:r>
    </w:p>
    <w:p w14:paraId="11FFB347" w14:textId="77777777" w:rsidR="00A33C25" w:rsidRPr="00C27506" w:rsidRDefault="00A33C25" w:rsidP="00947ECE">
      <w:pPr>
        <w:rPr>
          <w:rFonts w:ascii="Arial" w:hAnsi="Arial" w:cs="Arial"/>
        </w:rPr>
      </w:pPr>
      <w:r w:rsidRPr="00C27506">
        <w:rPr>
          <w:rFonts w:ascii="Arial" w:hAnsi="Arial" w:cs="Arial"/>
        </w:rPr>
        <w:t>La presente Direttiva è approvata con apposito atto e pubblicata sul sito istituzionale della Regione Lazio e sul sito tematico Lazio Europa.</w:t>
      </w:r>
    </w:p>
    <w:p w14:paraId="4894887B" w14:textId="77777777" w:rsidR="00EC08AC" w:rsidRPr="00C27506" w:rsidRDefault="00EC08AC" w:rsidP="00947ECE">
      <w:pPr>
        <w:rPr>
          <w:rFonts w:ascii="Arial" w:hAnsi="Arial" w:cs="Arial"/>
        </w:rPr>
      </w:pPr>
    </w:p>
    <w:p w14:paraId="198D70B4" w14:textId="77777777" w:rsidR="00FB195B" w:rsidRPr="00C27506" w:rsidRDefault="00FB195B" w:rsidP="008456F1">
      <w:pPr>
        <w:pStyle w:val="Titolo1"/>
        <w:numPr>
          <w:ilvl w:val="0"/>
          <w:numId w:val="15"/>
        </w:numPr>
        <w:ind w:left="357" w:hanging="357"/>
        <w:rPr>
          <w:rFonts w:ascii="Arial" w:hAnsi="Arial" w:cs="Arial"/>
          <w:lang w:eastAsia="it-IT"/>
        </w:rPr>
      </w:pPr>
      <w:bookmarkStart w:id="2" w:name="_Toc103702080"/>
      <w:bookmarkStart w:id="3" w:name="_Toc109200597"/>
      <w:bookmarkStart w:id="4" w:name="_Toc128737960"/>
      <w:r w:rsidRPr="00C27506">
        <w:rPr>
          <w:rFonts w:ascii="Arial" w:hAnsi="Arial" w:cs="Arial"/>
          <w:lang w:eastAsia="it-IT"/>
        </w:rPr>
        <w:t>FORME DI INTERVENTO</w:t>
      </w:r>
      <w:bookmarkEnd w:id="2"/>
      <w:bookmarkEnd w:id="3"/>
      <w:bookmarkEnd w:id="4"/>
    </w:p>
    <w:p w14:paraId="62296EEC" w14:textId="77777777" w:rsidR="00FB195B" w:rsidRPr="00C27506" w:rsidRDefault="00FB195B" w:rsidP="00947ECE">
      <w:pPr>
        <w:rPr>
          <w:rFonts w:ascii="Arial" w:hAnsi="Arial" w:cs="Arial"/>
        </w:rPr>
      </w:pPr>
      <w:r w:rsidRPr="00C27506">
        <w:rPr>
          <w:rFonts w:ascii="Arial" w:hAnsi="Arial" w:cs="Arial"/>
        </w:rPr>
        <w:t xml:space="preserve">Il FSE finanzia interventi che perseguono, in linea generale, l’obiettivo della crescita inclusiva, sostenibile e intelligente nell’ambito di una dimensione sociale rafforzata. In quest’ottica, il lavoro, l’istruzione, la formazione, la ricerca, l’inclusione sociale rappresentano ambiti di intervento e di investimento che la Regione Lazio </w:t>
      </w:r>
      <w:r w:rsidR="00D163AD" w:rsidRPr="00C27506">
        <w:rPr>
          <w:rFonts w:ascii="Arial" w:hAnsi="Arial" w:cs="Arial"/>
        </w:rPr>
        <w:t>introduce</w:t>
      </w:r>
      <w:r w:rsidRPr="00C27506">
        <w:rPr>
          <w:rFonts w:ascii="Arial" w:hAnsi="Arial" w:cs="Arial"/>
        </w:rPr>
        <w:t xml:space="preserve"> per lo sviluppo di una società moderna, equa e inclusiva, dove a tutti sia garantita l’acquisizione delle competenze di cittadinanza, necessarie per accedere al mondo del lavoro e partecipare alla vita economica e sociale.</w:t>
      </w:r>
    </w:p>
    <w:p w14:paraId="6A914327" w14:textId="4592DFF9" w:rsidR="00FB195B" w:rsidRPr="00C27506" w:rsidRDefault="00FB195B" w:rsidP="00947ECE">
      <w:pPr>
        <w:rPr>
          <w:rFonts w:ascii="Arial" w:hAnsi="Arial" w:cs="Arial"/>
        </w:rPr>
      </w:pPr>
      <w:r w:rsidRPr="00C27506">
        <w:rPr>
          <w:rFonts w:ascii="Arial" w:hAnsi="Arial" w:cs="Arial"/>
        </w:rPr>
        <w:t xml:space="preserve">Nella presente tabella sono riportate le </w:t>
      </w:r>
      <w:r w:rsidR="00D163AD" w:rsidRPr="00C27506">
        <w:rPr>
          <w:rFonts w:ascii="Arial" w:hAnsi="Arial" w:cs="Arial"/>
        </w:rPr>
        <w:t>macro-tipologie</w:t>
      </w:r>
      <w:r w:rsidRPr="00C27506">
        <w:rPr>
          <w:rFonts w:ascii="Arial" w:hAnsi="Arial" w:cs="Arial"/>
        </w:rPr>
        <w:t xml:space="preserve"> di interventi finanziati nell’ambito del POR FSE 2014-2020 e che si prevede di finanziare</w:t>
      </w:r>
      <w:r w:rsidR="007A0A77" w:rsidRPr="00C27506">
        <w:rPr>
          <w:rFonts w:ascii="Arial" w:hAnsi="Arial" w:cs="Arial"/>
        </w:rPr>
        <w:t xml:space="preserve"> e/o che si stanno finanziando</w:t>
      </w:r>
      <w:r w:rsidRPr="00C27506">
        <w:rPr>
          <w:rFonts w:ascii="Arial" w:hAnsi="Arial" w:cs="Arial"/>
        </w:rPr>
        <w:t xml:space="preserve"> nell’ambito del PR FSE+ 2021-2027, per ognuno dei quali, nel presente documento, sono riportat</w:t>
      </w:r>
      <w:r w:rsidR="007C47B6" w:rsidRPr="00C27506">
        <w:rPr>
          <w:rFonts w:ascii="Arial" w:hAnsi="Arial" w:cs="Arial"/>
        </w:rPr>
        <w:t xml:space="preserve">e le regole di avvio, gestione </w:t>
      </w:r>
      <w:r w:rsidRPr="00C27506">
        <w:rPr>
          <w:rFonts w:ascii="Arial" w:hAnsi="Arial" w:cs="Arial"/>
        </w:rPr>
        <w:t>e conclusione delle operazioni.</w:t>
      </w:r>
      <w:r w:rsidR="00726BC9" w:rsidRPr="00C27506">
        <w:rPr>
          <w:rFonts w:ascii="Arial" w:hAnsi="Arial" w:cs="Arial"/>
        </w:rPr>
        <w:t xml:space="preserve"> </w:t>
      </w:r>
    </w:p>
    <w:p w14:paraId="61CA0CD4" w14:textId="54B0C79E" w:rsidR="00726BC9" w:rsidRPr="00C27506" w:rsidRDefault="00726BC9" w:rsidP="00947ECE">
      <w:pPr>
        <w:rPr>
          <w:rFonts w:ascii="Arial" w:hAnsi="Arial" w:cs="Arial"/>
        </w:rPr>
      </w:pPr>
      <w:r w:rsidRPr="00C27506">
        <w:rPr>
          <w:rFonts w:ascii="Arial" w:hAnsi="Arial" w:cs="Arial"/>
        </w:rPr>
        <w:t xml:space="preserve">Nel caso di interventi </w:t>
      </w:r>
      <w:proofErr w:type="spellStart"/>
      <w:r w:rsidRPr="00C27506">
        <w:rPr>
          <w:rFonts w:ascii="Arial" w:hAnsi="Arial" w:cs="Arial"/>
        </w:rPr>
        <w:t>pluriazione</w:t>
      </w:r>
      <w:proofErr w:type="spellEnd"/>
      <w:r w:rsidRPr="00C27506">
        <w:rPr>
          <w:rFonts w:ascii="Arial" w:hAnsi="Arial" w:cs="Arial"/>
        </w:rPr>
        <w:t>, i Beneficiari/</w:t>
      </w:r>
      <w:r w:rsidR="001042E7" w:rsidRPr="00C27506">
        <w:rPr>
          <w:rFonts w:ascii="Arial" w:hAnsi="Arial" w:cs="Arial"/>
        </w:rPr>
        <w:t>S</w:t>
      </w:r>
      <w:r w:rsidRPr="00C27506">
        <w:rPr>
          <w:rFonts w:ascii="Arial" w:hAnsi="Arial" w:cs="Arial"/>
        </w:rPr>
        <w:t xml:space="preserve">oggetti attuatori dovranno seguire le regole di gestione </w:t>
      </w:r>
      <w:r w:rsidR="00C16004" w:rsidRPr="00C27506">
        <w:rPr>
          <w:rFonts w:ascii="Arial" w:hAnsi="Arial" w:cs="Arial"/>
        </w:rPr>
        <w:t>riferite</w:t>
      </w:r>
      <w:r w:rsidRPr="00C27506">
        <w:rPr>
          <w:rFonts w:ascii="Arial" w:hAnsi="Arial" w:cs="Arial"/>
        </w:rPr>
        <w:t xml:space="preserve"> </w:t>
      </w:r>
      <w:r w:rsidR="00C16004" w:rsidRPr="00C27506">
        <w:rPr>
          <w:rFonts w:ascii="Arial" w:hAnsi="Arial" w:cs="Arial"/>
        </w:rPr>
        <w:t>a</w:t>
      </w:r>
      <w:r w:rsidRPr="00C27506">
        <w:rPr>
          <w:rFonts w:ascii="Arial" w:hAnsi="Arial" w:cs="Arial"/>
        </w:rPr>
        <w:t>lle diverse tipologie di azioni previst</w:t>
      </w:r>
      <w:r w:rsidR="00C16004" w:rsidRPr="00C27506">
        <w:rPr>
          <w:rFonts w:ascii="Arial" w:hAnsi="Arial" w:cs="Arial"/>
        </w:rPr>
        <w:t>e</w:t>
      </w:r>
      <w:r w:rsidRPr="00C27506">
        <w:rPr>
          <w:rFonts w:ascii="Arial" w:hAnsi="Arial" w:cs="Arial"/>
        </w:rPr>
        <w:t xml:space="preserve"> dal dispositivo attuativo (es</w:t>
      </w:r>
      <w:r w:rsidR="007C47B6" w:rsidRPr="00C27506">
        <w:rPr>
          <w:rFonts w:ascii="Arial" w:hAnsi="Arial" w:cs="Arial"/>
        </w:rPr>
        <w:t>.</w:t>
      </w:r>
      <w:r w:rsidRPr="00C27506">
        <w:rPr>
          <w:rFonts w:ascii="Arial" w:hAnsi="Arial" w:cs="Arial"/>
        </w:rPr>
        <w:t xml:space="preserve"> avvisi che prevedono azioni formative, azioni di accompagnamento, premi</w:t>
      </w:r>
      <w:r w:rsidR="005904A3" w:rsidRPr="00C27506">
        <w:rPr>
          <w:rFonts w:ascii="Arial" w:hAnsi="Arial" w:cs="Arial"/>
        </w:rPr>
        <w:t>,</w:t>
      </w:r>
      <w:r w:rsidRPr="00C27506">
        <w:rPr>
          <w:rFonts w:ascii="Arial" w:hAnsi="Arial" w:cs="Arial"/>
        </w:rPr>
        <w:t xml:space="preserve"> </w:t>
      </w:r>
      <w:proofErr w:type="spellStart"/>
      <w:r w:rsidRPr="00C27506">
        <w:rPr>
          <w:rFonts w:ascii="Arial" w:hAnsi="Arial" w:cs="Arial"/>
        </w:rPr>
        <w:t>ecc</w:t>
      </w:r>
      <w:proofErr w:type="spellEnd"/>
      <w:r w:rsidRPr="00C27506">
        <w:rPr>
          <w:rFonts w:ascii="Arial" w:hAnsi="Arial" w:cs="Arial"/>
        </w:rPr>
        <w:t>)</w:t>
      </w:r>
      <w:r w:rsidR="00A35F95" w:rsidRPr="00C27506">
        <w:rPr>
          <w:rFonts w:ascii="Arial" w:hAnsi="Arial" w:cs="Arial"/>
        </w:rPr>
        <w:t>.</w:t>
      </w:r>
    </w:p>
    <w:tbl>
      <w:tblPr>
        <w:tblStyle w:val="Tabellagriglia4-colore21"/>
        <w:tblW w:w="0" w:type="auto"/>
        <w:tblLook w:val="04A0" w:firstRow="1" w:lastRow="0" w:firstColumn="1" w:lastColumn="0" w:noHBand="0" w:noVBand="1"/>
      </w:tblPr>
      <w:tblGrid>
        <w:gridCol w:w="1838"/>
        <w:gridCol w:w="2835"/>
        <w:gridCol w:w="4955"/>
      </w:tblGrid>
      <w:tr w:rsidR="00FB195B" w:rsidRPr="00C27506" w14:paraId="51BF238C" w14:textId="77777777" w:rsidTr="00A35F95">
        <w:trPr>
          <w:cnfStyle w:val="100000000000" w:firstRow="1" w:lastRow="0" w:firstColumn="0" w:lastColumn="0" w:oddVBand="0" w:evenVBand="0" w:oddHBand="0" w:evenHBand="0" w:firstRowFirstColumn="0" w:firstRowLastColumn="0" w:lastRowFirstColumn="0" w:lastRowLastColumn="0"/>
          <w:trHeight w:val="707"/>
          <w:tblHeader/>
        </w:trPr>
        <w:tc>
          <w:tcPr>
            <w:cnfStyle w:val="001000000000" w:firstRow="0" w:lastRow="0" w:firstColumn="1" w:lastColumn="0" w:oddVBand="0" w:evenVBand="0" w:oddHBand="0" w:evenHBand="0" w:firstRowFirstColumn="0" w:firstRowLastColumn="0" w:lastRowFirstColumn="0" w:lastRowLastColumn="0"/>
            <w:tcW w:w="1838" w:type="dxa"/>
            <w:shd w:val="clear" w:color="auto" w:fill="4A66AC" w:themeFill="accent1"/>
            <w:vAlign w:val="center"/>
          </w:tcPr>
          <w:p w14:paraId="1F5AFCCE" w14:textId="77777777" w:rsidR="00FB195B" w:rsidRPr="00C27506" w:rsidRDefault="00FB195B" w:rsidP="00A35F95">
            <w:pPr>
              <w:spacing w:after="0"/>
              <w:jc w:val="left"/>
              <w:rPr>
                <w:rFonts w:ascii="Arial" w:hAnsi="Arial" w:cs="Arial"/>
                <w:sz w:val="20"/>
                <w:szCs w:val="20"/>
                <w:lang w:eastAsia="it-IT"/>
              </w:rPr>
            </w:pPr>
            <w:r w:rsidRPr="00C27506">
              <w:rPr>
                <w:rFonts w:ascii="Arial" w:hAnsi="Arial" w:cs="Arial"/>
                <w:sz w:val="20"/>
                <w:szCs w:val="20"/>
                <w:lang w:eastAsia="it-IT"/>
              </w:rPr>
              <w:t>Forme di sostegno</w:t>
            </w:r>
          </w:p>
        </w:tc>
        <w:tc>
          <w:tcPr>
            <w:tcW w:w="2835" w:type="dxa"/>
            <w:shd w:val="clear" w:color="auto" w:fill="4A66AC" w:themeFill="accent1"/>
            <w:vAlign w:val="center"/>
          </w:tcPr>
          <w:p w14:paraId="00A131DF" w14:textId="77777777" w:rsidR="007E28FB" w:rsidRPr="00C27506" w:rsidRDefault="00FB195B" w:rsidP="00A35F95">
            <w:pPr>
              <w:spacing w:after="0"/>
              <w:jc w:val="left"/>
              <w:cnfStyle w:val="100000000000" w:firstRow="1" w:lastRow="0" w:firstColumn="0" w:lastColumn="0" w:oddVBand="0" w:evenVBand="0" w:oddHBand="0" w:evenHBand="0" w:firstRowFirstColumn="0" w:firstRowLastColumn="0" w:lastRowFirstColumn="0" w:lastRowLastColumn="0"/>
              <w:rPr>
                <w:rFonts w:ascii="Arial" w:hAnsi="Arial" w:cs="Arial"/>
                <w:b w:val="0"/>
                <w:sz w:val="20"/>
                <w:szCs w:val="20"/>
                <w:lang w:eastAsia="it-IT"/>
              </w:rPr>
            </w:pPr>
            <w:r w:rsidRPr="00C27506">
              <w:rPr>
                <w:rFonts w:ascii="Arial" w:hAnsi="Arial" w:cs="Arial"/>
                <w:sz w:val="20"/>
                <w:szCs w:val="20"/>
                <w:lang w:eastAsia="it-IT"/>
              </w:rPr>
              <w:t>Tipologie interventi</w:t>
            </w:r>
          </w:p>
          <w:p w14:paraId="4302F2FB" w14:textId="77777777" w:rsidR="00FB195B" w:rsidRPr="00C27506" w:rsidRDefault="007E28FB" w:rsidP="00A35F95">
            <w:pPr>
              <w:spacing w:after="0"/>
              <w:jc w:val="left"/>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(paragrafo di riferimento)</w:t>
            </w:r>
          </w:p>
        </w:tc>
        <w:tc>
          <w:tcPr>
            <w:tcW w:w="4955" w:type="dxa"/>
            <w:shd w:val="clear" w:color="auto" w:fill="4A66AC" w:themeFill="accent1"/>
            <w:noWrap/>
            <w:vAlign w:val="center"/>
          </w:tcPr>
          <w:p w14:paraId="63305F26" w14:textId="77777777" w:rsidR="00FB195B" w:rsidRPr="00C27506" w:rsidRDefault="00FB195B" w:rsidP="00A35F95">
            <w:pPr>
              <w:spacing w:after="0"/>
              <w:jc w:val="left"/>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Dettaglio interventi</w:t>
            </w:r>
          </w:p>
        </w:tc>
      </w:tr>
      <w:tr w:rsidR="00FB195B" w:rsidRPr="00C27506" w14:paraId="149E5E5C" w14:textId="77777777" w:rsidTr="00A35F9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vMerge w:val="restart"/>
            <w:shd w:val="clear" w:color="auto" w:fill="D9DFEF" w:themeFill="accent1" w:themeFillTint="33"/>
            <w:vAlign w:val="center"/>
          </w:tcPr>
          <w:p w14:paraId="2CC39D88" w14:textId="77777777" w:rsidR="00FB195B" w:rsidRPr="00C27506" w:rsidRDefault="00FB195B" w:rsidP="001A7575">
            <w:pPr>
              <w:spacing w:after="0"/>
              <w:rPr>
                <w:rFonts w:ascii="Arial" w:hAnsi="Arial" w:cs="Arial"/>
                <w:sz w:val="20"/>
                <w:szCs w:val="20"/>
                <w:lang w:eastAsia="it-IT"/>
              </w:rPr>
            </w:pPr>
            <w:r w:rsidRPr="00C27506">
              <w:rPr>
                <w:rFonts w:ascii="Arial" w:hAnsi="Arial" w:cs="Arial"/>
                <w:sz w:val="20"/>
                <w:szCs w:val="20"/>
                <w:lang w:eastAsia="it-IT"/>
              </w:rPr>
              <w:t>4.1 Sovvenzioni</w:t>
            </w:r>
          </w:p>
        </w:tc>
        <w:tc>
          <w:tcPr>
            <w:tcW w:w="2835" w:type="dxa"/>
            <w:shd w:val="clear" w:color="auto" w:fill="D9DFEF" w:themeFill="accent1" w:themeFillTint="33"/>
            <w:vAlign w:val="center"/>
            <w:hideMark/>
          </w:tcPr>
          <w:p w14:paraId="677F44EB" w14:textId="77777777" w:rsidR="00C92935" w:rsidRPr="00C27506" w:rsidRDefault="00FB195B" w:rsidP="001A7575">
            <w:p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4.1.1 Formazione</w:t>
            </w:r>
          </w:p>
        </w:tc>
        <w:tc>
          <w:tcPr>
            <w:tcW w:w="4955" w:type="dxa"/>
            <w:shd w:val="clear" w:color="auto" w:fill="D9DFEF" w:themeFill="accent1" w:themeFillTint="33"/>
            <w:noWrap/>
            <w:vAlign w:val="center"/>
            <w:hideMark/>
          </w:tcPr>
          <w:p w14:paraId="1883D566" w14:textId="77777777" w:rsidR="00FB195B" w:rsidRPr="00C27506" w:rsidRDefault="00FB195B" w:rsidP="001A7575">
            <w:pPr>
              <w:pStyle w:val="Paragrafoelenco"/>
              <w:numPr>
                <w:ilvl w:val="0"/>
                <w:numId w:val="2"/>
              </w:num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 xml:space="preserve">Percorsi </w:t>
            </w:r>
          </w:p>
        </w:tc>
      </w:tr>
      <w:tr w:rsidR="00FB195B" w:rsidRPr="00C27506" w14:paraId="2B29A3CA" w14:textId="77777777" w:rsidTr="00A35F95">
        <w:trPr>
          <w:trHeight w:val="300"/>
        </w:trPr>
        <w:tc>
          <w:tcPr>
            <w:cnfStyle w:val="001000000000" w:firstRow="0" w:lastRow="0" w:firstColumn="1" w:lastColumn="0" w:oddVBand="0" w:evenVBand="0" w:oddHBand="0" w:evenHBand="0" w:firstRowFirstColumn="0" w:firstRowLastColumn="0" w:lastRowFirstColumn="0" w:lastRowLastColumn="0"/>
            <w:tcW w:w="1838" w:type="dxa"/>
            <w:vMerge/>
            <w:vAlign w:val="center"/>
          </w:tcPr>
          <w:p w14:paraId="1A969AA8" w14:textId="77777777" w:rsidR="00FB195B" w:rsidRPr="00C27506" w:rsidRDefault="00FB195B" w:rsidP="001A7575">
            <w:pPr>
              <w:spacing w:after="0"/>
              <w:rPr>
                <w:rFonts w:ascii="Arial" w:hAnsi="Arial" w:cs="Arial"/>
                <w:sz w:val="20"/>
                <w:szCs w:val="20"/>
                <w:lang w:eastAsia="it-IT"/>
              </w:rPr>
            </w:pPr>
          </w:p>
        </w:tc>
        <w:tc>
          <w:tcPr>
            <w:tcW w:w="2835" w:type="dxa"/>
            <w:vAlign w:val="center"/>
            <w:hideMark/>
          </w:tcPr>
          <w:p w14:paraId="1EB7F174" w14:textId="1F991ACF" w:rsidR="00FB195B" w:rsidRPr="00C27506" w:rsidRDefault="00FB195B" w:rsidP="001A7575">
            <w:p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4.1.2 Seminari divulgativi/</w:t>
            </w:r>
            <w:r w:rsidR="00A35F95" w:rsidRPr="00C27506">
              <w:rPr>
                <w:rFonts w:ascii="Arial" w:hAnsi="Arial" w:cs="Arial"/>
                <w:sz w:val="20"/>
                <w:szCs w:val="20"/>
                <w:lang w:eastAsia="it-IT"/>
              </w:rPr>
              <w:t xml:space="preserve"> </w:t>
            </w:r>
            <w:r w:rsidRPr="00C27506">
              <w:rPr>
                <w:rFonts w:ascii="Arial" w:hAnsi="Arial" w:cs="Arial"/>
                <w:sz w:val="20"/>
                <w:szCs w:val="20"/>
                <w:lang w:eastAsia="it-IT"/>
              </w:rPr>
              <w:t>incontri</w:t>
            </w:r>
          </w:p>
        </w:tc>
        <w:tc>
          <w:tcPr>
            <w:tcW w:w="4955" w:type="dxa"/>
            <w:noWrap/>
            <w:vAlign w:val="center"/>
            <w:hideMark/>
          </w:tcPr>
          <w:p w14:paraId="11B6C17D" w14:textId="2F5CD50F" w:rsidR="00FB195B" w:rsidRPr="00C27506" w:rsidRDefault="00015702"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it-IT"/>
              </w:rPr>
            </w:pPr>
            <w:r w:rsidRPr="00C27506">
              <w:rPr>
                <w:rFonts w:ascii="Arial" w:hAnsi="Arial" w:cs="Arial"/>
                <w:sz w:val="20"/>
                <w:szCs w:val="20"/>
              </w:rPr>
              <w:t>Seminari e convegni</w:t>
            </w:r>
          </w:p>
        </w:tc>
      </w:tr>
      <w:tr w:rsidR="00FB195B" w:rsidRPr="00C27506" w14:paraId="44448950" w14:textId="77777777" w:rsidTr="00A35F95">
        <w:trPr>
          <w:cnfStyle w:val="000000100000" w:firstRow="0" w:lastRow="0" w:firstColumn="0" w:lastColumn="0" w:oddVBand="0" w:evenVBand="0" w:oddHBand="1" w:evenHBand="0" w:firstRowFirstColumn="0" w:firstRowLastColumn="0" w:lastRowFirstColumn="0" w:lastRowLastColumn="0"/>
          <w:trHeight w:val="686"/>
        </w:trPr>
        <w:tc>
          <w:tcPr>
            <w:cnfStyle w:val="001000000000" w:firstRow="0" w:lastRow="0" w:firstColumn="1" w:lastColumn="0" w:oddVBand="0" w:evenVBand="0" w:oddHBand="0" w:evenHBand="0" w:firstRowFirstColumn="0" w:firstRowLastColumn="0" w:lastRowFirstColumn="0" w:lastRowLastColumn="0"/>
            <w:tcW w:w="1838" w:type="dxa"/>
            <w:vMerge/>
            <w:vAlign w:val="center"/>
          </w:tcPr>
          <w:p w14:paraId="777D4BE1" w14:textId="77777777" w:rsidR="00FB195B" w:rsidRPr="00C27506" w:rsidRDefault="00FB195B" w:rsidP="001A7575">
            <w:pPr>
              <w:spacing w:after="0"/>
              <w:rPr>
                <w:rFonts w:ascii="Arial" w:hAnsi="Arial" w:cs="Arial"/>
                <w:sz w:val="20"/>
                <w:szCs w:val="20"/>
                <w:lang w:eastAsia="it-IT"/>
              </w:rPr>
            </w:pPr>
          </w:p>
        </w:tc>
        <w:tc>
          <w:tcPr>
            <w:tcW w:w="2835" w:type="dxa"/>
            <w:shd w:val="clear" w:color="auto" w:fill="D9DFEF" w:themeFill="accent1" w:themeFillTint="33"/>
            <w:vAlign w:val="center"/>
            <w:hideMark/>
          </w:tcPr>
          <w:p w14:paraId="1CD4EC3A" w14:textId="77777777" w:rsidR="00FB195B" w:rsidRPr="00C27506" w:rsidRDefault="00FB195B" w:rsidP="00A35F95">
            <w:pPr>
              <w:tabs>
                <w:tab w:val="left" w:pos="597"/>
              </w:tabs>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4.1.3 Orientamento e accompagnamento al lavoro</w:t>
            </w:r>
          </w:p>
        </w:tc>
        <w:tc>
          <w:tcPr>
            <w:tcW w:w="4955" w:type="dxa"/>
            <w:shd w:val="clear" w:color="auto" w:fill="D9DFEF" w:themeFill="accent1" w:themeFillTint="33"/>
            <w:noWrap/>
            <w:vAlign w:val="center"/>
            <w:hideMark/>
          </w:tcPr>
          <w:p w14:paraId="2F773FB8" w14:textId="2A339058" w:rsidR="00FB195B" w:rsidRPr="00C27506" w:rsidRDefault="00FB195B" w:rsidP="001A7575">
            <w:pPr>
              <w:pStyle w:val="Paragrafoelenco"/>
              <w:numPr>
                <w:ilvl w:val="0"/>
                <w:numId w:val="2"/>
              </w:num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27506">
              <w:rPr>
                <w:rFonts w:ascii="Arial" w:hAnsi="Arial" w:cs="Arial"/>
                <w:sz w:val="20"/>
                <w:szCs w:val="20"/>
              </w:rPr>
              <w:t xml:space="preserve">Orientamento </w:t>
            </w:r>
            <w:r w:rsidR="00015702" w:rsidRPr="00C27506">
              <w:rPr>
                <w:rFonts w:ascii="Arial" w:hAnsi="Arial" w:cs="Arial"/>
                <w:sz w:val="20"/>
                <w:szCs w:val="20"/>
              </w:rPr>
              <w:t>sia individuale che collettivo</w:t>
            </w:r>
          </w:p>
          <w:p w14:paraId="0CD436BC" w14:textId="131E895F" w:rsidR="00FB195B" w:rsidRPr="00C27506" w:rsidRDefault="00015702" w:rsidP="001A7575">
            <w:pPr>
              <w:pStyle w:val="Paragrafoelenco"/>
              <w:numPr>
                <w:ilvl w:val="0"/>
                <w:numId w:val="2"/>
              </w:numPr>
              <w:spacing w:after="0"/>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it-IT"/>
              </w:rPr>
            </w:pPr>
            <w:r w:rsidRPr="00C27506">
              <w:rPr>
                <w:rFonts w:ascii="Arial" w:hAnsi="Arial" w:cs="Arial"/>
                <w:sz w:val="20"/>
                <w:szCs w:val="20"/>
              </w:rPr>
              <w:t>Accompagnamento al lavoro</w:t>
            </w:r>
          </w:p>
        </w:tc>
      </w:tr>
      <w:tr w:rsidR="00FB195B" w:rsidRPr="00C27506" w14:paraId="135B362D" w14:textId="77777777" w:rsidTr="00A35F95">
        <w:trPr>
          <w:trHeight w:val="412"/>
        </w:trPr>
        <w:tc>
          <w:tcPr>
            <w:cnfStyle w:val="001000000000" w:firstRow="0" w:lastRow="0" w:firstColumn="1" w:lastColumn="0" w:oddVBand="0" w:evenVBand="0" w:oddHBand="0" w:evenHBand="0" w:firstRowFirstColumn="0" w:firstRowLastColumn="0" w:lastRowFirstColumn="0" w:lastRowLastColumn="0"/>
            <w:tcW w:w="1838" w:type="dxa"/>
            <w:vMerge/>
            <w:vAlign w:val="center"/>
          </w:tcPr>
          <w:p w14:paraId="145492B0" w14:textId="77777777" w:rsidR="00FB195B" w:rsidRPr="00C27506" w:rsidRDefault="00FB195B" w:rsidP="001A7575">
            <w:pPr>
              <w:spacing w:after="0"/>
              <w:rPr>
                <w:rFonts w:ascii="Arial" w:hAnsi="Arial" w:cs="Arial"/>
                <w:sz w:val="20"/>
                <w:szCs w:val="20"/>
                <w:lang w:eastAsia="it-IT"/>
              </w:rPr>
            </w:pPr>
          </w:p>
        </w:tc>
        <w:tc>
          <w:tcPr>
            <w:tcW w:w="2835" w:type="dxa"/>
            <w:vAlign w:val="center"/>
            <w:hideMark/>
          </w:tcPr>
          <w:p w14:paraId="0B8C2E80" w14:textId="77777777" w:rsidR="00FB195B" w:rsidRPr="00C27506" w:rsidRDefault="00FB195B" w:rsidP="001A7575">
            <w:p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4.1.4 Tirocini extracurriculari</w:t>
            </w:r>
          </w:p>
        </w:tc>
        <w:tc>
          <w:tcPr>
            <w:tcW w:w="4955" w:type="dxa"/>
            <w:noWrap/>
            <w:vAlign w:val="center"/>
            <w:hideMark/>
          </w:tcPr>
          <w:p w14:paraId="1BE09FB2" w14:textId="77777777" w:rsidR="00FB195B" w:rsidRPr="00C27506" w:rsidRDefault="00FB195B"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Tirocini extra curricular</w:t>
            </w:r>
            <w:r w:rsidR="00296944" w:rsidRPr="00C27506">
              <w:rPr>
                <w:rFonts w:ascii="Arial" w:hAnsi="Arial" w:cs="Arial"/>
                <w:sz w:val="20"/>
                <w:szCs w:val="20"/>
              </w:rPr>
              <w:t>i</w:t>
            </w:r>
          </w:p>
        </w:tc>
      </w:tr>
      <w:tr w:rsidR="00FB195B" w:rsidRPr="00C27506" w14:paraId="02F52AD1" w14:textId="77777777" w:rsidTr="00A35F95">
        <w:trPr>
          <w:cnfStyle w:val="000000100000" w:firstRow="0" w:lastRow="0" w:firstColumn="0" w:lastColumn="0" w:oddVBand="0" w:evenVBand="0" w:oddHBand="1" w:evenHBand="0" w:firstRowFirstColumn="0" w:firstRowLastColumn="0" w:lastRowFirstColumn="0" w:lastRowLastColumn="0"/>
          <w:trHeight w:val="418"/>
        </w:trPr>
        <w:tc>
          <w:tcPr>
            <w:cnfStyle w:val="001000000000" w:firstRow="0" w:lastRow="0" w:firstColumn="1" w:lastColumn="0" w:oddVBand="0" w:evenVBand="0" w:oddHBand="0" w:evenHBand="0" w:firstRowFirstColumn="0" w:firstRowLastColumn="0" w:lastRowFirstColumn="0" w:lastRowLastColumn="0"/>
            <w:tcW w:w="1838" w:type="dxa"/>
            <w:vMerge/>
            <w:vAlign w:val="center"/>
          </w:tcPr>
          <w:p w14:paraId="2D3A0CE7" w14:textId="77777777" w:rsidR="00FB195B" w:rsidRPr="00C27506" w:rsidRDefault="00FB195B" w:rsidP="001A7575">
            <w:pPr>
              <w:spacing w:after="0"/>
              <w:rPr>
                <w:rFonts w:ascii="Arial" w:hAnsi="Arial" w:cs="Arial"/>
                <w:sz w:val="20"/>
                <w:szCs w:val="20"/>
                <w:lang w:eastAsia="it-IT"/>
              </w:rPr>
            </w:pPr>
          </w:p>
        </w:tc>
        <w:tc>
          <w:tcPr>
            <w:tcW w:w="2835" w:type="dxa"/>
            <w:shd w:val="clear" w:color="auto" w:fill="D9DFEF" w:themeFill="accent1" w:themeFillTint="33"/>
            <w:vAlign w:val="center"/>
            <w:hideMark/>
          </w:tcPr>
          <w:p w14:paraId="270DC85F" w14:textId="77777777" w:rsidR="00FB195B" w:rsidRPr="00C27506" w:rsidRDefault="00FB195B" w:rsidP="001A7575">
            <w:p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4.1.5 Incentivi alle persone</w:t>
            </w:r>
          </w:p>
        </w:tc>
        <w:tc>
          <w:tcPr>
            <w:tcW w:w="4955" w:type="dxa"/>
            <w:shd w:val="clear" w:color="auto" w:fill="D9DFEF" w:themeFill="accent1" w:themeFillTint="33"/>
            <w:noWrap/>
            <w:vAlign w:val="center"/>
            <w:hideMark/>
          </w:tcPr>
          <w:p w14:paraId="56CC9ECE" w14:textId="77777777" w:rsidR="00FB195B" w:rsidRPr="00C27506" w:rsidRDefault="00FB195B" w:rsidP="001A7575">
            <w:pPr>
              <w:pStyle w:val="Paragrafoelenco"/>
              <w:numPr>
                <w:ilvl w:val="0"/>
                <w:numId w:val="2"/>
              </w:num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27506">
              <w:rPr>
                <w:rFonts w:ascii="Arial" w:hAnsi="Arial" w:cs="Arial"/>
                <w:sz w:val="20"/>
                <w:szCs w:val="20"/>
              </w:rPr>
              <w:t>Bonus</w:t>
            </w:r>
          </w:p>
        </w:tc>
      </w:tr>
      <w:tr w:rsidR="00FB195B" w:rsidRPr="00C27506" w14:paraId="728DBA70" w14:textId="77777777" w:rsidTr="00A35F95">
        <w:trPr>
          <w:trHeight w:val="300"/>
        </w:trPr>
        <w:tc>
          <w:tcPr>
            <w:cnfStyle w:val="001000000000" w:firstRow="0" w:lastRow="0" w:firstColumn="1" w:lastColumn="0" w:oddVBand="0" w:evenVBand="0" w:oddHBand="0" w:evenHBand="0" w:firstRowFirstColumn="0" w:firstRowLastColumn="0" w:lastRowFirstColumn="0" w:lastRowLastColumn="0"/>
            <w:tcW w:w="1838" w:type="dxa"/>
            <w:vMerge/>
            <w:vAlign w:val="center"/>
          </w:tcPr>
          <w:p w14:paraId="12784F92" w14:textId="77777777" w:rsidR="00FB195B" w:rsidRPr="00C27506" w:rsidRDefault="00FB195B" w:rsidP="001A7575">
            <w:pPr>
              <w:spacing w:after="0"/>
              <w:rPr>
                <w:rFonts w:ascii="Arial" w:hAnsi="Arial" w:cs="Arial"/>
                <w:sz w:val="20"/>
                <w:szCs w:val="20"/>
                <w:lang w:eastAsia="it-IT"/>
              </w:rPr>
            </w:pPr>
          </w:p>
        </w:tc>
        <w:tc>
          <w:tcPr>
            <w:tcW w:w="2835" w:type="dxa"/>
            <w:vAlign w:val="center"/>
            <w:hideMark/>
          </w:tcPr>
          <w:p w14:paraId="2C915DFF" w14:textId="77777777" w:rsidR="00FB195B" w:rsidRPr="00C27506" w:rsidRDefault="00FB195B" w:rsidP="001A7575">
            <w:p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4.1.6 Incentivi alle imprese</w:t>
            </w:r>
          </w:p>
        </w:tc>
        <w:tc>
          <w:tcPr>
            <w:tcW w:w="4955" w:type="dxa"/>
            <w:noWrap/>
            <w:vAlign w:val="center"/>
            <w:hideMark/>
          </w:tcPr>
          <w:p w14:paraId="5FCFD4D4" w14:textId="689E37B6" w:rsidR="00FB195B" w:rsidRPr="00C27506" w:rsidRDefault="00FB195B"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Ince</w:t>
            </w:r>
            <w:r w:rsidR="007C47B6" w:rsidRPr="00C27506">
              <w:rPr>
                <w:rFonts w:ascii="Arial" w:hAnsi="Arial" w:cs="Arial"/>
                <w:sz w:val="20"/>
                <w:szCs w:val="20"/>
              </w:rPr>
              <w:t>ntivi all’autoimprenditorialità</w:t>
            </w:r>
          </w:p>
          <w:p w14:paraId="4324B703" w14:textId="27067E49" w:rsidR="00FB195B" w:rsidRPr="00C27506" w:rsidRDefault="00FB195B"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Incentivi alle i</w:t>
            </w:r>
            <w:r w:rsidR="007C47B6" w:rsidRPr="00C27506">
              <w:rPr>
                <w:rFonts w:ascii="Arial" w:hAnsi="Arial" w:cs="Arial"/>
                <w:sz w:val="20"/>
                <w:szCs w:val="20"/>
              </w:rPr>
              <w:t>mprese/Incentivi all’assunzione</w:t>
            </w:r>
          </w:p>
        </w:tc>
      </w:tr>
      <w:tr w:rsidR="00FB195B" w:rsidRPr="00C27506" w14:paraId="79E669A9" w14:textId="77777777" w:rsidTr="00A35F9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vMerge/>
            <w:vAlign w:val="center"/>
          </w:tcPr>
          <w:p w14:paraId="42365E69" w14:textId="77777777" w:rsidR="00FB195B" w:rsidRPr="00C27506" w:rsidRDefault="00FB195B" w:rsidP="001A7575">
            <w:pPr>
              <w:spacing w:after="0"/>
              <w:rPr>
                <w:rFonts w:ascii="Arial" w:hAnsi="Arial" w:cs="Arial"/>
                <w:sz w:val="20"/>
                <w:szCs w:val="20"/>
                <w:lang w:eastAsia="it-IT"/>
              </w:rPr>
            </w:pPr>
          </w:p>
        </w:tc>
        <w:tc>
          <w:tcPr>
            <w:tcW w:w="2835" w:type="dxa"/>
            <w:shd w:val="clear" w:color="auto" w:fill="D9DFEF" w:themeFill="accent1" w:themeFillTint="33"/>
            <w:vAlign w:val="center"/>
            <w:hideMark/>
          </w:tcPr>
          <w:p w14:paraId="3AD0C892" w14:textId="77777777" w:rsidR="00FB195B" w:rsidRPr="00C27506" w:rsidRDefault="00FB195B" w:rsidP="001A7575">
            <w:p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4.1.7 Altre tipologie</w:t>
            </w:r>
          </w:p>
        </w:tc>
        <w:tc>
          <w:tcPr>
            <w:tcW w:w="4955" w:type="dxa"/>
            <w:shd w:val="clear" w:color="auto" w:fill="D9DFEF" w:themeFill="accent1" w:themeFillTint="33"/>
            <w:noWrap/>
            <w:vAlign w:val="center"/>
            <w:hideMark/>
          </w:tcPr>
          <w:p w14:paraId="76AB6E7D" w14:textId="107D01E3" w:rsidR="00FB195B" w:rsidRPr="00C27506" w:rsidRDefault="00FB195B" w:rsidP="001A7575">
            <w:pPr>
              <w:pStyle w:val="Paragrafoelenco"/>
              <w:numPr>
                <w:ilvl w:val="0"/>
                <w:numId w:val="2"/>
              </w:num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27506">
              <w:rPr>
                <w:rFonts w:ascii="Arial" w:hAnsi="Arial" w:cs="Arial"/>
                <w:sz w:val="20"/>
                <w:szCs w:val="20"/>
              </w:rPr>
              <w:t>Servizi per l’integrazione od il sup</w:t>
            </w:r>
            <w:r w:rsidR="00015702" w:rsidRPr="00C27506">
              <w:rPr>
                <w:rFonts w:ascii="Arial" w:hAnsi="Arial" w:cs="Arial"/>
                <w:sz w:val="20"/>
                <w:szCs w:val="20"/>
              </w:rPr>
              <w:t>porto scolastico e/o formativo</w:t>
            </w:r>
          </w:p>
          <w:p w14:paraId="29BAAF5E" w14:textId="2867BCFD" w:rsidR="00FB195B" w:rsidRPr="00C27506" w:rsidRDefault="00FB195B" w:rsidP="001A7575">
            <w:pPr>
              <w:pStyle w:val="Paragrafoelenco"/>
              <w:numPr>
                <w:ilvl w:val="0"/>
                <w:numId w:val="2"/>
              </w:num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27506">
              <w:rPr>
                <w:rFonts w:ascii="Arial" w:hAnsi="Arial" w:cs="Arial"/>
                <w:sz w:val="20"/>
                <w:szCs w:val="20"/>
              </w:rPr>
              <w:t>S</w:t>
            </w:r>
            <w:r w:rsidR="00015702" w:rsidRPr="00C27506">
              <w:rPr>
                <w:rFonts w:ascii="Arial" w:hAnsi="Arial" w:cs="Arial"/>
                <w:sz w:val="20"/>
                <w:szCs w:val="20"/>
              </w:rPr>
              <w:t>ervizi per l’inclusione sociale</w:t>
            </w:r>
          </w:p>
        </w:tc>
      </w:tr>
      <w:tr w:rsidR="00FB195B" w:rsidRPr="00C27506" w14:paraId="39FCAF87" w14:textId="77777777" w:rsidTr="00A35F95">
        <w:trPr>
          <w:trHeight w:val="569"/>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1770614C" w14:textId="77777777" w:rsidR="00FB195B" w:rsidRPr="00C27506" w:rsidRDefault="00FB195B" w:rsidP="001A7575">
            <w:pPr>
              <w:spacing w:after="0"/>
              <w:rPr>
                <w:rFonts w:ascii="Arial" w:hAnsi="Arial" w:cs="Arial"/>
                <w:sz w:val="20"/>
                <w:szCs w:val="20"/>
              </w:rPr>
            </w:pPr>
            <w:r w:rsidRPr="00C27506">
              <w:rPr>
                <w:rFonts w:ascii="Arial" w:hAnsi="Arial" w:cs="Arial"/>
                <w:sz w:val="20"/>
                <w:szCs w:val="20"/>
              </w:rPr>
              <w:t>4.2 Strumenti finanziari</w:t>
            </w:r>
          </w:p>
        </w:tc>
        <w:tc>
          <w:tcPr>
            <w:tcW w:w="2835" w:type="dxa"/>
            <w:vAlign w:val="center"/>
          </w:tcPr>
          <w:p w14:paraId="4D515F79" w14:textId="77777777" w:rsidR="00FB195B" w:rsidRPr="00C27506" w:rsidRDefault="00FB195B" w:rsidP="001A7575">
            <w:p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4.2 Strumenti finanziari</w:t>
            </w:r>
          </w:p>
        </w:tc>
        <w:tc>
          <w:tcPr>
            <w:tcW w:w="4955" w:type="dxa"/>
            <w:noWrap/>
            <w:vAlign w:val="center"/>
          </w:tcPr>
          <w:p w14:paraId="45C88E02" w14:textId="77777777" w:rsidR="00FB195B" w:rsidRPr="00C27506" w:rsidRDefault="00FB195B"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Microcredito</w:t>
            </w:r>
          </w:p>
        </w:tc>
      </w:tr>
      <w:tr w:rsidR="00FB195B" w:rsidRPr="00C27506" w14:paraId="18D635E0" w14:textId="77777777" w:rsidTr="003F51FE">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1838" w:type="dxa"/>
            <w:shd w:val="clear" w:color="auto" w:fill="D9DFEF" w:themeFill="accent1" w:themeFillTint="33"/>
            <w:vAlign w:val="center"/>
          </w:tcPr>
          <w:p w14:paraId="2DE6AEDA" w14:textId="77777777" w:rsidR="00FB195B" w:rsidRPr="00C27506" w:rsidRDefault="00FB195B" w:rsidP="001A7575">
            <w:pPr>
              <w:spacing w:after="0"/>
              <w:rPr>
                <w:rFonts w:ascii="Arial" w:hAnsi="Arial" w:cs="Arial"/>
                <w:sz w:val="20"/>
                <w:szCs w:val="20"/>
              </w:rPr>
            </w:pPr>
            <w:r w:rsidRPr="00C27506">
              <w:rPr>
                <w:rFonts w:ascii="Arial" w:hAnsi="Arial" w:cs="Arial"/>
                <w:sz w:val="20"/>
                <w:szCs w:val="20"/>
                <w:lang w:eastAsia="it-IT"/>
              </w:rPr>
              <w:t>4.3 Premi</w:t>
            </w:r>
          </w:p>
        </w:tc>
        <w:tc>
          <w:tcPr>
            <w:tcW w:w="2835" w:type="dxa"/>
            <w:shd w:val="clear" w:color="auto" w:fill="D9DFEF" w:themeFill="accent1" w:themeFillTint="33"/>
            <w:vAlign w:val="center"/>
          </w:tcPr>
          <w:p w14:paraId="05CEAEC0" w14:textId="77777777" w:rsidR="00FB195B" w:rsidRPr="00C27506" w:rsidRDefault="00FB195B" w:rsidP="001A7575">
            <w:p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4.3 Premi</w:t>
            </w:r>
          </w:p>
        </w:tc>
        <w:tc>
          <w:tcPr>
            <w:tcW w:w="4955" w:type="dxa"/>
            <w:shd w:val="clear" w:color="auto" w:fill="D9DFEF" w:themeFill="accent1" w:themeFillTint="33"/>
            <w:noWrap/>
            <w:vAlign w:val="center"/>
          </w:tcPr>
          <w:p w14:paraId="6512AF26" w14:textId="77777777" w:rsidR="00FB195B" w:rsidRPr="00C27506" w:rsidRDefault="00FB195B" w:rsidP="001A7575">
            <w:pPr>
              <w:pStyle w:val="Paragrafoelenco"/>
              <w:numPr>
                <w:ilvl w:val="0"/>
                <w:numId w:val="2"/>
              </w:num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27506">
              <w:rPr>
                <w:rFonts w:ascii="Arial" w:hAnsi="Arial" w:cs="Arial"/>
                <w:sz w:val="20"/>
                <w:szCs w:val="20"/>
              </w:rPr>
              <w:t>Premi</w:t>
            </w:r>
          </w:p>
        </w:tc>
      </w:tr>
      <w:tr w:rsidR="00FB195B" w:rsidRPr="00C27506" w14:paraId="21D0CA6E" w14:textId="77777777" w:rsidTr="00A35F95">
        <w:trPr>
          <w:trHeight w:val="300"/>
        </w:trPr>
        <w:tc>
          <w:tcPr>
            <w:cnfStyle w:val="001000000000" w:firstRow="0" w:lastRow="0" w:firstColumn="1" w:lastColumn="0" w:oddVBand="0" w:evenVBand="0" w:oddHBand="0" w:evenHBand="0" w:firstRowFirstColumn="0" w:firstRowLastColumn="0" w:lastRowFirstColumn="0" w:lastRowLastColumn="0"/>
            <w:tcW w:w="1838" w:type="dxa"/>
            <w:vMerge w:val="restart"/>
            <w:vAlign w:val="center"/>
          </w:tcPr>
          <w:p w14:paraId="6CDD8985" w14:textId="77777777" w:rsidR="00FB195B" w:rsidRPr="00C27506" w:rsidRDefault="00FB195B" w:rsidP="001A7575">
            <w:pPr>
              <w:spacing w:after="0"/>
              <w:rPr>
                <w:rFonts w:ascii="Arial" w:eastAsia="Times New Roman" w:hAnsi="Arial" w:cs="Arial"/>
                <w:sz w:val="20"/>
                <w:szCs w:val="20"/>
                <w:lang w:eastAsia="it-IT"/>
              </w:rPr>
            </w:pPr>
            <w:r w:rsidRPr="00C27506">
              <w:rPr>
                <w:rFonts w:ascii="Arial" w:hAnsi="Arial" w:cs="Arial"/>
                <w:sz w:val="20"/>
                <w:szCs w:val="20"/>
              </w:rPr>
              <w:t>4.4 Contratti e concessioni</w:t>
            </w:r>
          </w:p>
        </w:tc>
        <w:tc>
          <w:tcPr>
            <w:tcW w:w="2835" w:type="dxa"/>
            <w:vAlign w:val="center"/>
          </w:tcPr>
          <w:p w14:paraId="09F1A789" w14:textId="77777777" w:rsidR="00FB195B" w:rsidRPr="00C27506" w:rsidRDefault="00FB195B" w:rsidP="001A7575">
            <w:pPr>
              <w:spacing w:after="0"/>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it-IT"/>
              </w:rPr>
            </w:pPr>
            <w:r w:rsidRPr="00C27506">
              <w:rPr>
                <w:rFonts w:ascii="Arial" w:hAnsi="Arial" w:cs="Arial"/>
                <w:sz w:val="20"/>
                <w:szCs w:val="20"/>
              </w:rPr>
              <w:t>4.4.1 Acquisto servizi</w:t>
            </w:r>
          </w:p>
        </w:tc>
        <w:tc>
          <w:tcPr>
            <w:tcW w:w="4955" w:type="dxa"/>
            <w:noWrap/>
            <w:vAlign w:val="center"/>
          </w:tcPr>
          <w:p w14:paraId="16B4DBC2" w14:textId="2627E7C8" w:rsidR="00FB195B" w:rsidRPr="00C27506" w:rsidRDefault="00015702"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Consulenza</w:t>
            </w:r>
          </w:p>
          <w:p w14:paraId="335F62AA" w14:textId="57074D6A" w:rsidR="00FB195B" w:rsidRPr="00C27506" w:rsidRDefault="00FB195B"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Inform</w:t>
            </w:r>
            <w:r w:rsidR="00015702" w:rsidRPr="00C27506">
              <w:rPr>
                <w:rFonts w:ascii="Arial" w:hAnsi="Arial" w:cs="Arial"/>
                <w:sz w:val="20"/>
                <w:szCs w:val="20"/>
              </w:rPr>
              <w:t>azione, pubblicità e diffusione</w:t>
            </w:r>
          </w:p>
          <w:p w14:paraId="6D58EEA5" w14:textId="51F4BBB5" w:rsidR="00FB195B" w:rsidRPr="00C27506" w:rsidRDefault="00015702"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Ricerca e analisi</w:t>
            </w:r>
          </w:p>
          <w:p w14:paraId="07C81672" w14:textId="77103261" w:rsidR="00FB195B" w:rsidRPr="00C27506" w:rsidRDefault="007C47B6"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A</w:t>
            </w:r>
            <w:r w:rsidR="00FB195B" w:rsidRPr="00C27506">
              <w:rPr>
                <w:rFonts w:ascii="Arial" w:hAnsi="Arial" w:cs="Arial"/>
                <w:sz w:val="20"/>
                <w:szCs w:val="20"/>
              </w:rPr>
              <w:t>de</w:t>
            </w:r>
            <w:r w:rsidR="00015702" w:rsidRPr="00C27506">
              <w:rPr>
                <w:rFonts w:ascii="Arial" w:hAnsi="Arial" w:cs="Arial"/>
                <w:sz w:val="20"/>
                <w:szCs w:val="20"/>
              </w:rPr>
              <w:t>guamento di strutture formative</w:t>
            </w:r>
          </w:p>
          <w:p w14:paraId="2211D979" w14:textId="562AF999" w:rsidR="00FB195B" w:rsidRPr="00C27506" w:rsidRDefault="00FB195B"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Creazione, implementazione e adeg</w:t>
            </w:r>
            <w:r w:rsidR="00015702" w:rsidRPr="00C27506">
              <w:rPr>
                <w:rFonts w:ascii="Arial" w:hAnsi="Arial" w:cs="Arial"/>
                <w:sz w:val="20"/>
                <w:szCs w:val="20"/>
              </w:rPr>
              <w:t>uamento di laboratori formativi</w:t>
            </w:r>
          </w:p>
        </w:tc>
      </w:tr>
      <w:tr w:rsidR="00FB195B" w:rsidRPr="00C27506" w14:paraId="4EF55F0A" w14:textId="77777777" w:rsidTr="00A35F9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vMerge/>
            <w:vAlign w:val="center"/>
          </w:tcPr>
          <w:p w14:paraId="61F29EC6" w14:textId="77777777" w:rsidR="00FB195B" w:rsidRPr="00C27506" w:rsidRDefault="00FB195B" w:rsidP="001A7575">
            <w:pPr>
              <w:spacing w:after="0"/>
              <w:rPr>
                <w:rFonts w:ascii="Arial" w:hAnsi="Arial" w:cs="Arial"/>
                <w:sz w:val="20"/>
                <w:szCs w:val="20"/>
              </w:rPr>
            </w:pPr>
          </w:p>
        </w:tc>
        <w:tc>
          <w:tcPr>
            <w:tcW w:w="2835" w:type="dxa"/>
            <w:shd w:val="clear" w:color="auto" w:fill="D9DFEF" w:themeFill="accent1" w:themeFillTint="33"/>
            <w:vAlign w:val="center"/>
          </w:tcPr>
          <w:p w14:paraId="33C1F057" w14:textId="77777777" w:rsidR="00FB195B" w:rsidRPr="00C27506" w:rsidRDefault="00FB195B" w:rsidP="001A7575">
            <w:p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4.4.2 Affidamenti in house</w:t>
            </w:r>
          </w:p>
        </w:tc>
        <w:tc>
          <w:tcPr>
            <w:tcW w:w="4955" w:type="dxa"/>
            <w:shd w:val="clear" w:color="auto" w:fill="D9DFEF" w:themeFill="accent1" w:themeFillTint="33"/>
            <w:noWrap/>
            <w:vAlign w:val="center"/>
          </w:tcPr>
          <w:p w14:paraId="322E0E5A" w14:textId="1F64168B" w:rsidR="00FB195B" w:rsidRPr="00C27506" w:rsidRDefault="00FB195B" w:rsidP="001A7575">
            <w:pPr>
              <w:pStyle w:val="Paragrafoelenco"/>
              <w:numPr>
                <w:ilvl w:val="0"/>
                <w:numId w:val="2"/>
              </w:num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Inform</w:t>
            </w:r>
            <w:r w:rsidR="00015702" w:rsidRPr="00C27506">
              <w:rPr>
                <w:rFonts w:ascii="Arial" w:hAnsi="Arial" w:cs="Arial"/>
                <w:sz w:val="20"/>
                <w:szCs w:val="20"/>
                <w:lang w:eastAsia="it-IT"/>
              </w:rPr>
              <w:t>azione, pubblicità e diffusione</w:t>
            </w:r>
          </w:p>
          <w:p w14:paraId="2BE956E2" w14:textId="4FDC26A1" w:rsidR="00FB195B" w:rsidRPr="00C27506" w:rsidRDefault="007C47B6" w:rsidP="001A7575">
            <w:pPr>
              <w:pStyle w:val="Paragrafoelenco"/>
              <w:numPr>
                <w:ilvl w:val="0"/>
                <w:numId w:val="2"/>
              </w:num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A</w:t>
            </w:r>
            <w:r w:rsidR="00FB195B" w:rsidRPr="00C27506">
              <w:rPr>
                <w:rFonts w:ascii="Arial" w:hAnsi="Arial" w:cs="Arial"/>
                <w:sz w:val="20"/>
                <w:szCs w:val="20"/>
                <w:lang w:eastAsia="it-IT"/>
              </w:rPr>
              <w:t>deguamento di s</w:t>
            </w:r>
            <w:r w:rsidR="00015702" w:rsidRPr="00C27506">
              <w:rPr>
                <w:rFonts w:ascii="Arial" w:hAnsi="Arial" w:cs="Arial"/>
                <w:sz w:val="20"/>
                <w:szCs w:val="20"/>
                <w:lang w:eastAsia="it-IT"/>
              </w:rPr>
              <w:t>trutture formative</w:t>
            </w:r>
          </w:p>
          <w:p w14:paraId="31B6DAD1" w14:textId="621A2C59" w:rsidR="00FB195B" w:rsidRPr="00C27506" w:rsidRDefault="00FB195B" w:rsidP="001A7575">
            <w:pPr>
              <w:pStyle w:val="Paragrafoelenco"/>
              <w:numPr>
                <w:ilvl w:val="0"/>
                <w:numId w:val="2"/>
              </w:numPr>
              <w:spacing w:after="0"/>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it-IT"/>
              </w:rPr>
            </w:pPr>
            <w:r w:rsidRPr="00C27506">
              <w:rPr>
                <w:rFonts w:ascii="Arial" w:hAnsi="Arial" w:cs="Arial"/>
                <w:sz w:val="20"/>
                <w:szCs w:val="20"/>
                <w:lang w:eastAsia="it-IT"/>
              </w:rPr>
              <w:t>Creazione, implementazione e adeg</w:t>
            </w:r>
            <w:r w:rsidR="00015702" w:rsidRPr="00C27506">
              <w:rPr>
                <w:rFonts w:ascii="Arial" w:hAnsi="Arial" w:cs="Arial"/>
                <w:sz w:val="20"/>
                <w:szCs w:val="20"/>
                <w:lang w:eastAsia="it-IT"/>
              </w:rPr>
              <w:t>uamento di laboratori formativi</w:t>
            </w:r>
          </w:p>
        </w:tc>
      </w:tr>
      <w:tr w:rsidR="00FB195B" w:rsidRPr="00C27506" w14:paraId="3A8E04FD" w14:textId="77777777" w:rsidTr="003F51FE">
        <w:trPr>
          <w:trHeight w:val="547"/>
        </w:trPr>
        <w:tc>
          <w:tcPr>
            <w:cnfStyle w:val="001000000000" w:firstRow="0" w:lastRow="0" w:firstColumn="1" w:lastColumn="0" w:oddVBand="0" w:evenVBand="0" w:oddHBand="0" w:evenHBand="0" w:firstRowFirstColumn="0" w:firstRowLastColumn="0" w:lastRowFirstColumn="0" w:lastRowLastColumn="0"/>
            <w:tcW w:w="1838" w:type="dxa"/>
            <w:vMerge/>
            <w:vAlign w:val="center"/>
          </w:tcPr>
          <w:p w14:paraId="364BD7AD" w14:textId="77777777" w:rsidR="00FB195B" w:rsidRPr="00C27506" w:rsidRDefault="00FB195B" w:rsidP="001A7575">
            <w:pPr>
              <w:spacing w:after="0"/>
              <w:rPr>
                <w:rFonts w:ascii="Arial" w:hAnsi="Arial" w:cs="Arial"/>
                <w:sz w:val="20"/>
                <w:szCs w:val="20"/>
              </w:rPr>
            </w:pPr>
          </w:p>
        </w:tc>
        <w:tc>
          <w:tcPr>
            <w:tcW w:w="2835" w:type="dxa"/>
            <w:vAlign w:val="center"/>
          </w:tcPr>
          <w:p w14:paraId="169DE7E9" w14:textId="77777777" w:rsidR="00FB195B" w:rsidRPr="00C27506" w:rsidRDefault="00FB195B" w:rsidP="001A7575">
            <w:pPr>
              <w:spacing w:after="0"/>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it-IT"/>
              </w:rPr>
            </w:pPr>
            <w:r w:rsidRPr="00C27506">
              <w:rPr>
                <w:rFonts w:ascii="Arial" w:hAnsi="Arial" w:cs="Arial"/>
                <w:sz w:val="20"/>
                <w:szCs w:val="20"/>
              </w:rPr>
              <w:t>4.4.3 Accordi tra pubbliche amministrazioni</w:t>
            </w:r>
          </w:p>
        </w:tc>
        <w:tc>
          <w:tcPr>
            <w:tcW w:w="4955" w:type="dxa"/>
            <w:noWrap/>
            <w:vAlign w:val="center"/>
          </w:tcPr>
          <w:p w14:paraId="42D683E0" w14:textId="77777777" w:rsidR="00FB195B" w:rsidRPr="00C27506" w:rsidRDefault="00FB195B" w:rsidP="001A7575">
            <w:pPr>
              <w:pStyle w:val="Paragrafoelenco"/>
              <w:numPr>
                <w:ilvl w:val="0"/>
                <w:numId w:val="2"/>
              </w:numPr>
              <w:spacing w:after="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Accordi tra pubbliche amministrazioni</w:t>
            </w:r>
            <w:r w:rsidRPr="00C27506" w:rsidDel="000233CA">
              <w:rPr>
                <w:rFonts w:ascii="Arial" w:hAnsi="Arial" w:cs="Arial"/>
                <w:sz w:val="20"/>
                <w:szCs w:val="20"/>
              </w:rPr>
              <w:t xml:space="preserve"> </w:t>
            </w:r>
          </w:p>
        </w:tc>
      </w:tr>
    </w:tbl>
    <w:p w14:paraId="756224DD" w14:textId="77777777" w:rsidR="00A33C25" w:rsidRPr="00C27506" w:rsidRDefault="00A33C25" w:rsidP="00947ECE">
      <w:pPr>
        <w:rPr>
          <w:rFonts w:ascii="Arial" w:eastAsiaTheme="majorEastAsia" w:hAnsi="Arial" w:cs="Arial"/>
          <w:color w:val="4A66AC" w:themeColor="accent1"/>
          <w:sz w:val="36"/>
          <w:szCs w:val="32"/>
        </w:rPr>
      </w:pPr>
      <w:bookmarkStart w:id="5" w:name="_Toc5652568"/>
      <w:bookmarkStart w:id="6" w:name="_Toc45207351"/>
      <w:bookmarkStart w:id="7" w:name="_Toc98316753"/>
      <w:bookmarkStart w:id="8" w:name="_Toc103702052"/>
      <w:bookmarkStart w:id="9" w:name="_Toc109200598"/>
      <w:r w:rsidRPr="00C27506">
        <w:rPr>
          <w:rFonts w:ascii="Arial" w:hAnsi="Arial" w:cs="Arial"/>
        </w:rPr>
        <w:br w:type="page"/>
      </w:r>
    </w:p>
    <w:p w14:paraId="512D3303" w14:textId="77777777" w:rsidR="00FE29F3" w:rsidRPr="00C27506" w:rsidRDefault="009F55DE" w:rsidP="008456F1">
      <w:pPr>
        <w:pStyle w:val="Titolo1"/>
        <w:numPr>
          <w:ilvl w:val="0"/>
          <w:numId w:val="15"/>
        </w:numPr>
        <w:ind w:left="357" w:hanging="357"/>
        <w:rPr>
          <w:rFonts w:ascii="Arial" w:hAnsi="Arial" w:cs="Arial"/>
        </w:rPr>
      </w:pPr>
      <w:bookmarkStart w:id="10" w:name="_Toc128737961"/>
      <w:r w:rsidRPr="00C27506">
        <w:rPr>
          <w:rFonts w:ascii="Arial" w:hAnsi="Arial" w:cs="Arial"/>
        </w:rPr>
        <w:lastRenderedPageBreak/>
        <w:t>QUADRO NORMATIVO DI RIFERIMENTO</w:t>
      </w:r>
      <w:bookmarkEnd w:id="5"/>
      <w:bookmarkEnd w:id="6"/>
      <w:bookmarkEnd w:id="7"/>
      <w:bookmarkEnd w:id="8"/>
      <w:bookmarkEnd w:id="9"/>
      <w:bookmarkEnd w:id="10"/>
      <w:r w:rsidR="008314A6" w:rsidRPr="00C27506">
        <w:rPr>
          <w:rFonts w:ascii="Arial" w:hAnsi="Arial" w:cs="Arial"/>
        </w:rPr>
        <w:t xml:space="preserve"> </w:t>
      </w:r>
    </w:p>
    <w:p w14:paraId="4E0AD653" w14:textId="77777777" w:rsidR="006E52B2" w:rsidRPr="00C27506" w:rsidRDefault="006E52B2" w:rsidP="00947ECE">
      <w:pPr>
        <w:rPr>
          <w:rFonts w:ascii="Arial" w:hAnsi="Arial" w:cs="Arial"/>
        </w:rPr>
      </w:pPr>
      <w:bookmarkStart w:id="11" w:name="_Toc5652569"/>
      <w:bookmarkStart w:id="12" w:name="_Toc45207352"/>
      <w:bookmarkStart w:id="13" w:name="_Toc98316754"/>
      <w:bookmarkStart w:id="14" w:name="_Toc103702053"/>
      <w:r w:rsidRPr="00C27506">
        <w:rPr>
          <w:rFonts w:ascii="Arial" w:hAnsi="Arial" w:cs="Arial"/>
        </w:rPr>
        <w:t>La tabella seguente riepiloga le principali norme del quadro di riferimento in materia di gestione amministrativa e organizzativa degli interventi finanziati dalla Regione Lazio con o senza il concorso finanziario del FSE.</w:t>
      </w:r>
    </w:p>
    <w:p w14:paraId="10CD1EFF" w14:textId="77777777" w:rsidR="00FE29F3" w:rsidRPr="00C27506" w:rsidRDefault="006425B1" w:rsidP="00947ECE">
      <w:pPr>
        <w:pStyle w:val="Titolo2"/>
        <w:rPr>
          <w:rFonts w:ascii="Arial" w:hAnsi="Arial" w:cs="Arial"/>
        </w:rPr>
      </w:pPr>
      <w:bookmarkStart w:id="15" w:name="_Toc109200599"/>
      <w:bookmarkStart w:id="16" w:name="_Toc128737962"/>
      <w:r w:rsidRPr="00C27506">
        <w:rPr>
          <w:rFonts w:ascii="Arial" w:hAnsi="Arial" w:cs="Arial"/>
        </w:rPr>
        <w:t xml:space="preserve">2.1 </w:t>
      </w:r>
      <w:r w:rsidR="00FE29F3" w:rsidRPr="00C27506">
        <w:rPr>
          <w:rFonts w:ascii="Arial" w:hAnsi="Arial" w:cs="Arial"/>
        </w:rPr>
        <w:t xml:space="preserve">Normativa </w:t>
      </w:r>
      <w:bookmarkEnd w:id="11"/>
      <w:bookmarkEnd w:id="12"/>
      <w:r w:rsidR="00914B6E" w:rsidRPr="00C27506">
        <w:rPr>
          <w:rFonts w:ascii="Arial" w:hAnsi="Arial" w:cs="Arial"/>
        </w:rPr>
        <w:t xml:space="preserve">UE </w:t>
      </w:r>
      <w:r w:rsidR="00F15C28" w:rsidRPr="00C27506">
        <w:rPr>
          <w:rFonts w:ascii="Arial" w:hAnsi="Arial" w:cs="Arial"/>
        </w:rPr>
        <w:t>programmazione 2014/2020</w:t>
      </w:r>
      <w:bookmarkEnd w:id="13"/>
      <w:bookmarkEnd w:id="14"/>
      <w:bookmarkEnd w:id="15"/>
      <w:bookmarkEnd w:id="16"/>
      <w:r w:rsidR="00C916E9" w:rsidRPr="00C27506">
        <w:rPr>
          <w:rFonts w:ascii="Arial" w:hAnsi="Arial" w:cs="Arial"/>
        </w:rPr>
        <w:t xml:space="preserve"> </w:t>
      </w:r>
    </w:p>
    <w:tbl>
      <w:tblPr>
        <w:tblStyle w:val="Tabellagriglia4-colore11"/>
        <w:tblW w:w="9668" w:type="dxa"/>
        <w:tblLook w:val="01E0" w:firstRow="1" w:lastRow="1" w:firstColumn="1" w:lastColumn="1" w:noHBand="0" w:noVBand="0"/>
      </w:tblPr>
      <w:tblGrid>
        <w:gridCol w:w="3148"/>
        <w:gridCol w:w="6520"/>
      </w:tblGrid>
      <w:tr w:rsidR="006E52B2" w:rsidRPr="00C27506" w14:paraId="4B4B01CF" w14:textId="77777777" w:rsidTr="003F51FE">
        <w:trPr>
          <w:cnfStyle w:val="100000000000" w:firstRow="1" w:lastRow="0" w:firstColumn="0" w:lastColumn="0" w:oddVBand="0" w:evenVBand="0" w:oddHBand="0" w:evenHBand="0" w:firstRowFirstColumn="0" w:firstRowLastColumn="0" w:lastRowFirstColumn="0" w:lastRowLastColumn="0"/>
          <w:trHeight w:val="427"/>
          <w:tblHeader/>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282AE53E" w14:textId="77777777" w:rsidR="006E52B2" w:rsidRPr="00C27506" w:rsidRDefault="006E52B2" w:rsidP="003F51FE">
            <w:pPr>
              <w:spacing w:after="0"/>
              <w:rPr>
                <w:rFonts w:ascii="Arial" w:hAnsi="Arial" w:cs="Arial"/>
              </w:rPr>
            </w:pPr>
            <w:r w:rsidRPr="00C27506">
              <w:rPr>
                <w:rFonts w:ascii="Arial" w:hAnsi="Arial" w:cs="Arial"/>
              </w:rPr>
              <w:t>Riferimento normativo</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10A955BE" w14:textId="77777777" w:rsidR="006E52B2" w:rsidRPr="00C27506" w:rsidRDefault="006E52B2" w:rsidP="003F51FE">
            <w:pPr>
              <w:spacing w:after="0"/>
              <w:rPr>
                <w:rFonts w:ascii="Arial" w:hAnsi="Arial" w:cs="Arial"/>
              </w:rPr>
            </w:pPr>
            <w:r w:rsidRPr="00C27506">
              <w:rPr>
                <w:rFonts w:ascii="Arial" w:hAnsi="Arial" w:cs="Arial"/>
              </w:rPr>
              <w:t>Descrizione</w:t>
            </w:r>
          </w:p>
        </w:tc>
      </w:tr>
      <w:tr w:rsidR="006E52B2" w:rsidRPr="00C27506" w14:paraId="0F2F9F79" w14:textId="77777777" w:rsidTr="00CC23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17914D59" w14:textId="77777777" w:rsidR="006E52B2" w:rsidRPr="00C27506" w:rsidRDefault="006E52B2" w:rsidP="003F51FE">
            <w:pPr>
              <w:spacing w:after="0"/>
              <w:rPr>
                <w:rFonts w:ascii="Arial" w:hAnsi="Arial" w:cs="Arial"/>
              </w:rPr>
            </w:pPr>
            <w:r w:rsidRPr="00C27506">
              <w:rPr>
                <w:rFonts w:ascii="Arial" w:hAnsi="Arial" w:cs="Arial"/>
              </w:rPr>
              <w:t>Regolamento (UE) 2020/558</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3C511F6E" w14:textId="77777777" w:rsidR="006E52B2" w:rsidRPr="00C27506" w:rsidRDefault="006E52B2" w:rsidP="003F51FE">
            <w:pPr>
              <w:spacing w:after="0"/>
              <w:rPr>
                <w:rFonts w:ascii="Arial" w:hAnsi="Arial" w:cs="Arial"/>
                <w:b w:val="0"/>
              </w:rPr>
            </w:pPr>
            <w:r w:rsidRPr="00C27506">
              <w:rPr>
                <w:rFonts w:ascii="Arial" w:hAnsi="Arial" w:cs="Arial"/>
                <w:b w:val="0"/>
              </w:rPr>
              <w:t>che modifica i regolamenti (UE) n. 1301/2013 e (UE) n. 1303/2013 per quanto riguarda misure specifiche volte a fornire flessibilità eccezionale nell'impiego dei fondi strutturali e di investimento europei in risposta all'epidemia di COVID-19</w:t>
            </w:r>
          </w:p>
        </w:tc>
      </w:tr>
      <w:tr w:rsidR="006E52B2" w:rsidRPr="00C27506" w14:paraId="03FA41A7" w14:textId="77777777" w:rsidTr="00CC231B">
        <w:tc>
          <w:tcPr>
            <w:cnfStyle w:val="001000000000" w:firstRow="0" w:lastRow="0" w:firstColumn="1" w:lastColumn="0" w:oddVBand="0" w:evenVBand="0" w:oddHBand="0" w:evenHBand="0" w:firstRowFirstColumn="0" w:firstRowLastColumn="0" w:lastRowFirstColumn="0" w:lastRowLastColumn="0"/>
            <w:tcW w:w="3148" w:type="dxa"/>
            <w:vAlign w:val="center"/>
          </w:tcPr>
          <w:p w14:paraId="310596A3" w14:textId="77777777" w:rsidR="006E52B2" w:rsidRPr="00C27506" w:rsidRDefault="006E52B2" w:rsidP="003F51FE">
            <w:pPr>
              <w:spacing w:after="0"/>
              <w:rPr>
                <w:rFonts w:ascii="Arial" w:hAnsi="Arial" w:cs="Arial"/>
              </w:rPr>
            </w:pPr>
            <w:r w:rsidRPr="00C27506">
              <w:rPr>
                <w:rFonts w:ascii="Arial" w:hAnsi="Arial" w:cs="Arial"/>
              </w:rPr>
              <w:t>Regolamento (UE) 2020/460</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3E70AF1A" w14:textId="77777777" w:rsidR="006E52B2" w:rsidRPr="00C27506" w:rsidRDefault="006E52B2" w:rsidP="003F51FE">
            <w:pPr>
              <w:spacing w:after="0"/>
              <w:rPr>
                <w:rFonts w:ascii="Arial" w:hAnsi="Arial" w:cs="Arial"/>
                <w:b w:val="0"/>
              </w:rPr>
            </w:pPr>
            <w:r w:rsidRPr="00C27506">
              <w:rPr>
                <w:rFonts w:ascii="Arial" w:hAnsi="Arial" w:cs="Arial"/>
                <w:b w:val="0"/>
              </w:rPr>
              <w:t>che modifica i regolamenti (UE) n. 1301/2013, (UE) n. 1303/2013 e (UE) n. 508/2014 per quanto riguarda misure specifiche volte a mobilitare gli investimenti nei sistemi sanitari degli Stati membri e in altri settori delle loro economie in risposta all'epidemia di COVID-19 (Iniziativa di investimento in risposta al coronavirus)</w:t>
            </w:r>
          </w:p>
        </w:tc>
      </w:tr>
      <w:tr w:rsidR="006E52B2" w:rsidRPr="00C27506" w14:paraId="5C575203" w14:textId="77777777" w:rsidTr="00CC23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32B568E7" w14:textId="77777777" w:rsidR="006E52B2" w:rsidRPr="00C27506" w:rsidRDefault="006E52B2" w:rsidP="003F51FE">
            <w:pPr>
              <w:spacing w:after="0"/>
              <w:rPr>
                <w:rFonts w:ascii="Arial" w:hAnsi="Arial" w:cs="Arial"/>
              </w:rPr>
            </w:pPr>
            <w:r w:rsidRPr="00C27506">
              <w:rPr>
                <w:rFonts w:ascii="Arial" w:hAnsi="Arial" w:cs="Arial"/>
              </w:rPr>
              <w:t xml:space="preserve">Regolamento Delegato (Ue) 2019/379 </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74863976" w14:textId="77777777" w:rsidR="006E52B2" w:rsidRPr="00C27506" w:rsidRDefault="006E52B2" w:rsidP="003F51FE">
            <w:pPr>
              <w:spacing w:after="0"/>
              <w:rPr>
                <w:rFonts w:ascii="Arial" w:hAnsi="Arial" w:cs="Arial"/>
                <w:b w:val="0"/>
              </w:rPr>
            </w:pPr>
            <w:r w:rsidRPr="00C27506">
              <w:rPr>
                <w:rFonts w:ascii="Arial" w:hAnsi="Arial" w:cs="Arial"/>
                <w:b w:val="0"/>
              </w:rPr>
              <w:t>che integra il regolamento (UE) n. 1304/2013 del Parlamento europeo e del Consiglio relativo al Fondo sociale europeo per quanto riguarda la definizione di tabelle standard di costi unitari e di importi forfettari per il rimborso da parte della Commissione agli Stati membri delle spese sostenute</w:t>
            </w:r>
          </w:p>
        </w:tc>
      </w:tr>
      <w:tr w:rsidR="006E52B2" w:rsidRPr="00C27506" w14:paraId="7E9B92DD" w14:textId="77777777" w:rsidTr="00CC231B">
        <w:tc>
          <w:tcPr>
            <w:cnfStyle w:val="001000000000" w:firstRow="0" w:lastRow="0" w:firstColumn="1" w:lastColumn="0" w:oddVBand="0" w:evenVBand="0" w:oddHBand="0" w:evenHBand="0" w:firstRowFirstColumn="0" w:firstRowLastColumn="0" w:lastRowFirstColumn="0" w:lastRowLastColumn="0"/>
            <w:tcW w:w="3148" w:type="dxa"/>
            <w:vAlign w:val="center"/>
          </w:tcPr>
          <w:p w14:paraId="1CF21788" w14:textId="77777777" w:rsidR="006E52B2" w:rsidRPr="00C27506" w:rsidRDefault="006E52B2" w:rsidP="003F51FE">
            <w:pPr>
              <w:spacing w:after="0"/>
              <w:rPr>
                <w:rFonts w:ascii="Arial" w:hAnsi="Arial" w:cs="Arial"/>
              </w:rPr>
            </w:pPr>
            <w:r w:rsidRPr="00C27506">
              <w:rPr>
                <w:rFonts w:ascii="Arial" w:hAnsi="Arial" w:cs="Arial"/>
              </w:rPr>
              <w:t>Regolamento (UE) n. 2018/1046</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0E7D791A" w14:textId="77777777" w:rsidR="006E52B2" w:rsidRPr="00C27506" w:rsidRDefault="006E52B2" w:rsidP="003F51FE">
            <w:pPr>
              <w:spacing w:after="0"/>
              <w:rPr>
                <w:rFonts w:ascii="Arial" w:hAnsi="Arial" w:cs="Arial"/>
                <w:b w:val="0"/>
              </w:rPr>
            </w:pPr>
            <w:r w:rsidRPr="00C27506">
              <w:rPr>
                <w:rFonts w:ascii="Arial" w:hAnsi="Arial" w:cs="Arial"/>
                <w:b w:val="0"/>
              </w:rPr>
              <w:t xml:space="preserve">che stabilisce le regole finanziarie applicabili al bilancio generale dell’Unione, che modifica i regolamenti (UE) n. 1296/2013, (UE) n. 1301/2013, (UE) n. 1303/2013, (UE) n. 1304/2013, (UE) n. 1309/2013, (UE) n. 1316/2013, (UE) n. 223/2014, (UE) n. 283/2014 e la decisione n. 541/2014/UE e abroga il regolamento (UE, </w:t>
            </w:r>
            <w:proofErr w:type="spellStart"/>
            <w:r w:rsidRPr="00C27506">
              <w:rPr>
                <w:rFonts w:ascii="Arial" w:hAnsi="Arial" w:cs="Arial"/>
                <w:b w:val="0"/>
              </w:rPr>
              <w:t>Euratom</w:t>
            </w:r>
            <w:proofErr w:type="spellEnd"/>
            <w:r w:rsidRPr="00C27506">
              <w:rPr>
                <w:rFonts w:ascii="Arial" w:hAnsi="Arial" w:cs="Arial"/>
                <w:b w:val="0"/>
              </w:rPr>
              <w:t>) n. 966/2012</w:t>
            </w:r>
          </w:p>
        </w:tc>
      </w:tr>
      <w:tr w:rsidR="006E52B2" w:rsidRPr="00C27506" w14:paraId="1C64A6BA" w14:textId="77777777" w:rsidTr="00CC23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315E1FDF" w14:textId="77777777" w:rsidR="006E52B2" w:rsidRPr="00C27506" w:rsidRDefault="006E52B2" w:rsidP="003F51FE">
            <w:pPr>
              <w:spacing w:after="0"/>
              <w:rPr>
                <w:rFonts w:ascii="Arial" w:hAnsi="Arial" w:cs="Arial"/>
              </w:rPr>
            </w:pPr>
            <w:r w:rsidRPr="00C27506">
              <w:rPr>
                <w:rFonts w:ascii="Arial" w:hAnsi="Arial" w:cs="Arial"/>
              </w:rPr>
              <w:t>Regolamento delegato (UE)</w:t>
            </w:r>
          </w:p>
          <w:p w14:paraId="02F983F5" w14:textId="77777777" w:rsidR="006E52B2" w:rsidRPr="00C27506" w:rsidRDefault="006E52B2" w:rsidP="003F51FE">
            <w:pPr>
              <w:spacing w:after="0"/>
              <w:rPr>
                <w:rFonts w:ascii="Arial" w:hAnsi="Arial" w:cs="Arial"/>
              </w:rPr>
            </w:pPr>
            <w:r w:rsidRPr="00C27506">
              <w:rPr>
                <w:rFonts w:ascii="Arial" w:hAnsi="Arial" w:cs="Arial"/>
              </w:rPr>
              <w:t>n. 2017/90</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39480E98" w14:textId="77777777" w:rsidR="006E52B2" w:rsidRPr="00C27506" w:rsidRDefault="006E52B2" w:rsidP="003F51FE">
            <w:pPr>
              <w:spacing w:after="0"/>
              <w:rPr>
                <w:rFonts w:ascii="Arial" w:hAnsi="Arial" w:cs="Arial"/>
                <w:b w:val="0"/>
              </w:rPr>
            </w:pPr>
            <w:r w:rsidRPr="00C27506">
              <w:rPr>
                <w:rFonts w:ascii="Arial" w:hAnsi="Arial" w:cs="Arial"/>
                <w:b w:val="0"/>
              </w:rPr>
              <w:t xml:space="preserve">recante modifica del regolamento delegato (UE) 2015/2195 che integra il regolamento (UE) n. 1304/2013 del Parlamento europeo e del Consiglio relativo al Fondo sociale europeo, per quanto riguarda la definizione di tabelle standard di costi unitari e di importi forfettari per il rimborso da parte della Commissione agli Stati membri delle spese sostenute </w:t>
            </w:r>
          </w:p>
        </w:tc>
      </w:tr>
      <w:tr w:rsidR="006E52B2" w:rsidRPr="00C27506" w14:paraId="752192D3" w14:textId="77777777" w:rsidTr="00CC231B">
        <w:tc>
          <w:tcPr>
            <w:cnfStyle w:val="001000000000" w:firstRow="0" w:lastRow="0" w:firstColumn="1" w:lastColumn="0" w:oddVBand="0" w:evenVBand="0" w:oddHBand="0" w:evenHBand="0" w:firstRowFirstColumn="0" w:firstRowLastColumn="0" w:lastRowFirstColumn="0" w:lastRowLastColumn="0"/>
            <w:tcW w:w="3148" w:type="dxa"/>
            <w:vAlign w:val="center"/>
          </w:tcPr>
          <w:p w14:paraId="5C5CFF51" w14:textId="77777777" w:rsidR="006E52B2" w:rsidRPr="00C27506" w:rsidRDefault="006E52B2" w:rsidP="003F51FE">
            <w:pPr>
              <w:spacing w:after="0"/>
              <w:rPr>
                <w:rFonts w:ascii="Arial" w:hAnsi="Arial" w:cs="Arial"/>
              </w:rPr>
            </w:pPr>
            <w:r w:rsidRPr="00C27506">
              <w:rPr>
                <w:rFonts w:ascii="Arial" w:hAnsi="Arial" w:cs="Arial"/>
              </w:rPr>
              <w:t>Regolamento (UE)</w:t>
            </w:r>
          </w:p>
          <w:p w14:paraId="76BBA6C8" w14:textId="77777777" w:rsidR="006E52B2" w:rsidRPr="00C27506" w:rsidRDefault="006E52B2" w:rsidP="003F51FE">
            <w:pPr>
              <w:spacing w:after="0"/>
              <w:rPr>
                <w:rFonts w:ascii="Arial" w:hAnsi="Arial" w:cs="Arial"/>
              </w:rPr>
            </w:pPr>
            <w:r w:rsidRPr="00C27506">
              <w:rPr>
                <w:rFonts w:ascii="Arial" w:hAnsi="Arial" w:cs="Arial"/>
              </w:rPr>
              <w:t>n. 2016/679</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17FA3720" w14:textId="77777777" w:rsidR="006E52B2" w:rsidRPr="00C27506" w:rsidRDefault="006E52B2" w:rsidP="003F51FE">
            <w:pPr>
              <w:spacing w:after="0"/>
              <w:rPr>
                <w:rFonts w:ascii="Arial" w:hAnsi="Arial" w:cs="Arial"/>
                <w:b w:val="0"/>
              </w:rPr>
            </w:pPr>
            <w:r w:rsidRPr="00C27506">
              <w:rPr>
                <w:rFonts w:ascii="Arial" w:hAnsi="Arial" w:cs="Arial"/>
                <w:b w:val="0"/>
              </w:rPr>
              <w:t>relativo alla protezione delle persone fisiche con riguardo al trattamento dei dati personali, nonché alla libera circolazione di tali dati e che abroga la direttiva 95/46/CE (regolamento generale sulla protezione dei dati)</w:t>
            </w:r>
          </w:p>
        </w:tc>
      </w:tr>
      <w:tr w:rsidR="006E52B2" w:rsidRPr="00C27506" w14:paraId="63065105" w14:textId="77777777" w:rsidTr="00CC23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240A9E71" w14:textId="77777777" w:rsidR="006E52B2" w:rsidRPr="00C27506" w:rsidRDefault="006E52B2" w:rsidP="003F51FE">
            <w:pPr>
              <w:spacing w:after="0"/>
              <w:rPr>
                <w:rFonts w:ascii="Arial" w:hAnsi="Arial" w:cs="Arial"/>
              </w:rPr>
            </w:pPr>
            <w:r w:rsidRPr="00C27506">
              <w:rPr>
                <w:rFonts w:ascii="Arial" w:hAnsi="Arial" w:cs="Arial"/>
              </w:rPr>
              <w:t xml:space="preserve">Regolamento Delegato (UE) 2015/1970 </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466D1D35" w14:textId="77777777" w:rsidR="006E52B2" w:rsidRPr="00C27506" w:rsidRDefault="006E52B2" w:rsidP="003F51FE">
            <w:pPr>
              <w:spacing w:after="0"/>
              <w:rPr>
                <w:rFonts w:ascii="Arial" w:hAnsi="Arial" w:cs="Arial"/>
                <w:b w:val="0"/>
              </w:rPr>
            </w:pPr>
            <w:r w:rsidRPr="00C27506">
              <w:rPr>
                <w:rFonts w:ascii="Arial" w:hAnsi="Arial" w:cs="Arial"/>
                <w:b w:val="0"/>
              </w:rPr>
              <w:t>che integra il regolamento (UE) n. 1303/2013 del Parlamento europeo e del Consiglio con disposizioni specifiche sulla segnalazione di irregolarità relative al Fondo europeo di sviluppo regionale, al Fondo sociale europeo, al Fondo di coesione e al Fondo europeo per gli affari marittimi e la pesca</w:t>
            </w:r>
          </w:p>
        </w:tc>
      </w:tr>
      <w:tr w:rsidR="006E52B2" w:rsidRPr="00C27506" w14:paraId="1F8EC7C2" w14:textId="77777777" w:rsidTr="00CC231B">
        <w:tc>
          <w:tcPr>
            <w:cnfStyle w:val="001000000000" w:firstRow="0" w:lastRow="0" w:firstColumn="1" w:lastColumn="0" w:oddVBand="0" w:evenVBand="0" w:oddHBand="0" w:evenHBand="0" w:firstRowFirstColumn="0" w:firstRowLastColumn="0" w:lastRowFirstColumn="0" w:lastRowLastColumn="0"/>
            <w:tcW w:w="3148" w:type="dxa"/>
            <w:vAlign w:val="center"/>
          </w:tcPr>
          <w:p w14:paraId="045F13B2" w14:textId="77777777" w:rsidR="006E52B2" w:rsidRPr="00C27506" w:rsidRDefault="006E52B2" w:rsidP="003F51FE">
            <w:pPr>
              <w:spacing w:after="0"/>
              <w:rPr>
                <w:rFonts w:ascii="Arial" w:hAnsi="Arial" w:cs="Arial"/>
              </w:rPr>
            </w:pPr>
            <w:r w:rsidRPr="00C27506">
              <w:rPr>
                <w:rFonts w:ascii="Arial" w:hAnsi="Arial" w:cs="Arial"/>
                <w:shd w:val="clear" w:color="auto" w:fill="FFFFFF"/>
              </w:rPr>
              <w:t>Regolamento di esecuzione (UE) 2015/1974</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4E835633" w14:textId="77777777" w:rsidR="006E52B2" w:rsidRPr="00C27506" w:rsidRDefault="006E52B2" w:rsidP="003F51FE">
            <w:pPr>
              <w:spacing w:after="0"/>
              <w:rPr>
                <w:rFonts w:ascii="Arial" w:hAnsi="Arial" w:cs="Arial"/>
                <w:b w:val="0"/>
              </w:rPr>
            </w:pPr>
            <w:r w:rsidRPr="00C27506">
              <w:rPr>
                <w:rFonts w:ascii="Arial" w:hAnsi="Arial" w:cs="Arial"/>
                <w:b w:val="0"/>
                <w:shd w:val="clear" w:color="auto" w:fill="FFFFFF"/>
              </w:rPr>
              <w:t xml:space="preserve">che stabilisce la frequenza e il formato della segnalazione di irregolarità riguardanti il Fondo europeo di sviluppo regionale, il Fondo sociale europeo, il Fondo di coesione e il Fondo europeo per gli affari marittimi e la pesca, a norma del regolamento (UE) n. 1303/2013 </w:t>
            </w:r>
          </w:p>
        </w:tc>
      </w:tr>
      <w:tr w:rsidR="006E52B2" w:rsidRPr="00C27506" w14:paraId="15E9F842" w14:textId="77777777" w:rsidTr="00CC23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4392202A" w14:textId="77777777" w:rsidR="006E52B2" w:rsidRPr="00C27506" w:rsidRDefault="006E52B2" w:rsidP="003F51FE">
            <w:pPr>
              <w:spacing w:after="0"/>
              <w:rPr>
                <w:rFonts w:ascii="Arial" w:hAnsi="Arial" w:cs="Arial"/>
              </w:rPr>
            </w:pPr>
            <w:r w:rsidRPr="00C27506">
              <w:rPr>
                <w:rFonts w:ascii="Arial" w:hAnsi="Arial" w:cs="Arial"/>
              </w:rPr>
              <w:t>Regolamento di esecuzione (UE) n. 821/2014</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57E8B80F" w14:textId="77777777" w:rsidR="006E52B2" w:rsidRPr="00C27506" w:rsidRDefault="006E52B2" w:rsidP="003F51FE">
            <w:pPr>
              <w:spacing w:after="0"/>
              <w:rPr>
                <w:rFonts w:ascii="Arial" w:hAnsi="Arial" w:cs="Arial"/>
                <w:b w:val="0"/>
              </w:rPr>
            </w:pPr>
            <w:r w:rsidRPr="00C27506">
              <w:rPr>
                <w:rFonts w:ascii="Arial" w:hAnsi="Arial" w:cs="Arial"/>
                <w:b w:val="0"/>
              </w:rPr>
              <w:t>recante modalità di applicazione del regolamento (UE) n. 1303/2013 del Parlamento europeo e del Consiglio per quanto riguarda le modalità dettagliate per il trasferimento e la gestione dei contributi dei programmi, le relazioni sugli strumenti finanziari, le caratteristiche tecniche delle misure di informazione e di comunicazione per le operazioni e il sistema di registrazione e memorizzazione dei dati</w:t>
            </w:r>
          </w:p>
        </w:tc>
      </w:tr>
      <w:tr w:rsidR="006E52B2" w:rsidRPr="00C27506" w14:paraId="4B154F6E" w14:textId="77777777" w:rsidTr="00CC231B">
        <w:tc>
          <w:tcPr>
            <w:cnfStyle w:val="001000000000" w:firstRow="0" w:lastRow="0" w:firstColumn="1" w:lastColumn="0" w:oddVBand="0" w:evenVBand="0" w:oddHBand="0" w:evenHBand="0" w:firstRowFirstColumn="0" w:firstRowLastColumn="0" w:lastRowFirstColumn="0" w:lastRowLastColumn="0"/>
            <w:tcW w:w="3148" w:type="dxa"/>
            <w:vAlign w:val="center"/>
          </w:tcPr>
          <w:p w14:paraId="4BE5C987" w14:textId="77777777" w:rsidR="006E52B2" w:rsidRPr="00C27506" w:rsidRDefault="006E52B2" w:rsidP="003F51FE">
            <w:pPr>
              <w:spacing w:after="0"/>
              <w:rPr>
                <w:rFonts w:ascii="Arial" w:hAnsi="Arial" w:cs="Arial"/>
              </w:rPr>
            </w:pPr>
            <w:r w:rsidRPr="00C27506">
              <w:rPr>
                <w:rFonts w:ascii="Arial" w:hAnsi="Arial" w:cs="Arial"/>
              </w:rPr>
              <w:t>Regolamento Delegato (UE)</w:t>
            </w:r>
          </w:p>
          <w:p w14:paraId="497119CF" w14:textId="77777777" w:rsidR="006E52B2" w:rsidRPr="00C27506" w:rsidRDefault="006E52B2" w:rsidP="003F51FE">
            <w:pPr>
              <w:spacing w:after="0"/>
              <w:rPr>
                <w:rFonts w:ascii="Arial" w:hAnsi="Arial" w:cs="Arial"/>
              </w:rPr>
            </w:pPr>
            <w:r w:rsidRPr="00C27506">
              <w:rPr>
                <w:rFonts w:ascii="Arial" w:hAnsi="Arial" w:cs="Arial"/>
              </w:rPr>
              <w:t>n. 240/2014</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12F7E4E8" w14:textId="77777777" w:rsidR="006E52B2" w:rsidRPr="00C27506" w:rsidRDefault="006E52B2" w:rsidP="003F51FE">
            <w:pPr>
              <w:spacing w:after="0"/>
              <w:rPr>
                <w:rFonts w:ascii="Arial" w:hAnsi="Arial" w:cs="Arial"/>
                <w:b w:val="0"/>
              </w:rPr>
            </w:pPr>
            <w:r w:rsidRPr="00C27506">
              <w:rPr>
                <w:rFonts w:ascii="Arial" w:hAnsi="Arial" w:cs="Arial"/>
                <w:b w:val="0"/>
              </w:rPr>
              <w:t>recante un codice europeo di condotta sul partenariato nell’ambito dei fondi strutturali e d'investimento europei</w:t>
            </w:r>
          </w:p>
        </w:tc>
      </w:tr>
      <w:tr w:rsidR="006E52B2" w:rsidRPr="00C27506" w14:paraId="4C3B6F3C" w14:textId="77777777" w:rsidTr="00CC23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0B94FCD1" w14:textId="77777777" w:rsidR="006E52B2" w:rsidRPr="00C27506" w:rsidRDefault="006E52B2" w:rsidP="003F51FE">
            <w:pPr>
              <w:spacing w:after="0"/>
              <w:rPr>
                <w:rFonts w:ascii="Arial" w:hAnsi="Arial" w:cs="Arial"/>
              </w:rPr>
            </w:pPr>
            <w:r w:rsidRPr="00C27506">
              <w:rPr>
                <w:rFonts w:ascii="Arial" w:hAnsi="Arial" w:cs="Arial"/>
              </w:rPr>
              <w:lastRenderedPageBreak/>
              <w:t>Regolamento Delegato (UE)</w:t>
            </w:r>
          </w:p>
          <w:p w14:paraId="6DB386D6" w14:textId="77777777" w:rsidR="006E52B2" w:rsidRPr="00C27506" w:rsidRDefault="006E52B2" w:rsidP="003F51FE">
            <w:pPr>
              <w:spacing w:after="0"/>
              <w:rPr>
                <w:rFonts w:ascii="Arial" w:hAnsi="Arial" w:cs="Arial"/>
              </w:rPr>
            </w:pPr>
            <w:r w:rsidRPr="00C27506">
              <w:rPr>
                <w:rFonts w:ascii="Arial" w:hAnsi="Arial" w:cs="Arial"/>
              </w:rPr>
              <w:t>n. 480/2014</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1B48A054" w14:textId="77777777" w:rsidR="006E52B2" w:rsidRPr="00C27506" w:rsidRDefault="006E52B2" w:rsidP="003F51FE">
            <w:pPr>
              <w:spacing w:after="0"/>
              <w:rPr>
                <w:rFonts w:ascii="Arial" w:hAnsi="Arial" w:cs="Arial"/>
                <w:b w:val="0"/>
              </w:rPr>
            </w:pPr>
            <w:r w:rsidRPr="00C27506">
              <w:rPr>
                <w:rFonts w:ascii="Arial" w:hAnsi="Arial" w:cs="Arial"/>
                <w:b w:val="0"/>
              </w:rPr>
              <w:t>che integra il regolamento (UE) n. 1303/2013 del Parlamento europeo e del Consiglio recante disposizioni comuni sul Fondo europeo di sviluppo regionale, sul Fondo sociale europeo, sul Fondo di coesione, sul Fondo europeo agricolo per lo sviluppo rurale e sul Fondo europeo per gli affari marittimi e la pesca e disposizioni generali sul Fondo europeo di sviluppo regionale, sul Fondo sociale europeo, sul Fondo di coesione e sul Fondo europeo per gli affari marittimi e la pesca</w:t>
            </w:r>
          </w:p>
        </w:tc>
      </w:tr>
      <w:tr w:rsidR="006E52B2" w:rsidRPr="00C27506" w14:paraId="695CABC1" w14:textId="77777777" w:rsidTr="00CC231B">
        <w:tc>
          <w:tcPr>
            <w:cnfStyle w:val="001000000000" w:firstRow="0" w:lastRow="0" w:firstColumn="1" w:lastColumn="0" w:oddVBand="0" w:evenVBand="0" w:oddHBand="0" w:evenHBand="0" w:firstRowFirstColumn="0" w:firstRowLastColumn="0" w:lastRowFirstColumn="0" w:lastRowLastColumn="0"/>
            <w:tcW w:w="3148" w:type="dxa"/>
            <w:vAlign w:val="center"/>
          </w:tcPr>
          <w:p w14:paraId="1F273DE5" w14:textId="77777777" w:rsidR="006E52B2" w:rsidRPr="00C27506" w:rsidRDefault="006E52B2" w:rsidP="003F51FE">
            <w:pPr>
              <w:spacing w:after="0"/>
              <w:rPr>
                <w:rFonts w:ascii="Arial" w:hAnsi="Arial" w:cs="Arial"/>
              </w:rPr>
            </w:pPr>
            <w:r w:rsidRPr="00C27506">
              <w:rPr>
                <w:rFonts w:ascii="Arial" w:hAnsi="Arial" w:cs="Arial"/>
              </w:rPr>
              <w:t>Regolamento di esecuzione (UE) n. 1011/2014</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3F7E3FA6" w14:textId="77777777" w:rsidR="006E52B2" w:rsidRPr="00C27506" w:rsidRDefault="006E52B2" w:rsidP="003F51FE">
            <w:pPr>
              <w:spacing w:after="0"/>
              <w:rPr>
                <w:rFonts w:ascii="Arial" w:hAnsi="Arial" w:cs="Arial"/>
                <w:b w:val="0"/>
              </w:rPr>
            </w:pPr>
            <w:r w:rsidRPr="00C27506">
              <w:rPr>
                <w:rFonts w:ascii="Arial" w:hAnsi="Arial" w:cs="Arial"/>
                <w:b w:val="0"/>
              </w:rPr>
              <w:t xml:space="preserve">recante modalità di esecuzione del regolamento (UE) n. 1303/2013 del Parlamento europeo e del Consiglio per quanto riguarda i modelli per la presentazione di determinate informazioni alla Commissione e le norme dettagliate concernenti gli scambi di informazioni tra beneficiari e autorità di gestione, autorità di certificazione, autorità di audit e organismi intermedi </w:t>
            </w:r>
          </w:p>
        </w:tc>
      </w:tr>
      <w:tr w:rsidR="006E52B2" w:rsidRPr="00C27506" w14:paraId="23CE89DC" w14:textId="77777777" w:rsidTr="00CC23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2335ECE6" w14:textId="77777777" w:rsidR="006E52B2" w:rsidRPr="00C27506" w:rsidRDefault="006E52B2" w:rsidP="003F51FE">
            <w:pPr>
              <w:spacing w:after="0"/>
              <w:rPr>
                <w:rFonts w:ascii="Arial" w:hAnsi="Arial" w:cs="Arial"/>
              </w:rPr>
            </w:pPr>
            <w:r w:rsidRPr="00C27506">
              <w:rPr>
                <w:rFonts w:ascii="Arial" w:hAnsi="Arial" w:cs="Arial"/>
              </w:rPr>
              <w:t>Regolamento (UE)</w:t>
            </w:r>
          </w:p>
          <w:p w14:paraId="66CDE89A" w14:textId="77777777" w:rsidR="006E52B2" w:rsidRPr="00C27506" w:rsidRDefault="006E52B2" w:rsidP="003F51FE">
            <w:pPr>
              <w:spacing w:after="0"/>
              <w:rPr>
                <w:rFonts w:ascii="Arial" w:hAnsi="Arial" w:cs="Arial"/>
              </w:rPr>
            </w:pPr>
            <w:r w:rsidRPr="00C27506">
              <w:rPr>
                <w:rFonts w:ascii="Arial" w:hAnsi="Arial" w:cs="Arial"/>
              </w:rPr>
              <w:t>n. 1303/2013</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04614CDE" w14:textId="77777777" w:rsidR="006E52B2" w:rsidRPr="00C27506" w:rsidRDefault="006E52B2" w:rsidP="003F51FE">
            <w:pPr>
              <w:spacing w:after="0"/>
              <w:rPr>
                <w:rFonts w:ascii="Arial" w:hAnsi="Arial" w:cs="Arial"/>
                <w:b w:val="0"/>
              </w:rPr>
            </w:pPr>
            <w:r w:rsidRPr="00C27506">
              <w:rPr>
                <w:rFonts w:ascii="Arial" w:hAnsi="Arial" w:cs="Arial"/>
                <w:b w:val="0"/>
              </w:rPr>
              <w:t>recante disposizioni comuni sul Fondo europeo di sviluppo regionale, sul Fondo sociale europeo, sul Fondo di coesione, sul Fondo europeo agricolo per lo sviluppo rurale e sul Fondo europeo per gli affari marittimi e la pesca e disposizioni generali sul Fondo europeo di sviluppo regionale, sul Fondo sociale europeo, sul Fondo di coesione e sul Fondo europeo per gli affari marittimi e la pesca, e che abroga il regolamento (CE) n. 1083/2006 del Consiglio</w:t>
            </w:r>
          </w:p>
        </w:tc>
      </w:tr>
      <w:tr w:rsidR="006E52B2" w:rsidRPr="00C27506" w14:paraId="0180DB46" w14:textId="77777777" w:rsidTr="00CC231B">
        <w:tc>
          <w:tcPr>
            <w:cnfStyle w:val="001000000000" w:firstRow="0" w:lastRow="0" w:firstColumn="1" w:lastColumn="0" w:oddVBand="0" w:evenVBand="0" w:oddHBand="0" w:evenHBand="0" w:firstRowFirstColumn="0" w:firstRowLastColumn="0" w:lastRowFirstColumn="0" w:lastRowLastColumn="0"/>
            <w:tcW w:w="3148" w:type="dxa"/>
            <w:vAlign w:val="center"/>
          </w:tcPr>
          <w:p w14:paraId="458B9304" w14:textId="77777777" w:rsidR="006E52B2" w:rsidRPr="00C27506" w:rsidRDefault="006E52B2" w:rsidP="003F51FE">
            <w:pPr>
              <w:spacing w:after="0"/>
              <w:rPr>
                <w:rFonts w:ascii="Arial" w:hAnsi="Arial" w:cs="Arial"/>
              </w:rPr>
            </w:pPr>
            <w:r w:rsidRPr="00C27506">
              <w:rPr>
                <w:rFonts w:ascii="Arial" w:hAnsi="Arial" w:cs="Arial"/>
              </w:rPr>
              <w:t>Regolamento (UE)</w:t>
            </w:r>
          </w:p>
          <w:p w14:paraId="1693CEFB" w14:textId="77777777" w:rsidR="006E52B2" w:rsidRPr="00C27506" w:rsidRDefault="006E52B2" w:rsidP="003F51FE">
            <w:pPr>
              <w:spacing w:after="0"/>
              <w:rPr>
                <w:rFonts w:ascii="Arial" w:hAnsi="Arial" w:cs="Arial"/>
              </w:rPr>
            </w:pPr>
            <w:r w:rsidRPr="00C27506">
              <w:rPr>
                <w:rFonts w:ascii="Arial" w:hAnsi="Arial" w:cs="Arial"/>
              </w:rPr>
              <w:t>n. 1304/2013</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3F783472" w14:textId="77777777" w:rsidR="006E52B2" w:rsidRPr="00C27506" w:rsidRDefault="006E52B2" w:rsidP="003F51FE">
            <w:pPr>
              <w:spacing w:after="0"/>
              <w:rPr>
                <w:rFonts w:ascii="Arial" w:hAnsi="Arial" w:cs="Arial"/>
                <w:b w:val="0"/>
              </w:rPr>
            </w:pPr>
            <w:r w:rsidRPr="00C27506">
              <w:rPr>
                <w:rFonts w:ascii="Arial" w:hAnsi="Arial" w:cs="Arial"/>
                <w:b w:val="0"/>
              </w:rPr>
              <w:t>relativo al Fondo sociale europeo e che abroga il regolamento (CE) n. 1081/2006 del Consiglio</w:t>
            </w:r>
          </w:p>
        </w:tc>
      </w:tr>
      <w:tr w:rsidR="006E52B2" w:rsidRPr="00C27506" w14:paraId="0E34B508" w14:textId="77777777" w:rsidTr="00CC23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4768C872" w14:textId="77777777" w:rsidR="006E52B2" w:rsidRPr="00C27506" w:rsidRDefault="006E52B2" w:rsidP="003F51FE">
            <w:pPr>
              <w:spacing w:after="0"/>
              <w:rPr>
                <w:rFonts w:ascii="Arial" w:hAnsi="Arial" w:cs="Arial"/>
              </w:rPr>
            </w:pPr>
            <w:r w:rsidRPr="00C27506">
              <w:rPr>
                <w:rFonts w:ascii="Arial" w:hAnsi="Arial" w:cs="Arial"/>
              </w:rPr>
              <w:t xml:space="preserve">Regolamento di esecuzione (UE) n. 184/2014 </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19DEAA37" w14:textId="7DFE59A3" w:rsidR="006E52B2" w:rsidRPr="00C27506" w:rsidRDefault="006E52B2" w:rsidP="003F51FE">
            <w:pPr>
              <w:spacing w:after="0"/>
              <w:rPr>
                <w:rFonts w:ascii="Arial" w:hAnsi="Arial" w:cs="Arial"/>
                <w:b w:val="0"/>
              </w:rPr>
            </w:pPr>
            <w:r w:rsidRPr="00C27506">
              <w:rPr>
                <w:rFonts w:ascii="Arial" w:hAnsi="Arial" w:cs="Arial"/>
                <w:b w:val="0"/>
              </w:rPr>
              <w:t>che stabilisce, conformemente al regolamento (UE) n. 1303/2013 del Parlamento europeo e del Consiglio, recante disposizioni comuni sul Fondo europeo di sviluppo regionale, sul Fondo sociale europeo, sul Fondo di coesione, sul Fondo europeo agricolo per lo sviluppo rurale e sul Fondo europeo per gli affari marittimi e la pesca e disposizioni generali sul Fondo europeo di sviluppo regionale, sul Fondo sociale europeo, sul Fondo di coesione e sul Fondo europeo per gli affari marittimi e la pesca, i termini e le condizioni applicabili al sistema elettronico di scambio di dati fra gli Stati membri e la Commissione, e che adotta, a norma del regolamento (UE) n. 1299/2013 del Parlamento europeo e del Consiglio, recante disposizioni specifiche per il sostegno del Fondo europeo di sviluppo regionale all'obiettivo di cooperazione territoriale europea, la nomenclatura delle categorie di intervento per il sostegno del Fondo europeo di sviluppo regio</w:t>
            </w:r>
            <w:r w:rsidR="007C47B6" w:rsidRPr="00C27506">
              <w:rPr>
                <w:rFonts w:ascii="Arial" w:hAnsi="Arial" w:cs="Arial"/>
                <w:b w:val="0"/>
              </w:rPr>
              <w:t>nale nel quadro dell'obiettivo “</w:t>
            </w:r>
            <w:r w:rsidRPr="00C27506">
              <w:rPr>
                <w:rFonts w:ascii="Arial" w:hAnsi="Arial" w:cs="Arial"/>
                <w:b w:val="0"/>
              </w:rPr>
              <w:t>Cooperazione territoriale europea</w:t>
            </w:r>
            <w:r w:rsidR="007C47B6" w:rsidRPr="00C27506">
              <w:rPr>
                <w:rFonts w:ascii="Arial" w:hAnsi="Arial" w:cs="Arial"/>
                <w:b w:val="0"/>
              </w:rPr>
              <w:t>”</w:t>
            </w:r>
          </w:p>
        </w:tc>
      </w:tr>
      <w:tr w:rsidR="00914B6E" w:rsidRPr="00C27506" w14:paraId="7419B924" w14:textId="77777777" w:rsidTr="00CC231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1711BE76" w14:textId="77777777" w:rsidR="00914B6E" w:rsidRPr="00C27506" w:rsidRDefault="00914B6E" w:rsidP="003F51FE">
            <w:pPr>
              <w:spacing w:after="0"/>
              <w:rPr>
                <w:rFonts w:ascii="Arial" w:hAnsi="Arial" w:cs="Arial"/>
              </w:rPr>
            </w:pPr>
            <w:r w:rsidRPr="00C27506">
              <w:rPr>
                <w:rFonts w:ascii="Arial" w:hAnsi="Arial" w:cs="Arial"/>
              </w:rPr>
              <w:t>Regolamento (UE, EURATOM) n. 883/2013 del Parlamento europeo e del Consiglio dell’11 settembre 2013</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1EC48472" w14:textId="77777777" w:rsidR="00914B6E" w:rsidRPr="00C27506" w:rsidRDefault="00914B6E" w:rsidP="003F51FE">
            <w:pPr>
              <w:spacing w:after="0"/>
              <w:rPr>
                <w:rFonts w:ascii="Arial" w:hAnsi="Arial" w:cs="Arial"/>
                <w:b w:val="0"/>
              </w:rPr>
            </w:pPr>
            <w:r w:rsidRPr="00C27506">
              <w:rPr>
                <w:rFonts w:ascii="Arial" w:hAnsi="Arial" w:cs="Arial"/>
                <w:b w:val="0"/>
              </w:rPr>
              <w:t>relativo alle indagini svolte dall’Ufficio europeo per la lotta antifrode (OLAF) e che abroga il Regolamento (CE) n. 1073/1999 del Parlamento europeo e del Consiglio e il Regolamento (EURA</w:t>
            </w:r>
            <w:r w:rsidR="00007957" w:rsidRPr="00C27506">
              <w:rPr>
                <w:rFonts w:ascii="Arial" w:hAnsi="Arial" w:cs="Arial"/>
                <w:b w:val="0"/>
              </w:rPr>
              <w:t>TOM) n. 1074/1999 del Consiglio</w:t>
            </w:r>
          </w:p>
        </w:tc>
      </w:tr>
    </w:tbl>
    <w:p w14:paraId="19E08EF8" w14:textId="4D9011EF" w:rsidR="00BD5AB8" w:rsidRPr="00C27506" w:rsidRDefault="00BD5AB8" w:rsidP="00947ECE">
      <w:pPr>
        <w:rPr>
          <w:rFonts w:ascii="Arial" w:hAnsi="Arial" w:cs="Arial"/>
          <w:highlight w:val="green"/>
        </w:rPr>
      </w:pPr>
    </w:p>
    <w:p w14:paraId="2B0CEDFE" w14:textId="1802A689" w:rsidR="00EC08AC" w:rsidRPr="00C27506" w:rsidRDefault="00EC08AC">
      <w:pPr>
        <w:keepLines w:val="0"/>
        <w:widowControl/>
        <w:suppressAutoHyphens w:val="0"/>
        <w:spacing w:after="160" w:line="259" w:lineRule="auto"/>
        <w:jc w:val="left"/>
        <w:rPr>
          <w:rFonts w:ascii="Arial" w:hAnsi="Arial" w:cs="Arial"/>
          <w:highlight w:val="green"/>
        </w:rPr>
      </w:pPr>
      <w:r w:rsidRPr="00C27506">
        <w:rPr>
          <w:rFonts w:ascii="Arial" w:hAnsi="Arial" w:cs="Arial"/>
          <w:highlight w:val="green"/>
        </w:rPr>
        <w:br w:type="page"/>
      </w:r>
    </w:p>
    <w:p w14:paraId="56D9815B" w14:textId="77777777" w:rsidR="00F15C28" w:rsidRPr="00C27506" w:rsidRDefault="006425B1" w:rsidP="00947ECE">
      <w:pPr>
        <w:pStyle w:val="Titolo2"/>
        <w:rPr>
          <w:rFonts w:ascii="Arial" w:hAnsi="Arial" w:cs="Arial"/>
        </w:rPr>
      </w:pPr>
      <w:bookmarkStart w:id="17" w:name="_Toc98316755"/>
      <w:bookmarkStart w:id="18" w:name="_Toc103702054"/>
      <w:bookmarkStart w:id="19" w:name="_Toc109200600"/>
      <w:bookmarkStart w:id="20" w:name="_Toc128737963"/>
      <w:r w:rsidRPr="00C27506">
        <w:rPr>
          <w:rFonts w:ascii="Arial" w:hAnsi="Arial" w:cs="Arial"/>
        </w:rPr>
        <w:lastRenderedPageBreak/>
        <w:t xml:space="preserve">2.2 </w:t>
      </w:r>
      <w:r w:rsidR="00F15C28" w:rsidRPr="00C27506">
        <w:rPr>
          <w:rFonts w:ascii="Arial" w:hAnsi="Arial" w:cs="Arial"/>
        </w:rPr>
        <w:t xml:space="preserve">Normativa </w:t>
      </w:r>
      <w:r w:rsidR="00914B6E" w:rsidRPr="00C27506">
        <w:rPr>
          <w:rFonts w:ascii="Arial" w:hAnsi="Arial" w:cs="Arial"/>
        </w:rPr>
        <w:t xml:space="preserve">UE </w:t>
      </w:r>
      <w:r w:rsidR="00F15C28" w:rsidRPr="00C27506">
        <w:rPr>
          <w:rFonts w:ascii="Arial" w:hAnsi="Arial" w:cs="Arial"/>
        </w:rPr>
        <w:t>programmazione 2021/2027</w:t>
      </w:r>
      <w:bookmarkEnd w:id="17"/>
      <w:bookmarkEnd w:id="18"/>
      <w:bookmarkEnd w:id="19"/>
      <w:bookmarkEnd w:id="20"/>
      <w:r w:rsidR="00EE294E" w:rsidRPr="00C27506">
        <w:rPr>
          <w:rFonts w:ascii="Arial" w:hAnsi="Arial" w:cs="Arial"/>
        </w:rPr>
        <w:t xml:space="preserve"> </w:t>
      </w:r>
    </w:p>
    <w:tbl>
      <w:tblPr>
        <w:tblStyle w:val="Tabellagriglia4-colore11"/>
        <w:tblW w:w="9668" w:type="dxa"/>
        <w:tblLook w:val="01E0" w:firstRow="1" w:lastRow="1" w:firstColumn="1" w:lastColumn="1" w:noHBand="0" w:noVBand="0"/>
      </w:tblPr>
      <w:tblGrid>
        <w:gridCol w:w="3148"/>
        <w:gridCol w:w="6520"/>
      </w:tblGrid>
      <w:tr w:rsidR="006E52B2" w:rsidRPr="00C27506" w14:paraId="62E632D5" w14:textId="77777777" w:rsidTr="003F51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714461EA" w14:textId="77777777" w:rsidR="006E52B2" w:rsidRPr="00C27506" w:rsidRDefault="006E52B2" w:rsidP="00947ECE">
            <w:pPr>
              <w:rPr>
                <w:rFonts w:ascii="Arial" w:hAnsi="Arial" w:cs="Arial"/>
              </w:rPr>
            </w:pPr>
            <w:r w:rsidRPr="00C27506">
              <w:rPr>
                <w:rFonts w:ascii="Arial" w:hAnsi="Arial" w:cs="Arial"/>
              </w:rPr>
              <w:t>Riferimento normativo</w:t>
            </w:r>
          </w:p>
        </w:tc>
        <w:tc>
          <w:tcPr>
            <w:cnfStyle w:val="000100000000" w:firstRow="0" w:lastRow="0" w:firstColumn="0" w:lastColumn="1" w:oddVBand="0" w:evenVBand="0" w:oddHBand="0" w:evenHBand="0" w:firstRowFirstColumn="0" w:firstRowLastColumn="0" w:lastRowFirstColumn="0" w:lastRowLastColumn="0"/>
            <w:tcW w:w="6520" w:type="dxa"/>
          </w:tcPr>
          <w:p w14:paraId="676D3063" w14:textId="77777777" w:rsidR="006E52B2" w:rsidRPr="00C27506" w:rsidRDefault="006E52B2" w:rsidP="00947ECE">
            <w:pPr>
              <w:rPr>
                <w:rFonts w:ascii="Arial" w:hAnsi="Arial" w:cs="Arial"/>
              </w:rPr>
            </w:pPr>
            <w:r w:rsidRPr="00C27506">
              <w:rPr>
                <w:rFonts w:ascii="Arial" w:hAnsi="Arial" w:cs="Arial"/>
              </w:rPr>
              <w:t>Descrizione</w:t>
            </w:r>
          </w:p>
        </w:tc>
      </w:tr>
      <w:tr w:rsidR="006E52B2" w:rsidRPr="00C27506" w14:paraId="32065E21" w14:textId="77777777" w:rsidTr="003F51FE">
        <w:trPr>
          <w:cnfStyle w:val="000000100000" w:firstRow="0" w:lastRow="0" w:firstColumn="0" w:lastColumn="0" w:oddVBand="0" w:evenVBand="0" w:oddHBand="1" w:evenHBand="0" w:firstRowFirstColumn="0" w:firstRowLastColumn="0" w:lastRowFirstColumn="0" w:lastRowLastColumn="0"/>
          <w:trHeight w:val="1751"/>
        </w:trPr>
        <w:tc>
          <w:tcPr>
            <w:cnfStyle w:val="001000000000" w:firstRow="0" w:lastRow="0" w:firstColumn="1" w:lastColumn="0" w:oddVBand="0" w:evenVBand="0" w:oddHBand="0" w:evenHBand="0" w:firstRowFirstColumn="0" w:firstRowLastColumn="0" w:lastRowFirstColumn="0" w:lastRowLastColumn="0"/>
            <w:tcW w:w="3148" w:type="dxa"/>
            <w:tcBorders>
              <w:top w:val="single" w:sz="4" w:space="0" w:color="4A66AC" w:themeColor="accent1"/>
              <w:bottom w:val="single" w:sz="4" w:space="0" w:color="4A66AC" w:themeColor="accent1"/>
            </w:tcBorders>
            <w:vAlign w:val="center"/>
          </w:tcPr>
          <w:p w14:paraId="343912A9" w14:textId="77777777" w:rsidR="006E52B2" w:rsidRPr="00C27506" w:rsidRDefault="006E52B2" w:rsidP="00947ECE">
            <w:pPr>
              <w:rPr>
                <w:rFonts w:ascii="Arial" w:hAnsi="Arial" w:cs="Arial"/>
              </w:rPr>
            </w:pPr>
            <w:r w:rsidRPr="00C27506">
              <w:rPr>
                <w:rFonts w:ascii="Arial" w:hAnsi="Arial" w:cs="Arial"/>
              </w:rPr>
              <w:t>Regolamento (UE) 2021/1060</w:t>
            </w:r>
          </w:p>
        </w:tc>
        <w:tc>
          <w:tcPr>
            <w:cnfStyle w:val="000100000000" w:firstRow="0" w:lastRow="0" w:firstColumn="0" w:lastColumn="1" w:oddVBand="0" w:evenVBand="0" w:oddHBand="0" w:evenHBand="0" w:firstRowFirstColumn="0" w:firstRowLastColumn="0" w:lastRowFirstColumn="0" w:lastRowLastColumn="0"/>
            <w:tcW w:w="6520" w:type="dxa"/>
            <w:tcBorders>
              <w:top w:val="single" w:sz="4" w:space="0" w:color="4A66AC" w:themeColor="accent1"/>
              <w:bottom w:val="single" w:sz="4" w:space="0" w:color="4A66AC" w:themeColor="accent1"/>
            </w:tcBorders>
          </w:tcPr>
          <w:p w14:paraId="0C8DABD9" w14:textId="77777777" w:rsidR="006E52B2" w:rsidRPr="00C27506" w:rsidRDefault="006E52B2" w:rsidP="00947ECE">
            <w:pPr>
              <w:rPr>
                <w:rFonts w:ascii="Arial" w:hAnsi="Arial" w:cs="Arial"/>
                <w:b w:val="0"/>
              </w:rPr>
            </w:pPr>
            <w:r w:rsidRPr="00C27506">
              <w:rPr>
                <w:rFonts w:ascii="Arial" w:hAnsi="Arial" w:cs="Arial"/>
                <w:b w:val="0"/>
              </w:rPr>
              <w:t>recante le disposizioni comuni applicabili al Fondo europeo di sviluppo regionale, al Fondo sociale europeo Plus, al Fondo di coesione, al Fondo per una transizione giusta, al Fondo europeo per gli affari marittimi, la pesca e l’acquacoltura, e le regole finanziarie applicabili a tali fondi e al Fondo Asilo, migrazione e integrazione, al Fondo Sicurezza interna e allo Strumento di sostegno finanziario per la gestione delle frontiere e la politica dei visti</w:t>
            </w:r>
          </w:p>
        </w:tc>
      </w:tr>
      <w:tr w:rsidR="006E52B2" w:rsidRPr="00C27506" w14:paraId="1AC02A99" w14:textId="77777777" w:rsidTr="003F51F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tcBorders>
              <w:top w:val="single" w:sz="4" w:space="0" w:color="4A66AC" w:themeColor="accent1"/>
            </w:tcBorders>
            <w:vAlign w:val="center"/>
          </w:tcPr>
          <w:p w14:paraId="3955D79A" w14:textId="77777777" w:rsidR="006E52B2" w:rsidRPr="00C27506" w:rsidRDefault="006E52B2" w:rsidP="00947ECE">
            <w:pPr>
              <w:rPr>
                <w:rFonts w:ascii="Arial" w:hAnsi="Arial" w:cs="Arial"/>
              </w:rPr>
            </w:pPr>
            <w:r w:rsidRPr="00C27506">
              <w:rPr>
                <w:rFonts w:ascii="Arial" w:hAnsi="Arial" w:cs="Arial"/>
              </w:rPr>
              <w:t xml:space="preserve">Regolamento (UE) 2021/1057 </w:t>
            </w:r>
          </w:p>
        </w:tc>
        <w:tc>
          <w:tcPr>
            <w:cnfStyle w:val="000100000000" w:firstRow="0" w:lastRow="0" w:firstColumn="0" w:lastColumn="1" w:oddVBand="0" w:evenVBand="0" w:oddHBand="0" w:evenHBand="0" w:firstRowFirstColumn="0" w:firstRowLastColumn="0" w:lastRowFirstColumn="0" w:lastRowLastColumn="0"/>
            <w:tcW w:w="6520" w:type="dxa"/>
            <w:tcBorders>
              <w:top w:val="single" w:sz="4" w:space="0" w:color="4A66AC" w:themeColor="accent1"/>
            </w:tcBorders>
          </w:tcPr>
          <w:p w14:paraId="2D3D10F4" w14:textId="77777777" w:rsidR="006E52B2" w:rsidRPr="00C27506" w:rsidRDefault="006E52B2" w:rsidP="00947ECE">
            <w:pPr>
              <w:rPr>
                <w:rFonts w:ascii="Arial" w:hAnsi="Arial" w:cs="Arial"/>
                <w:b w:val="0"/>
              </w:rPr>
            </w:pPr>
            <w:r w:rsidRPr="00C27506">
              <w:rPr>
                <w:rFonts w:ascii="Arial" w:hAnsi="Arial" w:cs="Arial"/>
                <w:b w:val="0"/>
              </w:rPr>
              <w:t>che istituisce il Fondo sociale europeo Plus (FSE+) e che abroga il regolamento (UE) n. 1296/2013</w:t>
            </w:r>
          </w:p>
        </w:tc>
      </w:tr>
    </w:tbl>
    <w:p w14:paraId="786495A0" w14:textId="77777777" w:rsidR="00F15C28" w:rsidRPr="00C27506" w:rsidRDefault="006425B1" w:rsidP="00947ECE">
      <w:pPr>
        <w:pStyle w:val="Titolo2"/>
        <w:rPr>
          <w:rFonts w:ascii="Arial" w:hAnsi="Arial" w:cs="Arial"/>
        </w:rPr>
      </w:pPr>
      <w:bookmarkStart w:id="21" w:name="_Toc98316756"/>
      <w:bookmarkStart w:id="22" w:name="_Toc103702055"/>
      <w:bookmarkStart w:id="23" w:name="_Toc109200601"/>
      <w:bookmarkStart w:id="24" w:name="_Toc128737964"/>
      <w:r w:rsidRPr="00C27506">
        <w:rPr>
          <w:rFonts w:ascii="Arial" w:hAnsi="Arial" w:cs="Arial"/>
        </w:rPr>
        <w:t xml:space="preserve">2.3 </w:t>
      </w:r>
      <w:r w:rsidR="00F15C28" w:rsidRPr="00C27506">
        <w:rPr>
          <w:rFonts w:ascii="Arial" w:hAnsi="Arial" w:cs="Arial"/>
        </w:rPr>
        <w:t xml:space="preserve">Normativa </w:t>
      </w:r>
      <w:r w:rsidR="00914B6E" w:rsidRPr="00C27506">
        <w:rPr>
          <w:rFonts w:ascii="Arial" w:hAnsi="Arial" w:cs="Arial"/>
        </w:rPr>
        <w:t xml:space="preserve">UE </w:t>
      </w:r>
      <w:r w:rsidR="00F15C28" w:rsidRPr="00C27506">
        <w:rPr>
          <w:rFonts w:ascii="Arial" w:hAnsi="Arial" w:cs="Arial"/>
        </w:rPr>
        <w:t>trasversale</w:t>
      </w:r>
      <w:bookmarkEnd w:id="21"/>
      <w:bookmarkEnd w:id="22"/>
      <w:bookmarkEnd w:id="23"/>
      <w:bookmarkEnd w:id="24"/>
      <w:r w:rsidR="00EE294E" w:rsidRPr="00C27506">
        <w:rPr>
          <w:rFonts w:ascii="Arial" w:hAnsi="Arial" w:cs="Arial"/>
        </w:rPr>
        <w:t xml:space="preserve"> </w:t>
      </w:r>
    </w:p>
    <w:tbl>
      <w:tblPr>
        <w:tblStyle w:val="Tabellagriglia4-colore11"/>
        <w:tblW w:w="9668" w:type="dxa"/>
        <w:tblLook w:val="01E0" w:firstRow="1" w:lastRow="1" w:firstColumn="1" w:lastColumn="1" w:noHBand="0" w:noVBand="0"/>
      </w:tblPr>
      <w:tblGrid>
        <w:gridCol w:w="3148"/>
        <w:gridCol w:w="6520"/>
      </w:tblGrid>
      <w:tr w:rsidR="006E52B2" w:rsidRPr="00C27506" w14:paraId="522F04B6" w14:textId="77777777" w:rsidTr="00E61E2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148" w:type="dxa"/>
          </w:tcPr>
          <w:p w14:paraId="45CD0D04" w14:textId="77777777" w:rsidR="006E52B2" w:rsidRPr="00C27506" w:rsidRDefault="006E52B2" w:rsidP="00947ECE">
            <w:pPr>
              <w:rPr>
                <w:rFonts w:ascii="Arial" w:hAnsi="Arial" w:cs="Arial"/>
              </w:rPr>
            </w:pPr>
            <w:r w:rsidRPr="00C27506">
              <w:rPr>
                <w:rFonts w:ascii="Arial" w:hAnsi="Arial" w:cs="Arial"/>
              </w:rPr>
              <w:t>Riferimento normativo</w:t>
            </w:r>
          </w:p>
        </w:tc>
        <w:tc>
          <w:tcPr>
            <w:cnfStyle w:val="000100000000" w:firstRow="0" w:lastRow="0" w:firstColumn="0" w:lastColumn="1" w:oddVBand="0" w:evenVBand="0" w:oddHBand="0" w:evenHBand="0" w:firstRowFirstColumn="0" w:firstRowLastColumn="0" w:lastRowFirstColumn="0" w:lastRowLastColumn="0"/>
            <w:tcW w:w="6520" w:type="dxa"/>
          </w:tcPr>
          <w:p w14:paraId="66792FE3" w14:textId="77777777" w:rsidR="006E52B2" w:rsidRPr="00C27506" w:rsidRDefault="006E52B2" w:rsidP="00947ECE">
            <w:pPr>
              <w:rPr>
                <w:rFonts w:ascii="Arial" w:hAnsi="Arial" w:cs="Arial"/>
              </w:rPr>
            </w:pPr>
            <w:r w:rsidRPr="00C27506">
              <w:rPr>
                <w:rFonts w:ascii="Arial" w:hAnsi="Arial" w:cs="Arial"/>
              </w:rPr>
              <w:t>Descrizione</w:t>
            </w:r>
          </w:p>
        </w:tc>
      </w:tr>
      <w:tr w:rsidR="006E52B2" w:rsidRPr="00C27506" w14:paraId="7F1C06A3"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70D48D82" w14:textId="77777777" w:rsidR="006E52B2" w:rsidRPr="00C27506" w:rsidRDefault="006E52B2" w:rsidP="00947ECE">
            <w:pPr>
              <w:rPr>
                <w:rFonts w:ascii="Arial" w:hAnsi="Arial" w:cs="Arial"/>
              </w:rPr>
            </w:pPr>
            <w:r w:rsidRPr="00C27506">
              <w:rPr>
                <w:rFonts w:ascii="Arial" w:hAnsi="Arial" w:cs="Arial"/>
              </w:rPr>
              <w:t>Regolamento (</w:t>
            </w:r>
            <w:r w:rsidR="00B24DE1" w:rsidRPr="00C27506">
              <w:rPr>
                <w:rFonts w:ascii="Arial" w:hAnsi="Arial" w:cs="Arial"/>
              </w:rPr>
              <w:t>UE) 651</w:t>
            </w:r>
            <w:r w:rsidRPr="00C27506">
              <w:rPr>
                <w:rFonts w:ascii="Arial" w:hAnsi="Arial" w:cs="Arial"/>
              </w:rPr>
              <w:t>/2014</w:t>
            </w:r>
          </w:p>
        </w:tc>
        <w:tc>
          <w:tcPr>
            <w:cnfStyle w:val="000100000000" w:firstRow="0" w:lastRow="0" w:firstColumn="0" w:lastColumn="1" w:oddVBand="0" w:evenVBand="0" w:oddHBand="0" w:evenHBand="0" w:firstRowFirstColumn="0" w:firstRowLastColumn="0" w:lastRowFirstColumn="0" w:lastRowLastColumn="0"/>
            <w:tcW w:w="6520" w:type="dxa"/>
          </w:tcPr>
          <w:p w14:paraId="2545BACD" w14:textId="77777777" w:rsidR="006E52B2" w:rsidRPr="00C27506" w:rsidRDefault="006E52B2" w:rsidP="00947ECE">
            <w:pPr>
              <w:rPr>
                <w:rFonts w:ascii="Arial" w:hAnsi="Arial" w:cs="Arial"/>
                <w:b w:val="0"/>
              </w:rPr>
            </w:pPr>
            <w:r w:rsidRPr="00C27506">
              <w:rPr>
                <w:rFonts w:ascii="Arial" w:hAnsi="Arial" w:cs="Arial"/>
                <w:b w:val="0"/>
              </w:rPr>
              <w:t xml:space="preserve">che dichiara alcune categorie di aiuti compatibili con il mercato interno in applicazione degli articoli 107 e 108 del trattato </w:t>
            </w:r>
          </w:p>
        </w:tc>
      </w:tr>
      <w:tr w:rsidR="006E52B2" w:rsidRPr="00C27506" w14:paraId="620220AF"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713795F2" w14:textId="77777777" w:rsidR="006E52B2" w:rsidRPr="00C27506" w:rsidRDefault="006E52B2" w:rsidP="00947ECE">
            <w:pPr>
              <w:rPr>
                <w:rFonts w:ascii="Arial" w:hAnsi="Arial" w:cs="Arial"/>
              </w:rPr>
            </w:pPr>
            <w:r w:rsidRPr="00C27506">
              <w:rPr>
                <w:rFonts w:ascii="Arial" w:hAnsi="Arial" w:cs="Arial"/>
              </w:rPr>
              <w:t>Regolamento (UE) 1407/2013</w:t>
            </w:r>
          </w:p>
        </w:tc>
        <w:tc>
          <w:tcPr>
            <w:cnfStyle w:val="000100000000" w:firstRow="0" w:lastRow="0" w:firstColumn="0" w:lastColumn="1" w:oddVBand="0" w:evenVBand="0" w:oddHBand="0" w:evenHBand="0" w:firstRowFirstColumn="0" w:firstRowLastColumn="0" w:lastRowFirstColumn="0" w:lastRowLastColumn="0"/>
            <w:tcW w:w="6520" w:type="dxa"/>
          </w:tcPr>
          <w:p w14:paraId="7C805321" w14:textId="77777777" w:rsidR="006E52B2" w:rsidRPr="00C27506" w:rsidRDefault="006E52B2" w:rsidP="00947ECE">
            <w:pPr>
              <w:rPr>
                <w:rFonts w:ascii="Arial" w:hAnsi="Arial" w:cs="Arial"/>
                <w:b w:val="0"/>
              </w:rPr>
            </w:pPr>
            <w:r w:rsidRPr="00C27506">
              <w:rPr>
                <w:rFonts w:ascii="Arial" w:hAnsi="Arial" w:cs="Arial"/>
                <w:b w:val="0"/>
              </w:rPr>
              <w:t xml:space="preserve">relativo all’applicazione degli articoli 107 e 108 del trattato sul funzionamento dell’Unione europea agli aiuti «de </w:t>
            </w:r>
            <w:proofErr w:type="spellStart"/>
            <w:r w:rsidRPr="00C27506">
              <w:rPr>
                <w:rFonts w:ascii="Arial" w:hAnsi="Arial" w:cs="Arial"/>
                <w:b w:val="0"/>
              </w:rPr>
              <w:t>minimis</w:t>
            </w:r>
            <w:proofErr w:type="spellEnd"/>
            <w:r w:rsidRPr="00C27506">
              <w:rPr>
                <w:rFonts w:ascii="Arial" w:hAnsi="Arial" w:cs="Arial"/>
                <w:b w:val="0"/>
              </w:rPr>
              <w:t>»</w:t>
            </w:r>
          </w:p>
        </w:tc>
      </w:tr>
      <w:tr w:rsidR="006E52B2" w:rsidRPr="00C27506" w14:paraId="2B5EBFBA"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06ACB19E" w14:textId="77777777" w:rsidR="006E52B2" w:rsidRPr="00C27506" w:rsidRDefault="006E52B2" w:rsidP="00947ECE">
            <w:pPr>
              <w:rPr>
                <w:rFonts w:ascii="Arial" w:hAnsi="Arial" w:cs="Arial"/>
              </w:rPr>
            </w:pPr>
            <w:r w:rsidRPr="00C27506">
              <w:rPr>
                <w:rFonts w:ascii="Arial" w:hAnsi="Arial" w:cs="Arial"/>
              </w:rPr>
              <w:t>Regolamento (UE) 2020/972</w:t>
            </w:r>
          </w:p>
        </w:tc>
        <w:tc>
          <w:tcPr>
            <w:cnfStyle w:val="000100000000" w:firstRow="0" w:lastRow="0" w:firstColumn="0" w:lastColumn="1" w:oddVBand="0" w:evenVBand="0" w:oddHBand="0" w:evenHBand="0" w:firstRowFirstColumn="0" w:firstRowLastColumn="0" w:lastRowFirstColumn="0" w:lastRowLastColumn="0"/>
            <w:tcW w:w="6520" w:type="dxa"/>
          </w:tcPr>
          <w:p w14:paraId="2A26BE49" w14:textId="77777777" w:rsidR="006E52B2" w:rsidRPr="00C27506" w:rsidRDefault="006E52B2" w:rsidP="00947ECE">
            <w:pPr>
              <w:rPr>
                <w:rFonts w:ascii="Arial" w:hAnsi="Arial" w:cs="Arial"/>
                <w:b w:val="0"/>
              </w:rPr>
            </w:pPr>
            <w:r w:rsidRPr="00C27506">
              <w:rPr>
                <w:rFonts w:ascii="Arial" w:hAnsi="Arial" w:cs="Arial"/>
                <w:b w:val="0"/>
              </w:rPr>
              <w:t>che modifica il regolamento (UE) n. 1407/2013 per quanto riguarda la sua proroga e il regolamento (UE) n. 651/2014 per quanto riguarda la sua proroga e gli adeguamenti pertinenti</w:t>
            </w:r>
          </w:p>
        </w:tc>
      </w:tr>
      <w:tr w:rsidR="006E52B2" w:rsidRPr="00C27506" w14:paraId="7175A075" w14:textId="77777777" w:rsidTr="003F51FE">
        <w:tc>
          <w:tcPr>
            <w:cnfStyle w:val="001000000000" w:firstRow="0" w:lastRow="0" w:firstColumn="1" w:lastColumn="0" w:oddVBand="0" w:evenVBand="0" w:oddHBand="0" w:evenHBand="0" w:firstRowFirstColumn="0" w:firstRowLastColumn="0" w:lastRowFirstColumn="0" w:lastRowLastColumn="0"/>
            <w:tcW w:w="3148" w:type="dxa"/>
            <w:tcBorders>
              <w:bottom w:val="single" w:sz="4" w:space="0" w:color="90A1CF" w:themeColor="accent1" w:themeTint="99"/>
            </w:tcBorders>
            <w:vAlign w:val="center"/>
          </w:tcPr>
          <w:p w14:paraId="6CEE07CD" w14:textId="77777777" w:rsidR="006E52B2" w:rsidRPr="00C27506" w:rsidRDefault="006E52B2" w:rsidP="00947ECE">
            <w:pPr>
              <w:rPr>
                <w:rFonts w:ascii="Arial" w:hAnsi="Arial" w:cs="Arial"/>
              </w:rPr>
            </w:pPr>
            <w:r w:rsidRPr="00C27506">
              <w:rPr>
                <w:rFonts w:ascii="Arial" w:hAnsi="Arial" w:cs="Arial"/>
              </w:rPr>
              <w:t xml:space="preserve">Regolamento delegato (UE) 2021/702 </w:t>
            </w:r>
          </w:p>
        </w:tc>
        <w:tc>
          <w:tcPr>
            <w:cnfStyle w:val="000100000000" w:firstRow="0" w:lastRow="0" w:firstColumn="0" w:lastColumn="1" w:oddVBand="0" w:evenVBand="0" w:oddHBand="0" w:evenHBand="0" w:firstRowFirstColumn="0" w:firstRowLastColumn="0" w:lastRowFirstColumn="0" w:lastRowLastColumn="0"/>
            <w:tcW w:w="6520" w:type="dxa"/>
            <w:tcBorders>
              <w:bottom w:val="single" w:sz="4" w:space="0" w:color="90A1CF" w:themeColor="accent1" w:themeTint="99"/>
            </w:tcBorders>
          </w:tcPr>
          <w:p w14:paraId="02AE3D63" w14:textId="77777777" w:rsidR="006E52B2" w:rsidRPr="00C27506" w:rsidRDefault="006E52B2" w:rsidP="00947ECE">
            <w:pPr>
              <w:rPr>
                <w:rFonts w:ascii="Arial" w:hAnsi="Arial" w:cs="Arial"/>
                <w:b w:val="0"/>
              </w:rPr>
            </w:pPr>
            <w:r w:rsidRPr="00C27506">
              <w:rPr>
                <w:rFonts w:ascii="Arial" w:hAnsi="Arial" w:cs="Arial"/>
                <w:b w:val="0"/>
              </w:rPr>
              <w:t>recante modifica del regolamento delegato (UE) 2015/2195 che integra il regolamento (UE) n. 1304/2013 del Parlamento europeo e del Consiglio relativo al Fondo sociale europeo, per quanto riguarda la definizione di tabelle standard di costi unitari e di importi forfettari per il rimborso da parte della Commissione agli Stati membri delle spese sostenute</w:t>
            </w:r>
          </w:p>
        </w:tc>
      </w:tr>
      <w:tr w:rsidR="00914B6E" w:rsidRPr="00C27506" w14:paraId="4BEF274F"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489989C3" w14:textId="77777777" w:rsidR="00914B6E" w:rsidRPr="00C27506" w:rsidRDefault="009B1905" w:rsidP="00947ECE">
            <w:pPr>
              <w:rPr>
                <w:rFonts w:ascii="Arial" w:hAnsi="Arial" w:cs="Arial"/>
              </w:rPr>
            </w:pPr>
            <w:r w:rsidRPr="00C27506">
              <w:rPr>
                <w:rFonts w:ascii="Arial" w:hAnsi="Arial" w:cs="Arial"/>
              </w:rPr>
              <w:t>N</w:t>
            </w:r>
            <w:r w:rsidR="00914B6E" w:rsidRPr="00C27506">
              <w:rPr>
                <w:rFonts w:ascii="Arial" w:hAnsi="Arial" w:cs="Arial"/>
              </w:rPr>
              <w:t>ota EGESIF_14-0021-00 del 16 giugno 2014</w:t>
            </w:r>
          </w:p>
        </w:tc>
        <w:tc>
          <w:tcPr>
            <w:cnfStyle w:val="000100000000" w:firstRow="0" w:lastRow="0" w:firstColumn="0" w:lastColumn="1" w:oddVBand="0" w:evenVBand="0" w:oddHBand="0" w:evenHBand="0" w:firstRowFirstColumn="0" w:firstRowLastColumn="0" w:lastRowFirstColumn="0" w:lastRowLastColumn="0"/>
            <w:tcW w:w="6520" w:type="dxa"/>
          </w:tcPr>
          <w:p w14:paraId="4546E5EA" w14:textId="77777777" w:rsidR="00914B6E" w:rsidRPr="00C27506" w:rsidRDefault="00914B6E" w:rsidP="00947ECE">
            <w:pPr>
              <w:rPr>
                <w:rFonts w:ascii="Arial" w:hAnsi="Arial" w:cs="Arial"/>
                <w:b w:val="0"/>
              </w:rPr>
            </w:pPr>
            <w:r w:rsidRPr="00C27506">
              <w:rPr>
                <w:rFonts w:ascii="Arial" w:hAnsi="Arial" w:cs="Arial"/>
                <w:b w:val="0"/>
              </w:rPr>
              <w:t xml:space="preserve"> “Valutazione dei rischi di frode e misure antifrode efficaci e proporzionate” e </w:t>
            </w:r>
            <w:proofErr w:type="spellStart"/>
            <w:r w:rsidRPr="00C27506">
              <w:rPr>
                <w:rFonts w:ascii="Arial" w:hAnsi="Arial" w:cs="Arial"/>
                <w:b w:val="0"/>
              </w:rPr>
              <w:t>s.m.i</w:t>
            </w:r>
            <w:proofErr w:type="spellEnd"/>
            <w:r w:rsidRPr="00C27506">
              <w:rPr>
                <w:rFonts w:ascii="Arial" w:hAnsi="Arial" w:cs="Arial"/>
                <w:b w:val="0"/>
              </w:rPr>
              <w:t>;</w:t>
            </w:r>
          </w:p>
        </w:tc>
      </w:tr>
      <w:tr w:rsidR="00914B6E" w:rsidRPr="00C27506" w14:paraId="38113DDD" w14:textId="77777777" w:rsidTr="003F51F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tcBorders>
              <w:top w:val="single" w:sz="4" w:space="0" w:color="90A1CF" w:themeColor="accent1" w:themeTint="99"/>
            </w:tcBorders>
            <w:vAlign w:val="center"/>
          </w:tcPr>
          <w:p w14:paraId="30C3F1B8" w14:textId="77777777" w:rsidR="00914B6E" w:rsidRPr="00C27506" w:rsidRDefault="00914B6E" w:rsidP="00947ECE">
            <w:pPr>
              <w:rPr>
                <w:rFonts w:ascii="Arial" w:hAnsi="Arial" w:cs="Arial"/>
              </w:rPr>
            </w:pPr>
            <w:r w:rsidRPr="00C27506">
              <w:rPr>
                <w:rFonts w:ascii="Arial" w:hAnsi="Arial" w:cs="Arial"/>
              </w:rPr>
              <w:t>EGESIF_14-0017</w:t>
            </w:r>
          </w:p>
        </w:tc>
        <w:tc>
          <w:tcPr>
            <w:cnfStyle w:val="000100000000" w:firstRow="0" w:lastRow="0" w:firstColumn="0" w:lastColumn="1" w:oddVBand="0" w:evenVBand="0" w:oddHBand="0" w:evenHBand="0" w:firstRowFirstColumn="0" w:firstRowLastColumn="0" w:lastRowFirstColumn="0" w:lastRowLastColumn="0"/>
            <w:tcW w:w="6520" w:type="dxa"/>
            <w:tcBorders>
              <w:top w:val="single" w:sz="4" w:space="0" w:color="90A1CF" w:themeColor="accent1" w:themeTint="99"/>
            </w:tcBorders>
          </w:tcPr>
          <w:p w14:paraId="681CE886" w14:textId="77777777" w:rsidR="00914B6E" w:rsidRPr="00C27506" w:rsidRDefault="00914B6E" w:rsidP="00947ECE">
            <w:pPr>
              <w:rPr>
                <w:rFonts w:ascii="Arial" w:hAnsi="Arial" w:cs="Arial"/>
                <w:b w:val="0"/>
              </w:rPr>
            </w:pPr>
            <w:r w:rsidRPr="00C27506">
              <w:rPr>
                <w:rFonts w:ascii="Arial" w:hAnsi="Arial" w:cs="Arial"/>
                <w:b w:val="0"/>
              </w:rPr>
              <w:t>Guida alle opzioni semplificate in materia di costi (OSC): Finanziamento a tasso forfettario, Tabelle standard di costi unitari, importi forfettari</w:t>
            </w:r>
          </w:p>
        </w:tc>
      </w:tr>
    </w:tbl>
    <w:p w14:paraId="0DC81597" w14:textId="77777777" w:rsidR="00FE29F3" w:rsidRPr="00C27506" w:rsidRDefault="006425B1" w:rsidP="00947ECE">
      <w:pPr>
        <w:pStyle w:val="Titolo2"/>
        <w:rPr>
          <w:rFonts w:ascii="Arial" w:hAnsi="Arial" w:cs="Arial"/>
        </w:rPr>
      </w:pPr>
      <w:bookmarkStart w:id="25" w:name="_Toc5652570"/>
      <w:bookmarkStart w:id="26" w:name="_Toc45207353"/>
      <w:bookmarkStart w:id="27" w:name="_Toc98316757"/>
      <w:bookmarkStart w:id="28" w:name="_Toc103702056"/>
      <w:bookmarkStart w:id="29" w:name="_Toc109200602"/>
      <w:bookmarkStart w:id="30" w:name="_Toc128737965"/>
      <w:r w:rsidRPr="00C27506">
        <w:rPr>
          <w:rFonts w:ascii="Arial" w:hAnsi="Arial" w:cs="Arial"/>
        </w:rPr>
        <w:t xml:space="preserve">2.4 </w:t>
      </w:r>
      <w:r w:rsidR="00FE29F3" w:rsidRPr="00C27506">
        <w:rPr>
          <w:rFonts w:ascii="Arial" w:hAnsi="Arial" w:cs="Arial"/>
        </w:rPr>
        <w:t>Normativa Nazionale</w:t>
      </w:r>
      <w:bookmarkEnd w:id="25"/>
      <w:bookmarkEnd w:id="26"/>
      <w:bookmarkEnd w:id="27"/>
      <w:bookmarkEnd w:id="28"/>
      <w:bookmarkEnd w:id="29"/>
      <w:bookmarkEnd w:id="30"/>
      <w:r w:rsidR="00EE294E" w:rsidRPr="00C27506">
        <w:rPr>
          <w:rFonts w:ascii="Arial" w:hAnsi="Arial" w:cs="Arial"/>
        </w:rPr>
        <w:t xml:space="preserve"> </w:t>
      </w:r>
    </w:p>
    <w:tbl>
      <w:tblPr>
        <w:tblStyle w:val="Tabellagriglia4-colore11"/>
        <w:tblW w:w="9668" w:type="dxa"/>
        <w:tblLook w:val="01E0" w:firstRow="1" w:lastRow="1" w:firstColumn="1" w:lastColumn="1" w:noHBand="0" w:noVBand="0"/>
      </w:tblPr>
      <w:tblGrid>
        <w:gridCol w:w="3148"/>
        <w:gridCol w:w="6520"/>
      </w:tblGrid>
      <w:tr w:rsidR="006E52B2" w:rsidRPr="00C27506" w14:paraId="73E0B6F6" w14:textId="77777777" w:rsidTr="00E61E2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148" w:type="dxa"/>
          </w:tcPr>
          <w:p w14:paraId="4FF0E811" w14:textId="77777777" w:rsidR="006E52B2" w:rsidRPr="00C27506" w:rsidRDefault="006E52B2" w:rsidP="00947ECE">
            <w:pPr>
              <w:rPr>
                <w:rFonts w:ascii="Arial" w:hAnsi="Arial" w:cs="Arial"/>
              </w:rPr>
            </w:pPr>
            <w:bookmarkStart w:id="31" w:name="_Toc5652571"/>
            <w:bookmarkStart w:id="32" w:name="_Toc45207354"/>
            <w:bookmarkStart w:id="33" w:name="_Toc98316758"/>
            <w:bookmarkStart w:id="34" w:name="_Toc103702057"/>
            <w:r w:rsidRPr="00C27506">
              <w:rPr>
                <w:rFonts w:ascii="Arial" w:hAnsi="Arial" w:cs="Arial"/>
              </w:rPr>
              <w:t>Riferimento normativo</w:t>
            </w:r>
          </w:p>
        </w:tc>
        <w:tc>
          <w:tcPr>
            <w:cnfStyle w:val="000100000000" w:firstRow="0" w:lastRow="0" w:firstColumn="0" w:lastColumn="1" w:oddVBand="0" w:evenVBand="0" w:oddHBand="0" w:evenHBand="0" w:firstRowFirstColumn="0" w:firstRowLastColumn="0" w:lastRowFirstColumn="0" w:lastRowLastColumn="0"/>
            <w:tcW w:w="6520" w:type="dxa"/>
          </w:tcPr>
          <w:p w14:paraId="6803C670" w14:textId="77777777" w:rsidR="006E52B2" w:rsidRPr="00C27506" w:rsidRDefault="006E52B2" w:rsidP="00947ECE">
            <w:pPr>
              <w:rPr>
                <w:rFonts w:ascii="Arial" w:hAnsi="Arial" w:cs="Arial"/>
              </w:rPr>
            </w:pPr>
            <w:r w:rsidRPr="00C27506">
              <w:rPr>
                <w:rFonts w:ascii="Arial" w:hAnsi="Arial" w:cs="Arial"/>
              </w:rPr>
              <w:t>Descrizione</w:t>
            </w:r>
          </w:p>
        </w:tc>
      </w:tr>
      <w:tr w:rsidR="006E52B2" w:rsidRPr="00C27506" w14:paraId="19AE1E21"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0ED7FA60" w14:textId="77777777" w:rsidR="006E52B2" w:rsidRPr="00C27506" w:rsidRDefault="006E52B2" w:rsidP="00947ECE">
            <w:pPr>
              <w:rPr>
                <w:rFonts w:ascii="Arial" w:hAnsi="Arial" w:cs="Arial"/>
              </w:rPr>
            </w:pPr>
            <w:r w:rsidRPr="00C27506">
              <w:rPr>
                <w:rFonts w:ascii="Arial" w:hAnsi="Arial" w:cs="Arial"/>
              </w:rPr>
              <w:t>D.P.R. 26 ottobre 1972, n. 633</w:t>
            </w:r>
          </w:p>
        </w:tc>
        <w:tc>
          <w:tcPr>
            <w:cnfStyle w:val="000100000000" w:firstRow="0" w:lastRow="0" w:firstColumn="0" w:lastColumn="1" w:oddVBand="0" w:evenVBand="0" w:oddHBand="0" w:evenHBand="0" w:firstRowFirstColumn="0" w:firstRowLastColumn="0" w:lastRowFirstColumn="0" w:lastRowLastColumn="0"/>
            <w:tcW w:w="6520" w:type="dxa"/>
          </w:tcPr>
          <w:p w14:paraId="0EACE3DC" w14:textId="1DBD37EC" w:rsidR="006E52B2" w:rsidRPr="00C27506" w:rsidRDefault="006E52B2" w:rsidP="00947ECE">
            <w:pPr>
              <w:rPr>
                <w:rFonts w:ascii="Arial" w:hAnsi="Arial" w:cs="Arial"/>
                <w:b w:val="0"/>
              </w:rPr>
            </w:pPr>
            <w:r w:rsidRPr="00C27506">
              <w:rPr>
                <w:rFonts w:ascii="Arial" w:hAnsi="Arial" w:cs="Arial"/>
                <w:b w:val="0"/>
              </w:rPr>
              <w:t>Istituzione e disciplina d</w:t>
            </w:r>
            <w:r w:rsidR="00015702" w:rsidRPr="00C27506">
              <w:rPr>
                <w:rFonts w:ascii="Arial" w:hAnsi="Arial" w:cs="Arial"/>
                <w:b w:val="0"/>
              </w:rPr>
              <w:t>ell'imposta sul valore aggiunto</w:t>
            </w:r>
          </w:p>
        </w:tc>
      </w:tr>
      <w:tr w:rsidR="006E52B2" w:rsidRPr="00C27506" w14:paraId="4787BC09"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47C69C19" w14:textId="77777777" w:rsidR="006E52B2" w:rsidRPr="00C27506" w:rsidRDefault="006E52B2" w:rsidP="00947ECE">
            <w:pPr>
              <w:rPr>
                <w:rFonts w:ascii="Arial" w:hAnsi="Arial" w:cs="Arial"/>
              </w:rPr>
            </w:pPr>
            <w:r w:rsidRPr="00C27506">
              <w:rPr>
                <w:rFonts w:ascii="Arial" w:hAnsi="Arial" w:cs="Arial"/>
              </w:rPr>
              <w:t>D.P.R. 26 ottobre 1972, n. 642</w:t>
            </w:r>
          </w:p>
        </w:tc>
        <w:tc>
          <w:tcPr>
            <w:cnfStyle w:val="000100000000" w:firstRow="0" w:lastRow="0" w:firstColumn="0" w:lastColumn="1" w:oddVBand="0" w:evenVBand="0" w:oddHBand="0" w:evenHBand="0" w:firstRowFirstColumn="0" w:firstRowLastColumn="0" w:lastRowFirstColumn="0" w:lastRowLastColumn="0"/>
            <w:tcW w:w="6520" w:type="dxa"/>
          </w:tcPr>
          <w:p w14:paraId="295F4932" w14:textId="7410CB52" w:rsidR="006E52B2" w:rsidRPr="00C27506" w:rsidRDefault="006E52B2" w:rsidP="00947ECE">
            <w:pPr>
              <w:rPr>
                <w:rFonts w:ascii="Arial" w:hAnsi="Arial" w:cs="Arial"/>
                <w:b w:val="0"/>
              </w:rPr>
            </w:pPr>
            <w:r w:rsidRPr="00C27506">
              <w:rPr>
                <w:rFonts w:ascii="Arial" w:hAnsi="Arial" w:cs="Arial"/>
                <w:b w:val="0"/>
              </w:rPr>
              <w:t>D</w:t>
            </w:r>
            <w:r w:rsidR="00015702" w:rsidRPr="00C27506">
              <w:rPr>
                <w:rFonts w:ascii="Arial" w:hAnsi="Arial" w:cs="Arial"/>
                <w:b w:val="0"/>
              </w:rPr>
              <w:t>isciplina dell'imposta di bollo</w:t>
            </w:r>
          </w:p>
        </w:tc>
      </w:tr>
      <w:tr w:rsidR="006E52B2" w:rsidRPr="00C27506" w14:paraId="69267B66"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3D4579F0" w14:textId="77777777" w:rsidR="006E52B2" w:rsidRPr="00C27506" w:rsidRDefault="006E52B2" w:rsidP="00947ECE">
            <w:pPr>
              <w:rPr>
                <w:rFonts w:ascii="Arial" w:hAnsi="Arial" w:cs="Arial"/>
              </w:rPr>
            </w:pPr>
            <w:r w:rsidRPr="00C27506">
              <w:rPr>
                <w:rFonts w:ascii="Arial" w:hAnsi="Arial" w:cs="Arial"/>
              </w:rPr>
              <w:t>Legge 21 dicembre 1978, n. 845</w:t>
            </w:r>
          </w:p>
        </w:tc>
        <w:tc>
          <w:tcPr>
            <w:cnfStyle w:val="000100000000" w:firstRow="0" w:lastRow="0" w:firstColumn="0" w:lastColumn="1" w:oddVBand="0" w:evenVBand="0" w:oddHBand="0" w:evenHBand="0" w:firstRowFirstColumn="0" w:firstRowLastColumn="0" w:lastRowFirstColumn="0" w:lastRowLastColumn="0"/>
            <w:tcW w:w="6520" w:type="dxa"/>
          </w:tcPr>
          <w:p w14:paraId="2D63CFC5" w14:textId="77777777" w:rsidR="006E52B2" w:rsidRPr="00C27506" w:rsidRDefault="006E52B2" w:rsidP="00947ECE">
            <w:pPr>
              <w:rPr>
                <w:rFonts w:ascii="Arial" w:hAnsi="Arial" w:cs="Arial"/>
                <w:b w:val="0"/>
              </w:rPr>
            </w:pPr>
            <w:r w:rsidRPr="00C27506">
              <w:rPr>
                <w:rFonts w:ascii="Arial" w:hAnsi="Arial" w:cs="Arial"/>
                <w:b w:val="0"/>
              </w:rPr>
              <w:t>Legge - quadro in materia di formazione professionale</w:t>
            </w:r>
          </w:p>
        </w:tc>
      </w:tr>
      <w:tr w:rsidR="006E52B2" w:rsidRPr="00C27506" w14:paraId="1D832962"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0458F929" w14:textId="77777777" w:rsidR="006E52B2" w:rsidRPr="00C27506" w:rsidRDefault="006E52B2" w:rsidP="00947ECE">
            <w:pPr>
              <w:rPr>
                <w:rFonts w:ascii="Arial" w:hAnsi="Arial" w:cs="Arial"/>
              </w:rPr>
            </w:pPr>
            <w:r w:rsidRPr="00C27506">
              <w:rPr>
                <w:rFonts w:ascii="Arial" w:hAnsi="Arial" w:cs="Arial"/>
              </w:rPr>
              <w:t>Legge 7 agosto 1990, n. 241</w:t>
            </w:r>
          </w:p>
        </w:tc>
        <w:tc>
          <w:tcPr>
            <w:cnfStyle w:val="000100000000" w:firstRow="0" w:lastRow="0" w:firstColumn="0" w:lastColumn="1" w:oddVBand="0" w:evenVBand="0" w:oddHBand="0" w:evenHBand="0" w:firstRowFirstColumn="0" w:firstRowLastColumn="0" w:lastRowFirstColumn="0" w:lastRowLastColumn="0"/>
            <w:tcW w:w="6520" w:type="dxa"/>
          </w:tcPr>
          <w:p w14:paraId="645B4C18" w14:textId="77777777" w:rsidR="006E52B2" w:rsidRPr="00C27506" w:rsidRDefault="006E52B2" w:rsidP="00947ECE">
            <w:pPr>
              <w:rPr>
                <w:rFonts w:ascii="Arial" w:hAnsi="Arial" w:cs="Arial"/>
                <w:b w:val="0"/>
              </w:rPr>
            </w:pPr>
            <w:r w:rsidRPr="00C27506">
              <w:rPr>
                <w:rFonts w:ascii="Arial" w:hAnsi="Arial" w:cs="Arial"/>
                <w:b w:val="0"/>
              </w:rPr>
              <w:t>Nuove norme in materia di procedimento amministrativo e di diritto di accesso ai documenti amministrativi</w:t>
            </w:r>
          </w:p>
        </w:tc>
      </w:tr>
      <w:tr w:rsidR="006E52B2" w:rsidRPr="00C27506" w14:paraId="1DB164FC"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4BD76752" w14:textId="77777777" w:rsidR="006E52B2" w:rsidRPr="00C27506" w:rsidRDefault="006E52B2" w:rsidP="00947ECE">
            <w:pPr>
              <w:rPr>
                <w:rFonts w:ascii="Arial" w:hAnsi="Arial" w:cs="Arial"/>
              </w:rPr>
            </w:pPr>
            <w:r w:rsidRPr="00C27506">
              <w:rPr>
                <w:rFonts w:ascii="Arial" w:hAnsi="Arial" w:cs="Arial"/>
              </w:rPr>
              <w:t>Legge 17 maggio 1999, n. 144</w:t>
            </w:r>
          </w:p>
        </w:tc>
        <w:tc>
          <w:tcPr>
            <w:cnfStyle w:val="000100000000" w:firstRow="0" w:lastRow="0" w:firstColumn="0" w:lastColumn="1" w:oddVBand="0" w:evenVBand="0" w:oddHBand="0" w:evenHBand="0" w:firstRowFirstColumn="0" w:firstRowLastColumn="0" w:lastRowFirstColumn="0" w:lastRowLastColumn="0"/>
            <w:tcW w:w="6520" w:type="dxa"/>
          </w:tcPr>
          <w:p w14:paraId="21A3A303" w14:textId="77777777" w:rsidR="006E52B2" w:rsidRPr="00C27506" w:rsidRDefault="006E52B2" w:rsidP="00947ECE">
            <w:pPr>
              <w:rPr>
                <w:rFonts w:ascii="Arial" w:hAnsi="Arial" w:cs="Arial"/>
                <w:b w:val="0"/>
              </w:rPr>
            </w:pPr>
            <w:r w:rsidRPr="00C27506">
              <w:rPr>
                <w:rFonts w:ascii="Arial" w:hAnsi="Arial" w:cs="Arial"/>
                <w:b w:val="0"/>
              </w:rPr>
              <w:t>Misure in materia di investimenti, delega al Governo per il riordino degli incentivi all'occupazione e della normativa che disciplina l'INAIL, nonché disposizioni per il riordino degli enti previdenziali</w:t>
            </w:r>
          </w:p>
        </w:tc>
      </w:tr>
      <w:tr w:rsidR="006E52B2" w:rsidRPr="00C27506" w14:paraId="2CC35B82"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397BE88C" w14:textId="77777777" w:rsidR="006E52B2" w:rsidRPr="00C27506" w:rsidRDefault="006E52B2" w:rsidP="00947ECE">
            <w:pPr>
              <w:rPr>
                <w:rFonts w:ascii="Arial" w:hAnsi="Arial" w:cs="Arial"/>
              </w:rPr>
            </w:pPr>
            <w:r w:rsidRPr="00C27506">
              <w:rPr>
                <w:rFonts w:ascii="Arial" w:hAnsi="Arial" w:cs="Arial"/>
              </w:rPr>
              <w:t>Legge 16 gennaio 2003, n. 3</w:t>
            </w:r>
          </w:p>
        </w:tc>
        <w:tc>
          <w:tcPr>
            <w:cnfStyle w:val="000100000000" w:firstRow="0" w:lastRow="0" w:firstColumn="0" w:lastColumn="1" w:oddVBand="0" w:evenVBand="0" w:oddHBand="0" w:evenHBand="0" w:firstRowFirstColumn="0" w:firstRowLastColumn="0" w:lastRowFirstColumn="0" w:lastRowLastColumn="0"/>
            <w:tcW w:w="6520" w:type="dxa"/>
          </w:tcPr>
          <w:p w14:paraId="619503E5" w14:textId="40F89DAC" w:rsidR="006E52B2" w:rsidRPr="00C27506" w:rsidRDefault="006E52B2" w:rsidP="00947ECE">
            <w:pPr>
              <w:rPr>
                <w:rFonts w:ascii="Arial" w:hAnsi="Arial" w:cs="Arial"/>
                <w:b w:val="0"/>
              </w:rPr>
            </w:pPr>
            <w:r w:rsidRPr="00C27506">
              <w:rPr>
                <w:rFonts w:ascii="Arial" w:hAnsi="Arial" w:cs="Arial"/>
                <w:b w:val="0"/>
              </w:rPr>
              <w:t>Disposizioni ordinamentali in mate</w:t>
            </w:r>
            <w:r w:rsidR="00015702" w:rsidRPr="00C27506">
              <w:rPr>
                <w:rFonts w:ascii="Arial" w:hAnsi="Arial" w:cs="Arial"/>
                <w:b w:val="0"/>
              </w:rPr>
              <w:t>ria di pubblica amministrazione</w:t>
            </w:r>
          </w:p>
        </w:tc>
      </w:tr>
      <w:tr w:rsidR="006E52B2" w:rsidRPr="00C27506" w14:paraId="6F864AB2"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5D9A529B" w14:textId="77777777" w:rsidR="006E52B2" w:rsidRPr="00C27506" w:rsidRDefault="006E52B2" w:rsidP="00947ECE">
            <w:pPr>
              <w:rPr>
                <w:rFonts w:ascii="Arial" w:hAnsi="Arial" w:cs="Arial"/>
              </w:rPr>
            </w:pPr>
            <w:r w:rsidRPr="00C27506">
              <w:rPr>
                <w:rFonts w:ascii="Arial" w:hAnsi="Arial" w:cs="Arial"/>
              </w:rPr>
              <w:lastRenderedPageBreak/>
              <w:t>Legge 28 marzo 2003, n. 53</w:t>
            </w:r>
          </w:p>
        </w:tc>
        <w:tc>
          <w:tcPr>
            <w:cnfStyle w:val="000100000000" w:firstRow="0" w:lastRow="0" w:firstColumn="0" w:lastColumn="1" w:oddVBand="0" w:evenVBand="0" w:oddHBand="0" w:evenHBand="0" w:firstRowFirstColumn="0" w:firstRowLastColumn="0" w:lastRowFirstColumn="0" w:lastRowLastColumn="0"/>
            <w:tcW w:w="6520" w:type="dxa"/>
          </w:tcPr>
          <w:p w14:paraId="045FEFFC" w14:textId="43CA6153" w:rsidR="006E52B2" w:rsidRPr="00C27506" w:rsidRDefault="006E52B2" w:rsidP="00947ECE">
            <w:pPr>
              <w:rPr>
                <w:rFonts w:ascii="Arial" w:hAnsi="Arial" w:cs="Arial"/>
                <w:b w:val="0"/>
              </w:rPr>
            </w:pPr>
            <w:r w:rsidRPr="00C27506">
              <w:rPr>
                <w:rFonts w:ascii="Arial" w:hAnsi="Arial" w:cs="Arial"/>
                <w:b w:val="0"/>
              </w:rPr>
              <w:t>Delega al Governo per la definizione delle norme generali sull'istruzione e dei livelli essenziali delle prestazioni in materia di istruz</w:t>
            </w:r>
            <w:r w:rsidR="00015702" w:rsidRPr="00C27506">
              <w:rPr>
                <w:rFonts w:ascii="Arial" w:hAnsi="Arial" w:cs="Arial"/>
                <w:b w:val="0"/>
              </w:rPr>
              <w:t>ione e formazione professionale</w:t>
            </w:r>
          </w:p>
        </w:tc>
      </w:tr>
      <w:tr w:rsidR="006E52B2" w:rsidRPr="00C27506" w14:paraId="326D23CF"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43DED2AD" w14:textId="2D1F0E85" w:rsidR="006E52B2" w:rsidRPr="00C27506" w:rsidRDefault="003F51FE" w:rsidP="00947ECE">
            <w:pPr>
              <w:rPr>
                <w:rFonts w:ascii="Arial" w:hAnsi="Arial" w:cs="Arial"/>
              </w:rPr>
            </w:pPr>
            <w:r w:rsidRPr="00C27506">
              <w:rPr>
                <w:rFonts w:ascii="Arial" w:hAnsi="Arial" w:cs="Arial"/>
              </w:rPr>
              <w:t>D. Lgs. 15 aprile 2005, n. 76</w:t>
            </w:r>
          </w:p>
        </w:tc>
        <w:tc>
          <w:tcPr>
            <w:cnfStyle w:val="000100000000" w:firstRow="0" w:lastRow="0" w:firstColumn="0" w:lastColumn="1" w:oddVBand="0" w:evenVBand="0" w:oddHBand="0" w:evenHBand="0" w:firstRowFirstColumn="0" w:firstRowLastColumn="0" w:lastRowFirstColumn="0" w:lastRowLastColumn="0"/>
            <w:tcW w:w="6520" w:type="dxa"/>
          </w:tcPr>
          <w:p w14:paraId="56450F69" w14:textId="77777777" w:rsidR="006E52B2" w:rsidRPr="00C27506" w:rsidRDefault="006E52B2" w:rsidP="00947ECE">
            <w:pPr>
              <w:rPr>
                <w:rFonts w:ascii="Arial" w:hAnsi="Arial" w:cs="Arial"/>
                <w:b w:val="0"/>
              </w:rPr>
            </w:pPr>
            <w:r w:rsidRPr="00C27506">
              <w:rPr>
                <w:rFonts w:ascii="Arial" w:hAnsi="Arial" w:cs="Arial"/>
                <w:b w:val="0"/>
              </w:rPr>
              <w:t>Definizione delle norme generali sul diritto-dovere all'istruzione e alla formazione, ai sensi dell'articolo 2, comma 1, lettera c) della legge 28 marzo 2003, n. 53</w:t>
            </w:r>
          </w:p>
        </w:tc>
      </w:tr>
      <w:tr w:rsidR="006E52B2" w:rsidRPr="00C27506" w14:paraId="2C633689"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438EBB97" w14:textId="7905A9EA" w:rsidR="006E52B2" w:rsidRPr="00C27506" w:rsidRDefault="003F51FE" w:rsidP="00947ECE">
            <w:pPr>
              <w:rPr>
                <w:rFonts w:ascii="Arial" w:hAnsi="Arial" w:cs="Arial"/>
              </w:rPr>
            </w:pPr>
            <w:r w:rsidRPr="00C27506">
              <w:rPr>
                <w:rFonts w:ascii="Arial" w:hAnsi="Arial" w:cs="Arial"/>
              </w:rPr>
              <w:t>D. Lgs 17 ottobre 2005, n. 226</w:t>
            </w:r>
          </w:p>
        </w:tc>
        <w:tc>
          <w:tcPr>
            <w:cnfStyle w:val="000100000000" w:firstRow="0" w:lastRow="0" w:firstColumn="0" w:lastColumn="1" w:oddVBand="0" w:evenVBand="0" w:oddHBand="0" w:evenHBand="0" w:firstRowFirstColumn="0" w:firstRowLastColumn="0" w:lastRowFirstColumn="0" w:lastRowLastColumn="0"/>
            <w:tcW w:w="6520" w:type="dxa"/>
          </w:tcPr>
          <w:p w14:paraId="55BF711D" w14:textId="77777777" w:rsidR="006E52B2" w:rsidRPr="00C27506" w:rsidRDefault="006E52B2" w:rsidP="00947ECE">
            <w:pPr>
              <w:rPr>
                <w:rFonts w:ascii="Arial" w:hAnsi="Arial" w:cs="Arial"/>
                <w:b w:val="0"/>
              </w:rPr>
            </w:pPr>
            <w:r w:rsidRPr="00C27506">
              <w:rPr>
                <w:rFonts w:ascii="Arial" w:hAnsi="Arial" w:cs="Arial"/>
                <w:b w:val="0"/>
              </w:rPr>
              <w:t>Norme generali e livelli essenziali delle prestazioni relativi al secondo ciclo del sistema educativo di istruzione e formazione, a norma dell'articolo 2 della L. 28 marzo 2003, n. 53</w:t>
            </w:r>
          </w:p>
        </w:tc>
      </w:tr>
      <w:tr w:rsidR="006E52B2" w:rsidRPr="00C27506" w14:paraId="59BA4667"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49B66026" w14:textId="4C648A9E" w:rsidR="006E52B2" w:rsidRPr="00C27506" w:rsidRDefault="003F51FE" w:rsidP="00947ECE">
            <w:pPr>
              <w:rPr>
                <w:rFonts w:ascii="Arial" w:hAnsi="Arial" w:cs="Arial"/>
              </w:rPr>
            </w:pPr>
            <w:r w:rsidRPr="00C27506">
              <w:rPr>
                <w:rFonts w:ascii="Arial" w:hAnsi="Arial" w:cs="Arial"/>
              </w:rPr>
              <w:t>Legge 13 agosto 2010, n. 136</w:t>
            </w:r>
          </w:p>
        </w:tc>
        <w:tc>
          <w:tcPr>
            <w:cnfStyle w:val="000100000000" w:firstRow="0" w:lastRow="0" w:firstColumn="0" w:lastColumn="1" w:oddVBand="0" w:evenVBand="0" w:oddHBand="0" w:evenHBand="0" w:firstRowFirstColumn="0" w:firstRowLastColumn="0" w:lastRowFirstColumn="0" w:lastRowLastColumn="0"/>
            <w:tcW w:w="6520" w:type="dxa"/>
          </w:tcPr>
          <w:p w14:paraId="7493809F" w14:textId="77777777" w:rsidR="006E52B2" w:rsidRPr="00C27506" w:rsidRDefault="006E52B2" w:rsidP="00947ECE">
            <w:pPr>
              <w:rPr>
                <w:rFonts w:ascii="Arial" w:hAnsi="Arial" w:cs="Arial"/>
                <w:b w:val="0"/>
              </w:rPr>
            </w:pPr>
            <w:r w:rsidRPr="00C27506">
              <w:rPr>
                <w:rFonts w:ascii="Arial" w:hAnsi="Arial" w:cs="Arial"/>
                <w:b w:val="0"/>
              </w:rPr>
              <w:t>Piano straordinario contro le mafie, nonché delega al Governo in materia di normativa antimafia</w:t>
            </w:r>
          </w:p>
        </w:tc>
      </w:tr>
      <w:tr w:rsidR="006E52B2" w:rsidRPr="00C27506" w14:paraId="527B96F7"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59A3B656" w14:textId="21328155" w:rsidR="006E52B2" w:rsidRPr="00C27506" w:rsidRDefault="003F51FE" w:rsidP="00947ECE">
            <w:pPr>
              <w:rPr>
                <w:rFonts w:ascii="Arial" w:hAnsi="Arial" w:cs="Arial"/>
              </w:rPr>
            </w:pPr>
            <w:r w:rsidRPr="00C27506">
              <w:rPr>
                <w:rFonts w:ascii="Arial" w:hAnsi="Arial" w:cs="Arial"/>
              </w:rPr>
              <w:t>D. Lgs. 23 giugno 2011 n. 118</w:t>
            </w:r>
          </w:p>
        </w:tc>
        <w:tc>
          <w:tcPr>
            <w:cnfStyle w:val="000100000000" w:firstRow="0" w:lastRow="0" w:firstColumn="0" w:lastColumn="1" w:oddVBand="0" w:evenVBand="0" w:oddHBand="0" w:evenHBand="0" w:firstRowFirstColumn="0" w:firstRowLastColumn="0" w:lastRowFirstColumn="0" w:lastRowLastColumn="0"/>
            <w:tcW w:w="6520" w:type="dxa"/>
          </w:tcPr>
          <w:p w14:paraId="7896F680" w14:textId="77777777" w:rsidR="006E52B2" w:rsidRPr="00C27506" w:rsidRDefault="006E52B2" w:rsidP="00947ECE">
            <w:pPr>
              <w:rPr>
                <w:rFonts w:ascii="Arial" w:hAnsi="Arial" w:cs="Arial"/>
                <w:b w:val="0"/>
              </w:rPr>
            </w:pPr>
            <w:r w:rsidRPr="00C27506">
              <w:rPr>
                <w:rFonts w:ascii="Arial" w:hAnsi="Arial" w:cs="Arial"/>
                <w:b w:val="0"/>
              </w:rPr>
              <w:t>Disposizioni in materia di armonizzazione dei sistemi contabili e degli schemi di bilancio delle Regioni, degli enti locali e dei loro organismi, a norma degli articoli 1 e 2 della legge 5 maggio 2009, n. 42</w:t>
            </w:r>
          </w:p>
        </w:tc>
      </w:tr>
      <w:tr w:rsidR="006E52B2" w:rsidRPr="00C27506" w14:paraId="24B686E6" w14:textId="77777777" w:rsidTr="003F51FE">
        <w:trPr>
          <w:trHeight w:val="683"/>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6A5B7558" w14:textId="77777777" w:rsidR="006E52B2" w:rsidRPr="00C27506" w:rsidRDefault="006E52B2" w:rsidP="00947ECE">
            <w:pPr>
              <w:rPr>
                <w:rFonts w:ascii="Arial" w:hAnsi="Arial" w:cs="Arial"/>
              </w:rPr>
            </w:pPr>
            <w:r w:rsidRPr="00C27506">
              <w:rPr>
                <w:rFonts w:ascii="Arial" w:hAnsi="Arial" w:cs="Arial"/>
              </w:rPr>
              <w:t>Decreto legislativo 6 settembre 2011, n. 159</w:t>
            </w:r>
          </w:p>
        </w:tc>
        <w:tc>
          <w:tcPr>
            <w:cnfStyle w:val="000100000000" w:firstRow="0" w:lastRow="0" w:firstColumn="0" w:lastColumn="1" w:oddVBand="0" w:evenVBand="0" w:oddHBand="0" w:evenHBand="0" w:firstRowFirstColumn="0" w:firstRowLastColumn="0" w:lastRowFirstColumn="0" w:lastRowLastColumn="0"/>
            <w:tcW w:w="6520" w:type="dxa"/>
          </w:tcPr>
          <w:p w14:paraId="51B19539" w14:textId="77777777" w:rsidR="006E52B2" w:rsidRPr="00C27506" w:rsidRDefault="006E52B2" w:rsidP="00947ECE">
            <w:pPr>
              <w:rPr>
                <w:rFonts w:ascii="Arial" w:hAnsi="Arial" w:cs="Arial"/>
                <w:b w:val="0"/>
              </w:rPr>
            </w:pPr>
            <w:r w:rsidRPr="00C27506">
              <w:rPr>
                <w:rFonts w:ascii="Arial" w:hAnsi="Arial" w:cs="Arial"/>
                <w:b w:val="0"/>
              </w:rPr>
              <w:t>Codice delle leggi antimafia e delle misure di prevenzione, nonché nuove disposizioni in materia di documentazione antimafia, a norma degli articoli 1 e 2 della legge 13 agosto 2010, n. 136</w:t>
            </w:r>
          </w:p>
        </w:tc>
      </w:tr>
      <w:tr w:rsidR="006E52B2" w:rsidRPr="00C27506" w14:paraId="17E1CEA4"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0A2335D5" w14:textId="55BA6F48" w:rsidR="006E52B2" w:rsidRPr="00C27506" w:rsidRDefault="003F51FE" w:rsidP="00947ECE">
            <w:pPr>
              <w:rPr>
                <w:rFonts w:ascii="Arial" w:hAnsi="Arial" w:cs="Arial"/>
              </w:rPr>
            </w:pPr>
            <w:r w:rsidRPr="00C27506">
              <w:rPr>
                <w:rFonts w:ascii="Arial" w:hAnsi="Arial" w:cs="Arial"/>
              </w:rPr>
              <w:t>Legge 28 giugno 2012, 92</w:t>
            </w:r>
          </w:p>
        </w:tc>
        <w:tc>
          <w:tcPr>
            <w:cnfStyle w:val="000100000000" w:firstRow="0" w:lastRow="0" w:firstColumn="0" w:lastColumn="1" w:oddVBand="0" w:evenVBand="0" w:oddHBand="0" w:evenHBand="0" w:firstRowFirstColumn="0" w:firstRowLastColumn="0" w:lastRowFirstColumn="0" w:lastRowLastColumn="0"/>
            <w:tcW w:w="6520" w:type="dxa"/>
          </w:tcPr>
          <w:p w14:paraId="03D4DAFD" w14:textId="77777777" w:rsidR="006E52B2" w:rsidRPr="00C27506" w:rsidRDefault="006E52B2" w:rsidP="00947ECE">
            <w:pPr>
              <w:rPr>
                <w:rFonts w:ascii="Arial" w:hAnsi="Arial" w:cs="Arial"/>
                <w:b w:val="0"/>
              </w:rPr>
            </w:pPr>
            <w:r w:rsidRPr="00C27506">
              <w:rPr>
                <w:rFonts w:ascii="Arial" w:hAnsi="Arial" w:cs="Arial"/>
                <w:b w:val="0"/>
              </w:rPr>
              <w:t>Disposizioni in materia di riforma del mercato del lavoro in una prospettiva di crescita</w:t>
            </w:r>
          </w:p>
        </w:tc>
      </w:tr>
      <w:tr w:rsidR="006E52B2" w:rsidRPr="00C27506" w14:paraId="1DB709D6"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275955B3" w14:textId="2CB802D2" w:rsidR="006E52B2" w:rsidRPr="00C27506" w:rsidRDefault="003F51FE" w:rsidP="00947ECE">
            <w:pPr>
              <w:rPr>
                <w:rFonts w:ascii="Arial" w:hAnsi="Arial" w:cs="Arial"/>
              </w:rPr>
            </w:pPr>
            <w:r w:rsidRPr="00C27506">
              <w:rPr>
                <w:rFonts w:ascii="Arial" w:hAnsi="Arial" w:cs="Arial"/>
              </w:rPr>
              <w:t>Legge 16 maggio 2014, n. 78</w:t>
            </w:r>
          </w:p>
        </w:tc>
        <w:tc>
          <w:tcPr>
            <w:cnfStyle w:val="000100000000" w:firstRow="0" w:lastRow="0" w:firstColumn="0" w:lastColumn="1" w:oddVBand="0" w:evenVBand="0" w:oddHBand="0" w:evenHBand="0" w:firstRowFirstColumn="0" w:firstRowLastColumn="0" w:lastRowFirstColumn="0" w:lastRowLastColumn="0"/>
            <w:tcW w:w="6520" w:type="dxa"/>
          </w:tcPr>
          <w:p w14:paraId="29397E82" w14:textId="77777777" w:rsidR="006E52B2" w:rsidRPr="00C27506" w:rsidRDefault="006E52B2" w:rsidP="00947ECE">
            <w:pPr>
              <w:rPr>
                <w:rFonts w:ascii="Arial" w:hAnsi="Arial" w:cs="Arial"/>
                <w:b w:val="0"/>
              </w:rPr>
            </w:pPr>
            <w:r w:rsidRPr="00C27506">
              <w:rPr>
                <w:rFonts w:ascii="Arial" w:hAnsi="Arial" w:cs="Arial"/>
                <w:b w:val="0"/>
              </w:rPr>
              <w:t>Conversione in legge, con modificazioni, del decreto legge 20 marzo 2014, n. 34, recante disposizioni urgenti per favorire il rilancio dell'occupazione e per la semplificazione degli adempimenti a carico delle imprese</w:t>
            </w:r>
          </w:p>
        </w:tc>
      </w:tr>
      <w:tr w:rsidR="006E52B2" w:rsidRPr="00C27506" w14:paraId="1CD3BFB6" w14:textId="77777777" w:rsidTr="003F51FE">
        <w:trPr>
          <w:cnfStyle w:val="000000100000" w:firstRow="0" w:lastRow="0" w:firstColumn="0" w:lastColumn="0" w:oddVBand="0" w:evenVBand="0" w:oddHBand="1" w:evenHBand="0" w:firstRowFirstColumn="0" w:firstRowLastColumn="0" w:lastRowFirstColumn="0" w:lastRowLastColumn="0"/>
          <w:trHeight w:val="683"/>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4D00375E" w14:textId="092D9424" w:rsidR="006E52B2" w:rsidRPr="00C27506" w:rsidRDefault="003F51FE" w:rsidP="00947ECE">
            <w:pPr>
              <w:rPr>
                <w:rFonts w:ascii="Arial" w:hAnsi="Arial" w:cs="Arial"/>
              </w:rPr>
            </w:pPr>
            <w:r w:rsidRPr="00C27506">
              <w:rPr>
                <w:rFonts w:ascii="Arial" w:hAnsi="Arial" w:cs="Arial"/>
              </w:rPr>
              <w:t>Legge 10 dicembre 2014, n. 183</w:t>
            </w:r>
          </w:p>
        </w:tc>
        <w:tc>
          <w:tcPr>
            <w:cnfStyle w:val="000100000000" w:firstRow="0" w:lastRow="0" w:firstColumn="0" w:lastColumn="1" w:oddVBand="0" w:evenVBand="0" w:oddHBand="0" w:evenHBand="0" w:firstRowFirstColumn="0" w:firstRowLastColumn="0" w:lastRowFirstColumn="0" w:lastRowLastColumn="0"/>
            <w:tcW w:w="6520" w:type="dxa"/>
          </w:tcPr>
          <w:p w14:paraId="1C58FC4C" w14:textId="3F904BEE" w:rsidR="006E52B2" w:rsidRPr="00C27506" w:rsidRDefault="006E52B2" w:rsidP="00947ECE">
            <w:pPr>
              <w:rPr>
                <w:rFonts w:ascii="Arial" w:hAnsi="Arial" w:cs="Arial"/>
                <w:b w:val="0"/>
              </w:rPr>
            </w:pPr>
            <w:r w:rsidRPr="00C27506">
              <w:rPr>
                <w:rFonts w:ascii="Arial" w:hAnsi="Arial" w:cs="Arial"/>
                <w:b w:val="0"/>
              </w:rPr>
              <w:t>Deleghe al Governo in materia di riforma degli ammortizzatori sociali, dei servizi per il lavoro e delle politiche attive, nonché in materia di riordino della disciplina dei rapporti di lavoro e dell'attività ispettiva e di tutela e conciliazione delle esigen</w:t>
            </w:r>
            <w:r w:rsidR="00015702" w:rsidRPr="00C27506">
              <w:rPr>
                <w:rFonts w:ascii="Arial" w:hAnsi="Arial" w:cs="Arial"/>
                <w:b w:val="0"/>
              </w:rPr>
              <w:t>ze di cura, di vita e di lavoro</w:t>
            </w:r>
          </w:p>
        </w:tc>
      </w:tr>
      <w:tr w:rsidR="006E52B2" w:rsidRPr="00C27506" w14:paraId="317BC39F" w14:textId="77777777" w:rsidTr="003F51FE">
        <w:trPr>
          <w:trHeight w:val="683"/>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5FE2D961" w14:textId="397E16FC" w:rsidR="006E52B2" w:rsidRPr="00C27506" w:rsidRDefault="003F51FE" w:rsidP="00947ECE">
            <w:pPr>
              <w:rPr>
                <w:rFonts w:ascii="Arial" w:hAnsi="Arial" w:cs="Arial"/>
              </w:rPr>
            </w:pPr>
            <w:r w:rsidRPr="00C27506">
              <w:rPr>
                <w:rFonts w:ascii="Arial" w:hAnsi="Arial" w:cs="Arial"/>
              </w:rPr>
              <w:t>D. Lgs. 15 giugno 2015, n. 81</w:t>
            </w:r>
          </w:p>
        </w:tc>
        <w:tc>
          <w:tcPr>
            <w:cnfStyle w:val="000100000000" w:firstRow="0" w:lastRow="0" w:firstColumn="0" w:lastColumn="1" w:oddVBand="0" w:evenVBand="0" w:oddHBand="0" w:evenHBand="0" w:firstRowFirstColumn="0" w:firstRowLastColumn="0" w:lastRowFirstColumn="0" w:lastRowLastColumn="0"/>
            <w:tcW w:w="6520" w:type="dxa"/>
          </w:tcPr>
          <w:p w14:paraId="1CBA487E" w14:textId="77777777" w:rsidR="006E52B2" w:rsidRPr="00C27506" w:rsidRDefault="006E52B2" w:rsidP="00947ECE">
            <w:pPr>
              <w:rPr>
                <w:rFonts w:ascii="Arial" w:hAnsi="Arial" w:cs="Arial"/>
                <w:b w:val="0"/>
              </w:rPr>
            </w:pPr>
            <w:r w:rsidRPr="00C27506">
              <w:rPr>
                <w:rFonts w:ascii="Arial" w:hAnsi="Arial" w:cs="Arial"/>
                <w:b w:val="0"/>
              </w:rPr>
              <w:t>Disciplina organica dei contratti di lavoro e revisione della normativa in tema di mansioni, a norma dell'articolo 1, comma 7, della legge 10 dicembre 2014, n. 183</w:t>
            </w:r>
          </w:p>
        </w:tc>
      </w:tr>
      <w:tr w:rsidR="006E52B2" w:rsidRPr="00C27506" w14:paraId="0D888F3D"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740C66ED" w14:textId="77777777" w:rsidR="006E52B2" w:rsidRPr="00C27506" w:rsidRDefault="006E52B2" w:rsidP="00947ECE">
            <w:pPr>
              <w:rPr>
                <w:rFonts w:ascii="Arial" w:hAnsi="Arial" w:cs="Arial"/>
              </w:rPr>
            </w:pPr>
            <w:r w:rsidRPr="00C27506">
              <w:rPr>
                <w:rFonts w:ascii="Arial" w:hAnsi="Arial" w:cs="Arial"/>
              </w:rPr>
              <w:t>D. Lgs. 14 settembre 2015, n. 150</w:t>
            </w:r>
          </w:p>
        </w:tc>
        <w:tc>
          <w:tcPr>
            <w:cnfStyle w:val="000100000000" w:firstRow="0" w:lastRow="0" w:firstColumn="0" w:lastColumn="1" w:oddVBand="0" w:evenVBand="0" w:oddHBand="0" w:evenHBand="0" w:firstRowFirstColumn="0" w:firstRowLastColumn="0" w:lastRowFirstColumn="0" w:lastRowLastColumn="0"/>
            <w:tcW w:w="6520" w:type="dxa"/>
          </w:tcPr>
          <w:p w14:paraId="1AD58CD5" w14:textId="77777777" w:rsidR="006E52B2" w:rsidRPr="00C27506" w:rsidRDefault="006E52B2" w:rsidP="00947ECE">
            <w:pPr>
              <w:rPr>
                <w:rFonts w:ascii="Arial" w:hAnsi="Arial" w:cs="Arial"/>
                <w:b w:val="0"/>
              </w:rPr>
            </w:pPr>
            <w:r w:rsidRPr="00C27506">
              <w:rPr>
                <w:rFonts w:ascii="Arial" w:hAnsi="Arial" w:cs="Arial"/>
                <w:b w:val="0"/>
              </w:rPr>
              <w:t>Disposizioni per il riordino della normativa in materia di servizi per il lavoro e di politiche attive, ai sensi dell'articolo 1, comma 3, della legge 10 dicembre 2014, n. 183.</w:t>
            </w:r>
          </w:p>
        </w:tc>
      </w:tr>
      <w:tr w:rsidR="006E52B2" w:rsidRPr="00C27506" w14:paraId="4168F108"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4AEBD20E" w14:textId="77777777" w:rsidR="006E52B2" w:rsidRPr="00C27506" w:rsidRDefault="006E52B2" w:rsidP="00947ECE">
            <w:pPr>
              <w:rPr>
                <w:rFonts w:ascii="Arial" w:hAnsi="Arial" w:cs="Arial"/>
              </w:rPr>
            </w:pPr>
            <w:r w:rsidRPr="00C27506">
              <w:rPr>
                <w:rFonts w:ascii="Arial" w:hAnsi="Arial" w:cs="Arial"/>
              </w:rPr>
              <w:t>Decreto legislativo 18 aprile 2016, n. 50</w:t>
            </w:r>
          </w:p>
        </w:tc>
        <w:tc>
          <w:tcPr>
            <w:cnfStyle w:val="000100000000" w:firstRow="0" w:lastRow="0" w:firstColumn="0" w:lastColumn="1" w:oddVBand="0" w:evenVBand="0" w:oddHBand="0" w:evenHBand="0" w:firstRowFirstColumn="0" w:firstRowLastColumn="0" w:lastRowFirstColumn="0" w:lastRowLastColumn="0"/>
            <w:tcW w:w="6520" w:type="dxa"/>
          </w:tcPr>
          <w:p w14:paraId="53E63415" w14:textId="77777777" w:rsidR="006E52B2" w:rsidRPr="00C27506" w:rsidRDefault="006E52B2" w:rsidP="00947ECE">
            <w:pPr>
              <w:rPr>
                <w:rFonts w:ascii="Arial" w:hAnsi="Arial" w:cs="Arial"/>
                <w:b w:val="0"/>
              </w:rPr>
            </w:pPr>
            <w:r w:rsidRPr="00C27506">
              <w:rPr>
                <w:rFonts w:ascii="Arial" w:hAnsi="Arial" w:cs="Arial"/>
                <w:b w:val="0"/>
              </w:rPr>
              <w:t>Codice dei contratti pubblici</w:t>
            </w:r>
          </w:p>
        </w:tc>
      </w:tr>
      <w:tr w:rsidR="006E52B2" w:rsidRPr="00C27506" w14:paraId="55395132"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tcBorders>
              <w:bottom w:val="single" w:sz="4" w:space="0" w:color="90A1CF" w:themeColor="accent1" w:themeTint="99"/>
            </w:tcBorders>
            <w:vAlign w:val="center"/>
          </w:tcPr>
          <w:p w14:paraId="71F38CDB" w14:textId="77777777" w:rsidR="006E52B2" w:rsidRPr="00C27506" w:rsidRDefault="006E52B2" w:rsidP="003F51FE">
            <w:pPr>
              <w:spacing w:after="0"/>
              <w:rPr>
                <w:rFonts w:ascii="Arial" w:hAnsi="Arial" w:cs="Arial"/>
              </w:rPr>
            </w:pPr>
            <w:r w:rsidRPr="00C27506">
              <w:rPr>
                <w:rFonts w:ascii="Arial" w:hAnsi="Arial" w:cs="Arial"/>
              </w:rPr>
              <w:t xml:space="preserve">DPR 5 febbraio 2018, n. 22  </w:t>
            </w:r>
          </w:p>
          <w:p w14:paraId="276F9C4E" w14:textId="77777777" w:rsidR="006E52B2" w:rsidRPr="00C27506" w:rsidRDefault="006E52B2" w:rsidP="003F51FE">
            <w:pPr>
              <w:spacing w:after="0"/>
              <w:rPr>
                <w:rFonts w:ascii="Arial" w:hAnsi="Arial" w:cs="Arial"/>
              </w:rPr>
            </w:pPr>
            <w:r w:rsidRPr="00C27506">
              <w:rPr>
                <w:rFonts w:ascii="Arial" w:hAnsi="Arial" w:cs="Arial"/>
              </w:rPr>
              <w:t>22/2018</w:t>
            </w:r>
          </w:p>
        </w:tc>
        <w:tc>
          <w:tcPr>
            <w:cnfStyle w:val="000100000000" w:firstRow="0" w:lastRow="0" w:firstColumn="0" w:lastColumn="1" w:oddVBand="0" w:evenVBand="0" w:oddHBand="0" w:evenHBand="0" w:firstRowFirstColumn="0" w:firstRowLastColumn="0" w:lastRowFirstColumn="0" w:lastRowLastColumn="0"/>
            <w:tcW w:w="6520" w:type="dxa"/>
            <w:tcBorders>
              <w:bottom w:val="single" w:sz="4" w:space="0" w:color="90A1CF" w:themeColor="accent1" w:themeTint="99"/>
            </w:tcBorders>
          </w:tcPr>
          <w:p w14:paraId="7FCC21CA" w14:textId="4564F380" w:rsidR="006E52B2" w:rsidRPr="00C27506" w:rsidRDefault="006E52B2" w:rsidP="007C47B6">
            <w:pPr>
              <w:rPr>
                <w:rFonts w:ascii="Arial" w:hAnsi="Arial" w:cs="Arial"/>
                <w:b w:val="0"/>
              </w:rPr>
            </w:pPr>
            <w:r w:rsidRPr="00C27506">
              <w:rPr>
                <w:rFonts w:ascii="Arial" w:hAnsi="Arial" w:cs="Arial"/>
                <w:b w:val="0"/>
              </w:rPr>
              <w:t xml:space="preserve">Regolamento recante i criteri sull’ammissibilità delle </w:t>
            </w:r>
            <w:r w:rsidR="00F66311" w:rsidRPr="00C27506">
              <w:rPr>
                <w:rFonts w:ascii="Arial" w:hAnsi="Arial" w:cs="Arial"/>
                <w:b w:val="0"/>
              </w:rPr>
              <w:t>spese per</w:t>
            </w:r>
            <w:r w:rsidR="003F51FE" w:rsidRPr="00C27506">
              <w:rPr>
                <w:rFonts w:ascii="Arial" w:hAnsi="Arial" w:cs="Arial"/>
                <w:b w:val="0"/>
              </w:rPr>
              <w:t xml:space="preserve"> </w:t>
            </w:r>
            <w:r w:rsidRPr="00C27506">
              <w:rPr>
                <w:rFonts w:ascii="Arial" w:hAnsi="Arial" w:cs="Arial"/>
                <w:b w:val="0"/>
              </w:rPr>
              <w:t>i programmi cofinanziati dai Fondi strutturali di investimento europei (SIE) per il periodo di programmazione 2014/</w:t>
            </w:r>
            <w:r w:rsidR="007C47B6" w:rsidRPr="00C27506">
              <w:rPr>
                <w:rFonts w:ascii="Arial" w:hAnsi="Arial" w:cs="Arial"/>
                <w:b w:val="0"/>
              </w:rPr>
              <w:t>2020</w:t>
            </w:r>
            <w:r w:rsidRPr="00C27506">
              <w:rPr>
                <w:rFonts w:ascii="Arial" w:hAnsi="Arial" w:cs="Arial"/>
                <w:b w:val="0"/>
              </w:rPr>
              <w:t xml:space="preserve"> (18G00048)</w:t>
            </w:r>
          </w:p>
        </w:tc>
      </w:tr>
      <w:tr w:rsidR="006E52B2" w:rsidRPr="00C27506" w14:paraId="7EBAB284"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2184FB12" w14:textId="5F7C9A48" w:rsidR="006E52B2" w:rsidRPr="00C27506" w:rsidRDefault="003F51FE" w:rsidP="00947ECE">
            <w:pPr>
              <w:rPr>
                <w:rFonts w:ascii="Arial" w:hAnsi="Arial" w:cs="Arial"/>
              </w:rPr>
            </w:pPr>
            <w:r w:rsidRPr="00C27506">
              <w:rPr>
                <w:rFonts w:ascii="Arial" w:hAnsi="Arial" w:cs="Arial"/>
              </w:rPr>
              <w:t>Legge 11 settembre 2020, n. 120</w:t>
            </w:r>
          </w:p>
        </w:tc>
        <w:tc>
          <w:tcPr>
            <w:cnfStyle w:val="000100000000" w:firstRow="0" w:lastRow="0" w:firstColumn="0" w:lastColumn="1" w:oddVBand="0" w:evenVBand="0" w:oddHBand="0" w:evenHBand="0" w:firstRowFirstColumn="0" w:firstRowLastColumn="0" w:lastRowFirstColumn="0" w:lastRowLastColumn="0"/>
            <w:tcW w:w="6520" w:type="dxa"/>
          </w:tcPr>
          <w:p w14:paraId="05A0A3DB" w14:textId="77777777" w:rsidR="006E52B2" w:rsidRPr="00C27506" w:rsidRDefault="006E52B2" w:rsidP="00947ECE">
            <w:pPr>
              <w:rPr>
                <w:rFonts w:ascii="Arial" w:hAnsi="Arial" w:cs="Arial"/>
                <w:b w:val="0"/>
              </w:rPr>
            </w:pPr>
            <w:r w:rsidRPr="00C27506">
              <w:rPr>
                <w:rFonts w:ascii="Arial" w:hAnsi="Arial" w:cs="Arial"/>
                <w:b w:val="0"/>
              </w:rPr>
              <w:t>Conversione in legge, con modificazioni, del decreto-legge 16 luglio 2020, n. 76, recante «Misure urgenti per la semplificazione e l’innovazione digitali» (Decreto Semplificazioni)</w:t>
            </w:r>
          </w:p>
        </w:tc>
      </w:tr>
      <w:tr w:rsidR="00914B6E" w:rsidRPr="00C27506" w14:paraId="774C05E4" w14:textId="77777777" w:rsidTr="003F51F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tcBorders>
              <w:top w:val="single" w:sz="4" w:space="0" w:color="90A1CF" w:themeColor="accent1" w:themeTint="99"/>
            </w:tcBorders>
            <w:vAlign w:val="center"/>
          </w:tcPr>
          <w:p w14:paraId="5B5F675D" w14:textId="77777777" w:rsidR="00914B6E" w:rsidRPr="00C27506" w:rsidRDefault="00914B6E" w:rsidP="00947ECE">
            <w:pPr>
              <w:rPr>
                <w:rFonts w:ascii="Arial" w:hAnsi="Arial" w:cs="Arial"/>
              </w:rPr>
            </w:pPr>
            <w:r w:rsidRPr="00C27506">
              <w:rPr>
                <w:rFonts w:ascii="Arial" w:hAnsi="Arial" w:cs="Arial"/>
              </w:rPr>
              <w:t>Decreto legislativo 30 giugno 2003, n. 196</w:t>
            </w:r>
          </w:p>
        </w:tc>
        <w:tc>
          <w:tcPr>
            <w:cnfStyle w:val="000100000000" w:firstRow="0" w:lastRow="0" w:firstColumn="0" w:lastColumn="1" w:oddVBand="0" w:evenVBand="0" w:oddHBand="0" w:evenHBand="0" w:firstRowFirstColumn="0" w:firstRowLastColumn="0" w:lastRowFirstColumn="0" w:lastRowLastColumn="0"/>
            <w:tcW w:w="6520" w:type="dxa"/>
            <w:tcBorders>
              <w:top w:val="single" w:sz="4" w:space="0" w:color="90A1CF" w:themeColor="accent1" w:themeTint="99"/>
            </w:tcBorders>
          </w:tcPr>
          <w:p w14:paraId="760D4CE6" w14:textId="77777777" w:rsidR="00914B6E" w:rsidRPr="00C27506" w:rsidRDefault="00914B6E" w:rsidP="00947ECE">
            <w:pPr>
              <w:rPr>
                <w:rFonts w:ascii="Arial" w:hAnsi="Arial" w:cs="Arial"/>
                <w:b w:val="0"/>
              </w:rPr>
            </w:pPr>
            <w:r w:rsidRPr="00C27506">
              <w:rPr>
                <w:rFonts w:ascii="Arial" w:hAnsi="Arial" w:cs="Arial"/>
                <w:b w:val="0"/>
              </w:rPr>
              <w:t xml:space="preserve"> “Codice in materia di protezione dei dati personali” e </w:t>
            </w:r>
            <w:proofErr w:type="spellStart"/>
            <w:r w:rsidRPr="00C27506">
              <w:rPr>
                <w:rFonts w:ascii="Arial" w:hAnsi="Arial" w:cs="Arial"/>
                <w:b w:val="0"/>
              </w:rPr>
              <w:t>s.m.i.</w:t>
            </w:r>
            <w:proofErr w:type="spellEnd"/>
          </w:p>
        </w:tc>
      </w:tr>
    </w:tbl>
    <w:p w14:paraId="3A8B0339" w14:textId="77777777" w:rsidR="00BD5AB8" w:rsidRPr="00C27506" w:rsidRDefault="00BD5AB8" w:rsidP="00947ECE">
      <w:pPr>
        <w:rPr>
          <w:rFonts w:ascii="Arial" w:hAnsi="Arial" w:cs="Arial"/>
          <w:highlight w:val="green"/>
        </w:rPr>
      </w:pPr>
    </w:p>
    <w:p w14:paraId="0207843E" w14:textId="77777777" w:rsidR="00F00B53" w:rsidRPr="00C27506" w:rsidRDefault="006425B1" w:rsidP="00947ECE">
      <w:pPr>
        <w:pStyle w:val="Titolo2"/>
        <w:rPr>
          <w:rFonts w:ascii="Arial" w:hAnsi="Arial" w:cs="Arial"/>
        </w:rPr>
      </w:pPr>
      <w:bookmarkStart w:id="35" w:name="_Toc109200603"/>
      <w:bookmarkStart w:id="36" w:name="_Toc128737966"/>
      <w:r w:rsidRPr="00C27506">
        <w:rPr>
          <w:rFonts w:ascii="Arial" w:hAnsi="Arial" w:cs="Arial"/>
        </w:rPr>
        <w:lastRenderedPageBreak/>
        <w:t xml:space="preserve">2.5 </w:t>
      </w:r>
      <w:r w:rsidR="00913046" w:rsidRPr="00C27506">
        <w:rPr>
          <w:rFonts w:ascii="Arial" w:hAnsi="Arial" w:cs="Arial"/>
        </w:rPr>
        <w:t>Normativa Regionale</w:t>
      </w:r>
      <w:bookmarkEnd w:id="31"/>
      <w:bookmarkEnd w:id="32"/>
      <w:bookmarkEnd w:id="33"/>
      <w:bookmarkEnd w:id="34"/>
      <w:bookmarkEnd w:id="35"/>
      <w:bookmarkEnd w:id="36"/>
      <w:r w:rsidR="00EE294E" w:rsidRPr="00C27506">
        <w:rPr>
          <w:rFonts w:ascii="Arial" w:hAnsi="Arial" w:cs="Arial"/>
        </w:rPr>
        <w:t xml:space="preserve"> </w:t>
      </w:r>
    </w:p>
    <w:tbl>
      <w:tblPr>
        <w:tblStyle w:val="Tabellagriglia4-colore11"/>
        <w:tblW w:w="9668" w:type="dxa"/>
        <w:tblLook w:val="01E0" w:firstRow="1" w:lastRow="1" w:firstColumn="1" w:lastColumn="1" w:noHBand="0" w:noVBand="0"/>
      </w:tblPr>
      <w:tblGrid>
        <w:gridCol w:w="3148"/>
        <w:gridCol w:w="6520"/>
      </w:tblGrid>
      <w:tr w:rsidR="006E52B2" w:rsidRPr="00C27506" w14:paraId="1BD073DC" w14:textId="77777777" w:rsidTr="003F51F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7568EC87" w14:textId="77777777" w:rsidR="006E52B2" w:rsidRPr="00C27506" w:rsidRDefault="006E52B2" w:rsidP="00947ECE">
            <w:pPr>
              <w:rPr>
                <w:rFonts w:ascii="Arial" w:hAnsi="Arial" w:cs="Arial"/>
              </w:rPr>
            </w:pPr>
            <w:r w:rsidRPr="00C27506">
              <w:rPr>
                <w:rFonts w:ascii="Arial" w:hAnsi="Arial" w:cs="Arial"/>
              </w:rPr>
              <w:t>Riferimento normativo</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5546E51D" w14:textId="77777777" w:rsidR="006E52B2" w:rsidRPr="00C27506" w:rsidRDefault="006E52B2" w:rsidP="00947ECE">
            <w:pPr>
              <w:rPr>
                <w:rFonts w:ascii="Arial" w:hAnsi="Arial" w:cs="Arial"/>
              </w:rPr>
            </w:pPr>
            <w:r w:rsidRPr="00C27506">
              <w:rPr>
                <w:rFonts w:ascii="Arial" w:hAnsi="Arial" w:cs="Arial"/>
              </w:rPr>
              <w:t>Descrizione</w:t>
            </w:r>
          </w:p>
        </w:tc>
      </w:tr>
      <w:tr w:rsidR="006E52B2" w:rsidRPr="00C27506" w14:paraId="7BAA2540"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26F98F19" w14:textId="77777777" w:rsidR="006E52B2" w:rsidRPr="00C27506" w:rsidRDefault="006E52B2" w:rsidP="003F51FE">
            <w:pPr>
              <w:spacing w:after="0"/>
              <w:rPr>
                <w:rFonts w:ascii="Arial" w:hAnsi="Arial" w:cs="Arial"/>
              </w:rPr>
            </w:pPr>
            <w:r w:rsidRPr="00C27506">
              <w:rPr>
                <w:rFonts w:ascii="Arial" w:hAnsi="Arial" w:cs="Arial"/>
              </w:rPr>
              <w:t xml:space="preserve">L.R. 25 febbraio 1992, n. 23 </w:t>
            </w:r>
          </w:p>
          <w:p w14:paraId="4EF37332" w14:textId="77777777" w:rsidR="006E52B2" w:rsidRPr="00C27506" w:rsidRDefault="006E52B2" w:rsidP="003F51FE">
            <w:pPr>
              <w:spacing w:after="0"/>
              <w:rPr>
                <w:rFonts w:ascii="Arial" w:hAnsi="Arial" w:cs="Arial"/>
              </w:rPr>
            </w:pPr>
            <w:r w:rsidRPr="00C27506">
              <w:rPr>
                <w:rFonts w:ascii="Arial" w:hAnsi="Arial" w:cs="Arial"/>
              </w:rPr>
              <w:t>(BURL 10 marzo 1992, n. 7)</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6C971915" w14:textId="77777777" w:rsidR="006E52B2" w:rsidRPr="00C27506" w:rsidRDefault="006E52B2" w:rsidP="003F51FE">
            <w:pPr>
              <w:spacing w:after="0"/>
              <w:rPr>
                <w:rFonts w:ascii="Arial" w:hAnsi="Arial" w:cs="Arial"/>
                <w:b w:val="0"/>
              </w:rPr>
            </w:pPr>
            <w:r w:rsidRPr="00C27506">
              <w:rPr>
                <w:rFonts w:ascii="Arial" w:hAnsi="Arial" w:cs="Arial"/>
                <w:b w:val="0"/>
              </w:rPr>
              <w:t>Recante disposizioni in materia di orientamento della formazione professionale</w:t>
            </w:r>
          </w:p>
        </w:tc>
      </w:tr>
      <w:tr w:rsidR="006E52B2" w:rsidRPr="00C27506" w14:paraId="4DBA796A"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4963F45F" w14:textId="77777777" w:rsidR="006E52B2" w:rsidRPr="00C27506" w:rsidRDefault="006E52B2" w:rsidP="003F51FE">
            <w:pPr>
              <w:spacing w:after="0"/>
              <w:rPr>
                <w:rFonts w:ascii="Arial" w:hAnsi="Arial" w:cs="Arial"/>
              </w:rPr>
            </w:pPr>
            <w:r w:rsidRPr="00C27506">
              <w:rPr>
                <w:rFonts w:ascii="Arial" w:hAnsi="Arial" w:cs="Arial"/>
              </w:rPr>
              <w:t>L.R. 22 ottobre 1993, n. 57</w:t>
            </w:r>
          </w:p>
          <w:p w14:paraId="1AA2BE8D" w14:textId="77777777" w:rsidR="006E52B2" w:rsidRPr="00C27506" w:rsidRDefault="006E52B2" w:rsidP="003F51FE">
            <w:pPr>
              <w:spacing w:after="0"/>
              <w:rPr>
                <w:rFonts w:ascii="Arial" w:hAnsi="Arial" w:cs="Arial"/>
              </w:rPr>
            </w:pPr>
            <w:r w:rsidRPr="00C27506">
              <w:rPr>
                <w:rFonts w:ascii="Arial" w:hAnsi="Arial" w:cs="Arial"/>
              </w:rPr>
              <w:t>(BURL 10 novembre 1993, n. 31)</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7074D91F" w14:textId="23F97E7C" w:rsidR="006E52B2" w:rsidRPr="00C27506" w:rsidRDefault="006E52B2" w:rsidP="003F51FE">
            <w:pPr>
              <w:spacing w:after="0"/>
              <w:rPr>
                <w:rFonts w:ascii="Arial" w:hAnsi="Arial" w:cs="Arial"/>
                <w:b w:val="0"/>
              </w:rPr>
            </w:pPr>
            <w:r w:rsidRPr="00C27506">
              <w:rPr>
                <w:rFonts w:ascii="Arial" w:hAnsi="Arial" w:cs="Arial"/>
                <w:b w:val="0"/>
              </w:rPr>
              <w:t>Norme generali per lo svolgimento del procedimento amministrativo, l'esercizio del diritto di accesso ai documenti amministrativi e la migliore funzionali</w:t>
            </w:r>
            <w:r w:rsidR="00015702" w:rsidRPr="00C27506">
              <w:rPr>
                <w:rFonts w:ascii="Arial" w:hAnsi="Arial" w:cs="Arial"/>
                <w:b w:val="0"/>
              </w:rPr>
              <w:t>tà dell'attività amministrativa</w:t>
            </w:r>
          </w:p>
        </w:tc>
      </w:tr>
      <w:tr w:rsidR="006E52B2" w:rsidRPr="00C27506" w14:paraId="75B8B3E2"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05D0BACB" w14:textId="77777777" w:rsidR="006E52B2" w:rsidRPr="00C27506" w:rsidRDefault="006E52B2" w:rsidP="003F51FE">
            <w:pPr>
              <w:spacing w:after="0"/>
              <w:rPr>
                <w:rFonts w:ascii="Arial" w:hAnsi="Arial" w:cs="Arial"/>
              </w:rPr>
            </w:pPr>
            <w:r w:rsidRPr="00C27506">
              <w:rPr>
                <w:rFonts w:ascii="Arial" w:hAnsi="Arial" w:cs="Arial"/>
              </w:rPr>
              <w:t>L.R. 20 novembre 2001, n. 25</w:t>
            </w:r>
          </w:p>
          <w:p w14:paraId="339AA4B6" w14:textId="77777777" w:rsidR="006E52B2" w:rsidRPr="00C27506" w:rsidRDefault="006E52B2" w:rsidP="003F51FE">
            <w:pPr>
              <w:spacing w:after="0"/>
              <w:rPr>
                <w:rFonts w:ascii="Arial" w:hAnsi="Arial" w:cs="Arial"/>
              </w:rPr>
            </w:pPr>
            <w:r w:rsidRPr="00C27506">
              <w:rPr>
                <w:rFonts w:ascii="Arial" w:hAnsi="Arial" w:cs="Arial"/>
              </w:rPr>
              <w:t>(BURL 10 dicembre 2001, n. 34)</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4EAD9EFA" w14:textId="77777777" w:rsidR="006E52B2" w:rsidRPr="00C27506" w:rsidRDefault="006E52B2" w:rsidP="003F51FE">
            <w:pPr>
              <w:spacing w:after="0"/>
              <w:rPr>
                <w:rFonts w:ascii="Arial" w:hAnsi="Arial" w:cs="Arial"/>
                <w:b w:val="0"/>
              </w:rPr>
            </w:pPr>
            <w:r w:rsidRPr="00C27506">
              <w:rPr>
                <w:rFonts w:ascii="Arial" w:hAnsi="Arial" w:cs="Arial"/>
                <w:b w:val="0"/>
              </w:rPr>
              <w:t>Norme in materia di programmazione, bilancio e contabilità della Regione</w:t>
            </w:r>
          </w:p>
        </w:tc>
      </w:tr>
      <w:tr w:rsidR="006E52B2" w:rsidRPr="00C27506" w14:paraId="0846B6E9"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49D9E7DA" w14:textId="77777777" w:rsidR="006E52B2" w:rsidRPr="00C27506" w:rsidRDefault="006E52B2" w:rsidP="003F51FE">
            <w:pPr>
              <w:spacing w:after="0"/>
              <w:rPr>
                <w:rFonts w:ascii="Arial" w:hAnsi="Arial" w:cs="Arial"/>
              </w:rPr>
            </w:pPr>
            <w:r w:rsidRPr="00C27506">
              <w:rPr>
                <w:rFonts w:ascii="Arial" w:hAnsi="Arial" w:cs="Arial"/>
              </w:rPr>
              <w:t>L.R. 18 febbraio 2002, n. 6</w:t>
            </w:r>
          </w:p>
          <w:p w14:paraId="47A06EAF" w14:textId="77777777" w:rsidR="006E52B2" w:rsidRPr="00C27506" w:rsidRDefault="006E52B2" w:rsidP="003F51FE">
            <w:pPr>
              <w:spacing w:after="0"/>
              <w:rPr>
                <w:rFonts w:ascii="Arial" w:hAnsi="Arial" w:cs="Arial"/>
              </w:rPr>
            </w:pPr>
            <w:r w:rsidRPr="00C27506">
              <w:rPr>
                <w:rFonts w:ascii="Arial" w:hAnsi="Arial" w:cs="Arial"/>
              </w:rPr>
              <w:t>(BURL 9 marzo 2002, n. 7)</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70C31D44" w14:textId="77777777" w:rsidR="006E52B2" w:rsidRPr="00C27506" w:rsidRDefault="006E52B2" w:rsidP="003F51FE">
            <w:pPr>
              <w:spacing w:after="0"/>
              <w:rPr>
                <w:rFonts w:ascii="Arial" w:hAnsi="Arial" w:cs="Arial"/>
                <w:b w:val="0"/>
              </w:rPr>
            </w:pPr>
            <w:r w:rsidRPr="00C27506">
              <w:rPr>
                <w:rFonts w:ascii="Arial" w:hAnsi="Arial" w:cs="Arial"/>
                <w:b w:val="0"/>
              </w:rPr>
              <w:t>Disciplina del sistema organizzativo della Giunta e del Consiglio e disposizioni relative alla dirigenza ed al personale regionale</w:t>
            </w:r>
          </w:p>
        </w:tc>
      </w:tr>
      <w:tr w:rsidR="006E52B2" w:rsidRPr="00C27506" w14:paraId="455DFEE9"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1BE3D034" w14:textId="77777777" w:rsidR="006E52B2" w:rsidRPr="00C27506" w:rsidRDefault="006E52B2" w:rsidP="003F51FE">
            <w:pPr>
              <w:spacing w:after="0"/>
              <w:rPr>
                <w:rFonts w:ascii="Arial" w:hAnsi="Arial" w:cs="Arial"/>
              </w:rPr>
            </w:pPr>
            <w:r w:rsidRPr="00C27506">
              <w:rPr>
                <w:rFonts w:ascii="Arial" w:hAnsi="Arial" w:cs="Arial"/>
              </w:rPr>
              <w:t>D.G.R. 03 febbraio 2012, n. 41</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0DB72047" w14:textId="77777777" w:rsidR="006E52B2" w:rsidRPr="00C27506" w:rsidRDefault="006E52B2" w:rsidP="003F51FE">
            <w:pPr>
              <w:spacing w:after="0"/>
              <w:rPr>
                <w:rFonts w:ascii="Arial" w:hAnsi="Arial" w:cs="Arial"/>
                <w:b w:val="0"/>
              </w:rPr>
            </w:pPr>
            <w:r w:rsidRPr="00C27506">
              <w:rPr>
                <w:rFonts w:ascii="Arial" w:hAnsi="Arial" w:cs="Arial"/>
                <w:b w:val="0"/>
              </w:rPr>
              <w:t>Disposizioni in materia di formazione nell'ambito del contratto di apprendistato professionalizzante o contratto di mestiere.</w:t>
            </w:r>
          </w:p>
        </w:tc>
      </w:tr>
      <w:tr w:rsidR="006E52B2" w:rsidRPr="00C27506" w14:paraId="37BDC0D1"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3ECF641F" w14:textId="77777777" w:rsidR="003F51FE" w:rsidRPr="00C27506" w:rsidRDefault="006E52B2" w:rsidP="003F51FE">
            <w:pPr>
              <w:spacing w:after="0"/>
              <w:rPr>
                <w:rFonts w:ascii="Arial" w:hAnsi="Arial" w:cs="Arial"/>
              </w:rPr>
            </w:pPr>
            <w:r w:rsidRPr="00C27506">
              <w:rPr>
                <w:rFonts w:ascii="Arial" w:hAnsi="Arial" w:cs="Arial"/>
              </w:rPr>
              <w:t>D.G.R</w:t>
            </w:r>
            <w:r w:rsidR="003F51FE" w:rsidRPr="00C27506">
              <w:rPr>
                <w:rFonts w:ascii="Arial" w:hAnsi="Arial" w:cs="Arial"/>
              </w:rPr>
              <w:t xml:space="preserve">.  15 aprile 2014, n. 198 e </w:t>
            </w:r>
            <w:proofErr w:type="spellStart"/>
            <w:r w:rsidR="003F51FE" w:rsidRPr="00C27506">
              <w:rPr>
                <w:rFonts w:ascii="Arial" w:hAnsi="Arial" w:cs="Arial"/>
              </w:rPr>
              <w:t>smi</w:t>
            </w:r>
            <w:proofErr w:type="spellEnd"/>
            <w:r w:rsidR="003F51FE" w:rsidRPr="00C27506">
              <w:rPr>
                <w:rFonts w:ascii="Arial" w:hAnsi="Arial" w:cs="Arial"/>
              </w:rPr>
              <w:t xml:space="preserve"> </w:t>
            </w:r>
          </w:p>
          <w:p w14:paraId="71B2D3E5" w14:textId="73B340F1" w:rsidR="006E52B2" w:rsidRPr="00C27506" w:rsidRDefault="006E52B2" w:rsidP="003F51FE">
            <w:pPr>
              <w:spacing w:after="0"/>
              <w:rPr>
                <w:rFonts w:ascii="Arial" w:hAnsi="Arial" w:cs="Arial"/>
              </w:rPr>
            </w:pPr>
            <w:r w:rsidRPr="00C27506">
              <w:rPr>
                <w:rFonts w:ascii="Arial" w:hAnsi="Arial" w:cs="Arial"/>
              </w:rPr>
              <w:t>(BURL 29 aprile 2014, n. 34)</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7477ECA1" w14:textId="77777777" w:rsidR="006E52B2" w:rsidRPr="00C27506" w:rsidRDefault="006E52B2" w:rsidP="003F51FE">
            <w:pPr>
              <w:spacing w:after="0"/>
              <w:rPr>
                <w:rFonts w:ascii="Arial" w:hAnsi="Arial" w:cs="Arial"/>
                <w:b w:val="0"/>
              </w:rPr>
            </w:pPr>
            <w:r w:rsidRPr="00C27506">
              <w:rPr>
                <w:rFonts w:ascii="Arial" w:hAnsi="Arial" w:cs="Arial"/>
                <w:b w:val="0"/>
              </w:rPr>
              <w:t>Disciplina per l'accreditamento e la definizione dei servizi per il lavoro, generali e specialistici, della Regione Lazio anche in previsione del piano regionale per l'attuazione della Garanzia per i Giovani. Modifica dell'allegato A della Deliberazione della Giunta Regionale, 9 gennaio 2014, n. 4</w:t>
            </w:r>
          </w:p>
        </w:tc>
      </w:tr>
      <w:tr w:rsidR="006E52B2" w:rsidRPr="00C27506" w14:paraId="1691B186"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059AF429" w14:textId="77777777" w:rsidR="006E52B2" w:rsidRPr="00C27506" w:rsidRDefault="006E52B2" w:rsidP="003F51FE">
            <w:pPr>
              <w:spacing w:after="0"/>
              <w:rPr>
                <w:rFonts w:ascii="Arial" w:hAnsi="Arial" w:cs="Arial"/>
              </w:rPr>
            </w:pPr>
            <w:r w:rsidRPr="00C27506">
              <w:rPr>
                <w:rFonts w:ascii="Arial" w:hAnsi="Arial" w:cs="Arial"/>
              </w:rPr>
              <w:t>Determinazione 8 agosto 2014, n. G1165</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24958164" w14:textId="77777777" w:rsidR="006E52B2" w:rsidRPr="00C27506" w:rsidRDefault="006E52B2" w:rsidP="003F51FE">
            <w:pPr>
              <w:spacing w:after="0"/>
              <w:rPr>
                <w:rFonts w:ascii="Arial" w:hAnsi="Arial" w:cs="Arial"/>
                <w:b w:val="0"/>
              </w:rPr>
            </w:pPr>
            <w:r w:rsidRPr="00C27506">
              <w:rPr>
                <w:rFonts w:ascii="Arial" w:hAnsi="Arial" w:cs="Arial"/>
                <w:b w:val="0"/>
              </w:rPr>
              <w:t>Modalità operative della procedura di accreditamento dei soggetti pubblici e privati per i servizi per il lavoro</w:t>
            </w:r>
          </w:p>
        </w:tc>
      </w:tr>
      <w:tr w:rsidR="006E52B2" w:rsidRPr="00C27506" w14:paraId="1D6E3F8F"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6E540D23" w14:textId="77777777" w:rsidR="006E52B2" w:rsidRPr="00C27506" w:rsidRDefault="006E52B2" w:rsidP="003F51FE">
            <w:pPr>
              <w:spacing w:after="0"/>
              <w:rPr>
                <w:rFonts w:ascii="Arial" w:hAnsi="Arial" w:cs="Arial"/>
              </w:rPr>
            </w:pPr>
            <w:r w:rsidRPr="00C27506">
              <w:rPr>
                <w:rFonts w:ascii="Arial" w:hAnsi="Arial" w:cs="Arial"/>
              </w:rPr>
              <w:t xml:space="preserve">L.R. 20 </w:t>
            </w:r>
            <w:proofErr w:type="gramStart"/>
            <w:r w:rsidRPr="00C27506">
              <w:rPr>
                <w:rFonts w:ascii="Arial" w:hAnsi="Arial" w:cs="Arial"/>
              </w:rPr>
              <w:t>Aprile</w:t>
            </w:r>
            <w:proofErr w:type="gramEnd"/>
            <w:r w:rsidRPr="00C27506">
              <w:rPr>
                <w:rFonts w:ascii="Arial" w:hAnsi="Arial" w:cs="Arial"/>
              </w:rPr>
              <w:t xml:space="preserve"> 2015, n. 5</w:t>
            </w:r>
          </w:p>
          <w:p w14:paraId="2988DF0B" w14:textId="77777777" w:rsidR="006E52B2" w:rsidRPr="00C27506" w:rsidRDefault="006E52B2" w:rsidP="003F51FE">
            <w:pPr>
              <w:spacing w:after="0"/>
              <w:rPr>
                <w:rFonts w:ascii="Arial" w:hAnsi="Arial" w:cs="Arial"/>
              </w:rPr>
            </w:pPr>
            <w:r w:rsidRPr="00C27506">
              <w:rPr>
                <w:rFonts w:ascii="Arial" w:hAnsi="Arial" w:cs="Arial"/>
              </w:rPr>
              <w:t>(BURL 21 aprile 2015, n. 32)</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02E16F0F" w14:textId="77777777" w:rsidR="006E52B2" w:rsidRPr="00C27506" w:rsidRDefault="006E52B2" w:rsidP="003F51FE">
            <w:pPr>
              <w:spacing w:after="0"/>
              <w:rPr>
                <w:rFonts w:ascii="Arial" w:hAnsi="Arial" w:cs="Arial"/>
                <w:b w:val="0"/>
              </w:rPr>
            </w:pPr>
            <w:r w:rsidRPr="00C27506">
              <w:rPr>
                <w:rFonts w:ascii="Arial" w:hAnsi="Arial" w:cs="Arial"/>
                <w:b w:val="0"/>
              </w:rPr>
              <w:t>Disposizioni sul sistema educativo regionale di istruzione e formazione professionale</w:t>
            </w:r>
          </w:p>
        </w:tc>
      </w:tr>
      <w:tr w:rsidR="006E52B2" w:rsidRPr="00C27506" w14:paraId="7CA73A40"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7C0CABD0" w14:textId="77777777" w:rsidR="003F51FE" w:rsidRPr="00C27506" w:rsidRDefault="006E52B2" w:rsidP="003F51FE">
            <w:pPr>
              <w:spacing w:after="0"/>
              <w:rPr>
                <w:rFonts w:ascii="Arial" w:hAnsi="Arial" w:cs="Arial"/>
              </w:rPr>
            </w:pPr>
            <w:r w:rsidRPr="00C27506">
              <w:rPr>
                <w:rFonts w:ascii="Arial" w:hAnsi="Arial" w:cs="Arial"/>
              </w:rPr>
              <w:t>R</w:t>
            </w:r>
            <w:r w:rsidR="003F51FE" w:rsidRPr="00C27506">
              <w:rPr>
                <w:rFonts w:ascii="Arial" w:hAnsi="Arial" w:cs="Arial"/>
              </w:rPr>
              <w:t xml:space="preserve">egolamento 30 aprile 2015, n. 4 </w:t>
            </w:r>
          </w:p>
          <w:p w14:paraId="0A7B5B42" w14:textId="5F989804" w:rsidR="006E52B2" w:rsidRPr="00C27506" w:rsidRDefault="006E52B2" w:rsidP="003F51FE">
            <w:pPr>
              <w:spacing w:after="0"/>
              <w:rPr>
                <w:rFonts w:ascii="Arial" w:hAnsi="Arial" w:cs="Arial"/>
              </w:rPr>
            </w:pPr>
            <w:r w:rsidRPr="00C27506">
              <w:rPr>
                <w:rFonts w:ascii="Arial" w:hAnsi="Arial" w:cs="Arial"/>
              </w:rPr>
              <w:t>(BURL 05 maggio 2015, n. 6)</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3968984B" w14:textId="77777777" w:rsidR="006E52B2" w:rsidRPr="00C27506" w:rsidRDefault="006E52B2" w:rsidP="003F51FE">
            <w:pPr>
              <w:spacing w:after="0"/>
              <w:rPr>
                <w:rFonts w:ascii="Arial" w:hAnsi="Arial" w:cs="Arial"/>
                <w:b w:val="0"/>
              </w:rPr>
            </w:pPr>
            <w:r w:rsidRPr="00C27506">
              <w:rPr>
                <w:rFonts w:ascii="Arial" w:hAnsi="Arial" w:cs="Arial"/>
                <w:b w:val="0"/>
              </w:rPr>
              <w:t>Regolamento dei profili formativi dell’apprendistato</w:t>
            </w:r>
          </w:p>
        </w:tc>
      </w:tr>
      <w:tr w:rsidR="006E52B2" w:rsidRPr="00C27506" w14:paraId="00D3D915"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3672B49E" w14:textId="77777777" w:rsidR="006E52B2" w:rsidRPr="00C27506" w:rsidRDefault="006E52B2" w:rsidP="003F51FE">
            <w:pPr>
              <w:spacing w:after="0"/>
              <w:rPr>
                <w:rFonts w:ascii="Arial" w:hAnsi="Arial" w:cs="Arial"/>
              </w:rPr>
            </w:pPr>
            <w:r w:rsidRPr="00C27506">
              <w:rPr>
                <w:rFonts w:ascii="Arial" w:hAnsi="Arial" w:cs="Arial"/>
              </w:rPr>
              <w:t xml:space="preserve">D.G.R. 21 giugno 2016, n. 345 </w:t>
            </w:r>
          </w:p>
          <w:p w14:paraId="6987E58A" w14:textId="77777777" w:rsidR="006E52B2" w:rsidRPr="00C27506" w:rsidRDefault="006E52B2" w:rsidP="003F51FE">
            <w:pPr>
              <w:spacing w:after="0"/>
              <w:rPr>
                <w:rFonts w:ascii="Arial" w:hAnsi="Arial" w:cs="Arial"/>
              </w:rPr>
            </w:pPr>
            <w:r w:rsidRPr="00C27506">
              <w:rPr>
                <w:rFonts w:ascii="Arial" w:hAnsi="Arial" w:cs="Arial"/>
              </w:rPr>
              <w:t>(BURL 5 luglio 2016, n. 53)</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1D7DDEAA" w14:textId="77777777" w:rsidR="006E52B2" w:rsidRPr="00C27506" w:rsidRDefault="006E52B2" w:rsidP="003F51FE">
            <w:pPr>
              <w:spacing w:after="0"/>
              <w:rPr>
                <w:rFonts w:ascii="Arial" w:hAnsi="Arial" w:cs="Arial"/>
                <w:b w:val="0"/>
              </w:rPr>
            </w:pPr>
            <w:r w:rsidRPr="00C27506">
              <w:rPr>
                <w:rFonts w:ascii="Arial" w:hAnsi="Arial" w:cs="Arial"/>
                <w:b w:val="0"/>
              </w:rPr>
              <w:t>Disciplina per l’abilitazione degli “sportelli territoriali temporanei”</w:t>
            </w:r>
          </w:p>
        </w:tc>
      </w:tr>
      <w:tr w:rsidR="006E52B2" w:rsidRPr="00C27506" w14:paraId="430BB70D"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5A3BAC61" w14:textId="77777777" w:rsidR="006E52B2" w:rsidRPr="00C27506" w:rsidRDefault="006E52B2" w:rsidP="003F51FE">
            <w:pPr>
              <w:spacing w:after="0"/>
              <w:rPr>
                <w:rFonts w:ascii="Arial" w:hAnsi="Arial" w:cs="Arial"/>
              </w:rPr>
            </w:pPr>
            <w:r w:rsidRPr="00C27506">
              <w:rPr>
                <w:rFonts w:ascii="Arial" w:hAnsi="Arial" w:cs="Arial"/>
              </w:rPr>
              <w:t>Determinazione 07 settembre 2016, n. G09990</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3E50F675" w14:textId="77777777" w:rsidR="006E52B2" w:rsidRPr="00C27506" w:rsidRDefault="006E52B2" w:rsidP="003F51FE">
            <w:pPr>
              <w:spacing w:after="0"/>
              <w:rPr>
                <w:rFonts w:ascii="Arial" w:hAnsi="Arial" w:cs="Arial"/>
                <w:b w:val="0"/>
              </w:rPr>
            </w:pPr>
            <w:r w:rsidRPr="00C27506">
              <w:rPr>
                <w:rFonts w:ascii="Arial" w:hAnsi="Arial" w:cs="Arial"/>
                <w:b w:val="0"/>
              </w:rPr>
              <w:t>Accreditamento dei servizi per il lavoro nella Regione Lazio</w:t>
            </w:r>
          </w:p>
        </w:tc>
      </w:tr>
      <w:tr w:rsidR="006E52B2" w:rsidRPr="00C27506" w14:paraId="58676CC9"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4D793374" w14:textId="77777777" w:rsidR="003F51FE" w:rsidRPr="00C27506" w:rsidRDefault="003F51FE" w:rsidP="003F51FE">
            <w:pPr>
              <w:spacing w:after="0"/>
              <w:rPr>
                <w:rFonts w:ascii="Arial" w:hAnsi="Arial" w:cs="Arial"/>
              </w:rPr>
            </w:pPr>
            <w:r w:rsidRPr="00C27506">
              <w:rPr>
                <w:rFonts w:ascii="Arial" w:hAnsi="Arial" w:cs="Arial"/>
              </w:rPr>
              <w:t xml:space="preserve">Regolamento 29 marzo 2017, n. 7 </w:t>
            </w:r>
          </w:p>
          <w:p w14:paraId="769C3F86" w14:textId="1AD3E15B" w:rsidR="006E52B2" w:rsidRPr="00C27506" w:rsidRDefault="006E52B2" w:rsidP="003F51FE">
            <w:pPr>
              <w:spacing w:after="0"/>
              <w:rPr>
                <w:rFonts w:ascii="Arial" w:hAnsi="Arial" w:cs="Arial"/>
              </w:rPr>
            </w:pPr>
            <w:r w:rsidRPr="00C27506">
              <w:rPr>
                <w:rFonts w:ascii="Arial" w:hAnsi="Arial" w:cs="Arial"/>
              </w:rPr>
              <w:t>(BURL 30 marzo 2017, n. 26)</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633DE42D" w14:textId="77777777" w:rsidR="006E52B2" w:rsidRPr="00C27506" w:rsidRDefault="006E52B2" w:rsidP="003F51FE">
            <w:pPr>
              <w:spacing w:after="0"/>
              <w:rPr>
                <w:rFonts w:ascii="Arial" w:hAnsi="Arial" w:cs="Arial"/>
                <w:b w:val="0"/>
              </w:rPr>
            </w:pPr>
            <w:r w:rsidRPr="00C27506">
              <w:rPr>
                <w:rFonts w:ascii="Arial" w:hAnsi="Arial" w:cs="Arial"/>
                <w:b w:val="0"/>
              </w:rPr>
              <w:t>Regolamento dei profili formativi dell'apprendistato</w:t>
            </w:r>
          </w:p>
        </w:tc>
      </w:tr>
      <w:tr w:rsidR="00EC2CC5" w:rsidRPr="00C27506" w14:paraId="3C51ACD6"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vAlign w:val="center"/>
          </w:tcPr>
          <w:p w14:paraId="12C53E14" w14:textId="77777777" w:rsidR="00EC2CC5" w:rsidRPr="00C27506" w:rsidRDefault="00EC2CC5" w:rsidP="003F51FE">
            <w:pPr>
              <w:spacing w:after="0"/>
              <w:rPr>
                <w:rFonts w:ascii="Arial" w:hAnsi="Arial" w:cs="Arial"/>
              </w:rPr>
            </w:pPr>
            <w:r w:rsidRPr="00C27506">
              <w:rPr>
                <w:rFonts w:ascii="Arial" w:hAnsi="Arial" w:cs="Arial"/>
              </w:rPr>
              <w:t>D.G.R. 05 agosto 2019, n. 576</w:t>
            </w:r>
          </w:p>
          <w:p w14:paraId="33EB3DB0" w14:textId="77777777" w:rsidR="00EC2CC5" w:rsidRPr="00C27506" w:rsidRDefault="00EC2CC5" w:rsidP="003F51FE">
            <w:pPr>
              <w:spacing w:after="0"/>
              <w:rPr>
                <w:rFonts w:ascii="Arial" w:hAnsi="Arial" w:cs="Arial"/>
              </w:rPr>
            </w:pP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62AA5A28" w14:textId="1B113601" w:rsidR="00EC2CC5" w:rsidRPr="00C27506" w:rsidRDefault="00EC2CC5" w:rsidP="007C47B6">
            <w:pPr>
              <w:spacing w:after="0"/>
              <w:rPr>
                <w:rFonts w:ascii="Arial" w:hAnsi="Arial" w:cs="Arial"/>
                <w:b w:val="0"/>
              </w:rPr>
            </w:pPr>
            <w:r w:rsidRPr="00C27506">
              <w:rPr>
                <w:rFonts w:ascii="Arial" w:hAnsi="Arial" w:cs="Arial"/>
                <w:b w:val="0"/>
              </w:rPr>
              <w:t xml:space="preserve">Modifica della Delibera della Giunta Regionale n. 533 del 9 agosto 2017. Approvazione della nuova disciplina dei tirocini extracurriculari nella Regione Lazio in conformità all'"Accordo tra </w:t>
            </w:r>
            <w:proofErr w:type="spellStart"/>
            <w:r w:rsidRPr="00C27506">
              <w:rPr>
                <w:rFonts w:ascii="Arial" w:hAnsi="Arial" w:cs="Arial"/>
                <w:b w:val="0"/>
              </w:rPr>
              <w:t>Governo</w:t>
            </w:r>
            <w:r w:rsidR="007C47B6" w:rsidRPr="00C27506">
              <w:rPr>
                <w:rFonts w:ascii="Arial" w:hAnsi="Arial" w:cs="Arial"/>
                <w:b w:val="0"/>
              </w:rPr>
              <w:t>,</w:t>
            </w:r>
            <w:r w:rsidRPr="00C27506">
              <w:rPr>
                <w:rFonts w:ascii="Arial" w:hAnsi="Arial" w:cs="Arial"/>
                <w:b w:val="0"/>
              </w:rPr>
              <w:t>le</w:t>
            </w:r>
            <w:proofErr w:type="spellEnd"/>
            <w:r w:rsidRPr="00C27506">
              <w:rPr>
                <w:rFonts w:ascii="Arial" w:hAnsi="Arial" w:cs="Arial"/>
                <w:b w:val="0"/>
              </w:rPr>
              <w:t xml:space="preserve"> Regioni e le Provincie Autonome di Trento e Bolzano sul documento recante Linee guida in materia di tirocini formativi e di inserimento ai sensi dell'articolo 1, commi da 34 a 36, del</w:t>
            </w:r>
            <w:r w:rsidR="00015702" w:rsidRPr="00C27506">
              <w:rPr>
                <w:rFonts w:ascii="Arial" w:hAnsi="Arial" w:cs="Arial"/>
                <w:b w:val="0"/>
              </w:rPr>
              <w:t>la legge 28 giugno 2012, n. 92"</w:t>
            </w:r>
          </w:p>
        </w:tc>
      </w:tr>
      <w:tr w:rsidR="006E52B2" w:rsidRPr="00C27506" w14:paraId="79F57CFE"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246074B2" w14:textId="77777777" w:rsidR="006E52B2" w:rsidRPr="00C27506" w:rsidRDefault="006E52B2" w:rsidP="003F51FE">
            <w:pPr>
              <w:spacing w:after="0"/>
              <w:rPr>
                <w:rFonts w:ascii="Arial" w:hAnsi="Arial" w:cs="Arial"/>
              </w:rPr>
            </w:pPr>
            <w:r w:rsidRPr="00C27506">
              <w:rPr>
                <w:rFonts w:ascii="Arial" w:hAnsi="Arial" w:cs="Arial"/>
              </w:rPr>
              <w:t xml:space="preserve">D.G.R.  01 ottobre 2019, n. 682 </w:t>
            </w:r>
          </w:p>
          <w:p w14:paraId="23699A2C" w14:textId="77777777" w:rsidR="006E52B2" w:rsidRPr="00C27506" w:rsidRDefault="006E52B2" w:rsidP="003F51FE">
            <w:pPr>
              <w:spacing w:after="0"/>
              <w:rPr>
                <w:rFonts w:ascii="Arial" w:hAnsi="Arial" w:cs="Arial"/>
              </w:rPr>
            </w:pPr>
            <w:r w:rsidRPr="00C27506">
              <w:rPr>
                <w:rFonts w:ascii="Arial" w:hAnsi="Arial" w:cs="Arial"/>
              </w:rPr>
              <w:t>(BURL 10 ottobre 2019, n. 82)</w:t>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254C44BB" w14:textId="77777777" w:rsidR="006E52B2" w:rsidRPr="00C27506" w:rsidRDefault="006E52B2" w:rsidP="003F51FE">
            <w:pPr>
              <w:spacing w:after="0"/>
              <w:rPr>
                <w:rFonts w:ascii="Arial" w:hAnsi="Arial" w:cs="Arial"/>
                <w:b w:val="0"/>
              </w:rPr>
            </w:pPr>
            <w:r w:rsidRPr="00C27506">
              <w:rPr>
                <w:rFonts w:ascii="Arial" w:hAnsi="Arial" w:cs="Arial"/>
                <w:b w:val="0"/>
              </w:rPr>
              <w:t xml:space="preserve">“Revoca della D.G.R. 29 novembre 2007, n.968 e </w:t>
            </w:r>
            <w:proofErr w:type="spellStart"/>
            <w:r w:rsidRPr="00C27506">
              <w:rPr>
                <w:rFonts w:ascii="Arial" w:hAnsi="Arial" w:cs="Arial"/>
                <w:b w:val="0"/>
              </w:rPr>
              <w:t>s.m.i.</w:t>
            </w:r>
            <w:proofErr w:type="spellEnd"/>
            <w:r w:rsidRPr="00C27506">
              <w:rPr>
                <w:rFonts w:ascii="Arial" w:hAnsi="Arial" w:cs="Arial"/>
                <w:b w:val="0"/>
              </w:rPr>
              <w:t xml:space="preserve"> Approvazione nuova Direttiva concernente l'accreditamento dei soggetti che erogano attività di formazione e di orientamento nella Regione Lazio”</w:t>
            </w:r>
          </w:p>
        </w:tc>
      </w:tr>
      <w:tr w:rsidR="006E52B2" w:rsidRPr="00C27506" w14:paraId="6993B0F3" w14:textId="77777777" w:rsidTr="003F5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tcBorders>
              <w:bottom w:val="single" w:sz="4" w:space="0" w:color="90A1CF" w:themeColor="accent1" w:themeTint="99"/>
            </w:tcBorders>
            <w:vAlign w:val="center"/>
          </w:tcPr>
          <w:p w14:paraId="59C90BEA" w14:textId="77777777" w:rsidR="006E52B2" w:rsidRPr="00C27506" w:rsidRDefault="006E52B2" w:rsidP="003F51FE">
            <w:pPr>
              <w:spacing w:after="0"/>
              <w:rPr>
                <w:rFonts w:ascii="Arial" w:hAnsi="Arial" w:cs="Arial"/>
              </w:rPr>
            </w:pPr>
            <w:r w:rsidRPr="00C27506">
              <w:rPr>
                <w:rFonts w:ascii="Arial" w:hAnsi="Arial" w:cs="Arial"/>
              </w:rPr>
              <w:t xml:space="preserve">Legge Regionale n. 4 del 19/03/2014 </w:t>
            </w:r>
          </w:p>
          <w:p w14:paraId="10DB02BA" w14:textId="77777777" w:rsidR="006E52B2" w:rsidRPr="00C27506" w:rsidRDefault="006E52B2" w:rsidP="003F51FE">
            <w:pPr>
              <w:spacing w:after="0"/>
              <w:rPr>
                <w:rFonts w:ascii="Arial" w:hAnsi="Arial" w:cs="Arial"/>
              </w:rPr>
            </w:pPr>
            <w:r w:rsidRPr="00C27506">
              <w:rPr>
                <w:rFonts w:ascii="Arial" w:hAnsi="Arial" w:cs="Arial"/>
              </w:rPr>
              <w:t>(BURL 20 marzo 2014, n. 23)</w:t>
            </w:r>
          </w:p>
        </w:tc>
        <w:tc>
          <w:tcPr>
            <w:cnfStyle w:val="000100000000" w:firstRow="0" w:lastRow="0" w:firstColumn="0" w:lastColumn="1" w:oddVBand="0" w:evenVBand="0" w:oddHBand="0" w:evenHBand="0" w:firstRowFirstColumn="0" w:firstRowLastColumn="0" w:lastRowFirstColumn="0" w:lastRowLastColumn="0"/>
            <w:tcW w:w="6520" w:type="dxa"/>
            <w:tcBorders>
              <w:bottom w:val="single" w:sz="4" w:space="0" w:color="90A1CF" w:themeColor="accent1" w:themeTint="99"/>
            </w:tcBorders>
            <w:vAlign w:val="center"/>
          </w:tcPr>
          <w:p w14:paraId="3D045091" w14:textId="08285CC3" w:rsidR="006E52B2" w:rsidRPr="00C27506" w:rsidRDefault="006E52B2" w:rsidP="003F51FE">
            <w:pPr>
              <w:spacing w:after="0"/>
              <w:rPr>
                <w:rFonts w:ascii="Arial" w:hAnsi="Arial" w:cs="Arial"/>
                <w:b w:val="0"/>
              </w:rPr>
            </w:pPr>
            <w:r w:rsidRPr="00C27506">
              <w:rPr>
                <w:rFonts w:ascii="Arial" w:hAnsi="Arial" w:cs="Arial"/>
                <w:b w:val="0"/>
              </w:rPr>
              <w:t>Riordino delle disposizioni per contrastare la violenza contro le donne in quanto basata sul genere e per la promozione di una cultura del rispetto dei diritti umani fondamentali e delle differenze tra uomo e donna</w:t>
            </w:r>
            <w:r w:rsidR="00F66311" w:rsidRPr="00C27506">
              <w:rPr>
                <w:rFonts w:ascii="Arial" w:hAnsi="Arial" w:cs="Arial"/>
                <w:b w:val="0"/>
              </w:rPr>
              <w:t>.</w:t>
            </w:r>
          </w:p>
        </w:tc>
      </w:tr>
      <w:tr w:rsidR="006E52B2" w:rsidRPr="00C27506" w14:paraId="37DA61B8" w14:textId="77777777" w:rsidTr="003F51FE">
        <w:tc>
          <w:tcPr>
            <w:cnfStyle w:val="001000000000" w:firstRow="0" w:lastRow="0" w:firstColumn="1" w:lastColumn="0" w:oddVBand="0" w:evenVBand="0" w:oddHBand="0" w:evenHBand="0" w:firstRowFirstColumn="0" w:firstRowLastColumn="0" w:lastRowFirstColumn="0" w:lastRowLastColumn="0"/>
            <w:tcW w:w="3148" w:type="dxa"/>
            <w:vAlign w:val="center"/>
          </w:tcPr>
          <w:p w14:paraId="61F85828" w14:textId="77777777" w:rsidR="006E52B2" w:rsidRPr="00C27506" w:rsidRDefault="006E52B2" w:rsidP="003F51FE">
            <w:pPr>
              <w:spacing w:after="0"/>
              <w:rPr>
                <w:rFonts w:ascii="Arial" w:hAnsi="Arial" w:cs="Arial"/>
              </w:rPr>
            </w:pPr>
            <w:r w:rsidRPr="00C27506">
              <w:rPr>
                <w:rFonts w:ascii="Arial" w:hAnsi="Arial" w:cs="Arial"/>
              </w:rPr>
              <w:t>Legge regionale n. 7 del 10.06.2021</w:t>
            </w:r>
          </w:p>
          <w:p w14:paraId="0F5AD65E" w14:textId="485BDBE1" w:rsidR="006E52B2" w:rsidRPr="00C27506" w:rsidRDefault="006E52B2" w:rsidP="003F51FE">
            <w:pPr>
              <w:spacing w:after="0"/>
              <w:rPr>
                <w:rFonts w:ascii="Arial" w:hAnsi="Arial" w:cs="Arial"/>
              </w:rPr>
            </w:pPr>
            <w:r w:rsidRPr="00C27506">
              <w:rPr>
                <w:rFonts w:ascii="Arial" w:hAnsi="Arial" w:cs="Arial"/>
              </w:rPr>
              <w:t>(BURL 15 giugno 2021, n. 59)</w:t>
            </w:r>
            <w:r w:rsidRPr="00C27506">
              <w:rPr>
                <w:rFonts w:ascii="Arial" w:hAnsi="Arial" w:cs="Arial"/>
              </w:rPr>
              <w:br/>
            </w:r>
          </w:p>
        </w:tc>
        <w:tc>
          <w:tcPr>
            <w:cnfStyle w:val="000100000000" w:firstRow="0" w:lastRow="0" w:firstColumn="0" w:lastColumn="1" w:oddVBand="0" w:evenVBand="0" w:oddHBand="0" w:evenHBand="0" w:firstRowFirstColumn="0" w:firstRowLastColumn="0" w:lastRowFirstColumn="0" w:lastRowLastColumn="0"/>
            <w:tcW w:w="6520" w:type="dxa"/>
            <w:vAlign w:val="center"/>
          </w:tcPr>
          <w:p w14:paraId="2ADE93D7" w14:textId="5FDCBA23" w:rsidR="006E52B2" w:rsidRPr="00C27506" w:rsidRDefault="006E52B2" w:rsidP="003F51FE">
            <w:pPr>
              <w:spacing w:after="0"/>
              <w:rPr>
                <w:rFonts w:ascii="Arial" w:hAnsi="Arial" w:cs="Arial"/>
                <w:b w:val="0"/>
              </w:rPr>
            </w:pPr>
            <w:r w:rsidRPr="00C27506">
              <w:rPr>
                <w:rFonts w:ascii="Arial" w:hAnsi="Arial" w:cs="Arial"/>
                <w:b w:val="0"/>
              </w:rPr>
              <w:t>“Disposizioni per la promozione della parità retributiva tra i sessi, il sostegno dell’occupazione e dell’imprenditorialità femminile di qualità nonché per la valorizzazione delle competenze delle donne. Modifiche alla legge regionale 19 marzo 2014, n. 4 di riordino delle disposizioni per contrasta</w:t>
            </w:r>
            <w:r w:rsidR="00F66311" w:rsidRPr="00C27506">
              <w:rPr>
                <w:rFonts w:ascii="Arial" w:hAnsi="Arial" w:cs="Arial"/>
                <w:b w:val="0"/>
              </w:rPr>
              <w:t>re la viole</w:t>
            </w:r>
            <w:r w:rsidR="00015702" w:rsidRPr="00C27506">
              <w:rPr>
                <w:rFonts w:ascii="Arial" w:hAnsi="Arial" w:cs="Arial"/>
                <w:b w:val="0"/>
              </w:rPr>
              <w:t>nza contro le donne”</w:t>
            </w:r>
          </w:p>
        </w:tc>
      </w:tr>
      <w:tr w:rsidR="006E52B2" w:rsidRPr="00C27506" w14:paraId="60D59DE1" w14:textId="77777777" w:rsidTr="003F51F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8" w:type="dxa"/>
            <w:tcBorders>
              <w:top w:val="single" w:sz="4" w:space="0" w:color="90A1CF" w:themeColor="accent1" w:themeTint="99"/>
            </w:tcBorders>
            <w:vAlign w:val="center"/>
          </w:tcPr>
          <w:p w14:paraId="4FE395AD" w14:textId="77777777" w:rsidR="006E52B2" w:rsidRPr="00C27506" w:rsidRDefault="006E52B2" w:rsidP="003F51FE">
            <w:pPr>
              <w:spacing w:after="0"/>
              <w:rPr>
                <w:rFonts w:ascii="Arial" w:hAnsi="Arial" w:cs="Arial"/>
              </w:rPr>
            </w:pPr>
            <w:r w:rsidRPr="00C27506">
              <w:rPr>
                <w:rFonts w:ascii="Arial" w:hAnsi="Arial" w:cs="Arial"/>
              </w:rPr>
              <w:t>Legge Regionale 24 febbraio 2022, n. 3</w:t>
            </w:r>
          </w:p>
          <w:p w14:paraId="68F1F2C6" w14:textId="77777777" w:rsidR="006E52B2" w:rsidRPr="00C27506" w:rsidRDefault="006E52B2" w:rsidP="003F51FE">
            <w:pPr>
              <w:spacing w:after="0"/>
              <w:rPr>
                <w:rFonts w:ascii="Arial" w:hAnsi="Arial" w:cs="Arial"/>
              </w:rPr>
            </w:pPr>
            <w:r w:rsidRPr="00C27506">
              <w:rPr>
                <w:rFonts w:ascii="Arial" w:hAnsi="Arial" w:cs="Arial"/>
              </w:rPr>
              <w:t xml:space="preserve">(BURL 24 febbraio 2022, n. 18) </w:t>
            </w:r>
          </w:p>
        </w:tc>
        <w:tc>
          <w:tcPr>
            <w:cnfStyle w:val="000100000000" w:firstRow="0" w:lastRow="0" w:firstColumn="0" w:lastColumn="1" w:oddVBand="0" w:evenVBand="0" w:oddHBand="0" w:evenHBand="0" w:firstRowFirstColumn="0" w:firstRowLastColumn="0" w:lastRowFirstColumn="0" w:lastRowLastColumn="0"/>
            <w:tcW w:w="6520" w:type="dxa"/>
            <w:tcBorders>
              <w:top w:val="single" w:sz="4" w:space="0" w:color="90A1CF" w:themeColor="accent1" w:themeTint="99"/>
            </w:tcBorders>
            <w:vAlign w:val="center"/>
          </w:tcPr>
          <w:p w14:paraId="24FB8979" w14:textId="0F7DFF03" w:rsidR="006E52B2" w:rsidRPr="00C27506" w:rsidRDefault="006E52B2" w:rsidP="003F51FE">
            <w:pPr>
              <w:spacing w:after="0"/>
              <w:rPr>
                <w:rFonts w:ascii="Arial" w:hAnsi="Arial" w:cs="Arial"/>
                <w:b w:val="0"/>
              </w:rPr>
            </w:pPr>
            <w:r w:rsidRPr="00C27506">
              <w:rPr>
                <w:rFonts w:ascii="Arial" w:hAnsi="Arial" w:cs="Arial"/>
                <w:b w:val="0"/>
              </w:rPr>
              <w:t xml:space="preserve">“Disposizioni a favore delle donne dirette al contrasto dei pregiudizi e degli stereotipi di genere, per promuovere l'apprendimento, la formazione e l'acquisizione di specifiche competenze nelle discipline scientifiche, tecnologiche, ingegneristiche e matematiche (STEM) nonché per agevolarne, l'accesso e la progressione di carriera </w:t>
            </w:r>
            <w:r w:rsidR="00015702" w:rsidRPr="00C27506">
              <w:rPr>
                <w:rFonts w:ascii="Arial" w:hAnsi="Arial" w:cs="Arial"/>
                <w:b w:val="0"/>
              </w:rPr>
              <w:t>nei relativi settori lavorativi</w:t>
            </w:r>
          </w:p>
        </w:tc>
      </w:tr>
    </w:tbl>
    <w:p w14:paraId="4506C7FF" w14:textId="77777777" w:rsidR="00B90A68" w:rsidRPr="00C27506" w:rsidRDefault="00B90A68" w:rsidP="00947ECE">
      <w:pPr>
        <w:rPr>
          <w:rFonts w:ascii="Arial" w:hAnsi="Arial" w:cs="Arial"/>
        </w:rPr>
      </w:pPr>
      <w:r w:rsidRPr="00C27506">
        <w:rPr>
          <w:rFonts w:ascii="Arial" w:hAnsi="Arial" w:cs="Arial"/>
        </w:rPr>
        <w:br w:type="page"/>
      </w:r>
    </w:p>
    <w:p w14:paraId="3E239F2A" w14:textId="77777777" w:rsidR="00FE29F3" w:rsidRPr="00C27506" w:rsidRDefault="006425B1" w:rsidP="008456F1">
      <w:pPr>
        <w:pStyle w:val="Titolo1"/>
        <w:rPr>
          <w:rFonts w:ascii="Arial" w:hAnsi="Arial" w:cs="Arial"/>
        </w:rPr>
      </w:pPr>
      <w:bookmarkStart w:id="37" w:name="_Toc20566817"/>
      <w:bookmarkStart w:id="38" w:name="_Toc20566875"/>
      <w:bookmarkStart w:id="39" w:name="_Toc21250536"/>
      <w:bookmarkStart w:id="40" w:name="_Toc21499123"/>
      <w:bookmarkStart w:id="41" w:name="_Toc22068058"/>
      <w:bookmarkStart w:id="42" w:name="_Toc22068143"/>
      <w:bookmarkStart w:id="43" w:name="_Toc22490444"/>
      <w:bookmarkStart w:id="44" w:name="_Toc22490562"/>
      <w:bookmarkStart w:id="45" w:name="_Toc2523944"/>
      <w:bookmarkStart w:id="46" w:name="_Toc128737967"/>
      <w:bookmarkEnd w:id="37"/>
      <w:bookmarkEnd w:id="38"/>
      <w:bookmarkEnd w:id="39"/>
      <w:bookmarkEnd w:id="40"/>
      <w:bookmarkEnd w:id="41"/>
      <w:bookmarkEnd w:id="42"/>
      <w:bookmarkEnd w:id="43"/>
      <w:bookmarkEnd w:id="44"/>
      <w:bookmarkEnd w:id="45"/>
      <w:r w:rsidRPr="00C27506">
        <w:rPr>
          <w:rFonts w:ascii="Arial" w:hAnsi="Arial" w:cs="Arial"/>
        </w:rPr>
        <w:lastRenderedPageBreak/>
        <w:t xml:space="preserve">3. </w:t>
      </w:r>
      <w:bookmarkStart w:id="47" w:name="_Toc5652572"/>
      <w:bookmarkStart w:id="48" w:name="_Toc45207355"/>
      <w:bookmarkStart w:id="49" w:name="_Toc98316759"/>
      <w:bookmarkStart w:id="50" w:name="_Toc103702058"/>
      <w:bookmarkStart w:id="51" w:name="_Toc109200604"/>
      <w:r w:rsidR="009F55DE" w:rsidRPr="00C27506">
        <w:rPr>
          <w:rFonts w:ascii="Arial" w:hAnsi="Arial" w:cs="Arial"/>
        </w:rPr>
        <w:t>DEFINIZIONI</w:t>
      </w:r>
      <w:bookmarkEnd w:id="46"/>
      <w:bookmarkEnd w:id="47"/>
      <w:bookmarkEnd w:id="48"/>
      <w:bookmarkEnd w:id="49"/>
      <w:bookmarkEnd w:id="50"/>
      <w:bookmarkEnd w:id="51"/>
    </w:p>
    <w:p w14:paraId="779DE15A" w14:textId="4250609E" w:rsidR="00B90A68" w:rsidRPr="00C27506" w:rsidRDefault="00B83714" w:rsidP="00947ECE">
      <w:pPr>
        <w:rPr>
          <w:rFonts w:ascii="Arial" w:hAnsi="Arial" w:cs="Arial"/>
        </w:rPr>
      </w:pPr>
      <w:r w:rsidRPr="00C27506">
        <w:rPr>
          <w:rFonts w:ascii="Arial" w:hAnsi="Arial" w:cs="Arial"/>
        </w:rPr>
        <w:t xml:space="preserve">Si riportano di </w:t>
      </w:r>
      <w:r w:rsidR="00B90A68" w:rsidRPr="00C27506">
        <w:rPr>
          <w:rFonts w:ascii="Arial" w:hAnsi="Arial" w:cs="Arial"/>
        </w:rPr>
        <w:t>seguito le principali definizioni</w:t>
      </w:r>
      <w:r w:rsidR="00F06DE3" w:rsidRPr="00C27506">
        <w:rPr>
          <w:rFonts w:ascii="Arial" w:hAnsi="Arial" w:cs="Arial"/>
        </w:rPr>
        <w:t>, così come stabilite dai R</w:t>
      </w:r>
      <w:r w:rsidRPr="00C27506">
        <w:rPr>
          <w:rFonts w:ascii="Arial" w:hAnsi="Arial" w:cs="Arial"/>
        </w:rPr>
        <w:t>egolamenti europei.</w:t>
      </w:r>
    </w:p>
    <w:p w14:paraId="7EDB2464" w14:textId="77777777" w:rsidR="00990D64" w:rsidRPr="00C27506" w:rsidRDefault="006425B1" w:rsidP="00947ECE">
      <w:pPr>
        <w:pStyle w:val="Titolo2"/>
        <w:rPr>
          <w:rFonts w:ascii="Arial" w:hAnsi="Arial" w:cs="Arial"/>
        </w:rPr>
      </w:pPr>
      <w:bookmarkStart w:id="52" w:name="_Toc45207356"/>
      <w:bookmarkStart w:id="53" w:name="_Toc98316760"/>
      <w:bookmarkStart w:id="54" w:name="_Toc103702059"/>
      <w:bookmarkStart w:id="55" w:name="_Toc109200605"/>
      <w:bookmarkStart w:id="56" w:name="_Toc128737968"/>
      <w:r w:rsidRPr="00C27506">
        <w:rPr>
          <w:rFonts w:ascii="Arial" w:hAnsi="Arial" w:cs="Arial"/>
        </w:rPr>
        <w:t xml:space="preserve">3.1 </w:t>
      </w:r>
      <w:r w:rsidR="00990D64" w:rsidRPr="00C27506">
        <w:rPr>
          <w:rFonts w:ascii="Arial" w:hAnsi="Arial" w:cs="Arial"/>
        </w:rPr>
        <w:t>Regione</w:t>
      </w:r>
      <w:bookmarkEnd w:id="52"/>
      <w:bookmarkEnd w:id="53"/>
      <w:bookmarkEnd w:id="54"/>
      <w:bookmarkEnd w:id="55"/>
      <w:bookmarkEnd w:id="56"/>
      <w:r w:rsidR="00990D64" w:rsidRPr="00C27506">
        <w:rPr>
          <w:rFonts w:ascii="Arial" w:hAnsi="Arial" w:cs="Arial"/>
        </w:rPr>
        <w:t xml:space="preserve"> </w:t>
      </w:r>
    </w:p>
    <w:p w14:paraId="38100358" w14:textId="1505DC17" w:rsidR="00990D64" w:rsidRPr="00C27506" w:rsidRDefault="00990D64" w:rsidP="00947ECE">
      <w:pPr>
        <w:rPr>
          <w:rFonts w:ascii="Arial" w:hAnsi="Arial" w:cs="Arial"/>
        </w:rPr>
      </w:pPr>
      <w:r w:rsidRPr="00C27506">
        <w:rPr>
          <w:rFonts w:ascii="Arial" w:hAnsi="Arial" w:cs="Arial"/>
        </w:rPr>
        <w:t xml:space="preserve">Nella presente </w:t>
      </w:r>
      <w:r w:rsidR="00C71437" w:rsidRPr="00C27506">
        <w:rPr>
          <w:rFonts w:ascii="Arial" w:hAnsi="Arial" w:cs="Arial"/>
        </w:rPr>
        <w:t>Direttiva</w:t>
      </w:r>
      <w:r w:rsidRPr="00C27506">
        <w:rPr>
          <w:rFonts w:ascii="Arial" w:hAnsi="Arial" w:cs="Arial"/>
        </w:rPr>
        <w:t xml:space="preserve"> il termine </w:t>
      </w:r>
      <w:r w:rsidRPr="00C27506">
        <w:rPr>
          <w:rFonts w:ascii="Arial" w:hAnsi="Arial" w:cs="Arial"/>
          <w:b/>
          <w:bCs/>
        </w:rPr>
        <w:t>Regione Lazio</w:t>
      </w:r>
      <w:r w:rsidR="00F031E2" w:rsidRPr="00C27506">
        <w:rPr>
          <w:rFonts w:ascii="Arial" w:hAnsi="Arial" w:cs="Arial"/>
        </w:rPr>
        <w:t xml:space="preserve"> (o più semplicemente amministrazione)</w:t>
      </w:r>
      <w:r w:rsidRPr="00C27506">
        <w:rPr>
          <w:rFonts w:ascii="Arial" w:hAnsi="Arial" w:cs="Arial"/>
        </w:rPr>
        <w:t xml:space="preserve"> si </w:t>
      </w:r>
      <w:r w:rsidR="00C71437" w:rsidRPr="00C27506">
        <w:rPr>
          <w:rFonts w:ascii="Arial" w:hAnsi="Arial" w:cs="Arial"/>
        </w:rPr>
        <w:t xml:space="preserve">riferisce </w:t>
      </w:r>
      <w:r w:rsidRPr="00C27506">
        <w:rPr>
          <w:rFonts w:ascii="Arial" w:hAnsi="Arial" w:cs="Arial"/>
        </w:rPr>
        <w:t xml:space="preserve">sia </w:t>
      </w:r>
      <w:r w:rsidR="00C71437" w:rsidRPr="00C27506">
        <w:rPr>
          <w:rFonts w:ascii="Arial" w:hAnsi="Arial" w:cs="Arial"/>
        </w:rPr>
        <w:t>al</w:t>
      </w:r>
      <w:r w:rsidR="00A55ED2" w:rsidRPr="00C27506">
        <w:rPr>
          <w:rFonts w:ascii="Arial" w:hAnsi="Arial" w:cs="Arial"/>
        </w:rPr>
        <w:t xml:space="preserve">l’amministrazione in cui è incardinata </w:t>
      </w:r>
      <w:r w:rsidRPr="00C27506">
        <w:rPr>
          <w:rFonts w:ascii="Arial" w:hAnsi="Arial" w:cs="Arial"/>
        </w:rPr>
        <w:t>l’Autorità di Gestione de</w:t>
      </w:r>
      <w:r w:rsidR="00A55ED2" w:rsidRPr="00C27506">
        <w:rPr>
          <w:rFonts w:ascii="Arial" w:hAnsi="Arial" w:cs="Arial"/>
        </w:rPr>
        <w:t>l</w:t>
      </w:r>
      <w:r w:rsidR="001A5D21" w:rsidRPr="00C27506">
        <w:rPr>
          <w:rFonts w:ascii="Arial" w:hAnsi="Arial" w:cs="Arial"/>
        </w:rPr>
        <w:t xml:space="preserve"> </w:t>
      </w:r>
      <w:r w:rsidR="008F09E0" w:rsidRPr="00C27506">
        <w:rPr>
          <w:rFonts w:ascii="Arial" w:hAnsi="Arial" w:cs="Arial"/>
        </w:rPr>
        <w:t>POR FSE 2014-</w:t>
      </w:r>
      <w:r w:rsidR="00A55ED2" w:rsidRPr="00C27506">
        <w:rPr>
          <w:rFonts w:ascii="Arial" w:hAnsi="Arial" w:cs="Arial"/>
        </w:rPr>
        <w:t>2020</w:t>
      </w:r>
      <w:r w:rsidR="008F09E0" w:rsidRPr="00C27506">
        <w:rPr>
          <w:rFonts w:ascii="Arial" w:hAnsi="Arial" w:cs="Arial"/>
        </w:rPr>
        <w:t xml:space="preserve"> ovvero del PR FSE+ 2021-</w:t>
      </w:r>
      <w:r w:rsidR="00D20915" w:rsidRPr="00C27506">
        <w:rPr>
          <w:rFonts w:ascii="Arial" w:hAnsi="Arial" w:cs="Arial"/>
        </w:rPr>
        <w:t>2027</w:t>
      </w:r>
      <w:r w:rsidRPr="00C27506">
        <w:rPr>
          <w:rFonts w:ascii="Arial" w:hAnsi="Arial" w:cs="Arial"/>
        </w:rPr>
        <w:t xml:space="preserve">, sia </w:t>
      </w:r>
      <w:r w:rsidR="00C71437" w:rsidRPr="00C27506">
        <w:rPr>
          <w:rFonts w:ascii="Arial" w:hAnsi="Arial" w:cs="Arial"/>
        </w:rPr>
        <w:t>al</w:t>
      </w:r>
      <w:r w:rsidRPr="00C27506">
        <w:rPr>
          <w:rFonts w:ascii="Arial" w:hAnsi="Arial" w:cs="Arial"/>
        </w:rPr>
        <w:t>le strutture regionali che gestiscono i fondi</w:t>
      </w:r>
      <w:r w:rsidR="00EC2CC5" w:rsidRPr="00C27506">
        <w:rPr>
          <w:rFonts w:ascii="Arial" w:hAnsi="Arial" w:cs="Arial"/>
        </w:rPr>
        <w:t xml:space="preserve"> (Struttura Regionale Attuatrice - SRA)</w:t>
      </w:r>
      <w:r w:rsidRPr="00C27506">
        <w:rPr>
          <w:rFonts w:ascii="Arial" w:hAnsi="Arial" w:cs="Arial"/>
        </w:rPr>
        <w:t>.</w:t>
      </w:r>
    </w:p>
    <w:p w14:paraId="595D19EA" w14:textId="77777777" w:rsidR="00990D64" w:rsidRPr="00C27506" w:rsidRDefault="00A55ED2" w:rsidP="00947ECE">
      <w:pPr>
        <w:rPr>
          <w:rFonts w:ascii="Arial" w:hAnsi="Arial" w:cs="Arial"/>
        </w:rPr>
      </w:pPr>
      <w:r w:rsidRPr="00C27506">
        <w:rPr>
          <w:rFonts w:ascii="Arial" w:hAnsi="Arial" w:cs="Arial"/>
        </w:rPr>
        <w:t>Per analogia le indicazioni previste nella presente Direttiva</w:t>
      </w:r>
      <w:r w:rsidR="001A5D21" w:rsidRPr="00C27506">
        <w:rPr>
          <w:rFonts w:ascii="Arial" w:hAnsi="Arial" w:cs="Arial"/>
        </w:rPr>
        <w:t xml:space="preserve"> </w:t>
      </w:r>
      <w:r w:rsidRPr="00C27506">
        <w:rPr>
          <w:rFonts w:ascii="Arial" w:hAnsi="Arial" w:cs="Arial"/>
        </w:rPr>
        <w:t xml:space="preserve">si applicano anche ai </w:t>
      </w:r>
      <w:r w:rsidR="00990D64" w:rsidRPr="00C27506">
        <w:rPr>
          <w:rFonts w:ascii="Arial" w:hAnsi="Arial" w:cs="Arial"/>
        </w:rPr>
        <w:t xml:space="preserve">soggetti, pubblici o privati, che gestiscono </w:t>
      </w:r>
      <w:r w:rsidRPr="00C27506">
        <w:rPr>
          <w:rFonts w:ascii="Arial" w:hAnsi="Arial" w:cs="Arial"/>
        </w:rPr>
        <w:t>i fondi</w:t>
      </w:r>
      <w:r w:rsidR="00BE74FC" w:rsidRPr="00C27506">
        <w:rPr>
          <w:rFonts w:ascii="Arial" w:hAnsi="Arial" w:cs="Arial"/>
        </w:rPr>
        <w:t>, delegati, a qualsiasi titolo, dalla Regione Lazio</w:t>
      </w:r>
      <w:r w:rsidR="00EC2CC5" w:rsidRPr="00C27506">
        <w:rPr>
          <w:rFonts w:ascii="Arial" w:hAnsi="Arial" w:cs="Arial"/>
        </w:rPr>
        <w:t xml:space="preserve"> (OI e SRA)</w:t>
      </w:r>
      <w:r w:rsidR="00BE74FC" w:rsidRPr="00C27506">
        <w:rPr>
          <w:rFonts w:ascii="Arial" w:hAnsi="Arial" w:cs="Arial"/>
        </w:rPr>
        <w:t>.</w:t>
      </w:r>
    </w:p>
    <w:p w14:paraId="63B802C4" w14:textId="77777777" w:rsidR="00305806" w:rsidRPr="00C27506" w:rsidRDefault="006425B1" w:rsidP="00947ECE">
      <w:pPr>
        <w:pStyle w:val="Titolo2"/>
        <w:rPr>
          <w:rFonts w:ascii="Arial" w:hAnsi="Arial" w:cs="Arial"/>
        </w:rPr>
      </w:pPr>
      <w:bookmarkStart w:id="57" w:name="_Toc45207357"/>
      <w:bookmarkStart w:id="58" w:name="_Toc98316761"/>
      <w:bookmarkStart w:id="59" w:name="_Toc103702060"/>
      <w:bookmarkStart w:id="60" w:name="_Toc109200606"/>
      <w:bookmarkStart w:id="61" w:name="_Toc128737969"/>
      <w:r w:rsidRPr="00C27506">
        <w:rPr>
          <w:rFonts w:ascii="Arial" w:hAnsi="Arial" w:cs="Arial"/>
        </w:rPr>
        <w:t xml:space="preserve">3.2 </w:t>
      </w:r>
      <w:r w:rsidR="00305806" w:rsidRPr="00C27506">
        <w:rPr>
          <w:rFonts w:ascii="Arial" w:hAnsi="Arial" w:cs="Arial"/>
        </w:rPr>
        <w:t>Operazione</w:t>
      </w:r>
      <w:bookmarkEnd w:id="57"/>
      <w:bookmarkEnd w:id="58"/>
      <w:bookmarkEnd w:id="59"/>
      <w:bookmarkEnd w:id="60"/>
      <w:bookmarkEnd w:id="61"/>
    </w:p>
    <w:p w14:paraId="65D0C4FD" w14:textId="6576DD6C" w:rsidR="00064ED7" w:rsidRPr="00C27506" w:rsidRDefault="00305806" w:rsidP="00947ECE">
      <w:pPr>
        <w:rPr>
          <w:rFonts w:ascii="Arial" w:hAnsi="Arial" w:cs="Arial"/>
        </w:rPr>
      </w:pPr>
      <w:bookmarkStart w:id="62" w:name="_Hlk531511355"/>
      <w:r w:rsidRPr="00C27506">
        <w:rPr>
          <w:rFonts w:ascii="Arial" w:hAnsi="Arial" w:cs="Arial"/>
        </w:rPr>
        <w:t>“L’operazione è un progetto, un contratto, un’azione o un gruppo</w:t>
      </w:r>
      <w:r w:rsidR="00790D33" w:rsidRPr="00C27506">
        <w:rPr>
          <w:rFonts w:ascii="Arial" w:hAnsi="Arial" w:cs="Arial"/>
        </w:rPr>
        <w:t xml:space="preserve"> di progetti selezionati dalle A</w:t>
      </w:r>
      <w:r w:rsidRPr="00C27506">
        <w:rPr>
          <w:rFonts w:ascii="Arial" w:hAnsi="Arial" w:cs="Arial"/>
        </w:rPr>
        <w:t xml:space="preserve">utorità di gestione dei programmi in questione o sotto la loro responsabilità, che contribuisce alla realizzazione degli obiettivi di una o più priorità correlate” (art. 2.9 del </w:t>
      </w:r>
      <w:r w:rsidRPr="00C27506">
        <w:rPr>
          <w:rFonts w:ascii="Arial" w:hAnsi="Arial" w:cs="Arial"/>
          <w:b/>
          <w:bCs/>
        </w:rPr>
        <w:t>Reg</w:t>
      </w:r>
      <w:r w:rsidR="00667368" w:rsidRPr="00C27506">
        <w:rPr>
          <w:rFonts w:ascii="Arial" w:hAnsi="Arial" w:cs="Arial"/>
          <w:b/>
          <w:bCs/>
        </w:rPr>
        <w:t xml:space="preserve"> </w:t>
      </w:r>
      <w:r w:rsidRPr="00C27506">
        <w:rPr>
          <w:rFonts w:ascii="Arial" w:hAnsi="Arial" w:cs="Arial"/>
          <w:b/>
          <w:bCs/>
        </w:rPr>
        <w:t>(UE) 1303/2013</w:t>
      </w:r>
      <w:r w:rsidR="0045225F" w:rsidRPr="00C27506">
        <w:rPr>
          <w:rFonts w:ascii="Arial" w:hAnsi="Arial" w:cs="Arial"/>
          <w:b/>
          <w:bCs/>
        </w:rPr>
        <w:t xml:space="preserve">, come modificato dal Regolamento (UE) 2018/1046 e </w:t>
      </w:r>
      <w:proofErr w:type="spellStart"/>
      <w:r w:rsidR="0045225F" w:rsidRPr="00C27506">
        <w:rPr>
          <w:rFonts w:ascii="Arial" w:hAnsi="Arial" w:cs="Arial"/>
          <w:b/>
          <w:bCs/>
        </w:rPr>
        <w:t>s.m.i</w:t>
      </w:r>
      <w:proofErr w:type="spellEnd"/>
      <w:r w:rsidR="0045225F" w:rsidRPr="00C27506">
        <w:rPr>
          <w:rFonts w:ascii="Arial" w:hAnsi="Arial" w:cs="Arial"/>
          <w:b/>
          <w:bCs/>
        </w:rPr>
        <w:t xml:space="preserve">, </w:t>
      </w:r>
      <w:r w:rsidR="003F3168" w:rsidRPr="00C27506">
        <w:rPr>
          <w:rFonts w:ascii="Arial" w:hAnsi="Arial" w:cs="Arial"/>
          <w:b/>
          <w:bCs/>
        </w:rPr>
        <w:t>(</w:t>
      </w:r>
      <w:r w:rsidR="0045225F" w:rsidRPr="00C27506">
        <w:rPr>
          <w:rFonts w:ascii="Arial" w:hAnsi="Arial" w:cs="Arial"/>
          <w:bCs/>
        </w:rPr>
        <w:t>d’ora in avanti</w:t>
      </w:r>
      <w:r w:rsidR="00015702" w:rsidRPr="00C27506">
        <w:rPr>
          <w:rFonts w:ascii="Arial" w:hAnsi="Arial" w:cs="Arial"/>
          <w:bCs/>
        </w:rPr>
        <w:t>,</w:t>
      </w:r>
      <w:r w:rsidR="0045225F" w:rsidRPr="00C27506">
        <w:rPr>
          <w:rFonts w:ascii="Arial" w:hAnsi="Arial" w:cs="Arial"/>
          <w:b/>
          <w:bCs/>
        </w:rPr>
        <w:t xml:space="preserve"> RDC</w:t>
      </w:r>
      <w:r w:rsidR="00FC43B1" w:rsidRPr="00C27506">
        <w:rPr>
          <w:rFonts w:ascii="Arial" w:hAnsi="Arial" w:cs="Arial"/>
          <w:b/>
          <w:bCs/>
        </w:rPr>
        <w:t xml:space="preserve"> 2014/2020</w:t>
      </w:r>
      <w:r w:rsidRPr="00C27506">
        <w:rPr>
          <w:rFonts w:ascii="Arial" w:hAnsi="Arial" w:cs="Arial"/>
        </w:rPr>
        <w:t>).</w:t>
      </w:r>
    </w:p>
    <w:p w14:paraId="1C1958D2" w14:textId="77777777" w:rsidR="00504086" w:rsidRPr="00C27506" w:rsidRDefault="00504086" w:rsidP="00947ECE">
      <w:pPr>
        <w:rPr>
          <w:rFonts w:ascii="Arial" w:hAnsi="Arial" w:cs="Arial"/>
          <w:sz w:val="12"/>
          <w:szCs w:val="12"/>
        </w:rPr>
      </w:pPr>
    </w:p>
    <w:p w14:paraId="2DA36492" w14:textId="2AEE5A91" w:rsidR="00504086" w:rsidRPr="00C27506" w:rsidRDefault="00504086"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b/>
          <w:sz w:val="20"/>
          <w:szCs w:val="20"/>
        </w:rPr>
      </w:pPr>
      <w:r w:rsidRPr="00C27506">
        <w:rPr>
          <w:rFonts w:ascii="Arial" w:hAnsi="Arial" w:cs="Arial"/>
          <w:b/>
          <w:sz w:val="20"/>
          <w:szCs w:val="20"/>
        </w:rPr>
        <w:t>Novità programmazione 2021-2027</w:t>
      </w:r>
    </w:p>
    <w:p w14:paraId="57168741" w14:textId="1DED24A4" w:rsidR="008F09E0" w:rsidRPr="00C27506" w:rsidRDefault="008F09E0"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Art. 2 Regolamento (UE) 2021/</w:t>
      </w:r>
      <w:r w:rsidR="00621F23" w:rsidRPr="00C27506">
        <w:rPr>
          <w:rFonts w:ascii="Arial" w:hAnsi="Arial" w:cs="Arial"/>
          <w:sz w:val="20"/>
          <w:szCs w:val="20"/>
        </w:rPr>
        <w:t>1060, d’ora in avanti, RDC 2021-</w:t>
      </w:r>
      <w:r w:rsidRPr="00C27506">
        <w:rPr>
          <w:rFonts w:ascii="Arial" w:hAnsi="Arial" w:cs="Arial"/>
          <w:sz w:val="20"/>
          <w:szCs w:val="20"/>
        </w:rPr>
        <w:t>2027:</w:t>
      </w:r>
    </w:p>
    <w:p w14:paraId="54A95E40" w14:textId="25CEB0E3" w:rsidR="007800E0" w:rsidRPr="00C27506" w:rsidRDefault="008F09E0"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 xml:space="preserve">«operazione»: </w:t>
      </w:r>
      <w:r w:rsidR="007800E0" w:rsidRPr="00C27506">
        <w:rPr>
          <w:rFonts w:ascii="Arial" w:hAnsi="Arial" w:cs="Arial"/>
          <w:sz w:val="20"/>
          <w:szCs w:val="20"/>
        </w:rPr>
        <w:t xml:space="preserve">un progetto, un contratto, un’azione o un gruppo di progetti selezionati nell’ambito dei programmi in questione; </w:t>
      </w:r>
    </w:p>
    <w:p w14:paraId="00919A77" w14:textId="77777777" w:rsidR="007800E0" w:rsidRPr="00C27506" w:rsidRDefault="007800E0"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 xml:space="preserve">«operazione di importanza strategica»: operazione che fornisce un contributo significativo al conseguimento degli obiettivi di un programma e che è soggetta a particolari misure </w:t>
      </w:r>
      <w:r w:rsidR="00B90A68" w:rsidRPr="00C27506">
        <w:rPr>
          <w:rFonts w:ascii="Arial" w:hAnsi="Arial" w:cs="Arial"/>
          <w:sz w:val="20"/>
          <w:szCs w:val="20"/>
        </w:rPr>
        <w:t>di sorveglianza e comunicazione.</w:t>
      </w:r>
    </w:p>
    <w:p w14:paraId="6CDF7935" w14:textId="71EE9158" w:rsidR="00CC231B" w:rsidRPr="00C27506" w:rsidRDefault="00FC43B1" w:rsidP="00947ECE">
      <w:pPr>
        <w:rPr>
          <w:rFonts w:ascii="Arial" w:hAnsi="Arial" w:cs="Arial"/>
        </w:rPr>
      </w:pPr>
      <w:r w:rsidRPr="00C27506">
        <w:rPr>
          <w:rFonts w:ascii="Arial" w:hAnsi="Arial" w:cs="Arial"/>
        </w:rPr>
        <w:t xml:space="preserve">Nel contesto degli </w:t>
      </w:r>
      <w:r w:rsidRPr="00C27506">
        <w:rPr>
          <w:rFonts w:ascii="Arial" w:hAnsi="Arial" w:cs="Arial"/>
          <w:b/>
          <w:bCs/>
        </w:rPr>
        <w:t>strumenti finanziari</w:t>
      </w:r>
      <w:r w:rsidRPr="00C27506">
        <w:rPr>
          <w:rFonts w:ascii="Arial" w:hAnsi="Arial" w:cs="Arial"/>
        </w:rPr>
        <w:t xml:space="preserve">, un’operazione è costituita dai contributi finanziari di un programma agli strumenti finanziari e dal successivo sostegno finanziario fornito da </w:t>
      </w:r>
      <w:r w:rsidR="00790D33" w:rsidRPr="00C27506">
        <w:rPr>
          <w:rFonts w:ascii="Arial" w:hAnsi="Arial" w:cs="Arial"/>
        </w:rPr>
        <w:t>tali strumenti finanziari</w:t>
      </w:r>
      <w:r w:rsidRPr="00C27506">
        <w:rPr>
          <w:rFonts w:ascii="Arial" w:hAnsi="Arial" w:cs="Arial"/>
        </w:rPr>
        <w:t>.</w:t>
      </w:r>
      <w:bookmarkEnd w:id="62"/>
    </w:p>
    <w:p w14:paraId="5439C603" w14:textId="77777777" w:rsidR="00305806" w:rsidRPr="00C27506" w:rsidRDefault="00305806" w:rsidP="008456F1">
      <w:pPr>
        <w:spacing w:after="0"/>
        <w:rPr>
          <w:rFonts w:ascii="Arial" w:hAnsi="Arial" w:cs="Arial"/>
        </w:rPr>
      </w:pPr>
      <w:r w:rsidRPr="00C27506">
        <w:rPr>
          <w:rFonts w:ascii="Arial" w:hAnsi="Arial" w:cs="Arial"/>
        </w:rPr>
        <w:t>Nello specifico:</w:t>
      </w:r>
    </w:p>
    <w:p w14:paraId="476E4BB6" w14:textId="1F2D0DD2" w:rsidR="005B44EC" w:rsidRPr="00C27506" w:rsidRDefault="00230254" w:rsidP="008456F1">
      <w:pPr>
        <w:pStyle w:val="Paragrafoelenco"/>
        <w:numPr>
          <w:ilvl w:val="0"/>
          <w:numId w:val="16"/>
        </w:numPr>
        <w:spacing w:after="0"/>
        <w:ind w:left="284" w:hanging="284"/>
        <w:rPr>
          <w:rFonts w:ascii="Arial" w:hAnsi="Arial" w:cs="Arial"/>
        </w:rPr>
      </w:pPr>
      <w:r w:rsidRPr="00C27506">
        <w:rPr>
          <w:rFonts w:ascii="Arial" w:hAnsi="Arial" w:cs="Arial"/>
        </w:rPr>
        <w:t>p</w:t>
      </w:r>
      <w:r w:rsidR="005B44EC" w:rsidRPr="00C27506">
        <w:rPr>
          <w:rFonts w:ascii="Arial" w:hAnsi="Arial" w:cs="Arial"/>
        </w:rPr>
        <w:t xml:space="preserve">er l’affidamento di attività che non danno luogo a pubblici appalti, la Regione Lazio adotta procedure di selezione per la concessione di finanziamenti, in osservanza della legge 241/90 sul procedimento </w:t>
      </w:r>
      <w:r w:rsidR="00015702" w:rsidRPr="00C27506">
        <w:rPr>
          <w:rFonts w:ascii="Arial" w:hAnsi="Arial" w:cs="Arial"/>
        </w:rPr>
        <w:t>amministrativo;</w:t>
      </w:r>
    </w:p>
    <w:p w14:paraId="6D5B7129" w14:textId="3373F98F" w:rsidR="00305806" w:rsidRPr="00C27506" w:rsidRDefault="00230254" w:rsidP="008456F1">
      <w:pPr>
        <w:pStyle w:val="Paragrafoelenco"/>
        <w:numPr>
          <w:ilvl w:val="0"/>
          <w:numId w:val="16"/>
        </w:numPr>
        <w:spacing w:after="0"/>
        <w:ind w:left="284" w:hanging="284"/>
        <w:rPr>
          <w:rFonts w:ascii="Arial" w:hAnsi="Arial" w:cs="Arial"/>
        </w:rPr>
      </w:pPr>
      <w:r w:rsidRPr="00C27506">
        <w:rPr>
          <w:rFonts w:ascii="Arial" w:hAnsi="Arial" w:cs="Arial"/>
        </w:rPr>
        <w:t>n</w:t>
      </w:r>
      <w:r w:rsidR="00305806" w:rsidRPr="00C27506">
        <w:rPr>
          <w:rFonts w:ascii="Arial" w:hAnsi="Arial" w:cs="Arial"/>
        </w:rPr>
        <w:t>el caso di attività con caratteristiche similari, eseguite dal medesimo beneficiario, l’operazione è rappresentata dall’insieme delle attività realizzate dal soggetto che fanno riferimento allo stesso provvedimento attuativo;</w:t>
      </w:r>
    </w:p>
    <w:p w14:paraId="68112F3F" w14:textId="09640D92" w:rsidR="00305806" w:rsidRPr="00C27506" w:rsidRDefault="00230254" w:rsidP="008456F1">
      <w:pPr>
        <w:pStyle w:val="Paragrafoelenco"/>
        <w:numPr>
          <w:ilvl w:val="0"/>
          <w:numId w:val="16"/>
        </w:numPr>
        <w:spacing w:after="0"/>
        <w:ind w:left="284" w:hanging="284"/>
        <w:rPr>
          <w:rFonts w:ascii="Arial" w:hAnsi="Arial" w:cs="Arial"/>
        </w:rPr>
      </w:pPr>
      <w:r w:rsidRPr="00C27506">
        <w:rPr>
          <w:rFonts w:ascii="Arial" w:hAnsi="Arial" w:cs="Arial"/>
        </w:rPr>
        <w:t>n</w:t>
      </w:r>
      <w:r w:rsidR="00305806" w:rsidRPr="00C27506">
        <w:rPr>
          <w:rFonts w:ascii="Arial" w:hAnsi="Arial" w:cs="Arial"/>
        </w:rPr>
        <w:t xml:space="preserve">el caso di appalti pubblici, così come definiti all’art. 3, comma 1, lettera ii), del D.lgs. 18/04/2016, n. 50, l’operazione è così definita: </w:t>
      </w:r>
    </w:p>
    <w:p w14:paraId="764E7FBD" w14:textId="77777777" w:rsidR="00305806" w:rsidRPr="00C27506" w:rsidRDefault="00305806" w:rsidP="008456F1">
      <w:pPr>
        <w:pStyle w:val="Paragrafoelenco"/>
        <w:numPr>
          <w:ilvl w:val="1"/>
          <w:numId w:val="11"/>
        </w:numPr>
        <w:spacing w:after="0"/>
        <w:ind w:left="567" w:hanging="283"/>
        <w:rPr>
          <w:rFonts w:ascii="Arial" w:hAnsi="Arial" w:cs="Arial"/>
        </w:rPr>
      </w:pPr>
      <w:r w:rsidRPr="00C27506">
        <w:rPr>
          <w:rFonts w:ascii="Arial" w:hAnsi="Arial" w:cs="Arial"/>
        </w:rPr>
        <w:t>per i contratti sotto soglia ai sensi dell’art. 36 del D.lgs. 50/2016: l’insieme dei contratti sottoscritti che fanno riferimento allo stesso provvedimento attuativo;</w:t>
      </w:r>
    </w:p>
    <w:p w14:paraId="3C877F87" w14:textId="77777777" w:rsidR="00305806" w:rsidRPr="00C27506" w:rsidRDefault="00305806" w:rsidP="008456F1">
      <w:pPr>
        <w:pStyle w:val="Paragrafoelenco"/>
        <w:numPr>
          <w:ilvl w:val="1"/>
          <w:numId w:val="11"/>
        </w:numPr>
        <w:spacing w:after="0"/>
        <w:ind w:left="567" w:hanging="283"/>
        <w:rPr>
          <w:rFonts w:ascii="Arial" w:hAnsi="Arial" w:cs="Arial"/>
        </w:rPr>
      </w:pPr>
      <w:r w:rsidRPr="00C27506">
        <w:rPr>
          <w:rFonts w:ascii="Arial" w:hAnsi="Arial" w:cs="Arial"/>
        </w:rPr>
        <w:t>per i contratti sopra soglia (ivi compresi i contratti esclusi in tutto o in parte dall’ambito di applicazione del D.lgs. 50/2016 di cui al Titolo II del medesimo Decreto): coinc</w:t>
      </w:r>
      <w:r w:rsidR="00CC231B" w:rsidRPr="00C27506">
        <w:rPr>
          <w:rFonts w:ascii="Arial" w:hAnsi="Arial" w:cs="Arial"/>
        </w:rPr>
        <w:t>ide con il contratto stipulato;</w:t>
      </w:r>
    </w:p>
    <w:p w14:paraId="35344046" w14:textId="56F57469" w:rsidR="00305806" w:rsidRPr="00C27506" w:rsidRDefault="00230254" w:rsidP="008456F1">
      <w:pPr>
        <w:pStyle w:val="Paragrafoelenco"/>
        <w:numPr>
          <w:ilvl w:val="0"/>
          <w:numId w:val="16"/>
        </w:numPr>
        <w:spacing w:after="0"/>
        <w:ind w:left="284" w:hanging="284"/>
        <w:rPr>
          <w:rFonts w:ascii="Arial" w:hAnsi="Arial" w:cs="Arial"/>
        </w:rPr>
      </w:pPr>
      <w:r w:rsidRPr="00C27506">
        <w:rPr>
          <w:rFonts w:ascii="Arial" w:hAnsi="Arial" w:cs="Arial"/>
        </w:rPr>
        <w:t>n</w:t>
      </w:r>
      <w:r w:rsidR="00305806" w:rsidRPr="00C27506">
        <w:rPr>
          <w:rFonts w:ascii="Arial" w:hAnsi="Arial" w:cs="Arial"/>
        </w:rPr>
        <w:t>el caso di incarichi a liberi professionisti o a lavoratori autonomi con partita IVA l’operazione è l’insieme degli incarichi effettuati che fanno riferimento allo</w:t>
      </w:r>
      <w:r w:rsidR="00CC231B" w:rsidRPr="00C27506">
        <w:rPr>
          <w:rFonts w:ascii="Arial" w:hAnsi="Arial" w:cs="Arial"/>
        </w:rPr>
        <w:t xml:space="preserve"> stesso provvedimento attuativo.</w:t>
      </w:r>
    </w:p>
    <w:p w14:paraId="30929C4A" w14:textId="2841FCB6" w:rsidR="00305806" w:rsidRPr="00C27506" w:rsidRDefault="00305806" w:rsidP="008456F1">
      <w:pPr>
        <w:spacing w:before="240"/>
        <w:rPr>
          <w:rFonts w:ascii="Arial" w:hAnsi="Arial" w:cs="Arial"/>
        </w:rPr>
      </w:pPr>
      <w:r w:rsidRPr="00C27506">
        <w:rPr>
          <w:rFonts w:ascii="Arial" w:hAnsi="Arial" w:cs="Arial"/>
        </w:rPr>
        <w:t xml:space="preserve">Nel caso di </w:t>
      </w:r>
      <w:r w:rsidRPr="00C27506">
        <w:rPr>
          <w:rFonts w:ascii="Arial" w:hAnsi="Arial" w:cs="Arial"/>
          <w:b/>
          <w:bCs/>
        </w:rPr>
        <w:t>personale assunto con contratti di collaborazione o assimilabili</w:t>
      </w:r>
      <w:r w:rsidRPr="00C27506">
        <w:rPr>
          <w:rFonts w:ascii="Arial" w:hAnsi="Arial" w:cs="Arial"/>
        </w:rPr>
        <w:t>, stipulati nel rispetto della normativa di riferimento, l’operazione è l’insieme degli incarichi assegnati che fanno riferimento allo</w:t>
      </w:r>
      <w:r w:rsidR="00230254" w:rsidRPr="00C27506">
        <w:rPr>
          <w:rFonts w:ascii="Arial" w:hAnsi="Arial" w:cs="Arial"/>
        </w:rPr>
        <w:t xml:space="preserve"> stesso provvedimento attuativo.</w:t>
      </w:r>
    </w:p>
    <w:p w14:paraId="03829B14" w14:textId="3A793108" w:rsidR="00196CDC" w:rsidRPr="00C27506" w:rsidRDefault="00305806" w:rsidP="00947ECE">
      <w:pPr>
        <w:rPr>
          <w:rFonts w:ascii="Arial" w:hAnsi="Arial" w:cs="Arial"/>
        </w:rPr>
      </w:pPr>
      <w:r w:rsidRPr="00C27506">
        <w:rPr>
          <w:rFonts w:ascii="Arial" w:hAnsi="Arial" w:cs="Arial"/>
        </w:rPr>
        <w:lastRenderedPageBreak/>
        <w:t xml:space="preserve">Nel caso di </w:t>
      </w:r>
      <w:r w:rsidRPr="00C27506">
        <w:rPr>
          <w:rFonts w:ascii="Arial" w:hAnsi="Arial" w:cs="Arial"/>
          <w:b/>
        </w:rPr>
        <w:t>indennità di frequenza o di partecipazione alle attività o altro tipo di indennità</w:t>
      </w:r>
      <w:r w:rsidR="00230254" w:rsidRPr="00C27506">
        <w:rPr>
          <w:rFonts w:ascii="Arial" w:hAnsi="Arial" w:cs="Arial"/>
          <w:b/>
        </w:rPr>
        <w:t>,</w:t>
      </w:r>
      <w:r w:rsidRPr="00C27506">
        <w:rPr>
          <w:rFonts w:ascii="Arial" w:hAnsi="Arial" w:cs="Arial"/>
        </w:rPr>
        <w:t xml:space="preserve"> a vario titolo erogate</w:t>
      </w:r>
      <w:r w:rsidR="00230254" w:rsidRPr="00C27506">
        <w:rPr>
          <w:rFonts w:ascii="Arial" w:hAnsi="Arial" w:cs="Arial"/>
        </w:rPr>
        <w:t>,</w:t>
      </w:r>
      <w:r w:rsidRPr="00C27506">
        <w:rPr>
          <w:rFonts w:ascii="Arial" w:hAnsi="Arial" w:cs="Arial"/>
        </w:rPr>
        <w:t xml:space="preserve"> l’operazione risulta essere l’insieme delle erogazioni che fanno riferimento allo stesso provvedimento attuativo</w:t>
      </w:r>
      <w:r w:rsidR="00196CDC" w:rsidRPr="00C27506">
        <w:rPr>
          <w:rFonts w:ascii="Arial" w:hAnsi="Arial" w:cs="Arial"/>
        </w:rPr>
        <w:t>.</w:t>
      </w:r>
    </w:p>
    <w:p w14:paraId="4483F9B9" w14:textId="255EC73B" w:rsidR="00196CDC" w:rsidRPr="00C27506" w:rsidRDefault="00BC322F" w:rsidP="00947ECE">
      <w:pPr>
        <w:rPr>
          <w:rFonts w:ascii="Arial" w:hAnsi="Arial" w:cs="Arial"/>
        </w:rPr>
      </w:pPr>
      <w:r w:rsidRPr="00C27506">
        <w:rPr>
          <w:rFonts w:ascii="Arial" w:hAnsi="Arial" w:cs="Arial"/>
        </w:rPr>
        <w:t xml:space="preserve">L’operazione può essere articolata in </w:t>
      </w:r>
      <w:r w:rsidR="00196CDC" w:rsidRPr="00C27506">
        <w:rPr>
          <w:rFonts w:ascii="Arial" w:hAnsi="Arial" w:cs="Arial"/>
          <w:b/>
          <w:bCs/>
        </w:rPr>
        <w:t>progett</w:t>
      </w:r>
      <w:r w:rsidRPr="00C27506">
        <w:rPr>
          <w:rFonts w:ascii="Arial" w:hAnsi="Arial" w:cs="Arial"/>
          <w:b/>
          <w:bCs/>
        </w:rPr>
        <w:t>i</w:t>
      </w:r>
      <w:r w:rsidR="00196CDC" w:rsidRPr="00C27506">
        <w:rPr>
          <w:rFonts w:ascii="Arial" w:hAnsi="Arial" w:cs="Arial"/>
        </w:rPr>
        <w:t xml:space="preserve"> </w:t>
      </w:r>
      <w:r w:rsidRPr="00C27506">
        <w:rPr>
          <w:rFonts w:ascii="Arial" w:hAnsi="Arial" w:cs="Arial"/>
        </w:rPr>
        <w:t xml:space="preserve">che </w:t>
      </w:r>
      <w:r w:rsidR="00196CDC" w:rsidRPr="00C27506">
        <w:rPr>
          <w:rFonts w:ascii="Arial" w:hAnsi="Arial" w:cs="Arial"/>
        </w:rPr>
        <w:t>rappresenta</w:t>
      </w:r>
      <w:r w:rsidRPr="00C27506">
        <w:rPr>
          <w:rFonts w:ascii="Arial" w:hAnsi="Arial" w:cs="Arial"/>
        </w:rPr>
        <w:t>no</w:t>
      </w:r>
      <w:r w:rsidR="00196CDC" w:rsidRPr="00C27506">
        <w:rPr>
          <w:rFonts w:ascii="Arial" w:hAnsi="Arial" w:cs="Arial"/>
        </w:rPr>
        <w:t xml:space="preserve"> l’unità minima di rilevazione del monitoraggio, a cui vengono correlate le informazioni contenute nelle varie strutture dati </w:t>
      </w:r>
      <w:r w:rsidR="00790D33" w:rsidRPr="00C27506">
        <w:rPr>
          <w:rFonts w:ascii="Arial" w:hAnsi="Arial" w:cs="Arial"/>
        </w:rPr>
        <w:t>de</w:t>
      </w:r>
      <w:r w:rsidR="00C71437" w:rsidRPr="00C27506">
        <w:rPr>
          <w:rFonts w:ascii="Arial" w:hAnsi="Arial" w:cs="Arial"/>
        </w:rPr>
        <w:t xml:space="preserve">l </w:t>
      </w:r>
      <w:r w:rsidR="00B560FC" w:rsidRPr="00C27506">
        <w:rPr>
          <w:rFonts w:ascii="Arial" w:hAnsi="Arial" w:cs="Arial"/>
        </w:rPr>
        <w:t>sistema informativo</w:t>
      </w:r>
      <w:r w:rsidR="00B10CF3" w:rsidRPr="00C27506">
        <w:rPr>
          <w:rFonts w:ascii="Arial" w:hAnsi="Arial" w:cs="Arial"/>
        </w:rPr>
        <w:t>, che sono identificati da un codice locale rilasciato dal sistema informativo di monitoraggio.</w:t>
      </w:r>
    </w:p>
    <w:p w14:paraId="16101589" w14:textId="12362775" w:rsidR="00196CDC" w:rsidRPr="00C27506" w:rsidRDefault="00275A49" w:rsidP="00947ECE">
      <w:pPr>
        <w:rPr>
          <w:rFonts w:ascii="Arial" w:hAnsi="Arial" w:cs="Arial"/>
        </w:rPr>
      </w:pPr>
      <w:r w:rsidRPr="00C27506">
        <w:rPr>
          <w:rFonts w:ascii="Arial" w:hAnsi="Arial" w:cs="Arial"/>
        </w:rPr>
        <w:t>L</w:t>
      </w:r>
      <w:r w:rsidR="00196CDC" w:rsidRPr="00C27506">
        <w:rPr>
          <w:rFonts w:ascii="Arial" w:hAnsi="Arial" w:cs="Arial"/>
        </w:rPr>
        <w:t>’insieme di uno o più progetti tra loro complementari</w:t>
      </w:r>
      <w:r w:rsidR="00C71437" w:rsidRPr="00C27506">
        <w:rPr>
          <w:rFonts w:ascii="Arial" w:hAnsi="Arial" w:cs="Arial"/>
        </w:rPr>
        <w:t>,</w:t>
      </w:r>
      <w:r w:rsidR="00790D33" w:rsidRPr="00C27506">
        <w:rPr>
          <w:rFonts w:ascii="Arial" w:hAnsi="Arial" w:cs="Arial"/>
        </w:rPr>
        <w:t xml:space="preserve"> organizzati nel tempo e volti</w:t>
      </w:r>
      <w:r w:rsidR="00196CDC" w:rsidRPr="00C27506">
        <w:rPr>
          <w:rFonts w:ascii="Arial" w:hAnsi="Arial" w:cs="Arial"/>
        </w:rPr>
        <w:t xml:space="preserve"> al raggiungimento di alcuni obiettivi specifici previsti dal provvedimento attuativo di riferimento</w:t>
      </w:r>
      <w:r w:rsidR="00C71437" w:rsidRPr="00C27506">
        <w:rPr>
          <w:rFonts w:ascii="Arial" w:hAnsi="Arial" w:cs="Arial"/>
        </w:rPr>
        <w:t>,</w:t>
      </w:r>
      <w:r w:rsidR="00B560FC" w:rsidRPr="00C27506">
        <w:rPr>
          <w:rFonts w:ascii="Arial" w:hAnsi="Arial" w:cs="Arial"/>
        </w:rPr>
        <w:t xml:space="preserve"> viene</w:t>
      </w:r>
      <w:r w:rsidRPr="00C27506">
        <w:rPr>
          <w:rFonts w:ascii="Arial" w:hAnsi="Arial" w:cs="Arial"/>
        </w:rPr>
        <w:t xml:space="preserve"> </w:t>
      </w:r>
      <w:r w:rsidR="00B560FC" w:rsidRPr="00C27506">
        <w:rPr>
          <w:rFonts w:ascii="Arial" w:hAnsi="Arial" w:cs="Arial"/>
        </w:rPr>
        <w:t xml:space="preserve">definito </w:t>
      </w:r>
      <w:r w:rsidR="00B560FC" w:rsidRPr="00C27506">
        <w:rPr>
          <w:rFonts w:ascii="Arial" w:hAnsi="Arial" w:cs="Arial"/>
          <w:b/>
          <w:bCs/>
        </w:rPr>
        <w:t>progetto complesso</w:t>
      </w:r>
      <w:r w:rsidR="00196CDC" w:rsidRPr="00C27506">
        <w:rPr>
          <w:rFonts w:ascii="Arial" w:hAnsi="Arial" w:cs="Arial"/>
        </w:rPr>
        <w:t>.</w:t>
      </w:r>
    </w:p>
    <w:p w14:paraId="0216EEC2" w14:textId="77777777" w:rsidR="00196CDC" w:rsidRPr="00C27506" w:rsidRDefault="00196CDC" w:rsidP="00947ECE">
      <w:pPr>
        <w:rPr>
          <w:rFonts w:ascii="Arial" w:hAnsi="Arial" w:cs="Arial"/>
        </w:rPr>
      </w:pPr>
      <w:r w:rsidRPr="00C27506">
        <w:rPr>
          <w:rFonts w:ascii="Arial" w:hAnsi="Arial" w:cs="Arial"/>
        </w:rPr>
        <w:t xml:space="preserve">Ogni </w:t>
      </w:r>
      <w:r w:rsidR="00B560FC" w:rsidRPr="00C27506">
        <w:rPr>
          <w:rFonts w:ascii="Arial" w:hAnsi="Arial" w:cs="Arial"/>
        </w:rPr>
        <w:t>operazione/</w:t>
      </w:r>
      <w:r w:rsidRPr="00C27506">
        <w:rPr>
          <w:rFonts w:ascii="Arial" w:hAnsi="Arial" w:cs="Arial"/>
        </w:rPr>
        <w:t xml:space="preserve">progetto finanziato </w:t>
      </w:r>
      <w:r w:rsidR="00C71437" w:rsidRPr="00C27506">
        <w:rPr>
          <w:rFonts w:ascii="Arial" w:hAnsi="Arial" w:cs="Arial"/>
        </w:rPr>
        <w:t>deve essere</w:t>
      </w:r>
      <w:r w:rsidRPr="00C27506">
        <w:rPr>
          <w:rFonts w:ascii="Arial" w:hAnsi="Arial" w:cs="Arial"/>
        </w:rPr>
        <w:t xml:space="preserve"> identificato da un </w:t>
      </w:r>
      <w:r w:rsidRPr="00C27506">
        <w:rPr>
          <w:rFonts w:ascii="Arial" w:hAnsi="Arial" w:cs="Arial"/>
          <w:b/>
        </w:rPr>
        <w:t>codice informatico CUP</w:t>
      </w:r>
      <w:r w:rsidRPr="00C27506">
        <w:rPr>
          <w:rFonts w:ascii="Arial" w:hAnsi="Arial" w:cs="Arial"/>
        </w:rPr>
        <w:t xml:space="preserve"> rilasciato ai sensi dell</w:t>
      </w:r>
      <w:r w:rsidR="001A5D21" w:rsidRPr="00C27506">
        <w:rPr>
          <w:rFonts w:ascii="Arial" w:hAnsi="Arial" w:cs="Arial"/>
        </w:rPr>
        <w:t>’articolo 11 dell</w:t>
      </w:r>
      <w:r w:rsidRPr="00C27506">
        <w:rPr>
          <w:rFonts w:ascii="Arial" w:hAnsi="Arial" w:cs="Arial"/>
        </w:rPr>
        <w:t>a legge n. 3/2003</w:t>
      </w:r>
      <w:r w:rsidR="00B560FC" w:rsidRPr="00C27506">
        <w:rPr>
          <w:rFonts w:ascii="Arial" w:hAnsi="Arial" w:cs="Arial"/>
        </w:rPr>
        <w:t xml:space="preserve"> e un </w:t>
      </w:r>
      <w:r w:rsidR="00B560FC" w:rsidRPr="00C27506">
        <w:rPr>
          <w:rFonts w:ascii="Arial" w:hAnsi="Arial" w:cs="Arial"/>
          <w:b/>
        </w:rPr>
        <w:t>codice locale</w:t>
      </w:r>
      <w:r w:rsidR="00B560FC" w:rsidRPr="00C27506">
        <w:rPr>
          <w:rFonts w:ascii="Arial" w:hAnsi="Arial" w:cs="Arial"/>
        </w:rPr>
        <w:t xml:space="preserve"> </w:t>
      </w:r>
      <w:r w:rsidR="00CB0067" w:rsidRPr="00C27506">
        <w:rPr>
          <w:rFonts w:ascii="Arial" w:hAnsi="Arial" w:cs="Arial"/>
          <w:b/>
        </w:rPr>
        <w:t>progetto CLP</w:t>
      </w:r>
      <w:r w:rsidR="00CB0067" w:rsidRPr="00C27506">
        <w:rPr>
          <w:rFonts w:ascii="Arial" w:hAnsi="Arial" w:cs="Arial"/>
        </w:rPr>
        <w:t xml:space="preserve"> </w:t>
      </w:r>
      <w:r w:rsidR="00B560FC" w:rsidRPr="00C27506">
        <w:rPr>
          <w:rFonts w:ascii="Arial" w:hAnsi="Arial" w:cs="Arial"/>
        </w:rPr>
        <w:t>attribuito dal sistema informativo del programma</w:t>
      </w:r>
      <w:r w:rsidRPr="00C27506">
        <w:rPr>
          <w:rFonts w:ascii="Arial" w:hAnsi="Arial" w:cs="Arial"/>
        </w:rPr>
        <w:t>.</w:t>
      </w:r>
    </w:p>
    <w:p w14:paraId="44D22E9D" w14:textId="77777777" w:rsidR="00305806" w:rsidRPr="00C27506" w:rsidRDefault="00B10CF3" w:rsidP="00947ECE">
      <w:pPr>
        <w:rPr>
          <w:rFonts w:ascii="Arial" w:hAnsi="Arial" w:cs="Arial"/>
        </w:rPr>
      </w:pPr>
      <w:r w:rsidRPr="00C27506">
        <w:rPr>
          <w:rFonts w:ascii="Arial" w:hAnsi="Arial" w:cs="Arial"/>
        </w:rPr>
        <w:t xml:space="preserve">Una stessa operazione/progetto può avere un unico CUP ma essere tuttavia articolata in diverse </w:t>
      </w:r>
      <w:r w:rsidRPr="00C27506">
        <w:rPr>
          <w:rFonts w:ascii="Arial" w:hAnsi="Arial" w:cs="Arial"/>
          <w:b/>
          <w:bCs/>
        </w:rPr>
        <w:t>azioni</w:t>
      </w:r>
      <w:r w:rsidRPr="00C27506">
        <w:rPr>
          <w:rFonts w:ascii="Arial" w:hAnsi="Arial" w:cs="Arial"/>
        </w:rPr>
        <w:t xml:space="preserve">, e </w:t>
      </w:r>
      <w:r w:rsidR="006F08B8" w:rsidRPr="00C27506">
        <w:rPr>
          <w:rFonts w:ascii="Arial" w:hAnsi="Arial" w:cs="Arial"/>
        </w:rPr>
        <w:t>in tal</w:t>
      </w:r>
      <w:r w:rsidRPr="00C27506">
        <w:rPr>
          <w:rFonts w:ascii="Arial" w:hAnsi="Arial" w:cs="Arial"/>
        </w:rPr>
        <w:t xml:space="preserve"> caso sono identificate da un codice locale rilasciato dal sistema informativo di monitoraggio.</w:t>
      </w:r>
    </w:p>
    <w:p w14:paraId="4E532856" w14:textId="77777777" w:rsidR="001939FA" w:rsidRPr="00C27506" w:rsidRDefault="006425B1" w:rsidP="00947ECE">
      <w:pPr>
        <w:pStyle w:val="Titolo2"/>
        <w:rPr>
          <w:rFonts w:ascii="Arial" w:hAnsi="Arial" w:cs="Arial"/>
        </w:rPr>
      </w:pPr>
      <w:bookmarkStart w:id="63" w:name="_Toc45207358"/>
      <w:bookmarkStart w:id="64" w:name="_Toc98316762"/>
      <w:bookmarkStart w:id="65" w:name="_Toc103702061"/>
      <w:bookmarkStart w:id="66" w:name="_Toc109200607"/>
      <w:bookmarkStart w:id="67" w:name="_Toc128737970"/>
      <w:r w:rsidRPr="00C27506">
        <w:rPr>
          <w:rFonts w:ascii="Arial" w:hAnsi="Arial" w:cs="Arial"/>
        </w:rPr>
        <w:t xml:space="preserve">3.3 </w:t>
      </w:r>
      <w:r w:rsidR="001939FA" w:rsidRPr="00C27506">
        <w:rPr>
          <w:rFonts w:ascii="Arial" w:hAnsi="Arial" w:cs="Arial"/>
        </w:rPr>
        <w:t>Beneficiario</w:t>
      </w:r>
      <w:bookmarkEnd w:id="63"/>
      <w:bookmarkEnd w:id="64"/>
      <w:bookmarkEnd w:id="65"/>
      <w:bookmarkEnd w:id="66"/>
      <w:bookmarkEnd w:id="67"/>
    </w:p>
    <w:p w14:paraId="673F39EA" w14:textId="1BB8C499" w:rsidR="00D30844" w:rsidRPr="00C27506" w:rsidRDefault="00D30844" w:rsidP="00947ECE">
      <w:pPr>
        <w:rPr>
          <w:rFonts w:ascii="Arial" w:hAnsi="Arial" w:cs="Arial"/>
        </w:rPr>
      </w:pPr>
      <w:r w:rsidRPr="00C27506">
        <w:rPr>
          <w:rFonts w:ascii="Arial" w:hAnsi="Arial" w:cs="Arial"/>
        </w:rPr>
        <w:t xml:space="preserve">“Il beneficiario è un organismo pubblico o privato o una persona fisica responsabile dell'avvio o dell'avvio e dell’attuazione delle operazioni […]”  (art. 2.10 del </w:t>
      </w:r>
      <w:r w:rsidR="0045225F" w:rsidRPr="00C27506">
        <w:rPr>
          <w:rFonts w:ascii="Arial" w:hAnsi="Arial" w:cs="Arial"/>
        </w:rPr>
        <w:t>RDC</w:t>
      </w:r>
      <w:r w:rsidR="00FC43B1" w:rsidRPr="00C27506">
        <w:rPr>
          <w:rFonts w:ascii="Arial" w:hAnsi="Arial" w:cs="Arial"/>
        </w:rPr>
        <w:t xml:space="preserve"> 2014/2020</w:t>
      </w:r>
      <w:r w:rsidR="008456F1" w:rsidRPr="00C27506">
        <w:rPr>
          <w:rFonts w:ascii="Arial" w:hAnsi="Arial" w:cs="Arial"/>
        </w:rPr>
        <w:t>).</w:t>
      </w:r>
    </w:p>
    <w:p w14:paraId="7F9DBB91" w14:textId="77777777" w:rsidR="00EB0EAF" w:rsidRPr="00C27506" w:rsidRDefault="00EB0EAF" w:rsidP="008456F1">
      <w:pPr>
        <w:spacing w:after="0"/>
        <w:ind w:left="284" w:hanging="284"/>
        <w:rPr>
          <w:rFonts w:ascii="Arial" w:hAnsi="Arial" w:cs="Arial"/>
        </w:rPr>
      </w:pPr>
      <w:r w:rsidRPr="00C27506">
        <w:rPr>
          <w:rFonts w:ascii="Arial" w:hAnsi="Arial" w:cs="Arial"/>
        </w:rPr>
        <w:t xml:space="preserve">a) </w:t>
      </w:r>
      <w:r w:rsidR="00DD6C67" w:rsidRPr="00C27506">
        <w:rPr>
          <w:rFonts w:ascii="Arial" w:hAnsi="Arial" w:cs="Arial"/>
        </w:rPr>
        <w:tab/>
      </w:r>
      <w:r w:rsidRPr="00C27506">
        <w:rPr>
          <w:rFonts w:ascii="Arial" w:hAnsi="Arial" w:cs="Arial"/>
        </w:rPr>
        <w:t>nell’</w:t>
      </w:r>
      <w:r w:rsidRPr="00C27506">
        <w:rPr>
          <w:rFonts w:ascii="Arial" w:hAnsi="Arial" w:cs="Arial"/>
          <w:b/>
          <w:bCs/>
        </w:rPr>
        <w:t>ambito degli aiuti di Stato</w:t>
      </w:r>
      <w:r w:rsidRPr="00C27506">
        <w:rPr>
          <w:rFonts w:ascii="Arial" w:hAnsi="Arial" w:cs="Arial"/>
        </w:rPr>
        <w:t>, l'organismo che riceve l'aiuto, tranne qualora l’aiuto per impresa sia inferiore a 200.000 EUR, nel qual caso lo Stato membro interessato può decidere che il beneficiario sia l’organismo che concede l’aiuto, fatti salvi i regolamenti della Commissione (UE) n. 1407/20133, (UE) n. 1408/20134 e (UE) n. 717/20145</w:t>
      </w:r>
      <w:r w:rsidR="00221317" w:rsidRPr="00C27506">
        <w:rPr>
          <w:rFonts w:ascii="Arial" w:hAnsi="Arial" w:cs="Arial"/>
        </w:rPr>
        <w:t>;</w:t>
      </w:r>
    </w:p>
    <w:p w14:paraId="6131A9A7" w14:textId="70818567" w:rsidR="00EB0EAF" w:rsidRPr="00C27506" w:rsidRDefault="00EB0EAF" w:rsidP="008456F1">
      <w:pPr>
        <w:spacing w:after="0"/>
        <w:ind w:left="284" w:hanging="284"/>
        <w:rPr>
          <w:rFonts w:ascii="Arial" w:hAnsi="Arial" w:cs="Arial"/>
        </w:rPr>
      </w:pPr>
      <w:r w:rsidRPr="00C27506">
        <w:rPr>
          <w:rFonts w:ascii="Arial" w:hAnsi="Arial" w:cs="Arial"/>
        </w:rPr>
        <w:t xml:space="preserve">b) </w:t>
      </w:r>
      <w:r w:rsidR="00DD6C67" w:rsidRPr="00C27506">
        <w:rPr>
          <w:rFonts w:ascii="Arial" w:hAnsi="Arial" w:cs="Arial"/>
        </w:rPr>
        <w:tab/>
      </w:r>
      <w:r w:rsidRPr="00C27506">
        <w:rPr>
          <w:rFonts w:ascii="Arial" w:hAnsi="Arial" w:cs="Arial"/>
        </w:rPr>
        <w:t>nell’</w:t>
      </w:r>
      <w:r w:rsidRPr="00C27506">
        <w:rPr>
          <w:rFonts w:ascii="Arial" w:hAnsi="Arial" w:cs="Arial"/>
          <w:b/>
          <w:bCs/>
        </w:rPr>
        <w:t>ambito degli strumenti finanziari</w:t>
      </w:r>
      <w:r w:rsidRPr="00C27506">
        <w:rPr>
          <w:rFonts w:ascii="Arial" w:hAnsi="Arial" w:cs="Arial"/>
        </w:rPr>
        <w:t xml:space="preserve"> ai sensi del titolo IV della parte II del regolamento (UE) 2018/1046, l'organismo che attua lo strumento finanziario ovvero,</w:t>
      </w:r>
      <w:r w:rsidR="00015702" w:rsidRPr="00C27506">
        <w:rPr>
          <w:rFonts w:ascii="Arial" w:hAnsi="Arial" w:cs="Arial"/>
        </w:rPr>
        <w:t xml:space="preserve"> se del caso, il fondo di fondi.</w:t>
      </w:r>
    </w:p>
    <w:p w14:paraId="0AA14CE4" w14:textId="77777777" w:rsidR="008456F1" w:rsidRPr="00C27506" w:rsidRDefault="008456F1" w:rsidP="00947ECE">
      <w:pPr>
        <w:rPr>
          <w:rFonts w:ascii="Arial" w:hAnsi="Arial" w:cs="Arial"/>
          <w:b/>
        </w:rPr>
      </w:pPr>
    </w:p>
    <w:p w14:paraId="2949CDDD" w14:textId="2CB08313" w:rsidR="00FC43B1" w:rsidRPr="00C27506" w:rsidRDefault="00621F23" w:rsidP="00504086">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b/>
          <w:sz w:val="20"/>
          <w:szCs w:val="20"/>
        </w:rPr>
      </w:pPr>
      <w:r w:rsidRPr="00C27506">
        <w:rPr>
          <w:rFonts w:ascii="Arial" w:hAnsi="Arial" w:cs="Arial"/>
          <w:b/>
          <w:sz w:val="20"/>
          <w:szCs w:val="20"/>
        </w:rPr>
        <w:t>Novità p</w:t>
      </w:r>
      <w:r w:rsidR="005904A3" w:rsidRPr="00C27506">
        <w:rPr>
          <w:rFonts w:ascii="Arial" w:hAnsi="Arial" w:cs="Arial"/>
          <w:b/>
          <w:sz w:val="20"/>
          <w:szCs w:val="20"/>
        </w:rPr>
        <w:t>rogrammazione 2021-</w:t>
      </w:r>
      <w:r w:rsidR="00FC43B1" w:rsidRPr="00C27506">
        <w:rPr>
          <w:rFonts w:ascii="Arial" w:hAnsi="Arial" w:cs="Arial"/>
          <w:b/>
          <w:sz w:val="20"/>
          <w:szCs w:val="20"/>
        </w:rPr>
        <w:t>2027</w:t>
      </w:r>
    </w:p>
    <w:p w14:paraId="0F6B6464" w14:textId="3769564F" w:rsidR="00FC43B1" w:rsidRPr="00C27506" w:rsidRDefault="00FC43B1" w:rsidP="00504086">
      <w:pPr>
        <w:pBdr>
          <w:top w:val="single" w:sz="4" w:space="1" w:color="auto"/>
          <w:left w:val="single" w:sz="4" w:space="4" w:color="auto"/>
          <w:bottom w:val="single" w:sz="4" w:space="1" w:color="auto"/>
          <w:right w:val="single" w:sz="4" w:space="4" w:color="auto"/>
        </w:pBdr>
        <w:shd w:val="clear" w:color="auto" w:fill="E5E8ED" w:themeFill="accent4" w:themeFillTint="33"/>
        <w:spacing w:after="0"/>
        <w:rPr>
          <w:rFonts w:ascii="Arial" w:hAnsi="Arial" w:cs="Arial"/>
          <w:sz w:val="20"/>
          <w:szCs w:val="20"/>
        </w:rPr>
      </w:pPr>
      <w:r w:rsidRPr="00C27506">
        <w:rPr>
          <w:rFonts w:ascii="Arial" w:hAnsi="Arial" w:cs="Arial"/>
        </w:rPr>
        <w:t>«</w:t>
      </w:r>
      <w:r w:rsidRPr="00C27506">
        <w:rPr>
          <w:rFonts w:ascii="Arial" w:hAnsi="Arial" w:cs="Arial"/>
          <w:sz w:val="20"/>
          <w:szCs w:val="20"/>
        </w:rPr>
        <w:t>beneficiario»</w:t>
      </w:r>
      <w:r w:rsidR="003F656B" w:rsidRPr="00C27506">
        <w:rPr>
          <w:rFonts w:ascii="Arial" w:hAnsi="Arial" w:cs="Arial"/>
          <w:sz w:val="20"/>
          <w:szCs w:val="20"/>
        </w:rPr>
        <w:t>,</w:t>
      </w:r>
      <w:r w:rsidRPr="00C27506">
        <w:rPr>
          <w:rFonts w:ascii="Arial" w:hAnsi="Arial" w:cs="Arial"/>
          <w:sz w:val="20"/>
          <w:szCs w:val="20"/>
        </w:rPr>
        <w:t xml:space="preserve"> art. 2 Regolamento (UE) 2021</w:t>
      </w:r>
      <w:r w:rsidR="00621F23" w:rsidRPr="00C27506">
        <w:rPr>
          <w:rFonts w:ascii="Arial" w:hAnsi="Arial" w:cs="Arial"/>
          <w:sz w:val="20"/>
          <w:szCs w:val="20"/>
        </w:rPr>
        <w:t>/1060, d’ora in avanti RDC 2021/</w:t>
      </w:r>
      <w:r w:rsidRPr="00C27506">
        <w:rPr>
          <w:rFonts w:ascii="Arial" w:hAnsi="Arial" w:cs="Arial"/>
          <w:sz w:val="20"/>
          <w:szCs w:val="20"/>
        </w:rPr>
        <w:t>2027:</w:t>
      </w:r>
    </w:p>
    <w:p w14:paraId="25F70049" w14:textId="77777777" w:rsidR="00FC43B1" w:rsidRPr="00C27506" w:rsidRDefault="00FC43B1" w:rsidP="00504086">
      <w:pPr>
        <w:pStyle w:val="Paragrafoelenco"/>
        <w:numPr>
          <w:ilvl w:val="0"/>
          <w:numId w:val="9"/>
        </w:numPr>
        <w:pBdr>
          <w:top w:val="single" w:sz="4" w:space="1" w:color="auto"/>
          <w:left w:val="single" w:sz="4" w:space="4" w:color="auto"/>
          <w:bottom w:val="single" w:sz="4" w:space="1" w:color="auto"/>
          <w:right w:val="single" w:sz="4" w:space="4" w:color="auto"/>
        </w:pBdr>
        <w:shd w:val="clear" w:color="auto" w:fill="E5E8ED" w:themeFill="accent4" w:themeFillTint="33"/>
        <w:spacing w:after="0"/>
        <w:rPr>
          <w:rFonts w:ascii="Arial" w:hAnsi="Arial" w:cs="Arial"/>
          <w:sz w:val="20"/>
          <w:szCs w:val="20"/>
        </w:rPr>
      </w:pPr>
      <w:r w:rsidRPr="00C27506">
        <w:rPr>
          <w:rFonts w:ascii="Arial" w:hAnsi="Arial" w:cs="Arial"/>
          <w:sz w:val="20"/>
          <w:szCs w:val="20"/>
        </w:rPr>
        <w:t>un organismo pubblico o privato, un soggetto dotato o non dotato di personalità giuridica o una persona fisica, responsabile dell’avvio o sia dell’avvio che dell’attuazione delle operazioni;</w:t>
      </w:r>
    </w:p>
    <w:p w14:paraId="0FD2AD97" w14:textId="77777777" w:rsidR="00FC43B1" w:rsidRPr="00C27506" w:rsidRDefault="00FC43B1" w:rsidP="00504086">
      <w:pPr>
        <w:pStyle w:val="Paragrafoelenco"/>
        <w:numPr>
          <w:ilvl w:val="0"/>
          <w:numId w:val="9"/>
        </w:numPr>
        <w:pBdr>
          <w:top w:val="single" w:sz="4" w:space="1" w:color="auto"/>
          <w:left w:val="single" w:sz="4" w:space="4" w:color="auto"/>
          <w:bottom w:val="single" w:sz="4" w:space="1" w:color="auto"/>
          <w:right w:val="single" w:sz="4" w:space="4" w:color="auto"/>
        </w:pBdr>
        <w:shd w:val="clear" w:color="auto" w:fill="E5E8ED" w:themeFill="accent4" w:themeFillTint="33"/>
        <w:spacing w:after="0"/>
        <w:rPr>
          <w:rFonts w:ascii="Arial" w:hAnsi="Arial" w:cs="Arial"/>
          <w:sz w:val="20"/>
          <w:szCs w:val="20"/>
        </w:rPr>
      </w:pPr>
      <w:r w:rsidRPr="00C27506">
        <w:rPr>
          <w:rFonts w:ascii="Arial" w:hAnsi="Arial" w:cs="Arial"/>
          <w:sz w:val="20"/>
          <w:szCs w:val="20"/>
        </w:rPr>
        <w:t>nel contesto dei parten</w:t>
      </w:r>
      <w:r w:rsidR="00724C95" w:rsidRPr="00C27506">
        <w:rPr>
          <w:rFonts w:ascii="Arial" w:hAnsi="Arial" w:cs="Arial"/>
          <w:sz w:val="20"/>
          <w:szCs w:val="20"/>
        </w:rPr>
        <w:t>ariati pubblico-privato («PPP»)</w:t>
      </w:r>
      <w:r w:rsidRPr="00C27506">
        <w:rPr>
          <w:rFonts w:ascii="Arial" w:hAnsi="Arial" w:cs="Arial"/>
          <w:sz w:val="20"/>
          <w:szCs w:val="20"/>
        </w:rPr>
        <w:t>, l’organismo pubblico che ha avviato l’operazione PPP o il partner privato selezionato per attuarla;</w:t>
      </w:r>
    </w:p>
    <w:p w14:paraId="205A2EC2" w14:textId="77777777" w:rsidR="00FC43B1" w:rsidRPr="00C27506" w:rsidRDefault="00FC43B1" w:rsidP="00504086">
      <w:pPr>
        <w:pStyle w:val="Paragrafoelenco"/>
        <w:numPr>
          <w:ilvl w:val="0"/>
          <w:numId w:val="9"/>
        </w:numPr>
        <w:pBdr>
          <w:top w:val="single" w:sz="4" w:space="1" w:color="auto"/>
          <w:left w:val="single" w:sz="4" w:space="4" w:color="auto"/>
          <w:bottom w:val="single" w:sz="4" w:space="1" w:color="auto"/>
          <w:right w:val="single" w:sz="4" w:space="4" w:color="auto"/>
        </w:pBdr>
        <w:shd w:val="clear" w:color="auto" w:fill="E5E8ED" w:themeFill="accent4" w:themeFillTint="33"/>
        <w:spacing w:after="0"/>
        <w:rPr>
          <w:rFonts w:ascii="Arial" w:hAnsi="Arial" w:cs="Arial"/>
          <w:sz w:val="20"/>
          <w:szCs w:val="20"/>
        </w:rPr>
      </w:pPr>
      <w:r w:rsidRPr="00C27506">
        <w:rPr>
          <w:rFonts w:ascii="Arial" w:hAnsi="Arial" w:cs="Arial"/>
          <w:sz w:val="20"/>
          <w:szCs w:val="20"/>
        </w:rPr>
        <w:t>nel contesto dei regimi di aiuti di Stato, l’impresa che riceve l’aiuto;</w:t>
      </w:r>
    </w:p>
    <w:p w14:paraId="3EC08518" w14:textId="77777777" w:rsidR="00FC43B1" w:rsidRPr="00C27506" w:rsidRDefault="00FC43B1" w:rsidP="00504086">
      <w:pPr>
        <w:pStyle w:val="Paragrafoelenco"/>
        <w:numPr>
          <w:ilvl w:val="0"/>
          <w:numId w:val="9"/>
        </w:numPr>
        <w:pBdr>
          <w:top w:val="single" w:sz="4" w:space="1" w:color="auto"/>
          <w:left w:val="single" w:sz="4" w:space="4" w:color="auto"/>
          <w:bottom w:val="single" w:sz="4" w:space="1" w:color="auto"/>
          <w:right w:val="single" w:sz="4" w:space="4" w:color="auto"/>
        </w:pBdr>
        <w:shd w:val="clear" w:color="auto" w:fill="E5E8ED" w:themeFill="accent4" w:themeFillTint="33"/>
        <w:spacing w:after="0"/>
        <w:rPr>
          <w:rFonts w:ascii="Arial" w:hAnsi="Arial" w:cs="Arial"/>
          <w:sz w:val="20"/>
          <w:szCs w:val="20"/>
        </w:rPr>
      </w:pPr>
      <w:r w:rsidRPr="00C27506">
        <w:rPr>
          <w:rFonts w:ascii="Arial" w:hAnsi="Arial" w:cs="Arial"/>
          <w:sz w:val="20"/>
          <w:szCs w:val="20"/>
        </w:rPr>
        <w:t xml:space="preserve">nel contesto degli aiuti «de </w:t>
      </w:r>
      <w:proofErr w:type="spellStart"/>
      <w:r w:rsidRPr="00C27506">
        <w:rPr>
          <w:rFonts w:ascii="Arial" w:hAnsi="Arial" w:cs="Arial"/>
          <w:sz w:val="20"/>
          <w:szCs w:val="20"/>
        </w:rPr>
        <w:t>minimis</w:t>
      </w:r>
      <w:proofErr w:type="spellEnd"/>
      <w:r w:rsidRPr="00C27506">
        <w:rPr>
          <w:rFonts w:ascii="Arial" w:hAnsi="Arial" w:cs="Arial"/>
          <w:sz w:val="20"/>
          <w:szCs w:val="20"/>
        </w:rPr>
        <w:t>» forniti a norma dei regolamenti (UE) n. 1407/2013(37)</w:t>
      </w:r>
      <w:r w:rsidR="00724C95" w:rsidRPr="00C27506">
        <w:rPr>
          <w:rFonts w:ascii="Arial" w:hAnsi="Arial" w:cs="Arial"/>
          <w:sz w:val="20"/>
          <w:szCs w:val="20"/>
        </w:rPr>
        <w:t xml:space="preserve"> </w:t>
      </w:r>
      <w:r w:rsidRPr="00C27506">
        <w:rPr>
          <w:rFonts w:ascii="Arial" w:hAnsi="Arial" w:cs="Arial"/>
          <w:sz w:val="20"/>
          <w:szCs w:val="20"/>
        </w:rPr>
        <w:t>o (UE) n. 717/2014(38)</w:t>
      </w:r>
      <w:r w:rsidR="009B1B72" w:rsidRPr="00C27506">
        <w:rPr>
          <w:rFonts w:ascii="Arial" w:hAnsi="Arial" w:cs="Arial"/>
          <w:sz w:val="20"/>
          <w:szCs w:val="20"/>
        </w:rPr>
        <w:t xml:space="preserve"> </w:t>
      </w:r>
      <w:r w:rsidRPr="00C27506">
        <w:rPr>
          <w:rFonts w:ascii="Arial" w:hAnsi="Arial" w:cs="Arial"/>
          <w:sz w:val="20"/>
          <w:szCs w:val="20"/>
        </w:rPr>
        <w:t>della Commissione, lo Stato membro può decidere che il beneficiario ai fini del presente regolamento è l’organismo che concede gli aiuti, se è responsabile dell’avvio o sia dell’avvio che dell’attuazione dell’operazione;</w:t>
      </w:r>
    </w:p>
    <w:p w14:paraId="7ABEC188" w14:textId="411C5A1C" w:rsidR="00FC43B1" w:rsidRPr="00C27506" w:rsidRDefault="00FC43B1" w:rsidP="00504086">
      <w:pPr>
        <w:pStyle w:val="Paragrafoelenco"/>
        <w:numPr>
          <w:ilvl w:val="0"/>
          <w:numId w:val="9"/>
        </w:numPr>
        <w:pBdr>
          <w:top w:val="single" w:sz="4" w:space="1" w:color="auto"/>
          <w:left w:val="single" w:sz="4" w:space="4" w:color="auto"/>
          <w:bottom w:val="single" w:sz="4" w:space="1" w:color="auto"/>
          <w:right w:val="single" w:sz="4" w:space="4" w:color="auto"/>
        </w:pBdr>
        <w:shd w:val="clear" w:color="auto" w:fill="E5E8ED" w:themeFill="accent4" w:themeFillTint="33"/>
        <w:spacing w:after="0"/>
        <w:rPr>
          <w:rFonts w:ascii="Arial" w:hAnsi="Arial" w:cs="Arial"/>
          <w:sz w:val="20"/>
          <w:szCs w:val="20"/>
        </w:rPr>
      </w:pPr>
      <w:r w:rsidRPr="00C27506">
        <w:rPr>
          <w:rFonts w:ascii="Arial" w:hAnsi="Arial" w:cs="Arial"/>
          <w:sz w:val="20"/>
          <w:szCs w:val="20"/>
        </w:rPr>
        <w:t>nel contesto degli strumenti finanziari, l’organismo che attua il fondo di partecipazione o, in assenza di un fondo di partecipazione, l’organismo che at</w:t>
      </w:r>
      <w:r w:rsidR="00790D33" w:rsidRPr="00C27506">
        <w:rPr>
          <w:rFonts w:ascii="Arial" w:hAnsi="Arial" w:cs="Arial"/>
          <w:sz w:val="20"/>
          <w:szCs w:val="20"/>
        </w:rPr>
        <w:t>tua il fondo specifico o, se l’A</w:t>
      </w:r>
      <w:r w:rsidRPr="00C27506">
        <w:rPr>
          <w:rFonts w:ascii="Arial" w:hAnsi="Arial" w:cs="Arial"/>
          <w:sz w:val="20"/>
          <w:szCs w:val="20"/>
        </w:rPr>
        <w:t>utorità di gestione gestis</w:t>
      </w:r>
      <w:r w:rsidR="00790D33" w:rsidRPr="00C27506">
        <w:rPr>
          <w:rFonts w:ascii="Arial" w:hAnsi="Arial" w:cs="Arial"/>
          <w:sz w:val="20"/>
          <w:szCs w:val="20"/>
        </w:rPr>
        <w:t>ce lo strumento finanziario, l’A</w:t>
      </w:r>
      <w:r w:rsidRPr="00C27506">
        <w:rPr>
          <w:rFonts w:ascii="Arial" w:hAnsi="Arial" w:cs="Arial"/>
          <w:sz w:val="20"/>
          <w:szCs w:val="20"/>
        </w:rPr>
        <w:t>utorità di gestione</w:t>
      </w:r>
      <w:r w:rsidR="009C3157" w:rsidRPr="00C27506">
        <w:rPr>
          <w:rFonts w:ascii="Arial" w:hAnsi="Arial" w:cs="Arial"/>
          <w:sz w:val="20"/>
          <w:szCs w:val="20"/>
        </w:rPr>
        <w:t>.</w:t>
      </w:r>
    </w:p>
    <w:p w14:paraId="1D40802E" w14:textId="77777777" w:rsidR="00D30844" w:rsidRPr="00C27506" w:rsidRDefault="00D30844" w:rsidP="00A23280">
      <w:pPr>
        <w:spacing w:before="240" w:after="0"/>
        <w:rPr>
          <w:rFonts w:ascii="Arial" w:hAnsi="Arial" w:cs="Arial"/>
        </w:rPr>
      </w:pPr>
      <w:r w:rsidRPr="00C27506">
        <w:rPr>
          <w:rFonts w:ascii="Arial" w:hAnsi="Arial" w:cs="Arial"/>
        </w:rPr>
        <w:t>In particolare</w:t>
      </w:r>
      <w:r w:rsidR="00C71437" w:rsidRPr="00C27506">
        <w:rPr>
          <w:rFonts w:ascii="Arial" w:hAnsi="Arial" w:cs="Arial"/>
        </w:rPr>
        <w:t>, a seconda della tipologia di rapporto</w:t>
      </w:r>
      <w:r w:rsidRPr="00C27506">
        <w:rPr>
          <w:rFonts w:ascii="Arial" w:hAnsi="Arial" w:cs="Arial"/>
        </w:rPr>
        <w:t xml:space="preserve">: </w:t>
      </w:r>
    </w:p>
    <w:p w14:paraId="4E822FCA" w14:textId="77777777" w:rsidR="00D30844" w:rsidRPr="00C27506" w:rsidRDefault="00D30844" w:rsidP="00790D33">
      <w:pPr>
        <w:pStyle w:val="Paragrafoelenco"/>
        <w:numPr>
          <w:ilvl w:val="0"/>
          <w:numId w:val="17"/>
        </w:numPr>
        <w:spacing w:after="0"/>
        <w:ind w:left="284" w:hanging="284"/>
        <w:rPr>
          <w:rFonts w:ascii="Arial" w:hAnsi="Arial" w:cs="Arial"/>
        </w:rPr>
      </w:pPr>
      <w:r w:rsidRPr="00C27506">
        <w:rPr>
          <w:rFonts w:ascii="Arial" w:hAnsi="Arial" w:cs="Arial"/>
        </w:rPr>
        <w:t xml:space="preserve">il beneficiario si identifica nell’organismo che acquista il bene, il servizio o la prestazione quando il relativo </w:t>
      </w:r>
      <w:r w:rsidRPr="00C27506">
        <w:rPr>
          <w:rFonts w:ascii="Arial" w:hAnsi="Arial" w:cs="Arial"/>
          <w:b/>
          <w:bCs/>
        </w:rPr>
        <w:t>titolo ha natura contrattuale</w:t>
      </w:r>
      <w:r w:rsidR="00EB0EAF" w:rsidRPr="00C27506">
        <w:rPr>
          <w:rFonts w:ascii="Arial" w:hAnsi="Arial" w:cs="Arial"/>
        </w:rPr>
        <w:t>, poiché, in tale caso, l’organismo è responsabile dell’avvio dell’operazione e ne sostiene la spesa</w:t>
      </w:r>
      <w:r w:rsidRPr="00C27506">
        <w:rPr>
          <w:rFonts w:ascii="Arial" w:hAnsi="Arial" w:cs="Arial"/>
        </w:rPr>
        <w:t>;</w:t>
      </w:r>
    </w:p>
    <w:p w14:paraId="7370495F" w14:textId="77777777" w:rsidR="00EB0EAF" w:rsidRPr="00C27506" w:rsidRDefault="00D30844" w:rsidP="00790D33">
      <w:pPr>
        <w:pStyle w:val="Paragrafoelenco"/>
        <w:numPr>
          <w:ilvl w:val="0"/>
          <w:numId w:val="17"/>
        </w:numPr>
        <w:spacing w:after="0"/>
        <w:ind w:left="284" w:hanging="284"/>
        <w:rPr>
          <w:rFonts w:ascii="Arial" w:hAnsi="Arial" w:cs="Arial"/>
        </w:rPr>
      </w:pPr>
      <w:r w:rsidRPr="00C27506">
        <w:rPr>
          <w:rFonts w:ascii="Arial" w:hAnsi="Arial" w:cs="Arial"/>
        </w:rPr>
        <w:t xml:space="preserve">il beneficiario si identifica nell’organismo </w:t>
      </w:r>
      <w:r w:rsidR="00EB0EAF" w:rsidRPr="00C27506">
        <w:rPr>
          <w:rFonts w:ascii="Arial" w:hAnsi="Arial" w:cs="Arial"/>
        </w:rPr>
        <w:t xml:space="preserve">che fornisce il bene, il servizio o la prestazione quando il relativo </w:t>
      </w:r>
      <w:r w:rsidR="00EB0EAF" w:rsidRPr="00C27506">
        <w:rPr>
          <w:rFonts w:ascii="Arial" w:hAnsi="Arial" w:cs="Arial"/>
          <w:b/>
          <w:bCs/>
        </w:rPr>
        <w:t>titolo ha natura concessoria</w:t>
      </w:r>
      <w:r w:rsidR="00EB0EAF" w:rsidRPr="00C27506">
        <w:rPr>
          <w:rFonts w:ascii="Arial" w:hAnsi="Arial" w:cs="Arial"/>
        </w:rPr>
        <w:t xml:space="preserve"> (di sovvenzione) poiché, in tale caso, l’organismo è responsabile dell’avvio e dell’attuazione dell’operazione e ne sostiene il costo</w:t>
      </w:r>
      <w:r w:rsidR="00275A49" w:rsidRPr="00C27506">
        <w:rPr>
          <w:rFonts w:ascii="Arial" w:hAnsi="Arial" w:cs="Arial"/>
        </w:rPr>
        <w:t>.</w:t>
      </w:r>
    </w:p>
    <w:p w14:paraId="35BBBE6B" w14:textId="6F95EBB0" w:rsidR="00C71437" w:rsidRPr="00C27506" w:rsidRDefault="0045225F" w:rsidP="008456F1">
      <w:pPr>
        <w:spacing w:before="240"/>
        <w:rPr>
          <w:rFonts w:ascii="Arial" w:hAnsi="Arial" w:cs="Arial"/>
        </w:rPr>
      </w:pPr>
      <w:r w:rsidRPr="00C27506">
        <w:rPr>
          <w:rFonts w:ascii="Arial" w:hAnsi="Arial" w:cs="Arial"/>
        </w:rPr>
        <w:lastRenderedPageBreak/>
        <w:t>Pertanto, nel caso di “operazioni-contratto”</w:t>
      </w:r>
      <w:r w:rsidR="003F656B" w:rsidRPr="00C27506">
        <w:rPr>
          <w:rFonts w:ascii="Arial" w:hAnsi="Arial" w:cs="Arial"/>
        </w:rPr>
        <w:t>,</w:t>
      </w:r>
      <w:r w:rsidRPr="00C27506">
        <w:rPr>
          <w:rFonts w:ascii="Arial" w:hAnsi="Arial" w:cs="Arial"/>
        </w:rPr>
        <w:t xml:space="preserve"> il beneficiario è il soggetto responsabile dell’avvio dell’operazione ed in particolare, quindi, negli appalti pubblici il beneficiario è l’organismo pubblico che avvia la procedura per l’acquisizione di beni o servizi. </w:t>
      </w:r>
    </w:p>
    <w:p w14:paraId="7E84E0EA" w14:textId="01E44187" w:rsidR="00C71437" w:rsidRPr="00C27506" w:rsidRDefault="0045225F" w:rsidP="00947ECE">
      <w:pPr>
        <w:rPr>
          <w:rFonts w:ascii="Arial" w:hAnsi="Arial" w:cs="Arial"/>
        </w:rPr>
      </w:pPr>
      <w:r w:rsidRPr="00C27506">
        <w:rPr>
          <w:rFonts w:ascii="Arial" w:hAnsi="Arial" w:cs="Arial"/>
        </w:rPr>
        <w:t>Per quanto riguarda invece le altre operazioni (cfr. forme di sostegno)</w:t>
      </w:r>
      <w:r w:rsidR="003F656B" w:rsidRPr="00C27506">
        <w:rPr>
          <w:rFonts w:ascii="Arial" w:hAnsi="Arial" w:cs="Arial"/>
        </w:rPr>
        <w:t>,</w:t>
      </w:r>
      <w:r w:rsidRPr="00C27506">
        <w:rPr>
          <w:rFonts w:ascii="Arial" w:hAnsi="Arial" w:cs="Arial"/>
        </w:rPr>
        <w:t xml:space="preserve"> chi realizza il progetto ne è responsabile ed è quindi il beneficiario, in particolare in caso di sovvenzioni, assistenza rimborsabile e strumenti finanziari. </w:t>
      </w:r>
    </w:p>
    <w:p w14:paraId="4AB56D3D" w14:textId="77777777" w:rsidR="0045225F" w:rsidRPr="00C27506" w:rsidRDefault="0045225F" w:rsidP="00947ECE">
      <w:pPr>
        <w:rPr>
          <w:rFonts w:ascii="Arial" w:hAnsi="Arial" w:cs="Arial"/>
        </w:rPr>
      </w:pPr>
      <w:r w:rsidRPr="00C27506">
        <w:rPr>
          <w:rFonts w:ascii="Arial" w:hAnsi="Arial" w:cs="Arial"/>
        </w:rPr>
        <w:t xml:space="preserve">Nel caso di </w:t>
      </w:r>
      <w:r w:rsidRPr="00C27506">
        <w:rPr>
          <w:rFonts w:ascii="Arial" w:hAnsi="Arial" w:cs="Arial"/>
          <w:b/>
          <w:bCs/>
        </w:rPr>
        <w:t>premi</w:t>
      </w:r>
      <w:r w:rsidRPr="00C27506">
        <w:rPr>
          <w:rFonts w:ascii="Arial" w:hAnsi="Arial" w:cs="Arial"/>
        </w:rPr>
        <w:t xml:space="preserve">, invece, il beneficiario è l’organismo che concede il premio in quanto l’ammontare non è correlato ai costi sostenuti dal vincitore. </w:t>
      </w:r>
    </w:p>
    <w:p w14:paraId="2D2C9D4B" w14:textId="77777777" w:rsidR="0045225F" w:rsidRPr="00C27506" w:rsidRDefault="0045225F" w:rsidP="008456F1">
      <w:pPr>
        <w:spacing w:after="0"/>
        <w:rPr>
          <w:rFonts w:ascii="Arial" w:hAnsi="Arial" w:cs="Arial"/>
        </w:rPr>
      </w:pPr>
      <w:r w:rsidRPr="00C27506">
        <w:rPr>
          <w:rFonts w:ascii="Arial" w:hAnsi="Arial" w:cs="Arial"/>
        </w:rPr>
        <w:t xml:space="preserve">In caso di </w:t>
      </w:r>
      <w:r w:rsidRPr="00C27506">
        <w:rPr>
          <w:rFonts w:ascii="Arial" w:hAnsi="Arial" w:cs="Arial"/>
          <w:b/>
          <w:bCs/>
        </w:rPr>
        <w:t>sovvenzioni dirette ai singoli, persone fisiche</w:t>
      </w:r>
      <w:r w:rsidRPr="00C27506">
        <w:rPr>
          <w:rFonts w:ascii="Arial" w:hAnsi="Arial" w:cs="Arial"/>
        </w:rPr>
        <w:t xml:space="preserve"> (per es. voucher di formazione o di servizio), l’</w:t>
      </w:r>
      <w:proofErr w:type="spellStart"/>
      <w:r w:rsidRPr="00C27506">
        <w:rPr>
          <w:rFonts w:ascii="Arial" w:hAnsi="Arial" w:cs="Arial"/>
        </w:rPr>
        <w:t>AdG</w:t>
      </w:r>
      <w:proofErr w:type="spellEnd"/>
      <w:r w:rsidRPr="00C27506">
        <w:rPr>
          <w:rFonts w:ascii="Arial" w:hAnsi="Arial" w:cs="Arial"/>
        </w:rPr>
        <w:t xml:space="preserve"> può individuare nei propri atti se il beneficiario è:</w:t>
      </w:r>
    </w:p>
    <w:p w14:paraId="239B21CF" w14:textId="77777777" w:rsidR="0045225F" w:rsidRPr="00C27506" w:rsidRDefault="00EC2CC5" w:rsidP="008456F1">
      <w:pPr>
        <w:pStyle w:val="Paragrafoelenco"/>
        <w:numPr>
          <w:ilvl w:val="0"/>
          <w:numId w:val="17"/>
        </w:numPr>
        <w:spacing w:after="0"/>
        <w:ind w:left="284" w:hanging="284"/>
        <w:rPr>
          <w:rFonts w:ascii="Arial" w:hAnsi="Arial" w:cs="Arial"/>
        </w:rPr>
      </w:pPr>
      <w:r w:rsidRPr="00C27506">
        <w:rPr>
          <w:rFonts w:ascii="Arial" w:hAnsi="Arial" w:cs="Arial"/>
        </w:rPr>
        <w:t>l</w:t>
      </w:r>
      <w:r w:rsidR="0045225F" w:rsidRPr="00C27506">
        <w:rPr>
          <w:rFonts w:ascii="Arial" w:hAnsi="Arial" w:cs="Arial"/>
        </w:rPr>
        <w:t>’organismo che eroga il finanziamento, ad esempio la Regione</w:t>
      </w:r>
      <w:r w:rsidR="00C93A4E" w:rsidRPr="00C27506">
        <w:rPr>
          <w:rFonts w:ascii="Arial" w:hAnsi="Arial" w:cs="Arial"/>
        </w:rPr>
        <w:t xml:space="preserve"> (nel caso di FSE l</w:t>
      </w:r>
      <w:r w:rsidR="00422388" w:rsidRPr="00C27506">
        <w:rPr>
          <w:rFonts w:ascii="Arial" w:hAnsi="Arial" w:cs="Arial"/>
        </w:rPr>
        <w:t>a Direzione in cui è incardinata l’</w:t>
      </w:r>
      <w:r w:rsidR="00C93A4E" w:rsidRPr="00C27506">
        <w:rPr>
          <w:rFonts w:ascii="Arial" w:hAnsi="Arial" w:cs="Arial"/>
        </w:rPr>
        <w:t xml:space="preserve">ADG) </w:t>
      </w:r>
      <w:r w:rsidR="0045225F" w:rsidRPr="00C27506">
        <w:rPr>
          <w:rFonts w:ascii="Arial" w:hAnsi="Arial" w:cs="Arial"/>
        </w:rPr>
        <w:t>o l’OI</w:t>
      </w:r>
      <w:r w:rsidR="00C93A4E" w:rsidRPr="00C27506">
        <w:rPr>
          <w:rFonts w:ascii="Arial" w:hAnsi="Arial" w:cs="Arial"/>
        </w:rPr>
        <w:t xml:space="preserve"> (Direzioni Regionali o altro Ente pubblico o Soggetto privato esterno)</w:t>
      </w:r>
      <w:r w:rsidR="0045225F" w:rsidRPr="00C27506">
        <w:rPr>
          <w:rFonts w:ascii="Arial" w:hAnsi="Arial" w:cs="Arial"/>
        </w:rPr>
        <w:t xml:space="preserve">, in quanto responsabile dell’avvio dell’operazione. In questo caso l’operazione coincide con il bando; </w:t>
      </w:r>
    </w:p>
    <w:p w14:paraId="116CDAB1" w14:textId="77777777" w:rsidR="008314A6" w:rsidRPr="00C27506" w:rsidRDefault="00EC2CC5" w:rsidP="008456F1">
      <w:pPr>
        <w:pStyle w:val="Paragrafoelenco"/>
        <w:numPr>
          <w:ilvl w:val="0"/>
          <w:numId w:val="17"/>
        </w:numPr>
        <w:spacing w:after="0"/>
        <w:ind w:left="284" w:hanging="284"/>
        <w:rPr>
          <w:rFonts w:ascii="Arial" w:hAnsi="Arial" w:cs="Arial"/>
        </w:rPr>
      </w:pPr>
      <w:r w:rsidRPr="00C27506">
        <w:rPr>
          <w:rFonts w:ascii="Arial" w:hAnsi="Arial" w:cs="Arial"/>
        </w:rPr>
        <w:t>i</w:t>
      </w:r>
      <w:r w:rsidR="0045225F" w:rsidRPr="00C27506">
        <w:rPr>
          <w:rFonts w:ascii="Arial" w:hAnsi="Arial" w:cs="Arial"/>
        </w:rPr>
        <w:t>l soggetto che attua l’operazione (in questo caso solitamente coincide con più sovvenzioni individuali), ad esempio enti formativi, erogatori del servizio</w:t>
      </w:r>
      <w:r w:rsidR="00275A49" w:rsidRPr="00C27506">
        <w:rPr>
          <w:rFonts w:ascii="Arial" w:hAnsi="Arial" w:cs="Arial"/>
        </w:rPr>
        <w:t>.</w:t>
      </w:r>
    </w:p>
    <w:p w14:paraId="180E7FA3" w14:textId="77777777" w:rsidR="002866AA" w:rsidRPr="00C27506" w:rsidRDefault="006425B1" w:rsidP="00947ECE">
      <w:pPr>
        <w:pStyle w:val="Titolo2"/>
        <w:rPr>
          <w:rFonts w:ascii="Arial" w:hAnsi="Arial" w:cs="Arial"/>
        </w:rPr>
      </w:pPr>
      <w:bookmarkStart w:id="68" w:name="_Toc45207359"/>
      <w:bookmarkStart w:id="69" w:name="_Toc98316763"/>
      <w:bookmarkStart w:id="70" w:name="_Toc103702062"/>
      <w:bookmarkStart w:id="71" w:name="_Toc109200608"/>
      <w:bookmarkStart w:id="72" w:name="_Toc128737971"/>
      <w:r w:rsidRPr="00C27506">
        <w:rPr>
          <w:rFonts w:ascii="Arial" w:hAnsi="Arial" w:cs="Arial"/>
        </w:rPr>
        <w:t xml:space="preserve">3.4 </w:t>
      </w:r>
      <w:r w:rsidR="002866AA" w:rsidRPr="00C27506">
        <w:rPr>
          <w:rFonts w:ascii="Arial" w:hAnsi="Arial" w:cs="Arial"/>
        </w:rPr>
        <w:t>Soggetto attuatore</w:t>
      </w:r>
      <w:bookmarkEnd w:id="68"/>
      <w:bookmarkEnd w:id="69"/>
      <w:bookmarkEnd w:id="70"/>
      <w:bookmarkEnd w:id="71"/>
      <w:bookmarkEnd w:id="72"/>
      <w:r w:rsidR="002866AA" w:rsidRPr="00C27506">
        <w:rPr>
          <w:rFonts w:ascii="Arial" w:hAnsi="Arial" w:cs="Arial"/>
        </w:rPr>
        <w:t xml:space="preserve"> </w:t>
      </w:r>
    </w:p>
    <w:p w14:paraId="7F4340B1" w14:textId="77777777" w:rsidR="002866AA" w:rsidRPr="00C27506" w:rsidRDefault="002866AA" w:rsidP="00947ECE">
      <w:pPr>
        <w:rPr>
          <w:rFonts w:ascii="Arial" w:hAnsi="Arial" w:cs="Arial"/>
        </w:rPr>
      </w:pPr>
      <w:r w:rsidRPr="00C27506">
        <w:rPr>
          <w:rFonts w:ascii="Arial" w:hAnsi="Arial" w:cs="Arial"/>
        </w:rPr>
        <w:t>Ove previsto</w:t>
      </w:r>
      <w:r w:rsidR="00C71437" w:rsidRPr="00C27506">
        <w:rPr>
          <w:rFonts w:ascii="Arial" w:hAnsi="Arial" w:cs="Arial"/>
        </w:rPr>
        <w:t>,</w:t>
      </w:r>
      <w:r w:rsidRPr="00C27506">
        <w:rPr>
          <w:rFonts w:ascii="Arial" w:hAnsi="Arial" w:cs="Arial"/>
        </w:rPr>
        <w:t xml:space="preserve"> il soggetto attuatore è il soggetto individuato dal beneficiario per la realizzazione del progetto per il quale riceve un contributo/sovvenzione (ad esempio nei casi in cui l’amministrazione regionale è </w:t>
      </w:r>
      <w:r w:rsidR="00275A49" w:rsidRPr="00C27506">
        <w:rPr>
          <w:rFonts w:ascii="Arial" w:hAnsi="Arial" w:cs="Arial"/>
        </w:rPr>
        <w:t>b</w:t>
      </w:r>
      <w:r w:rsidRPr="00C27506">
        <w:rPr>
          <w:rFonts w:ascii="Arial" w:hAnsi="Arial" w:cs="Arial"/>
        </w:rPr>
        <w:t xml:space="preserve">eneficiaria dell’intervento). Il soggetto attuatore è inoltre quel soggetto che detiene, in via esclusiva, i rapporti con il beneficiario, limitatamente alla realizzazione del progetto. </w:t>
      </w:r>
    </w:p>
    <w:p w14:paraId="5215B425" w14:textId="77777777" w:rsidR="006E5F7E" w:rsidRPr="00C27506" w:rsidRDefault="006425B1" w:rsidP="00947ECE">
      <w:pPr>
        <w:pStyle w:val="Titolo2"/>
        <w:rPr>
          <w:rFonts w:ascii="Arial" w:hAnsi="Arial" w:cs="Arial"/>
        </w:rPr>
      </w:pPr>
      <w:bookmarkStart w:id="73" w:name="_Toc45207360"/>
      <w:bookmarkStart w:id="74" w:name="_Toc98316764"/>
      <w:bookmarkStart w:id="75" w:name="_Toc103702063"/>
      <w:bookmarkStart w:id="76" w:name="_Toc109200609"/>
      <w:bookmarkStart w:id="77" w:name="_Toc128737972"/>
      <w:r w:rsidRPr="00C27506">
        <w:rPr>
          <w:rFonts w:ascii="Arial" w:hAnsi="Arial" w:cs="Arial"/>
        </w:rPr>
        <w:t xml:space="preserve">3.5 </w:t>
      </w:r>
      <w:r w:rsidR="006A0CC1" w:rsidRPr="00C27506">
        <w:rPr>
          <w:rFonts w:ascii="Arial" w:hAnsi="Arial" w:cs="Arial"/>
        </w:rPr>
        <w:t>Destinatario finale</w:t>
      </w:r>
      <w:bookmarkEnd w:id="73"/>
      <w:r w:rsidR="00C71437" w:rsidRPr="00C27506">
        <w:rPr>
          <w:rFonts w:ascii="Arial" w:hAnsi="Arial" w:cs="Arial"/>
        </w:rPr>
        <w:t xml:space="preserve"> e partecipante</w:t>
      </w:r>
      <w:bookmarkEnd w:id="74"/>
      <w:bookmarkEnd w:id="75"/>
      <w:bookmarkEnd w:id="76"/>
      <w:bookmarkEnd w:id="77"/>
    </w:p>
    <w:p w14:paraId="25ACD45F" w14:textId="77777777" w:rsidR="008B623E" w:rsidRPr="00C27506" w:rsidRDefault="006E5F7E" w:rsidP="00947ECE">
      <w:pPr>
        <w:rPr>
          <w:rFonts w:ascii="Arial" w:hAnsi="Arial" w:cs="Arial"/>
        </w:rPr>
      </w:pPr>
      <w:r w:rsidRPr="00C27506">
        <w:rPr>
          <w:rFonts w:ascii="Arial" w:hAnsi="Arial" w:cs="Arial"/>
        </w:rPr>
        <w:t xml:space="preserve">"Il </w:t>
      </w:r>
      <w:r w:rsidRPr="00C27506">
        <w:rPr>
          <w:rFonts w:ascii="Arial" w:hAnsi="Arial" w:cs="Arial"/>
          <w:b/>
          <w:bCs/>
        </w:rPr>
        <w:t>destinatario finale</w:t>
      </w:r>
      <w:r w:rsidRPr="00C27506">
        <w:rPr>
          <w:rFonts w:ascii="Arial" w:hAnsi="Arial" w:cs="Arial"/>
        </w:rPr>
        <w:t xml:space="preserve"> è una persona fisica o giuridica che riceve sostegno finanziario da uno strumento finanziario” </w:t>
      </w:r>
      <w:r w:rsidR="00D24C7B" w:rsidRPr="00C27506">
        <w:rPr>
          <w:rFonts w:ascii="Arial" w:hAnsi="Arial" w:cs="Arial"/>
        </w:rPr>
        <w:t>(art. 2 Reg. (UE) 1304/2013)</w:t>
      </w:r>
      <w:r w:rsidR="007D2AB4" w:rsidRPr="00C27506">
        <w:rPr>
          <w:rFonts w:ascii="Arial" w:hAnsi="Arial" w:cs="Arial"/>
        </w:rPr>
        <w:t>.</w:t>
      </w:r>
    </w:p>
    <w:p w14:paraId="725C0DAF" w14:textId="7C648D56" w:rsidR="007D2AB4" w:rsidRPr="00C27506" w:rsidRDefault="00621F23" w:rsidP="00504086">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b/>
          <w:sz w:val="20"/>
          <w:szCs w:val="20"/>
        </w:rPr>
      </w:pPr>
      <w:r w:rsidRPr="00C27506">
        <w:rPr>
          <w:rFonts w:ascii="Arial" w:hAnsi="Arial" w:cs="Arial"/>
          <w:b/>
          <w:sz w:val="20"/>
          <w:szCs w:val="20"/>
        </w:rPr>
        <w:t>Novità programmazione 2021-</w:t>
      </w:r>
      <w:r w:rsidR="007D2AB4" w:rsidRPr="00C27506">
        <w:rPr>
          <w:rFonts w:ascii="Arial" w:hAnsi="Arial" w:cs="Arial"/>
          <w:b/>
          <w:sz w:val="20"/>
          <w:szCs w:val="20"/>
        </w:rPr>
        <w:t>2027</w:t>
      </w:r>
    </w:p>
    <w:p w14:paraId="5085F639" w14:textId="59D9CA22" w:rsidR="005F5211" w:rsidRPr="00C27506" w:rsidRDefault="003F656B" w:rsidP="00504086">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«destinatario finale»,</w:t>
      </w:r>
      <w:r w:rsidR="00D24C7B" w:rsidRPr="00C27506">
        <w:rPr>
          <w:rFonts w:ascii="Arial" w:hAnsi="Arial" w:cs="Arial"/>
          <w:sz w:val="20"/>
          <w:szCs w:val="20"/>
        </w:rPr>
        <w:t xml:space="preserve"> </w:t>
      </w:r>
      <w:r w:rsidR="005F5211" w:rsidRPr="00C27506">
        <w:rPr>
          <w:rFonts w:ascii="Arial" w:hAnsi="Arial" w:cs="Arial"/>
          <w:sz w:val="20"/>
          <w:szCs w:val="20"/>
        </w:rPr>
        <w:t>art. 2 Regolamento (UE) 2021/1060, d’ora in avanti RDC 2021/2027:</w:t>
      </w:r>
    </w:p>
    <w:p w14:paraId="3E43C817" w14:textId="0FBD4E43" w:rsidR="005F5211" w:rsidRPr="00C27506" w:rsidRDefault="00D24C7B" w:rsidP="00504086">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18) persona giuridica o fisica che riceve sostegno dai fondi mediante il beneficiario di un fondo per piccoli progetti</w:t>
      </w:r>
      <w:r w:rsidR="00A23280" w:rsidRPr="00C27506">
        <w:rPr>
          <w:rFonts w:ascii="Arial" w:hAnsi="Arial" w:cs="Arial"/>
          <w:sz w:val="20"/>
          <w:szCs w:val="20"/>
        </w:rPr>
        <w:t xml:space="preserve"> o da uno strumento finanziario.</w:t>
      </w:r>
    </w:p>
    <w:p w14:paraId="027844B5" w14:textId="28F998E5" w:rsidR="00D24C7B" w:rsidRPr="00C27506" w:rsidRDefault="008B623E" w:rsidP="00947ECE">
      <w:pPr>
        <w:rPr>
          <w:rFonts w:ascii="Arial" w:hAnsi="Arial" w:cs="Arial"/>
        </w:rPr>
      </w:pPr>
      <w:r w:rsidRPr="00C27506">
        <w:rPr>
          <w:rFonts w:ascii="Arial" w:hAnsi="Arial" w:cs="Arial"/>
        </w:rPr>
        <w:t>Ai sensi del Reg. 1304/2013 allegato I, per "</w:t>
      </w:r>
      <w:r w:rsidRPr="00C27506">
        <w:rPr>
          <w:rFonts w:ascii="Arial" w:hAnsi="Arial" w:cs="Arial"/>
          <w:b/>
        </w:rPr>
        <w:t>p</w:t>
      </w:r>
      <w:r w:rsidRPr="00C27506">
        <w:rPr>
          <w:rFonts w:ascii="Arial" w:hAnsi="Arial" w:cs="Arial"/>
          <w:b/>
          <w:bCs/>
        </w:rPr>
        <w:t>artecipanti</w:t>
      </w:r>
      <w:r w:rsidRPr="00C27506">
        <w:rPr>
          <w:rFonts w:ascii="Arial" w:hAnsi="Arial" w:cs="Arial"/>
        </w:rPr>
        <w:t>" si intendono “le persone che beneficiano direttamente di un intervento del FSE, che possono essere identificate e alle quali è possibile chiedere di fornire informazioni circa le loro caratteristiche e per le quali sono previste spese specifi</w:t>
      </w:r>
      <w:r w:rsidR="003F51FE" w:rsidRPr="00C27506">
        <w:rPr>
          <w:rFonts w:ascii="Arial" w:hAnsi="Arial" w:cs="Arial"/>
        </w:rPr>
        <w:t>c</w:t>
      </w:r>
      <w:r w:rsidRPr="00C27506">
        <w:rPr>
          <w:rFonts w:ascii="Arial" w:hAnsi="Arial" w:cs="Arial"/>
        </w:rPr>
        <w:t>he. Le altre persone non sono</w:t>
      </w:r>
      <w:r w:rsidR="00230254" w:rsidRPr="00C27506">
        <w:rPr>
          <w:rFonts w:ascii="Arial" w:hAnsi="Arial" w:cs="Arial"/>
        </w:rPr>
        <w:t xml:space="preserve"> considerate come partecipanti.</w:t>
      </w:r>
      <w:r w:rsidRPr="00C27506">
        <w:rPr>
          <w:rFonts w:ascii="Arial" w:hAnsi="Arial" w:cs="Arial"/>
        </w:rPr>
        <w:t xml:space="preserve"> </w:t>
      </w:r>
    </w:p>
    <w:p w14:paraId="6BDD3650" w14:textId="77777777" w:rsidR="00621F23" w:rsidRPr="00C27506" w:rsidRDefault="00621F23" w:rsidP="00504086">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b/>
          <w:sz w:val="20"/>
          <w:szCs w:val="20"/>
        </w:rPr>
      </w:pPr>
      <w:r w:rsidRPr="00C27506">
        <w:rPr>
          <w:rFonts w:ascii="Arial" w:hAnsi="Arial" w:cs="Arial"/>
          <w:b/>
          <w:sz w:val="20"/>
          <w:szCs w:val="20"/>
        </w:rPr>
        <w:t>Novità programmazione 2021-2027</w:t>
      </w:r>
    </w:p>
    <w:p w14:paraId="08B0CBA6" w14:textId="340B557B" w:rsidR="00D24C7B" w:rsidRPr="00C27506" w:rsidRDefault="00D24C7B" w:rsidP="00504086">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w:t>
      </w:r>
      <w:r w:rsidR="00EC2CC5" w:rsidRPr="00C27506">
        <w:rPr>
          <w:rFonts w:ascii="Arial" w:hAnsi="Arial" w:cs="Arial"/>
          <w:sz w:val="20"/>
          <w:szCs w:val="20"/>
        </w:rPr>
        <w:t>partecipante</w:t>
      </w:r>
      <w:r w:rsidR="003F656B" w:rsidRPr="00C27506">
        <w:rPr>
          <w:rFonts w:ascii="Arial" w:hAnsi="Arial" w:cs="Arial"/>
          <w:sz w:val="20"/>
          <w:szCs w:val="20"/>
        </w:rPr>
        <w:t>»,</w:t>
      </w:r>
      <w:r w:rsidRPr="00C27506">
        <w:rPr>
          <w:rFonts w:ascii="Arial" w:hAnsi="Arial" w:cs="Arial"/>
          <w:sz w:val="20"/>
          <w:szCs w:val="20"/>
        </w:rPr>
        <w:t xml:space="preserve"> art. 2 Regolamento (UE) 2021/1060, d’ora in avanti RDC 2021/2027:</w:t>
      </w:r>
    </w:p>
    <w:p w14:paraId="01814FCA" w14:textId="7F183A08" w:rsidR="00D24C7B" w:rsidRPr="00C27506" w:rsidRDefault="00D24C7B" w:rsidP="00504086">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40)</w:t>
      </w:r>
      <w:r w:rsidR="003F656B" w:rsidRPr="00C27506">
        <w:rPr>
          <w:rFonts w:ascii="Arial" w:hAnsi="Arial" w:cs="Arial"/>
          <w:sz w:val="20"/>
          <w:szCs w:val="20"/>
        </w:rPr>
        <w:t xml:space="preserve"> </w:t>
      </w:r>
      <w:r w:rsidRPr="00C27506">
        <w:rPr>
          <w:rFonts w:ascii="Arial" w:hAnsi="Arial" w:cs="Arial"/>
          <w:sz w:val="20"/>
          <w:szCs w:val="20"/>
        </w:rPr>
        <w:t>«partecipante»: persona fisica che trae direttamente beneficio da un’operazione senza essere responsabile dell’avvio, o sia dell’avvio che dell’attuazione, dell’operazion</w:t>
      </w:r>
      <w:r w:rsidR="003F51FE" w:rsidRPr="00C27506">
        <w:rPr>
          <w:rFonts w:ascii="Arial" w:hAnsi="Arial" w:cs="Arial"/>
          <w:sz w:val="20"/>
          <w:szCs w:val="20"/>
        </w:rPr>
        <w:t>e (…)</w:t>
      </w:r>
      <w:r w:rsidR="00230254" w:rsidRPr="00C27506">
        <w:rPr>
          <w:rFonts w:ascii="Arial" w:hAnsi="Arial" w:cs="Arial"/>
          <w:sz w:val="20"/>
          <w:szCs w:val="20"/>
        </w:rPr>
        <w:t>.</w:t>
      </w:r>
    </w:p>
    <w:p w14:paraId="58DE9980" w14:textId="77777777" w:rsidR="008B623E" w:rsidRPr="00C27506" w:rsidRDefault="008B623E" w:rsidP="00947ECE">
      <w:pPr>
        <w:rPr>
          <w:rFonts w:ascii="Arial" w:hAnsi="Arial" w:cs="Arial"/>
        </w:rPr>
      </w:pPr>
      <w:r w:rsidRPr="00C27506">
        <w:rPr>
          <w:rFonts w:ascii="Arial" w:hAnsi="Arial" w:cs="Arial"/>
        </w:rPr>
        <w:t>Nel seguito della presente Direttiva si fa riferimento al “destinatario” nel senso di persona fisica che beneficia di interventi finanziati e che in larga misura coincide con la definizione di “partecipante”.</w:t>
      </w:r>
    </w:p>
    <w:p w14:paraId="6EB3A847" w14:textId="77777777" w:rsidR="00B31DD1" w:rsidRPr="00C27506" w:rsidRDefault="006425B1" w:rsidP="00947ECE">
      <w:pPr>
        <w:pStyle w:val="Titolo2"/>
        <w:rPr>
          <w:rFonts w:ascii="Arial" w:hAnsi="Arial" w:cs="Arial"/>
        </w:rPr>
      </w:pPr>
      <w:bookmarkStart w:id="78" w:name="_Toc45207361"/>
      <w:bookmarkStart w:id="79" w:name="_Toc98316765"/>
      <w:bookmarkStart w:id="80" w:name="_Toc103702064"/>
      <w:bookmarkStart w:id="81" w:name="_Toc109200610"/>
      <w:bookmarkStart w:id="82" w:name="_Toc128737973"/>
      <w:r w:rsidRPr="00C27506">
        <w:rPr>
          <w:rFonts w:ascii="Arial" w:hAnsi="Arial" w:cs="Arial"/>
        </w:rPr>
        <w:lastRenderedPageBreak/>
        <w:t xml:space="preserve">3.6 </w:t>
      </w:r>
      <w:r w:rsidR="00B31DD1" w:rsidRPr="00C27506">
        <w:rPr>
          <w:rFonts w:ascii="Arial" w:hAnsi="Arial" w:cs="Arial"/>
        </w:rPr>
        <w:t>Soggetto promotore</w:t>
      </w:r>
      <w:bookmarkEnd w:id="78"/>
      <w:bookmarkEnd w:id="79"/>
      <w:bookmarkEnd w:id="80"/>
      <w:bookmarkEnd w:id="81"/>
      <w:bookmarkEnd w:id="82"/>
      <w:r w:rsidR="00B31DD1" w:rsidRPr="00C27506">
        <w:rPr>
          <w:rFonts w:ascii="Arial" w:hAnsi="Arial" w:cs="Arial"/>
        </w:rPr>
        <w:t xml:space="preserve"> </w:t>
      </w:r>
    </w:p>
    <w:p w14:paraId="7D4B9CDB" w14:textId="66C9CFD3" w:rsidR="007E79A9" w:rsidRPr="00C27506" w:rsidRDefault="007E79A9" w:rsidP="00947ECE">
      <w:pPr>
        <w:rPr>
          <w:rFonts w:ascii="Arial" w:hAnsi="Arial" w:cs="Arial"/>
        </w:rPr>
      </w:pPr>
      <w:r w:rsidRPr="00C27506">
        <w:rPr>
          <w:rFonts w:ascii="Arial" w:hAnsi="Arial" w:cs="Arial"/>
        </w:rPr>
        <w:t>È il soggetto che partecipa alla realizzazione del progetto attraverso l’apporto di un contributo monetario o in natura</w:t>
      </w:r>
      <w:r w:rsidR="00EC2CC5" w:rsidRPr="00C27506">
        <w:rPr>
          <w:rStyle w:val="Rimandonotaapidipagina"/>
          <w:rFonts w:ascii="Arial" w:hAnsi="Arial" w:cs="Arial"/>
        </w:rPr>
        <w:footnoteReference w:id="1"/>
      </w:r>
      <w:r w:rsidRPr="00C27506">
        <w:rPr>
          <w:rFonts w:ascii="Arial" w:hAnsi="Arial" w:cs="Arial"/>
        </w:rPr>
        <w:t xml:space="preserve">. </w:t>
      </w:r>
      <w:r w:rsidR="007338E5" w:rsidRPr="00C27506">
        <w:rPr>
          <w:rFonts w:ascii="Arial" w:hAnsi="Arial" w:cs="Arial"/>
        </w:rPr>
        <w:t>Con specifico riferimento alla realizzazione di tirocini, il soggetto promotore è l’organizzazione pubblica o privata in possesso di requisiti previsti dalla regolamentazione regionale che, di concerto con il soggetto ospitante (impresa, pubblica amministrazione, ecc.), attiva il tirocinio</w:t>
      </w:r>
      <w:r w:rsidR="00832F04" w:rsidRPr="00C27506">
        <w:rPr>
          <w:rFonts w:ascii="Arial" w:hAnsi="Arial" w:cs="Arial"/>
        </w:rPr>
        <w:t>.</w:t>
      </w:r>
    </w:p>
    <w:p w14:paraId="58CD8182" w14:textId="77777777" w:rsidR="007E79A9" w:rsidRPr="00C27506" w:rsidRDefault="006425B1" w:rsidP="00947ECE">
      <w:pPr>
        <w:pStyle w:val="Titolo2"/>
        <w:rPr>
          <w:rFonts w:ascii="Arial" w:hAnsi="Arial" w:cs="Arial"/>
        </w:rPr>
      </w:pPr>
      <w:bookmarkStart w:id="83" w:name="_Toc45207362"/>
      <w:bookmarkStart w:id="84" w:name="_Toc98316766"/>
      <w:bookmarkStart w:id="85" w:name="_Toc103702065"/>
      <w:bookmarkStart w:id="86" w:name="_Toc109200611"/>
      <w:bookmarkStart w:id="87" w:name="_Toc128737974"/>
      <w:r w:rsidRPr="00C27506">
        <w:rPr>
          <w:rFonts w:ascii="Arial" w:hAnsi="Arial" w:cs="Arial"/>
        </w:rPr>
        <w:t xml:space="preserve">3.7 </w:t>
      </w:r>
      <w:r w:rsidR="007E79A9" w:rsidRPr="00C27506">
        <w:rPr>
          <w:rFonts w:ascii="Arial" w:hAnsi="Arial" w:cs="Arial"/>
        </w:rPr>
        <w:t>Soggetto ospitante</w:t>
      </w:r>
      <w:bookmarkEnd w:id="83"/>
      <w:bookmarkEnd w:id="84"/>
      <w:bookmarkEnd w:id="85"/>
      <w:bookmarkEnd w:id="86"/>
      <w:bookmarkEnd w:id="87"/>
    </w:p>
    <w:p w14:paraId="5EEE2D1E" w14:textId="77777777" w:rsidR="007E79A9" w:rsidRPr="00C27506" w:rsidRDefault="00196CDC" w:rsidP="00947ECE">
      <w:pPr>
        <w:rPr>
          <w:rFonts w:ascii="Arial" w:hAnsi="Arial" w:cs="Arial"/>
        </w:rPr>
      </w:pPr>
      <w:r w:rsidRPr="00C27506">
        <w:rPr>
          <w:rFonts w:ascii="Arial" w:hAnsi="Arial" w:cs="Arial"/>
        </w:rPr>
        <w:t>Il soggetto ospitante è un datore di lavoro, pubblico o privato, compresi i liberi professionisti e i piccoli imprenditori, anche senza dipendenti, che offre l’opportunità ai destinatari di svolgere esperienze di tirocinio/stage (ad esempio un’azienda, un ente pubblico, un’associazione, ecc.).</w:t>
      </w:r>
    </w:p>
    <w:p w14:paraId="7245D061" w14:textId="77777777" w:rsidR="00001F57" w:rsidRPr="00C27506" w:rsidRDefault="00AA09FC" w:rsidP="00947ECE">
      <w:pPr>
        <w:pStyle w:val="Titolo2"/>
        <w:rPr>
          <w:rFonts w:ascii="Arial" w:hAnsi="Arial" w:cs="Arial"/>
        </w:rPr>
      </w:pPr>
      <w:bookmarkStart w:id="88" w:name="_Toc128737975"/>
      <w:r w:rsidRPr="00C27506">
        <w:rPr>
          <w:rFonts w:ascii="Arial" w:hAnsi="Arial" w:cs="Arial"/>
        </w:rPr>
        <w:t xml:space="preserve">3.8 </w:t>
      </w:r>
      <w:r w:rsidR="00E00FAC" w:rsidRPr="00C27506">
        <w:rPr>
          <w:rFonts w:ascii="Arial" w:hAnsi="Arial" w:cs="Arial"/>
        </w:rPr>
        <w:t>Dispositivo</w:t>
      </w:r>
      <w:r w:rsidR="00001F57" w:rsidRPr="00C27506">
        <w:rPr>
          <w:rFonts w:ascii="Arial" w:hAnsi="Arial" w:cs="Arial"/>
        </w:rPr>
        <w:t>/Strumento attuativo</w:t>
      </w:r>
      <w:bookmarkEnd w:id="88"/>
      <w:r w:rsidR="00001F57" w:rsidRPr="00C27506">
        <w:rPr>
          <w:rFonts w:ascii="Arial" w:hAnsi="Arial" w:cs="Arial"/>
        </w:rPr>
        <w:t xml:space="preserve"> </w:t>
      </w:r>
    </w:p>
    <w:p w14:paraId="7B581C6F" w14:textId="1CA4E008" w:rsidR="00001F57" w:rsidRPr="00C27506" w:rsidRDefault="00001F57" w:rsidP="00947ECE">
      <w:pPr>
        <w:rPr>
          <w:rStyle w:val="Enfasigrassetto"/>
          <w:rFonts w:ascii="Arial" w:hAnsi="Arial" w:cs="Arial"/>
        </w:rPr>
      </w:pPr>
      <w:r w:rsidRPr="00C27506">
        <w:rPr>
          <w:rFonts w:ascii="Arial" w:hAnsi="Arial" w:cs="Arial"/>
        </w:rPr>
        <w:t xml:space="preserve">Il dispositivo attuativo o strumento attuativo, è rappresentato dall’insieme delle norme disciplinate dall’atto che definisce le modalità di accesso, attuazione e rendicontazione di attività oggetto di finanziamento pubblico. </w:t>
      </w:r>
      <w:r w:rsidRPr="00C27506">
        <w:rPr>
          <w:rStyle w:val="Enfasigrassetto"/>
          <w:rFonts w:ascii="Arial" w:hAnsi="Arial" w:cs="Arial"/>
        </w:rPr>
        <w:t>Bando/Avviso pubblico</w:t>
      </w:r>
      <w:r w:rsidR="00227519" w:rsidRPr="00C27506">
        <w:rPr>
          <w:rStyle w:val="Enfasigrassetto"/>
          <w:rFonts w:ascii="Arial" w:hAnsi="Arial" w:cs="Arial"/>
        </w:rPr>
        <w:t>.</w:t>
      </w:r>
    </w:p>
    <w:p w14:paraId="7E47D09F" w14:textId="77777777" w:rsidR="00001F57" w:rsidRPr="00C27506" w:rsidRDefault="00001F57" w:rsidP="00947ECE">
      <w:pPr>
        <w:rPr>
          <w:rStyle w:val="Enfasigrassetto"/>
          <w:rFonts w:ascii="Arial" w:hAnsi="Arial" w:cs="Arial"/>
          <w:b w:val="0"/>
        </w:rPr>
      </w:pPr>
      <w:r w:rsidRPr="00C27506">
        <w:rPr>
          <w:rStyle w:val="Enfasigrassetto"/>
          <w:rFonts w:ascii="Arial" w:hAnsi="Arial" w:cs="Arial"/>
        </w:rPr>
        <w:t>Il Bando/Avviso pubblico rappresenta uno strumento attuativo.</w:t>
      </w:r>
      <w:r w:rsidRPr="00C27506">
        <w:rPr>
          <w:rStyle w:val="Enfasigrassetto"/>
          <w:rFonts w:ascii="Arial" w:hAnsi="Arial" w:cs="Arial"/>
        </w:rPr>
        <w:tab/>
      </w:r>
    </w:p>
    <w:p w14:paraId="241B5F2C" w14:textId="77777777" w:rsidR="00001F57" w:rsidRPr="00C27506" w:rsidRDefault="00001F57" w:rsidP="00947ECE">
      <w:pPr>
        <w:pStyle w:val="Testocommento"/>
        <w:rPr>
          <w:rFonts w:ascii="Arial" w:hAnsi="Arial" w:cs="Arial"/>
          <w:sz w:val="22"/>
          <w:szCs w:val="22"/>
        </w:rPr>
      </w:pPr>
      <w:r w:rsidRPr="00C27506">
        <w:rPr>
          <w:rFonts w:ascii="Arial" w:hAnsi="Arial" w:cs="Arial"/>
          <w:sz w:val="22"/>
          <w:szCs w:val="22"/>
        </w:rPr>
        <w:t>Il Bando/Avviso pubblico disciplina le procedure di accesso, l'attuazione e il finanziamento delle attività oggetto di contributi comunitari, nazionali e regionali, secondo le modalità previste dai Piani Operativi Regionali (Relativi ai fondi strutturali) o da specifiche normative nazionali e/o regionali.</w:t>
      </w:r>
    </w:p>
    <w:p w14:paraId="491ED4C1" w14:textId="77777777" w:rsidR="009A1C04" w:rsidRPr="00C27506" w:rsidRDefault="006425B1" w:rsidP="00947ECE">
      <w:pPr>
        <w:pStyle w:val="Titolo2"/>
        <w:rPr>
          <w:rFonts w:ascii="Arial" w:hAnsi="Arial" w:cs="Arial"/>
        </w:rPr>
      </w:pPr>
      <w:bookmarkStart w:id="89" w:name="_Toc45207363"/>
      <w:bookmarkStart w:id="90" w:name="_Toc98316767"/>
      <w:bookmarkStart w:id="91" w:name="_Toc103702066"/>
      <w:bookmarkStart w:id="92" w:name="_Toc109200612"/>
      <w:bookmarkStart w:id="93" w:name="_Toc128737976"/>
      <w:r w:rsidRPr="00C27506">
        <w:rPr>
          <w:rFonts w:ascii="Arial" w:hAnsi="Arial" w:cs="Arial"/>
        </w:rPr>
        <w:t>3.</w:t>
      </w:r>
      <w:r w:rsidR="005C5764" w:rsidRPr="00C27506">
        <w:rPr>
          <w:rFonts w:ascii="Arial" w:hAnsi="Arial" w:cs="Arial"/>
        </w:rPr>
        <w:t>9</w:t>
      </w:r>
      <w:r w:rsidRPr="00C27506">
        <w:rPr>
          <w:rFonts w:ascii="Arial" w:hAnsi="Arial" w:cs="Arial"/>
        </w:rPr>
        <w:t xml:space="preserve"> </w:t>
      </w:r>
      <w:r w:rsidR="009A1C04" w:rsidRPr="00C27506">
        <w:rPr>
          <w:rFonts w:ascii="Arial" w:hAnsi="Arial" w:cs="Arial"/>
        </w:rPr>
        <w:t>Spesa pubblica e sostegno pubblico</w:t>
      </w:r>
      <w:bookmarkEnd w:id="89"/>
      <w:bookmarkEnd w:id="90"/>
      <w:bookmarkEnd w:id="91"/>
      <w:bookmarkEnd w:id="92"/>
      <w:bookmarkEnd w:id="93"/>
    </w:p>
    <w:p w14:paraId="3ED4CBAD" w14:textId="77777777" w:rsidR="007E0BD1" w:rsidRPr="00C27506" w:rsidRDefault="007E0BD1" w:rsidP="00947ECE">
      <w:pPr>
        <w:rPr>
          <w:rStyle w:val="Enfasigrassetto"/>
          <w:rFonts w:ascii="Arial" w:hAnsi="Arial" w:cs="Arial"/>
          <w:b w:val="0"/>
          <w:bCs w:val="0"/>
          <w:color w:val="080808"/>
        </w:rPr>
      </w:pPr>
      <w:r w:rsidRPr="00C27506">
        <w:rPr>
          <w:rStyle w:val="Enfasigrassetto"/>
          <w:rFonts w:ascii="Arial" w:hAnsi="Arial" w:cs="Arial"/>
          <w:b w:val="0"/>
          <w:bCs w:val="0"/>
          <w:color w:val="080808"/>
        </w:rPr>
        <w:t>Ai sensi dell’art</w:t>
      </w:r>
      <w:r w:rsidR="00986A8B" w:rsidRPr="00C27506">
        <w:rPr>
          <w:rStyle w:val="Enfasigrassetto"/>
          <w:rFonts w:ascii="Arial" w:hAnsi="Arial" w:cs="Arial"/>
          <w:b w:val="0"/>
          <w:bCs w:val="0"/>
          <w:color w:val="080808"/>
        </w:rPr>
        <w:t>icolo</w:t>
      </w:r>
      <w:r w:rsidRPr="00C27506">
        <w:rPr>
          <w:rStyle w:val="Enfasigrassetto"/>
          <w:rFonts w:ascii="Arial" w:hAnsi="Arial" w:cs="Arial"/>
          <w:b w:val="0"/>
          <w:bCs w:val="0"/>
          <w:color w:val="080808"/>
        </w:rPr>
        <w:t xml:space="preserve"> 2</w:t>
      </w:r>
      <w:r w:rsidR="00986A8B" w:rsidRPr="00C27506">
        <w:rPr>
          <w:rStyle w:val="Enfasigrassetto"/>
          <w:rFonts w:ascii="Arial" w:hAnsi="Arial" w:cs="Arial"/>
          <w:b w:val="0"/>
          <w:bCs w:val="0"/>
          <w:color w:val="080808"/>
        </w:rPr>
        <w:t xml:space="preserve">, comma </w:t>
      </w:r>
      <w:r w:rsidRPr="00C27506">
        <w:rPr>
          <w:rStyle w:val="Enfasigrassetto"/>
          <w:rFonts w:ascii="Arial" w:hAnsi="Arial" w:cs="Arial"/>
          <w:b w:val="0"/>
          <w:bCs w:val="0"/>
          <w:color w:val="080808"/>
        </w:rPr>
        <w:t xml:space="preserve">15 del </w:t>
      </w:r>
      <w:r w:rsidR="00B560FC" w:rsidRPr="00C27506">
        <w:rPr>
          <w:rStyle w:val="Enfasigrassetto"/>
          <w:rFonts w:ascii="Arial" w:hAnsi="Arial" w:cs="Arial"/>
          <w:b w:val="0"/>
          <w:bCs w:val="0"/>
          <w:color w:val="080808"/>
        </w:rPr>
        <w:t>RDC</w:t>
      </w:r>
      <w:r w:rsidR="00D24C7B" w:rsidRPr="00C27506">
        <w:rPr>
          <w:rStyle w:val="Enfasigrassetto"/>
          <w:rFonts w:ascii="Arial" w:hAnsi="Arial" w:cs="Arial"/>
          <w:b w:val="0"/>
          <w:bCs w:val="0"/>
          <w:color w:val="080808"/>
        </w:rPr>
        <w:t xml:space="preserve"> 2014/2020</w:t>
      </w:r>
      <w:r w:rsidRPr="00C27506">
        <w:rPr>
          <w:rStyle w:val="Enfasigrassetto"/>
          <w:rFonts w:ascii="Arial" w:hAnsi="Arial" w:cs="Arial"/>
          <w:b w:val="0"/>
          <w:bCs w:val="0"/>
          <w:color w:val="080808"/>
        </w:rPr>
        <w:t>, p</w:t>
      </w:r>
      <w:r w:rsidR="00057783" w:rsidRPr="00C27506">
        <w:rPr>
          <w:rStyle w:val="Enfasigrassetto"/>
          <w:rFonts w:ascii="Arial" w:hAnsi="Arial" w:cs="Arial"/>
          <w:b w:val="0"/>
          <w:bCs w:val="0"/>
          <w:color w:val="080808"/>
        </w:rPr>
        <w:t xml:space="preserve">er </w:t>
      </w:r>
      <w:r w:rsidR="00057783" w:rsidRPr="00C27506">
        <w:rPr>
          <w:rStyle w:val="Enfasigrassetto"/>
          <w:rFonts w:ascii="Arial" w:hAnsi="Arial" w:cs="Arial"/>
          <w:color w:val="080808"/>
        </w:rPr>
        <w:t>spesa pubblica</w:t>
      </w:r>
      <w:r w:rsidR="00057783" w:rsidRPr="00C27506">
        <w:rPr>
          <w:rStyle w:val="Enfasigrassetto"/>
          <w:rFonts w:ascii="Arial" w:hAnsi="Arial" w:cs="Arial"/>
          <w:b w:val="0"/>
          <w:bCs w:val="0"/>
          <w:color w:val="080808"/>
        </w:rPr>
        <w:t xml:space="preserve"> si intende qualsiasi contributo pubblico al finanziamento di operazioni proveniente dal bilancio di un'autorità pubblica nazionale, regionale o locale, dal bilancio dell'Unione destinato ai fondi SIE, dal bilancio di un organismo di diritto pubblico o dal bilancio di associazioni di autorità pubbliche o di organismi di diritto pubblico e, allo scopo di determinare il tasso di cofinanziamento dei programmi o priorità FSE</w:t>
      </w:r>
      <w:r w:rsidR="00CB0067" w:rsidRPr="00C27506">
        <w:rPr>
          <w:rStyle w:val="Enfasigrassetto"/>
          <w:rFonts w:ascii="Arial" w:hAnsi="Arial" w:cs="Arial"/>
          <w:b w:val="0"/>
          <w:bCs w:val="0"/>
          <w:color w:val="080808"/>
        </w:rPr>
        <w:t>/FSE+</w:t>
      </w:r>
      <w:r w:rsidR="00057783" w:rsidRPr="00C27506">
        <w:rPr>
          <w:rStyle w:val="Enfasigrassetto"/>
          <w:rFonts w:ascii="Arial" w:hAnsi="Arial" w:cs="Arial"/>
          <w:b w:val="0"/>
          <w:bCs w:val="0"/>
          <w:color w:val="080808"/>
        </w:rPr>
        <w:t>, può comprendere eventuali risorse finanziarie conferite collettivamente da datori di lavoro e lavoratori</w:t>
      </w:r>
      <w:r w:rsidRPr="00C27506">
        <w:rPr>
          <w:rStyle w:val="Enfasigrassetto"/>
          <w:rFonts w:ascii="Arial" w:hAnsi="Arial" w:cs="Arial"/>
          <w:b w:val="0"/>
          <w:bCs w:val="0"/>
          <w:color w:val="080808"/>
        </w:rPr>
        <w:t>.</w:t>
      </w:r>
    </w:p>
    <w:p w14:paraId="51C5A2EC" w14:textId="3B0916AD" w:rsidR="003B0414" w:rsidRPr="00C27506" w:rsidRDefault="003B0414" w:rsidP="003B0414">
      <w:pPr>
        <w:rPr>
          <w:rStyle w:val="Enfasigrassetto"/>
          <w:rFonts w:ascii="Arial" w:hAnsi="Arial" w:cs="Arial"/>
          <w:b w:val="0"/>
        </w:rPr>
      </w:pPr>
      <w:r w:rsidRPr="00C27506">
        <w:rPr>
          <w:rStyle w:val="Enfasigrassetto"/>
          <w:rFonts w:ascii="Arial" w:hAnsi="Arial" w:cs="Arial"/>
          <w:b w:val="0"/>
          <w:bCs w:val="0"/>
          <w:color w:val="080808"/>
        </w:rPr>
        <w:t xml:space="preserve">A sensi dell’art. 2 comma 28) del Reg. (UE) 2021/1060 per </w:t>
      </w:r>
      <w:r w:rsidRPr="00C27506">
        <w:rPr>
          <w:rFonts w:ascii="Arial" w:hAnsi="Arial" w:cs="Arial"/>
          <w:color w:val="000000"/>
          <w:sz w:val="19"/>
          <w:szCs w:val="19"/>
        </w:rPr>
        <w:t>«</w:t>
      </w:r>
      <w:r w:rsidRPr="00C27506">
        <w:rPr>
          <w:rStyle w:val="Enfasigrassetto"/>
          <w:rFonts w:ascii="Arial" w:hAnsi="Arial" w:cs="Arial"/>
          <w:b w:val="0"/>
          <w:color w:val="080808"/>
        </w:rPr>
        <w:t>contributo pubblico» si intende: qualsiasi contributo al finanzi</w:t>
      </w:r>
      <w:r w:rsidR="00790D33" w:rsidRPr="00C27506">
        <w:rPr>
          <w:rStyle w:val="Enfasigrassetto"/>
          <w:rFonts w:ascii="Arial" w:hAnsi="Arial" w:cs="Arial"/>
          <w:b w:val="0"/>
          <w:color w:val="080808"/>
        </w:rPr>
        <w:t>amento di operazioni provenienti</w:t>
      </w:r>
      <w:r w:rsidRPr="00C27506">
        <w:rPr>
          <w:rStyle w:val="Enfasigrassetto"/>
          <w:rFonts w:ascii="Arial" w:hAnsi="Arial" w:cs="Arial"/>
          <w:b w:val="0"/>
          <w:color w:val="080808"/>
        </w:rPr>
        <w:t xml:space="preserve"> dal bilancio di un’autorità pubblica nazionale, regionale o locale, o da qualsiasi gruppo europeo di cooperazione territoriale (GECT) istituito a norma del regolamento (CE) n. 1082/2006 del Parlamento europeo e del Consiglio(39), dal bilancio dell’Unione messo a disposizione dei fondi, dal bilancio di organismi di diritto pubblico o dal bilancio di associazioni di autorità pubbliche o di organismi di diritto pubblico e che, allo scopo di determinare il tasso di cofinanziamento dei programmi o delle priorità FSE+, può comprendere eventuali risorse finanziarie conferite collettivamente da datori di lavoro e lavoratori.</w:t>
      </w:r>
    </w:p>
    <w:p w14:paraId="1D5FC4F1" w14:textId="546FEC0D" w:rsidR="00057783" w:rsidRPr="00C27506" w:rsidRDefault="00057783" w:rsidP="00947ECE">
      <w:pPr>
        <w:rPr>
          <w:rStyle w:val="Enfasigrassetto"/>
          <w:rFonts w:ascii="Arial" w:hAnsi="Arial" w:cs="Arial"/>
          <w:b w:val="0"/>
          <w:bCs w:val="0"/>
          <w:color w:val="080808"/>
        </w:rPr>
      </w:pPr>
      <w:r w:rsidRPr="00C27506">
        <w:rPr>
          <w:rStyle w:val="Enfasigrassetto"/>
          <w:rFonts w:ascii="Arial" w:hAnsi="Arial" w:cs="Arial"/>
          <w:b w:val="0"/>
          <w:bCs w:val="0"/>
          <w:color w:val="080808"/>
        </w:rPr>
        <w:t>Nelle Domande di Pagamento si fa riferimento al totale della “spesa pubblica” relativa all’attuazione dell’operazione, come “contabilizzata nel sistema contabile”. In Italia nella “spesa pubblica” sono compresi la quota FSE</w:t>
      </w:r>
      <w:r w:rsidR="003F656B" w:rsidRPr="00C27506">
        <w:rPr>
          <w:rStyle w:val="Enfasigrassetto"/>
          <w:rFonts w:ascii="Arial" w:hAnsi="Arial" w:cs="Arial"/>
          <w:b w:val="0"/>
          <w:bCs w:val="0"/>
          <w:color w:val="080808"/>
        </w:rPr>
        <w:t>/FSE+</w:t>
      </w:r>
      <w:r w:rsidRPr="00C27506">
        <w:rPr>
          <w:rStyle w:val="Enfasigrassetto"/>
          <w:rFonts w:ascii="Arial" w:hAnsi="Arial" w:cs="Arial"/>
          <w:b w:val="0"/>
          <w:bCs w:val="0"/>
          <w:color w:val="080808"/>
        </w:rPr>
        <w:t>, il Fondo di rotazione ex legge 183/87 ed il cofinanziamento regionale.</w:t>
      </w:r>
    </w:p>
    <w:p w14:paraId="7E130207" w14:textId="77777777" w:rsidR="00506C30" w:rsidRPr="00C27506" w:rsidRDefault="006425B1" w:rsidP="00947ECE">
      <w:pPr>
        <w:pStyle w:val="Titolo2"/>
        <w:rPr>
          <w:rFonts w:ascii="Arial" w:hAnsi="Arial" w:cs="Arial"/>
        </w:rPr>
      </w:pPr>
      <w:bookmarkStart w:id="94" w:name="_Toc45207364"/>
      <w:bookmarkStart w:id="95" w:name="_Toc98316768"/>
      <w:bookmarkStart w:id="96" w:name="_Toc103702067"/>
      <w:bookmarkStart w:id="97" w:name="_Toc109200613"/>
      <w:bookmarkStart w:id="98" w:name="_Toc128737977"/>
      <w:bookmarkStart w:id="99" w:name="_Hlk38621341"/>
      <w:r w:rsidRPr="00C27506">
        <w:rPr>
          <w:rFonts w:ascii="Arial" w:hAnsi="Arial" w:cs="Arial"/>
        </w:rPr>
        <w:lastRenderedPageBreak/>
        <w:t>3.</w:t>
      </w:r>
      <w:r w:rsidR="005C5764" w:rsidRPr="00C27506">
        <w:rPr>
          <w:rFonts w:ascii="Arial" w:hAnsi="Arial" w:cs="Arial"/>
        </w:rPr>
        <w:t>10</w:t>
      </w:r>
      <w:r w:rsidRPr="00C27506">
        <w:rPr>
          <w:rFonts w:ascii="Arial" w:hAnsi="Arial" w:cs="Arial"/>
        </w:rPr>
        <w:t xml:space="preserve"> </w:t>
      </w:r>
      <w:r w:rsidR="00506C30" w:rsidRPr="00C27506">
        <w:rPr>
          <w:rFonts w:ascii="Arial" w:hAnsi="Arial" w:cs="Arial"/>
        </w:rPr>
        <w:t>Forme di partenariato</w:t>
      </w:r>
      <w:bookmarkEnd w:id="94"/>
      <w:bookmarkEnd w:id="95"/>
      <w:bookmarkEnd w:id="96"/>
      <w:bookmarkEnd w:id="97"/>
      <w:bookmarkEnd w:id="98"/>
    </w:p>
    <w:bookmarkEnd w:id="99"/>
    <w:p w14:paraId="3A41B463" w14:textId="77777777" w:rsidR="009F0B88" w:rsidRPr="00C27506" w:rsidRDefault="008247BA" w:rsidP="00947ECE">
      <w:pPr>
        <w:rPr>
          <w:rFonts w:ascii="Arial" w:hAnsi="Arial" w:cs="Arial"/>
        </w:rPr>
      </w:pPr>
      <w:r w:rsidRPr="00C27506">
        <w:rPr>
          <w:rFonts w:ascii="Arial" w:hAnsi="Arial" w:cs="Arial"/>
        </w:rPr>
        <w:t>Il Partenariato è una forma di collaborazione/compartecipazione di più soggetti che condividono finalità e obiettivi di una operazione, sia partecipando attivamente alle diverse fasi attuative dell’operazione stessa (partner operativi/di progetto) sia essendone promotori sulla base di uno specifico fabbisogno/interesse di cui sono portatori</w:t>
      </w:r>
      <w:r w:rsidR="009F0B88" w:rsidRPr="00C27506">
        <w:rPr>
          <w:rFonts w:ascii="Arial" w:hAnsi="Arial" w:cs="Arial"/>
        </w:rPr>
        <w:t xml:space="preserve"> (partner promotori o stakeholder). </w:t>
      </w:r>
    </w:p>
    <w:p w14:paraId="05B21EE6" w14:textId="77777777" w:rsidR="00253DF4" w:rsidRPr="00C27506" w:rsidRDefault="00D0485C" w:rsidP="00947ECE">
      <w:pPr>
        <w:rPr>
          <w:rFonts w:ascii="Arial" w:hAnsi="Arial" w:cs="Arial"/>
        </w:rPr>
      </w:pPr>
      <w:r w:rsidRPr="00C27506">
        <w:rPr>
          <w:rFonts w:ascii="Arial" w:hAnsi="Arial" w:cs="Arial"/>
        </w:rPr>
        <w:t xml:space="preserve">Se nel primo caso si tratta di un partenariato di tipo </w:t>
      </w:r>
      <w:r w:rsidRPr="00C27506">
        <w:rPr>
          <w:rFonts w:ascii="Arial" w:hAnsi="Arial" w:cs="Arial"/>
          <w:i/>
          <w:iCs/>
        </w:rPr>
        <w:t>operativo</w:t>
      </w:r>
      <w:r w:rsidRPr="00C27506">
        <w:rPr>
          <w:rFonts w:ascii="Arial" w:hAnsi="Arial" w:cs="Arial"/>
        </w:rPr>
        <w:t xml:space="preserve">, costituito dai soggetti partner che svolgono un ruolo attivo nel progetto e gestiscono risorse, nel secondo il partenariato assume una veste di </w:t>
      </w:r>
      <w:r w:rsidRPr="00C27506">
        <w:rPr>
          <w:rFonts w:ascii="Arial" w:hAnsi="Arial" w:cs="Arial"/>
          <w:i/>
          <w:iCs/>
        </w:rPr>
        <w:t>supporto</w:t>
      </w:r>
      <w:r w:rsidRPr="00C27506">
        <w:rPr>
          <w:rFonts w:ascii="Arial" w:hAnsi="Arial" w:cs="Arial"/>
        </w:rPr>
        <w:t xml:space="preserve"> ed è costituito da soggetti partner promotori che, pur potendo svolgere un ruolo attivo nel progetto, non gestiscono risorse.</w:t>
      </w:r>
      <w:r w:rsidR="00D76E8F" w:rsidRPr="00C27506">
        <w:rPr>
          <w:rStyle w:val="Rimandonotaapidipagina"/>
          <w:rFonts w:ascii="Arial" w:hAnsi="Arial" w:cs="Arial"/>
        </w:rPr>
        <w:footnoteReference w:id="2"/>
      </w:r>
      <w:r w:rsidR="00D76E8F" w:rsidRPr="00C27506">
        <w:rPr>
          <w:rFonts w:ascii="Arial" w:hAnsi="Arial" w:cs="Arial"/>
        </w:rPr>
        <w:t xml:space="preserve"> </w:t>
      </w:r>
    </w:p>
    <w:p w14:paraId="1D58045F" w14:textId="77777777" w:rsidR="00253DF4" w:rsidRPr="00C27506" w:rsidRDefault="0013104B" w:rsidP="00947ECE">
      <w:pPr>
        <w:rPr>
          <w:rFonts w:ascii="Arial" w:hAnsi="Arial" w:cs="Arial"/>
        </w:rPr>
      </w:pPr>
      <w:r w:rsidRPr="00C27506">
        <w:rPr>
          <w:rFonts w:ascii="Arial" w:hAnsi="Arial" w:cs="Arial"/>
        </w:rPr>
        <w:t>Presupposto del partenariato è l’individuazione dei soggetti, dei rispettivi ruoli e la quantificazione delle attività previste a ciascun partner assegnate: g</w:t>
      </w:r>
      <w:r w:rsidR="00253DF4" w:rsidRPr="00C27506">
        <w:rPr>
          <w:rFonts w:ascii="Arial" w:hAnsi="Arial" w:cs="Arial"/>
        </w:rPr>
        <w:t>li obblighi dei singoli soggetti partner e le modalità concrete di partenariato possono essere molto diversi a seconda della tipologia di partenariato, della natura giuridica dello stesso, del campo di applicazione e dell’operazione o del programma di riferimento.</w:t>
      </w:r>
    </w:p>
    <w:p w14:paraId="54AC676F" w14:textId="79D9C5D5" w:rsidR="00D9791F" w:rsidRPr="00C27506" w:rsidRDefault="00D9791F" w:rsidP="00947ECE">
      <w:pPr>
        <w:rPr>
          <w:rFonts w:ascii="Arial" w:hAnsi="Arial" w:cs="Arial"/>
        </w:rPr>
      </w:pPr>
      <w:r w:rsidRPr="00C27506">
        <w:rPr>
          <w:rFonts w:ascii="Arial" w:hAnsi="Arial" w:cs="Arial"/>
        </w:rPr>
        <w:t>Le forme giuridiche assunte possono quindi essere diverse</w:t>
      </w:r>
      <w:r w:rsidR="00EC18DE" w:rsidRPr="00C27506">
        <w:rPr>
          <w:rStyle w:val="Rimandonotaapidipagina"/>
          <w:rFonts w:ascii="Arial" w:hAnsi="Arial" w:cs="Arial"/>
        </w:rPr>
        <w:footnoteReference w:id="3"/>
      </w:r>
      <w:r w:rsidRPr="00C27506">
        <w:rPr>
          <w:rFonts w:ascii="Arial" w:hAnsi="Arial" w:cs="Arial"/>
        </w:rPr>
        <w:t xml:space="preserve"> e sarà cura dell</w:t>
      </w:r>
      <w:r w:rsidR="00C71437" w:rsidRPr="00C27506">
        <w:rPr>
          <w:rFonts w:ascii="Arial" w:hAnsi="Arial" w:cs="Arial"/>
        </w:rPr>
        <w:t xml:space="preserve">’Amministrazione regionale </w:t>
      </w:r>
      <w:r w:rsidRPr="00C27506">
        <w:rPr>
          <w:rFonts w:ascii="Arial" w:hAnsi="Arial" w:cs="Arial"/>
        </w:rPr>
        <w:t>individuare eventuali specificazioni negli Avvisi e nei dispositivi attuativi del P</w:t>
      </w:r>
      <w:r w:rsidR="003F656B" w:rsidRPr="00C27506">
        <w:rPr>
          <w:rFonts w:ascii="Arial" w:hAnsi="Arial" w:cs="Arial"/>
        </w:rPr>
        <w:t>rogramma</w:t>
      </w:r>
      <w:r w:rsidRPr="00C27506">
        <w:rPr>
          <w:rFonts w:ascii="Arial" w:hAnsi="Arial" w:cs="Arial"/>
        </w:rPr>
        <w:t>.</w:t>
      </w:r>
    </w:p>
    <w:p w14:paraId="7508ECA1" w14:textId="0FA0A33E" w:rsidR="002232D1" w:rsidRPr="00C27506" w:rsidRDefault="002232D1" w:rsidP="00947ECE">
      <w:pPr>
        <w:rPr>
          <w:rFonts w:ascii="Arial" w:hAnsi="Arial" w:cs="Arial"/>
        </w:rPr>
      </w:pPr>
      <w:r w:rsidRPr="00C27506">
        <w:rPr>
          <w:rFonts w:ascii="Arial" w:hAnsi="Arial" w:cs="Arial"/>
        </w:rPr>
        <w:t>L’eventuale inserimento di un nuovo partner dovrà essere autorizzato dall’</w:t>
      </w:r>
      <w:proofErr w:type="spellStart"/>
      <w:r w:rsidRPr="00C27506">
        <w:rPr>
          <w:rFonts w:ascii="Arial" w:hAnsi="Arial" w:cs="Arial"/>
        </w:rPr>
        <w:t>AdG</w:t>
      </w:r>
      <w:proofErr w:type="spellEnd"/>
      <w:r w:rsidRPr="00C27506">
        <w:rPr>
          <w:rFonts w:ascii="Arial" w:hAnsi="Arial" w:cs="Arial"/>
        </w:rPr>
        <w:t xml:space="preserve"> del P</w:t>
      </w:r>
      <w:r w:rsidR="003F656B" w:rsidRPr="00C27506">
        <w:rPr>
          <w:rFonts w:ascii="Arial" w:hAnsi="Arial" w:cs="Arial"/>
        </w:rPr>
        <w:t>rogramma</w:t>
      </w:r>
      <w:r w:rsidR="00790D33" w:rsidRPr="00C27506">
        <w:rPr>
          <w:rFonts w:ascii="Arial" w:hAnsi="Arial" w:cs="Arial"/>
        </w:rPr>
        <w:t xml:space="preserve"> Lazio.</w:t>
      </w:r>
      <w:r w:rsidRPr="00C27506">
        <w:rPr>
          <w:rFonts w:ascii="Arial" w:hAnsi="Arial" w:cs="Arial"/>
        </w:rPr>
        <w:t xml:space="preserve"> </w:t>
      </w:r>
      <w:r w:rsidR="00790D33" w:rsidRPr="00C27506">
        <w:rPr>
          <w:rFonts w:ascii="Arial" w:hAnsi="Arial" w:cs="Arial"/>
        </w:rPr>
        <w:t>V</w:t>
      </w:r>
      <w:r w:rsidRPr="00C27506">
        <w:rPr>
          <w:rFonts w:ascii="Arial" w:hAnsi="Arial" w:cs="Arial"/>
        </w:rPr>
        <w:t>errà pertanto verificato il possesso dei requisiti di ammissibilità richiesti dal Bando o dall’Avviso pubblico di riferimento in capo al partner subentrante.</w:t>
      </w:r>
      <w:r w:rsidR="00194F00" w:rsidRPr="00C27506">
        <w:rPr>
          <w:rFonts w:ascii="Arial" w:hAnsi="Arial" w:cs="Arial"/>
        </w:rPr>
        <w:t xml:space="preserve"> </w:t>
      </w:r>
      <w:r w:rsidR="009F0B88" w:rsidRPr="00C27506">
        <w:rPr>
          <w:rFonts w:ascii="Arial" w:hAnsi="Arial" w:cs="Arial"/>
        </w:rPr>
        <w:t xml:space="preserve"> </w:t>
      </w:r>
    </w:p>
    <w:p w14:paraId="726ADE7C" w14:textId="1A914569" w:rsidR="00616736" w:rsidRPr="00C27506" w:rsidRDefault="002232D1" w:rsidP="008456F1">
      <w:pPr>
        <w:spacing w:after="0"/>
        <w:rPr>
          <w:rFonts w:ascii="Arial" w:hAnsi="Arial" w:cs="Arial"/>
        </w:rPr>
      </w:pPr>
      <w:r w:rsidRPr="00C27506">
        <w:rPr>
          <w:rFonts w:ascii="Arial" w:hAnsi="Arial" w:cs="Arial"/>
        </w:rPr>
        <w:t>Da un punto di vista della responsabilità nei confronti dell</w:t>
      </w:r>
      <w:r w:rsidR="00C71437" w:rsidRPr="00C27506">
        <w:rPr>
          <w:rFonts w:ascii="Arial" w:hAnsi="Arial" w:cs="Arial"/>
        </w:rPr>
        <w:t xml:space="preserve">’Amministrazione </w:t>
      </w:r>
      <w:r w:rsidRPr="00C27506">
        <w:rPr>
          <w:rFonts w:ascii="Arial" w:hAnsi="Arial" w:cs="Arial"/>
        </w:rPr>
        <w:t>Regione Lazio</w:t>
      </w:r>
      <w:r w:rsidR="00616736" w:rsidRPr="00C27506">
        <w:rPr>
          <w:rFonts w:ascii="Arial" w:hAnsi="Arial" w:cs="Arial"/>
        </w:rPr>
        <w:t>, nel caso di:</w:t>
      </w:r>
    </w:p>
    <w:p w14:paraId="08E640F3" w14:textId="77777777" w:rsidR="00616736" w:rsidRPr="00C27506" w:rsidRDefault="00616736" w:rsidP="008456F1">
      <w:pPr>
        <w:pStyle w:val="Paragrafoelenco"/>
        <w:numPr>
          <w:ilvl w:val="0"/>
          <w:numId w:val="17"/>
        </w:numPr>
        <w:spacing w:after="0"/>
        <w:ind w:left="284" w:hanging="284"/>
        <w:rPr>
          <w:rFonts w:ascii="Arial" w:hAnsi="Arial" w:cs="Arial"/>
        </w:rPr>
      </w:pPr>
      <w:r w:rsidRPr="00C27506">
        <w:rPr>
          <w:rFonts w:ascii="Arial" w:hAnsi="Arial" w:cs="Arial"/>
        </w:rPr>
        <w:t>partenariato strutturato sotto forma di soggetto giuridico collettivo, il responsabile è il soggetto giuridico stesso;</w:t>
      </w:r>
    </w:p>
    <w:p w14:paraId="04564E2C" w14:textId="77777777" w:rsidR="00616736" w:rsidRPr="00C27506" w:rsidRDefault="00616736" w:rsidP="008456F1">
      <w:pPr>
        <w:pStyle w:val="Paragrafoelenco"/>
        <w:numPr>
          <w:ilvl w:val="0"/>
          <w:numId w:val="17"/>
        </w:numPr>
        <w:spacing w:after="0"/>
        <w:ind w:left="284" w:hanging="284"/>
        <w:rPr>
          <w:rFonts w:ascii="Arial" w:hAnsi="Arial" w:cs="Arial"/>
        </w:rPr>
      </w:pPr>
      <w:r w:rsidRPr="00C27506">
        <w:rPr>
          <w:rFonts w:ascii="Arial" w:hAnsi="Arial" w:cs="Arial"/>
        </w:rPr>
        <w:t>partenariato che assume forma diversa, la responsabilità dell’operazione risiede in tutti i soggetti del partenariato;</w:t>
      </w:r>
    </w:p>
    <w:p w14:paraId="7E01A1AE" w14:textId="31B4D657" w:rsidR="00616736" w:rsidRPr="00C27506" w:rsidRDefault="00A66498" w:rsidP="008456F1">
      <w:pPr>
        <w:pStyle w:val="Paragrafoelenco"/>
        <w:numPr>
          <w:ilvl w:val="0"/>
          <w:numId w:val="17"/>
        </w:numPr>
        <w:spacing w:after="0"/>
        <w:ind w:left="284" w:hanging="284"/>
        <w:rPr>
          <w:rFonts w:ascii="Arial" w:hAnsi="Arial" w:cs="Arial"/>
        </w:rPr>
      </w:pPr>
      <w:r w:rsidRPr="00C27506">
        <w:rPr>
          <w:rFonts w:ascii="Arial" w:hAnsi="Arial" w:cs="Arial"/>
        </w:rPr>
        <w:t xml:space="preserve">partenariato con </w:t>
      </w:r>
      <w:r w:rsidR="00616736" w:rsidRPr="00C27506">
        <w:rPr>
          <w:rFonts w:ascii="Arial" w:hAnsi="Arial" w:cs="Arial"/>
        </w:rPr>
        <w:t xml:space="preserve">presenza di partner soltanto promotori o di supporto, </w:t>
      </w:r>
      <w:r w:rsidRPr="00C27506">
        <w:rPr>
          <w:rFonts w:ascii="Arial" w:hAnsi="Arial" w:cs="Arial"/>
        </w:rPr>
        <w:t>il soggetto capofila del partenariato risulta il</w:t>
      </w:r>
      <w:r w:rsidR="00616736" w:rsidRPr="00C27506">
        <w:rPr>
          <w:rFonts w:ascii="Arial" w:hAnsi="Arial" w:cs="Arial"/>
        </w:rPr>
        <w:t xml:space="preserve"> Beneficiario</w:t>
      </w:r>
      <w:r w:rsidRPr="00C27506">
        <w:rPr>
          <w:rFonts w:ascii="Arial" w:hAnsi="Arial" w:cs="Arial"/>
        </w:rPr>
        <w:t xml:space="preserve"> nonché responsabile </w:t>
      </w:r>
      <w:r w:rsidR="00616736" w:rsidRPr="00C27506">
        <w:rPr>
          <w:rFonts w:ascii="Arial" w:hAnsi="Arial" w:cs="Arial"/>
        </w:rPr>
        <w:t>dell’operazione</w:t>
      </w:r>
      <w:r w:rsidRPr="00C27506">
        <w:rPr>
          <w:rFonts w:ascii="Arial" w:hAnsi="Arial" w:cs="Arial"/>
        </w:rPr>
        <w:t>.</w:t>
      </w:r>
    </w:p>
    <w:p w14:paraId="018F905D" w14:textId="77777777" w:rsidR="002111C0" w:rsidRPr="00C27506" w:rsidRDefault="002111C0" w:rsidP="002111C0">
      <w:pPr>
        <w:pStyle w:val="Paragrafoelenco"/>
        <w:spacing w:after="0"/>
        <w:ind w:left="284"/>
        <w:rPr>
          <w:rFonts w:ascii="Arial" w:hAnsi="Arial" w:cs="Arial"/>
        </w:rPr>
      </w:pPr>
    </w:p>
    <w:p w14:paraId="1FA49D27" w14:textId="424ADAD1" w:rsidR="002232D1" w:rsidRPr="00C27506" w:rsidRDefault="002232D1" w:rsidP="008456F1">
      <w:pPr>
        <w:spacing w:after="0"/>
        <w:rPr>
          <w:rFonts w:ascii="Arial" w:hAnsi="Arial" w:cs="Arial"/>
        </w:rPr>
      </w:pPr>
      <w:r w:rsidRPr="00C27506">
        <w:rPr>
          <w:rFonts w:ascii="Arial" w:hAnsi="Arial" w:cs="Arial"/>
        </w:rPr>
        <w:t>Costituiscono forme di partenariato le attività affidate:</w:t>
      </w:r>
    </w:p>
    <w:p w14:paraId="092DAE46" w14:textId="77777777" w:rsidR="002232D1" w:rsidRPr="00C27506" w:rsidRDefault="002232D1" w:rsidP="00790D33">
      <w:pPr>
        <w:pStyle w:val="Paragrafoelenco"/>
        <w:numPr>
          <w:ilvl w:val="0"/>
          <w:numId w:val="17"/>
        </w:numPr>
        <w:spacing w:after="0"/>
        <w:ind w:left="284" w:hanging="284"/>
        <w:rPr>
          <w:rFonts w:ascii="Arial" w:hAnsi="Arial" w:cs="Arial"/>
        </w:rPr>
      </w:pPr>
      <w:r w:rsidRPr="00C27506">
        <w:rPr>
          <w:rFonts w:ascii="Arial" w:hAnsi="Arial" w:cs="Arial"/>
        </w:rPr>
        <w:t>da parte di associazioni ai propri associati, di associazioni temporanee di impresa (ATI) o di scopo (ATS) ai propri associati, di consorzi o società consortili ai propri consorziati, di imprese ad altre imprese facenti parte dello stesso gruppo tra loro collegate e/o controllate, ai sensi dell’art. 2359 del codice civile;</w:t>
      </w:r>
    </w:p>
    <w:p w14:paraId="38836362" w14:textId="77777777" w:rsidR="002232D1" w:rsidRPr="00C27506" w:rsidRDefault="002232D1" w:rsidP="00790D33">
      <w:pPr>
        <w:pStyle w:val="Paragrafoelenco"/>
        <w:numPr>
          <w:ilvl w:val="0"/>
          <w:numId w:val="17"/>
        </w:numPr>
        <w:spacing w:after="0"/>
        <w:ind w:left="284" w:hanging="284"/>
        <w:rPr>
          <w:rFonts w:ascii="Arial" w:hAnsi="Arial" w:cs="Arial"/>
        </w:rPr>
      </w:pPr>
      <w:r w:rsidRPr="00C27506">
        <w:rPr>
          <w:rFonts w:ascii="Arial" w:hAnsi="Arial" w:cs="Arial"/>
        </w:rPr>
        <w:t>da parte di fondazioni ai soggetti facenti parte delle stesse;</w:t>
      </w:r>
    </w:p>
    <w:p w14:paraId="23888A09" w14:textId="5FE85819" w:rsidR="002232D1" w:rsidRPr="00C27506" w:rsidRDefault="003F656B" w:rsidP="00790D33">
      <w:pPr>
        <w:pStyle w:val="Paragrafoelenco"/>
        <w:numPr>
          <w:ilvl w:val="0"/>
          <w:numId w:val="17"/>
        </w:numPr>
        <w:spacing w:after="0"/>
        <w:ind w:left="284" w:hanging="284"/>
        <w:rPr>
          <w:rFonts w:ascii="Arial" w:hAnsi="Arial" w:cs="Arial"/>
        </w:rPr>
      </w:pPr>
      <w:r w:rsidRPr="00C27506">
        <w:rPr>
          <w:rFonts w:ascii="Arial" w:hAnsi="Arial" w:cs="Arial"/>
        </w:rPr>
        <w:t>da parte del Comune capofila</w:t>
      </w:r>
      <w:r w:rsidR="002232D1" w:rsidRPr="00C27506">
        <w:rPr>
          <w:rFonts w:ascii="Arial" w:hAnsi="Arial" w:cs="Arial"/>
        </w:rPr>
        <w:t xml:space="preserve"> ad altri Comuni facenti parte dello ste</w:t>
      </w:r>
      <w:r w:rsidR="009C3157" w:rsidRPr="00C27506">
        <w:rPr>
          <w:rFonts w:ascii="Arial" w:hAnsi="Arial" w:cs="Arial"/>
        </w:rPr>
        <w:t>sso Ambito Territoriale Sociale.</w:t>
      </w:r>
    </w:p>
    <w:p w14:paraId="4824302B" w14:textId="77777777" w:rsidR="00253DF4" w:rsidRPr="00C27506" w:rsidRDefault="00D33579" w:rsidP="00A23280">
      <w:pPr>
        <w:spacing w:before="240"/>
        <w:rPr>
          <w:rFonts w:ascii="Arial" w:hAnsi="Arial" w:cs="Arial"/>
          <w:color w:val="FF0000"/>
        </w:rPr>
      </w:pPr>
      <w:r w:rsidRPr="00C27506">
        <w:rPr>
          <w:rFonts w:ascii="Arial" w:hAnsi="Arial" w:cs="Arial"/>
        </w:rPr>
        <w:t xml:space="preserve">Il </w:t>
      </w:r>
      <w:r w:rsidRPr="00C27506">
        <w:rPr>
          <w:rFonts w:ascii="Arial" w:hAnsi="Arial" w:cs="Arial"/>
          <w:b/>
        </w:rPr>
        <w:t>partner</w:t>
      </w:r>
      <w:r w:rsidRPr="00C27506">
        <w:rPr>
          <w:rFonts w:ascii="Arial" w:hAnsi="Arial" w:cs="Arial"/>
        </w:rPr>
        <w:t xml:space="preserve"> è un soggetto che aderisce e partecipa attivamente al progetto sin dalla fase di presentazione dello stesso: in termini di ammissibilità delle spese, esso è pertanto assimilabile al Beneficiario</w:t>
      </w:r>
      <w:r w:rsidR="00C56E01" w:rsidRPr="00C27506">
        <w:rPr>
          <w:rFonts w:ascii="Arial" w:hAnsi="Arial" w:cs="Arial"/>
        </w:rPr>
        <w:t xml:space="preserve"> e dovrà rispettare le stesse modalità di rendicontazione per quest’ultimo previste</w:t>
      </w:r>
      <w:r w:rsidRPr="00C27506">
        <w:rPr>
          <w:rFonts w:ascii="Arial" w:hAnsi="Arial" w:cs="Arial"/>
        </w:rPr>
        <w:t>. S</w:t>
      </w:r>
      <w:r w:rsidR="00917DCD" w:rsidRPr="00C27506">
        <w:rPr>
          <w:rFonts w:ascii="Arial" w:hAnsi="Arial" w:cs="Arial"/>
        </w:rPr>
        <w:t xml:space="preserve">ono imputati al progetto i costi effettivamente sostenuti </w:t>
      </w:r>
      <w:r w:rsidR="002232D1" w:rsidRPr="00C27506">
        <w:rPr>
          <w:rFonts w:ascii="Arial" w:hAnsi="Arial" w:cs="Arial"/>
        </w:rPr>
        <w:t xml:space="preserve">dal partner </w:t>
      </w:r>
      <w:r w:rsidR="00917DCD" w:rsidRPr="00C27506">
        <w:rPr>
          <w:rFonts w:ascii="Arial" w:hAnsi="Arial" w:cs="Arial"/>
        </w:rPr>
        <w:t>(rendicontazione a costi reali, come descritta nei prossimi capitoli), o le attività realizzate nel caso di operazioni finanziate a costi standard o forfettari.</w:t>
      </w:r>
      <w:r w:rsidR="00253DF4" w:rsidRPr="00C27506">
        <w:rPr>
          <w:rFonts w:ascii="Arial" w:hAnsi="Arial" w:cs="Arial"/>
          <w:color w:val="FF0000"/>
        </w:rPr>
        <w:t xml:space="preserve"> </w:t>
      </w:r>
    </w:p>
    <w:p w14:paraId="2F58C49A" w14:textId="77777777" w:rsidR="00917DCD" w:rsidRPr="00C27506" w:rsidRDefault="00664AC5" w:rsidP="00947ECE">
      <w:pPr>
        <w:rPr>
          <w:rFonts w:ascii="Arial" w:hAnsi="Arial" w:cs="Arial"/>
        </w:rPr>
      </w:pPr>
      <w:r w:rsidRPr="00C27506">
        <w:rPr>
          <w:rFonts w:ascii="Arial" w:hAnsi="Arial" w:cs="Arial"/>
        </w:rPr>
        <w:lastRenderedPageBreak/>
        <w:t>Non sono riconosciuti i</w:t>
      </w:r>
      <w:r w:rsidR="00253DF4" w:rsidRPr="00C27506">
        <w:rPr>
          <w:rFonts w:ascii="Arial" w:hAnsi="Arial" w:cs="Arial"/>
        </w:rPr>
        <w:t xml:space="preserve"> costi sostenuti da un partner</w:t>
      </w:r>
      <w:r w:rsidR="00253DF4" w:rsidRPr="00C27506">
        <w:rPr>
          <w:rFonts w:ascii="Arial" w:hAnsi="Arial" w:cs="Arial"/>
          <w:b/>
          <w:bCs/>
        </w:rPr>
        <w:t xml:space="preserve"> </w:t>
      </w:r>
      <w:r w:rsidR="00253DF4" w:rsidRPr="00C27506">
        <w:rPr>
          <w:rFonts w:ascii="Arial" w:hAnsi="Arial" w:cs="Arial"/>
        </w:rPr>
        <w:t>non autorizzato</w:t>
      </w:r>
      <w:r w:rsidR="00253DF4" w:rsidRPr="00C27506">
        <w:rPr>
          <w:rFonts w:ascii="Arial" w:hAnsi="Arial" w:cs="Arial"/>
          <w:b/>
          <w:bCs/>
        </w:rPr>
        <w:t xml:space="preserve"> </w:t>
      </w:r>
      <w:r w:rsidRPr="00C27506">
        <w:rPr>
          <w:rFonts w:ascii="Arial" w:hAnsi="Arial" w:cs="Arial"/>
        </w:rPr>
        <w:t>o non previsto in sede progettuale.</w:t>
      </w:r>
    </w:p>
    <w:p w14:paraId="7B7B1FC2" w14:textId="77777777" w:rsidR="00967A67" w:rsidRPr="00C27506" w:rsidRDefault="002232D1" w:rsidP="00947ECE">
      <w:pPr>
        <w:rPr>
          <w:rFonts w:ascii="Arial" w:hAnsi="Arial" w:cs="Arial"/>
        </w:rPr>
      </w:pPr>
      <w:r w:rsidRPr="00C27506">
        <w:rPr>
          <w:rFonts w:ascii="Arial" w:hAnsi="Arial" w:cs="Arial"/>
        </w:rPr>
        <w:t>La rendicontazione, salvo diversamente disposto dagli Avvisi, dovrà essere presentata da parte del soggetto capofila che sarà responsabile di raccogliere e validare la rendicontazione presentata da</w:t>
      </w:r>
      <w:r w:rsidR="00D33579" w:rsidRPr="00C27506">
        <w:rPr>
          <w:rFonts w:ascii="Arial" w:hAnsi="Arial" w:cs="Arial"/>
        </w:rPr>
        <w:t>i</w:t>
      </w:r>
      <w:r w:rsidRPr="00C27506">
        <w:rPr>
          <w:rFonts w:ascii="Arial" w:hAnsi="Arial" w:cs="Arial"/>
        </w:rPr>
        <w:t xml:space="preserve"> partner. </w:t>
      </w:r>
    </w:p>
    <w:p w14:paraId="3D7E512F" w14:textId="77777777" w:rsidR="00072A46" w:rsidRPr="00C27506" w:rsidRDefault="00072A46" w:rsidP="00947ECE">
      <w:pPr>
        <w:rPr>
          <w:rFonts w:ascii="Arial" w:hAnsi="Arial" w:cs="Arial"/>
          <w:strike/>
        </w:rPr>
      </w:pPr>
      <w:r w:rsidRPr="00C27506">
        <w:rPr>
          <w:rFonts w:ascii="Arial" w:hAnsi="Arial" w:cs="Arial"/>
        </w:rPr>
        <w:t>Il partenariato disciplinato nel presente paragrafo non è da confondersi con</w:t>
      </w:r>
      <w:r w:rsidR="0000187B" w:rsidRPr="00C27506">
        <w:rPr>
          <w:rFonts w:ascii="Arial" w:hAnsi="Arial" w:cs="Arial"/>
        </w:rPr>
        <w:t xml:space="preserve"> l’affidamento di parte delle attività a terzi che rientra, invece, nella fattispecie della “delega”, </w:t>
      </w:r>
      <w:r w:rsidR="00C71437" w:rsidRPr="00C27506">
        <w:rPr>
          <w:rFonts w:ascii="Arial" w:hAnsi="Arial" w:cs="Arial"/>
        </w:rPr>
        <w:t xml:space="preserve">o </w:t>
      </w:r>
      <w:r w:rsidR="0000187B" w:rsidRPr="00C27506">
        <w:rPr>
          <w:rFonts w:ascii="Arial" w:hAnsi="Arial" w:cs="Arial"/>
        </w:rPr>
        <w:t>nell’ipotesi di “acquisizione di forniture e servizi strumentali e accessori”.</w:t>
      </w:r>
    </w:p>
    <w:p w14:paraId="31FD4DB8" w14:textId="7245EAE6" w:rsidR="0000187B" w:rsidRPr="00C27506" w:rsidRDefault="0000187B" w:rsidP="00947ECE">
      <w:pPr>
        <w:rPr>
          <w:rFonts w:ascii="Arial" w:hAnsi="Arial" w:cs="Arial"/>
        </w:rPr>
      </w:pPr>
      <w:r w:rsidRPr="00C27506">
        <w:rPr>
          <w:rFonts w:ascii="Arial" w:hAnsi="Arial" w:cs="Arial"/>
        </w:rPr>
        <w:t>Il rapporto tra i soggetti partner non è quindi configurabile come delega a terzi</w:t>
      </w:r>
      <w:r w:rsidR="00194F00" w:rsidRPr="00C27506">
        <w:rPr>
          <w:rFonts w:ascii="Arial" w:hAnsi="Arial" w:cs="Arial"/>
        </w:rPr>
        <w:t xml:space="preserve">, </w:t>
      </w:r>
      <w:r w:rsidRPr="00C27506">
        <w:rPr>
          <w:rFonts w:ascii="Arial" w:hAnsi="Arial" w:cs="Arial"/>
        </w:rPr>
        <w:t>la cui trattazione è descritta nella Sezione</w:t>
      </w:r>
      <w:r w:rsidR="00001F57" w:rsidRPr="00C27506">
        <w:rPr>
          <w:rFonts w:ascii="Arial" w:hAnsi="Arial" w:cs="Arial"/>
        </w:rPr>
        <w:t xml:space="preserve"> B</w:t>
      </w:r>
      <w:r w:rsidRPr="00C27506">
        <w:rPr>
          <w:rFonts w:ascii="Arial" w:hAnsi="Arial" w:cs="Arial"/>
        </w:rPr>
        <w:t xml:space="preserve">, paragrafo </w:t>
      </w:r>
      <w:r w:rsidR="006F1B5E" w:rsidRPr="00C27506">
        <w:rPr>
          <w:rFonts w:ascii="Arial" w:hAnsi="Arial" w:cs="Arial"/>
        </w:rPr>
        <w:t xml:space="preserve">1.5.2 </w:t>
      </w:r>
      <w:r w:rsidR="00001F57" w:rsidRPr="00C27506">
        <w:rPr>
          <w:rFonts w:ascii="Arial" w:hAnsi="Arial" w:cs="Arial"/>
        </w:rPr>
        <w:t>Delega a terzi</w:t>
      </w:r>
      <w:r w:rsidR="00691861" w:rsidRPr="00C27506">
        <w:rPr>
          <w:rFonts w:ascii="Arial" w:hAnsi="Arial" w:cs="Arial"/>
        </w:rPr>
        <w:t>.</w:t>
      </w:r>
    </w:p>
    <w:p w14:paraId="5D9B56EC" w14:textId="77777777" w:rsidR="00125DBF" w:rsidRPr="00C27506" w:rsidRDefault="006425B1" w:rsidP="00947ECE">
      <w:pPr>
        <w:pStyle w:val="Titolo2"/>
        <w:rPr>
          <w:rFonts w:ascii="Arial" w:hAnsi="Arial" w:cs="Arial"/>
        </w:rPr>
      </w:pPr>
      <w:bookmarkStart w:id="100" w:name="_Toc109200614"/>
      <w:bookmarkStart w:id="101" w:name="_Toc128737978"/>
      <w:r w:rsidRPr="00C27506">
        <w:rPr>
          <w:rFonts w:ascii="Arial" w:hAnsi="Arial" w:cs="Arial"/>
        </w:rPr>
        <w:t>3.1</w:t>
      </w:r>
      <w:r w:rsidR="005C5764" w:rsidRPr="00C27506">
        <w:rPr>
          <w:rFonts w:ascii="Arial" w:hAnsi="Arial" w:cs="Arial"/>
        </w:rPr>
        <w:t>1</w:t>
      </w:r>
      <w:r w:rsidRPr="00C27506">
        <w:rPr>
          <w:rFonts w:ascii="Arial" w:hAnsi="Arial" w:cs="Arial"/>
        </w:rPr>
        <w:t xml:space="preserve"> </w:t>
      </w:r>
      <w:r w:rsidR="00B90A68" w:rsidRPr="00C27506">
        <w:rPr>
          <w:rFonts w:ascii="Arial" w:hAnsi="Arial" w:cs="Arial"/>
        </w:rPr>
        <w:t>Associazione temporanea (RTI -</w:t>
      </w:r>
      <w:r w:rsidR="00125DBF" w:rsidRPr="00C27506">
        <w:rPr>
          <w:rFonts w:ascii="Arial" w:hAnsi="Arial" w:cs="Arial"/>
        </w:rPr>
        <w:t xml:space="preserve"> ATI - ATS)</w:t>
      </w:r>
      <w:bookmarkEnd w:id="100"/>
      <w:bookmarkEnd w:id="101"/>
      <w:r w:rsidR="00125DBF" w:rsidRPr="00C27506">
        <w:rPr>
          <w:rFonts w:ascii="Arial" w:hAnsi="Arial" w:cs="Arial"/>
        </w:rPr>
        <w:t xml:space="preserve"> </w:t>
      </w:r>
    </w:p>
    <w:p w14:paraId="2B6275BA" w14:textId="2BCFC4EB" w:rsidR="00125DBF" w:rsidRPr="00C27506" w:rsidRDefault="00125DBF" w:rsidP="00947ECE">
      <w:pPr>
        <w:rPr>
          <w:rFonts w:ascii="Arial" w:hAnsi="Arial" w:cs="Arial"/>
        </w:rPr>
      </w:pPr>
      <w:r w:rsidRPr="00C27506">
        <w:rPr>
          <w:rFonts w:ascii="Arial" w:hAnsi="Arial" w:cs="Arial"/>
        </w:rPr>
        <w:t>Il Raggruppamento Temporaneo di Imprese (RTI), anche noto con l’acronimo ATI (Associazione Temporanea di Imprese) o ATS (Associazione Temporanea di Scopo), è l’istituto mediante il quale più soggetti giuridici pubblici o privati (siano essi associazioni o imprese), in risposta ad un avviso pubblico o ad un bando di gara, si associano fra di loro per realizzare congiuntamente un progetto specifico.</w:t>
      </w:r>
    </w:p>
    <w:p w14:paraId="7B4B19D0" w14:textId="77777777" w:rsidR="00125DBF" w:rsidRPr="00C27506" w:rsidRDefault="00125DBF" w:rsidP="00947ECE">
      <w:pPr>
        <w:rPr>
          <w:rFonts w:ascii="Arial" w:hAnsi="Arial" w:cs="Arial"/>
        </w:rPr>
      </w:pPr>
      <w:r w:rsidRPr="00C27506">
        <w:rPr>
          <w:rFonts w:ascii="Arial" w:hAnsi="Arial" w:cs="Arial"/>
        </w:rPr>
        <w:t>L’associazione temporanea è composta da un soggetto mandatario (capofila o capogruppo) e da uno o più soggetti mandanti che partecipano all’esecuzione del servizio o all’attuazione del progetto ma che delegano i rapporti con l’amministrazione al capofila.</w:t>
      </w:r>
    </w:p>
    <w:p w14:paraId="0B2A3814" w14:textId="77777777" w:rsidR="00125DBF" w:rsidRPr="00C27506" w:rsidRDefault="00125DBF" w:rsidP="00947ECE">
      <w:pPr>
        <w:rPr>
          <w:rFonts w:ascii="Arial" w:hAnsi="Arial" w:cs="Arial"/>
        </w:rPr>
      </w:pPr>
      <w:r w:rsidRPr="00C27506">
        <w:rPr>
          <w:rFonts w:ascii="Arial" w:hAnsi="Arial" w:cs="Arial"/>
        </w:rPr>
        <w:t>Il rapporto tra i soggetti aderenti all’associazione temporanea non è configurabile in alcun caso come delega a terzi.</w:t>
      </w:r>
    </w:p>
    <w:p w14:paraId="6DB5FFF3" w14:textId="77777777" w:rsidR="002161AE" w:rsidRPr="00C27506" w:rsidRDefault="00125DBF" w:rsidP="00947ECE">
      <w:pPr>
        <w:rPr>
          <w:rFonts w:ascii="Arial" w:hAnsi="Arial" w:cs="Arial"/>
        </w:rPr>
      </w:pPr>
      <w:r w:rsidRPr="00C27506">
        <w:rPr>
          <w:rFonts w:ascii="Arial" w:hAnsi="Arial" w:cs="Arial"/>
        </w:rPr>
        <w:t>Le fonti normative che regolano le associazioni temporanee sono riconducibili al D.lgs. n. 50/2016 e agli artt. 1703, 1704 e 1705 del codice civile.</w:t>
      </w:r>
    </w:p>
    <w:p w14:paraId="7A28FF51" w14:textId="222A16F2" w:rsidR="00125DBF" w:rsidRPr="00C27506" w:rsidRDefault="00125DBF" w:rsidP="00DF3652">
      <w:pPr>
        <w:spacing w:after="0"/>
        <w:rPr>
          <w:rFonts w:ascii="Arial" w:hAnsi="Arial" w:cs="Arial"/>
        </w:rPr>
      </w:pPr>
      <w:r w:rsidRPr="00C27506">
        <w:rPr>
          <w:rFonts w:ascii="Arial" w:hAnsi="Arial" w:cs="Arial"/>
        </w:rPr>
        <w:t>L’</w:t>
      </w:r>
      <w:r w:rsidRPr="00C27506">
        <w:rPr>
          <w:rFonts w:ascii="Arial" w:hAnsi="Arial" w:cs="Arial"/>
          <w:b/>
          <w:bCs/>
        </w:rPr>
        <w:t xml:space="preserve">atto costitutivo dell’associazione temporanea </w:t>
      </w:r>
      <w:r w:rsidRPr="00C27506">
        <w:rPr>
          <w:rFonts w:ascii="Arial" w:hAnsi="Arial" w:cs="Arial"/>
        </w:rPr>
        <w:t>può essere redatto con scrittura privata autenticata o con atto pubblico e deve prevedere, quali elementi essenziali ai fini della sua ricevibilità:</w:t>
      </w:r>
    </w:p>
    <w:p w14:paraId="11D7B1F3" w14:textId="77777777" w:rsidR="00125DBF" w:rsidRPr="00C27506" w:rsidRDefault="00125DBF" w:rsidP="00DF3652">
      <w:pPr>
        <w:pStyle w:val="Paragrafoelenco"/>
        <w:numPr>
          <w:ilvl w:val="0"/>
          <w:numId w:val="17"/>
        </w:numPr>
        <w:spacing w:after="0"/>
        <w:ind w:left="284" w:hanging="284"/>
        <w:rPr>
          <w:rFonts w:ascii="Arial" w:hAnsi="Arial" w:cs="Arial"/>
        </w:rPr>
      </w:pPr>
      <w:r w:rsidRPr="00C27506">
        <w:rPr>
          <w:rFonts w:ascii="Arial" w:hAnsi="Arial" w:cs="Arial"/>
          <w:b/>
          <w:bCs/>
        </w:rPr>
        <w:t>Oggetto</w:t>
      </w:r>
      <w:r w:rsidRPr="00C27506">
        <w:rPr>
          <w:rFonts w:ascii="Arial" w:hAnsi="Arial" w:cs="Arial"/>
        </w:rPr>
        <w:t>: ovvero l’indicazione dei fini che l’associazione intende realizzare;</w:t>
      </w:r>
    </w:p>
    <w:p w14:paraId="1AD283EE" w14:textId="77777777" w:rsidR="00125DBF" w:rsidRPr="00C27506" w:rsidRDefault="00125DBF" w:rsidP="00DF3652">
      <w:pPr>
        <w:pStyle w:val="Paragrafoelenco"/>
        <w:numPr>
          <w:ilvl w:val="0"/>
          <w:numId w:val="17"/>
        </w:numPr>
        <w:spacing w:after="0"/>
        <w:ind w:left="284" w:hanging="284"/>
        <w:rPr>
          <w:rFonts w:ascii="Arial" w:hAnsi="Arial" w:cs="Arial"/>
        </w:rPr>
      </w:pPr>
      <w:r w:rsidRPr="00C27506">
        <w:rPr>
          <w:rFonts w:ascii="Arial" w:hAnsi="Arial" w:cs="Arial"/>
          <w:b/>
          <w:bCs/>
        </w:rPr>
        <w:t>Modalità</w:t>
      </w:r>
      <w:r w:rsidRPr="00C27506">
        <w:rPr>
          <w:rFonts w:ascii="Arial" w:hAnsi="Arial" w:cs="Arial"/>
        </w:rPr>
        <w:t>: la determinazione dei compiti che ciascun soggetto curerà nell’esecuzione delle proprie prestazioni, con indicazione specifica della propria struttura organizzativa e dell’autonomia gestionale che intende impiegare;</w:t>
      </w:r>
    </w:p>
    <w:p w14:paraId="191C1456" w14:textId="72782258" w:rsidR="00125DBF" w:rsidRPr="00C27506" w:rsidRDefault="00125DBF" w:rsidP="00DF3652">
      <w:pPr>
        <w:pStyle w:val="Paragrafoelenco"/>
        <w:numPr>
          <w:ilvl w:val="0"/>
          <w:numId w:val="17"/>
        </w:numPr>
        <w:spacing w:after="0"/>
        <w:ind w:left="284" w:hanging="284"/>
        <w:rPr>
          <w:rFonts w:ascii="Arial" w:hAnsi="Arial" w:cs="Arial"/>
        </w:rPr>
      </w:pPr>
      <w:r w:rsidRPr="00C27506">
        <w:rPr>
          <w:rFonts w:ascii="Arial" w:hAnsi="Arial" w:cs="Arial"/>
          <w:b/>
          <w:bCs/>
        </w:rPr>
        <w:t>Responsabilità</w:t>
      </w:r>
      <w:r w:rsidRPr="00C27506">
        <w:rPr>
          <w:rFonts w:ascii="Arial" w:hAnsi="Arial" w:cs="Arial"/>
        </w:rPr>
        <w:t>: la specificazione del tipo di responsabilità gravante sui soggetti nei confronti dell’amministrazione</w:t>
      </w:r>
      <w:r w:rsidR="002C52E4" w:rsidRPr="00C27506">
        <w:rPr>
          <w:rFonts w:ascii="Arial" w:hAnsi="Arial" w:cs="Arial"/>
        </w:rPr>
        <w:t>;</w:t>
      </w:r>
    </w:p>
    <w:p w14:paraId="6544D6AB" w14:textId="77777777" w:rsidR="00125DBF" w:rsidRPr="00C27506" w:rsidRDefault="00125DBF" w:rsidP="00DF3652">
      <w:pPr>
        <w:pStyle w:val="Paragrafoelenco"/>
        <w:numPr>
          <w:ilvl w:val="0"/>
          <w:numId w:val="17"/>
        </w:numPr>
        <w:spacing w:after="0"/>
        <w:ind w:left="284" w:hanging="284"/>
        <w:rPr>
          <w:rFonts w:ascii="Arial" w:hAnsi="Arial" w:cs="Arial"/>
        </w:rPr>
      </w:pPr>
      <w:r w:rsidRPr="00C27506">
        <w:rPr>
          <w:rFonts w:ascii="Arial" w:hAnsi="Arial" w:cs="Arial"/>
          <w:b/>
          <w:bCs/>
        </w:rPr>
        <w:t>Durata</w:t>
      </w:r>
      <w:r w:rsidRPr="00C27506">
        <w:rPr>
          <w:rFonts w:ascii="Arial" w:hAnsi="Arial" w:cs="Arial"/>
        </w:rPr>
        <w:t>: la precisazione relativa allo scioglimento del contratto una volta che la finalità per la quale l’associazione temporanea è stata costituita sia stata raggiunta;</w:t>
      </w:r>
    </w:p>
    <w:p w14:paraId="1CEC5D80" w14:textId="77777777" w:rsidR="00125DBF" w:rsidRPr="00C27506" w:rsidRDefault="00125DBF" w:rsidP="00DF3652">
      <w:pPr>
        <w:pStyle w:val="Paragrafoelenco"/>
        <w:numPr>
          <w:ilvl w:val="0"/>
          <w:numId w:val="17"/>
        </w:numPr>
        <w:spacing w:after="0"/>
        <w:ind w:left="284" w:hanging="284"/>
        <w:rPr>
          <w:rFonts w:ascii="Arial" w:hAnsi="Arial" w:cs="Arial"/>
        </w:rPr>
      </w:pPr>
      <w:r w:rsidRPr="00C27506">
        <w:rPr>
          <w:rFonts w:ascii="Arial" w:hAnsi="Arial" w:cs="Arial"/>
          <w:b/>
          <w:bCs/>
        </w:rPr>
        <w:t>Fatturazione</w:t>
      </w:r>
      <w:r w:rsidRPr="00C27506">
        <w:rPr>
          <w:rFonts w:ascii="Arial" w:hAnsi="Arial" w:cs="Arial"/>
        </w:rPr>
        <w:t>: le modalità di determinazione dei corrispettivi spettanti a ciascun partecipante all’associazione temporanea mediante fatturazione diretta o meno al committente, con previsione della ripartizione dei costi sostenuti;</w:t>
      </w:r>
    </w:p>
    <w:p w14:paraId="32CBC93F" w14:textId="647CF740" w:rsidR="00125DBF" w:rsidRPr="00C27506" w:rsidRDefault="00125DBF" w:rsidP="00DF3652">
      <w:pPr>
        <w:pStyle w:val="Paragrafoelenco"/>
        <w:numPr>
          <w:ilvl w:val="0"/>
          <w:numId w:val="17"/>
        </w:numPr>
        <w:spacing w:after="0"/>
        <w:ind w:left="284" w:hanging="284"/>
        <w:rPr>
          <w:rFonts w:ascii="Arial" w:hAnsi="Arial" w:cs="Arial"/>
        </w:rPr>
      </w:pPr>
      <w:r w:rsidRPr="00C27506">
        <w:rPr>
          <w:rFonts w:ascii="Arial" w:hAnsi="Arial" w:cs="Arial"/>
          <w:b/>
        </w:rPr>
        <w:t xml:space="preserve">Finanziamento: </w:t>
      </w:r>
      <w:r w:rsidRPr="00C27506">
        <w:rPr>
          <w:rFonts w:ascii="Arial" w:hAnsi="Arial" w:cs="Arial"/>
        </w:rPr>
        <w:t>ovvero le quote di partecipa</w:t>
      </w:r>
      <w:r w:rsidR="00790D33" w:rsidRPr="00C27506">
        <w:rPr>
          <w:rFonts w:ascii="Arial" w:hAnsi="Arial" w:cs="Arial"/>
        </w:rPr>
        <w:t>zione al raggruppamento (espresse</w:t>
      </w:r>
      <w:r w:rsidRPr="00C27506">
        <w:rPr>
          <w:rFonts w:ascii="Arial" w:hAnsi="Arial" w:cs="Arial"/>
        </w:rPr>
        <w:t xml:space="preserve"> in quote percentuali) ed il relativo finanziamento di competenza.</w:t>
      </w:r>
    </w:p>
    <w:p w14:paraId="4EF4563E" w14:textId="77777777" w:rsidR="00125DBF" w:rsidRPr="00C27506" w:rsidRDefault="00125DBF" w:rsidP="00A23280">
      <w:pPr>
        <w:spacing w:before="240"/>
        <w:rPr>
          <w:rFonts w:ascii="Arial" w:hAnsi="Arial" w:cs="Arial"/>
        </w:rPr>
      </w:pPr>
      <w:r w:rsidRPr="00C27506">
        <w:rPr>
          <w:rFonts w:ascii="Arial" w:hAnsi="Arial" w:cs="Arial"/>
        </w:rPr>
        <w:t>Al mandatario/capofila spetta la rappresentanza esclusiva, anche processuale, dei mandanti nei confronti dell’amministrazione per tutte le operazioni e gli atti di qualsiasi natura dipendenti dall’esecuzione del progetto, fino alla conclusione delle verifiche finali e, comunque, fino all’estinzione di ogni rapporto.</w:t>
      </w:r>
    </w:p>
    <w:p w14:paraId="0E9D78FF" w14:textId="77777777" w:rsidR="00125DBF" w:rsidRPr="00C27506" w:rsidRDefault="00125DBF" w:rsidP="00947ECE">
      <w:pPr>
        <w:rPr>
          <w:rFonts w:ascii="Arial" w:hAnsi="Arial" w:cs="Arial"/>
        </w:rPr>
      </w:pPr>
      <w:r w:rsidRPr="00C27506">
        <w:rPr>
          <w:rFonts w:ascii="Arial" w:hAnsi="Arial" w:cs="Arial"/>
        </w:rPr>
        <w:t xml:space="preserve">Il descritto rapporto di mandato non determina di per sé organizzazione o associazione degli operatori economici riuniti, ognuno dei quali conserva la propria autonomia ai fini della gestione, degli adempimenti fiscali e degli oneri sociali.        </w:t>
      </w:r>
    </w:p>
    <w:p w14:paraId="4A377466" w14:textId="77777777" w:rsidR="00125DBF" w:rsidRPr="00C27506" w:rsidRDefault="00125DBF" w:rsidP="00947ECE">
      <w:pPr>
        <w:rPr>
          <w:rFonts w:ascii="Arial" w:hAnsi="Arial" w:cs="Arial"/>
        </w:rPr>
      </w:pPr>
      <w:r w:rsidRPr="00C27506">
        <w:rPr>
          <w:rFonts w:ascii="Arial" w:hAnsi="Arial" w:cs="Arial"/>
        </w:rPr>
        <w:lastRenderedPageBreak/>
        <w:t>La presente disciplina, in caso di associazione temporanea, si applica sia all’associazione nel suo complesso, sia ai suoi singoli componenti individualmente.</w:t>
      </w:r>
      <w:r w:rsidR="00AF1635" w:rsidRPr="00C27506">
        <w:rPr>
          <w:rFonts w:ascii="Arial" w:hAnsi="Arial" w:cs="Arial"/>
        </w:rPr>
        <w:t xml:space="preserve">    </w:t>
      </w:r>
    </w:p>
    <w:p w14:paraId="4C795BE0" w14:textId="1EC4A36F" w:rsidR="00B90A68" w:rsidRPr="00C27506" w:rsidRDefault="00B90A68" w:rsidP="00947ECE">
      <w:pPr>
        <w:rPr>
          <w:rFonts w:ascii="Arial" w:hAnsi="Arial" w:cs="Arial"/>
        </w:rPr>
      </w:pPr>
    </w:p>
    <w:p w14:paraId="66C66CA6" w14:textId="77777777" w:rsidR="00145136" w:rsidRPr="00C27506" w:rsidRDefault="006425B1" w:rsidP="00947ECE">
      <w:pPr>
        <w:pStyle w:val="Titolo1"/>
        <w:rPr>
          <w:rFonts w:ascii="Arial" w:hAnsi="Arial" w:cs="Arial"/>
        </w:rPr>
      </w:pPr>
      <w:bookmarkStart w:id="102" w:name="_Toc128737979"/>
      <w:r w:rsidRPr="00C27506">
        <w:rPr>
          <w:rFonts w:ascii="Arial" w:hAnsi="Arial" w:cs="Arial"/>
        </w:rPr>
        <w:t xml:space="preserve">4. </w:t>
      </w:r>
      <w:bookmarkStart w:id="103" w:name="_Toc45207376"/>
      <w:bookmarkStart w:id="104" w:name="_Toc98316787"/>
      <w:bookmarkStart w:id="105" w:name="_Toc103702068"/>
      <w:bookmarkStart w:id="106" w:name="_Toc109200615"/>
      <w:bookmarkStart w:id="107" w:name="_Hlk34321418"/>
      <w:r w:rsidR="00145136" w:rsidRPr="00C27506">
        <w:rPr>
          <w:rFonts w:ascii="Arial" w:hAnsi="Arial" w:cs="Arial"/>
        </w:rPr>
        <w:t>DISPOSIZIONI TRASVERSALI PER I BENEFICIARI</w:t>
      </w:r>
      <w:bookmarkEnd w:id="102"/>
      <w:bookmarkEnd w:id="103"/>
      <w:bookmarkEnd w:id="104"/>
      <w:bookmarkEnd w:id="105"/>
      <w:bookmarkEnd w:id="106"/>
      <w:r w:rsidR="00EE294E" w:rsidRPr="00C27506">
        <w:rPr>
          <w:rFonts w:ascii="Arial" w:hAnsi="Arial" w:cs="Arial"/>
        </w:rPr>
        <w:t xml:space="preserve"> </w:t>
      </w:r>
    </w:p>
    <w:p w14:paraId="6543190F" w14:textId="77777777" w:rsidR="00145136" w:rsidRPr="00C27506" w:rsidRDefault="006425B1" w:rsidP="00947ECE">
      <w:pPr>
        <w:pStyle w:val="Titolo2"/>
        <w:rPr>
          <w:rFonts w:ascii="Arial" w:hAnsi="Arial" w:cs="Arial"/>
        </w:rPr>
      </w:pPr>
      <w:bookmarkStart w:id="108" w:name="_Toc45207379"/>
      <w:bookmarkStart w:id="109" w:name="_Toc98316790"/>
      <w:bookmarkStart w:id="110" w:name="_Toc103702069"/>
      <w:bookmarkStart w:id="111" w:name="_Toc109200616"/>
      <w:bookmarkStart w:id="112" w:name="_Toc128737980"/>
      <w:bookmarkEnd w:id="107"/>
      <w:r w:rsidRPr="00C27506">
        <w:rPr>
          <w:rFonts w:ascii="Arial" w:hAnsi="Arial" w:cs="Arial"/>
        </w:rPr>
        <w:t xml:space="preserve">4.1 </w:t>
      </w:r>
      <w:r w:rsidR="00145136" w:rsidRPr="00C27506">
        <w:rPr>
          <w:rFonts w:ascii="Arial" w:hAnsi="Arial" w:cs="Arial"/>
        </w:rPr>
        <w:t>Principali obblighi del Beneficiario</w:t>
      </w:r>
      <w:bookmarkEnd w:id="108"/>
      <w:bookmarkEnd w:id="109"/>
      <w:bookmarkEnd w:id="110"/>
      <w:bookmarkEnd w:id="111"/>
      <w:bookmarkEnd w:id="112"/>
      <w:r w:rsidR="00C916E9" w:rsidRPr="00C27506">
        <w:rPr>
          <w:rFonts w:ascii="Arial" w:hAnsi="Arial" w:cs="Arial"/>
        </w:rPr>
        <w:t xml:space="preserve"> </w:t>
      </w:r>
    </w:p>
    <w:p w14:paraId="5A253ED9" w14:textId="17388F1B" w:rsidR="00145136" w:rsidRPr="00C27506" w:rsidRDefault="00145136" w:rsidP="00DF3652">
      <w:pPr>
        <w:spacing w:after="0"/>
        <w:rPr>
          <w:rFonts w:ascii="Arial" w:hAnsi="Arial" w:cs="Arial"/>
        </w:rPr>
      </w:pPr>
      <w:r w:rsidRPr="00C27506">
        <w:rPr>
          <w:rFonts w:ascii="Arial" w:hAnsi="Arial" w:cs="Arial"/>
        </w:rPr>
        <w:t>Il Beneficiario, insieme a tutti gli altri soggetti che partecipano direttamente alla reali</w:t>
      </w:r>
      <w:r w:rsidR="003F656B" w:rsidRPr="00C27506">
        <w:rPr>
          <w:rFonts w:ascii="Arial" w:hAnsi="Arial" w:cs="Arial"/>
        </w:rPr>
        <w:t>zzazione dell’intervento, quali ad esempio</w:t>
      </w:r>
      <w:r w:rsidRPr="00C27506">
        <w:rPr>
          <w:rFonts w:ascii="Arial" w:hAnsi="Arial" w:cs="Arial"/>
        </w:rPr>
        <w:t xml:space="preserve"> i sogge</w:t>
      </w:r>
      <w:r w:rsidR="003F656B" w:rsidRPr="00C27506">
        <w:rPr>
          <w:rFonts w:ascii="Arial" w:hAnsi="Arial" w:cs="Arial"/>
        </w:rPr>
        <w:t>tti attuatori e i partner, deve -</w:t>
      </w:r>
      <w:r w:rsidRPr="00C27506">
        <w:rPr>
          <w:rFonts w:ascii="Arial" w:hAnsi="Arial" w:cs="Arial"/>
        </w:rPr>
        <w:t xml:space="preserve"> pena le sanzioni previste dalla presente Direttiva, dai regolamenti europei e dalla normativa</w:t>
      </w:r>
      <w:r w:rsidR="003F656B" w:rsidRPr="00C27506">
        <w:rPr>
          <w:rFonts w:ascii="Arial" w:hAnsi="Arial" w:cs="Arial"/>
        </w:rPr>
        <w:t xml:space="preserve"> nazionale e regionale vigente - </w:t>
      </w:r>
      <w:r w:rsidRPr="00C27506">
        <w:rPr>
          <w:rFonts w:ascii="Arial" w:hAnsi="Arial" w:cs="Arial"/>
        </w:rPr>
        <w:t>rispettare i seguenti obblighi principali:</w:t>
      </w:r>
    </w:p>
    <w:p w14:paraId="61E8E1F9" w14:textId="77777777" w:rsidR="00145136" w:rsidRPr="00C27506" w:rsidRDefault="00145136" w:rsidP="00DF3652">
      <w:pPr>
        <w:pStyle w:val="Paragrafoelenco"/>
        <w:numPr>
          <w:ilvl w:val="0"/>
          <w:numId w:val="12"/>
        </w:numPr>
        <w:spacing w:after="0"/>
        <w:ind w:left="284" w:hanging="284"/>
        <w:rPr>
          <w:rFonts w:ascii="Arial" w:hAnsi="Arial" w:cs="Arial"/>
        </w:rPr>
      </w:pPr>
      <w:bookmarkStart w:id="113" w:name="_Hlk41489768"/>
      <w:r w:rsidRPr="00C27506">
        <w:rPr>
          <w:rFonts w:ascii="Arial" w:hAnsi="Arial" w:cs="Arial"/>
        </w:rPr>
        <w:t>rispettare le diposizioni contenute nel presente documento;</w:t>
      </w:r>
    </w:p>
    <w:p w14:paraId="3E31F0D0"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garantire </w:t>
      </w:r>
      <w:r w:rsidR="00145136" w:rsidRPr="00C27506">
        <w:rPr>
          <w:rFonts w:ascii="Arial" w:hAnsi="Arial" w:cs="Arial"/>
        </w:rPr>
        <w:t xml:space="preserve">la piena regolarità e conformità dell’esecuzione delle attività al contenuto delle operazioni approvate, nonché alla relativa disciplina comunitaria, nazionale, regionale in vigore; </w:t>
      </w:r>
    </w:p>
    <w:p w14:paraId="1CF02FDC" w14:textId="77777777" w:rsidR="0057758C"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avviare </w:t>
      </w:r>
      <w:r w:rsidR="0057758C" w:rsidRPr="00C27506">
        <w:rPr>
          <w:rFonts w:ascii="Arial" w:hAnsi="Arial" w:cs="Arial"/>
        </w:rPr>
        <w:t>le attività progettuali entro i termini previsti dalla presente direttiva e inviare la relativa comunicazione e/o la documentazione a supporto della stessa;</w:t>
      </w:r>
    </w:p>
    <w:p w14:paraId="4568CBA9"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realizzare </w:t>
      </w:r>
      <w:r w:rsidR="00145136" w:rsidRPr="00C27506">
        <w:rPr>
          <w:rFonts w:ascii="Arial" w:hAnsi="Arial" w:cs="Arial"/>
        </w:rPr>
        <w:t>l’operazione nel rispetto di quanto previsto dal dispositivo attuativo di riferimento e dal progetto approvato e garantire la completa realizzazione della stessa, entro i termini da questo stabiliti;</w:t>
      </w:r>
    </w:p>
    <w:p w14:paraId="6059E9D6"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tenere </w:t>
      </w:r>
      <w:r w:rsidR="00145136" w:rsidRPr="00C27506">
        <w:rPr>
          <w:rFonts w:ascii="Arial" w:hAnsi="Arial" w:cs="Arial"/>
        </w:rPr>
        <w:t>una contabilità separata o un sistema di codificazione contabile adeguato in relazione a ciascuna operazione</w:t>
      </w:r>
      <w:r w:rsidR="00565640" w:rsidRPr="00C27506">
        <w:rPr>
          <w:rFonts w:ascii="Arial" w:hAnsi="Arial" w:cs="Arial"/>
        </w:rPr>
        <w:t>, nel caso di operazioni finanziate a costi reali</w:t>
      </w:r>
      <w:r w:rsidR="00145136" w:rsidRPr="00C27506">
        <w:rPr>
          <w:rFonts w:ascii="Arial" w:hAnsi="Arial" w:cs="Arial"/>
        </w:rPr>
        <w:t>;</w:t>
      </w:r>
    </w:p>
    <w:p w14:paraId="746C8F9B"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rendere </w:t>
      </w:r>
      <w:r w:rsidR="00145136" w:rsidRPr="00C27506">
        <w:rPr>
          <w:rFonts w:ascii="Arial" w:hAnsi="Arial" w:cs="Arial"/>
        </w:rPr>
        <w:t>tracciabili i flussi finanziari afferenti il contributo concesso secondo quanto disposto dall’art. 3 della Legge 13 agosto 2010 n.136 e a comunicare il conto corrente, bancario o postale, appositamente dedicato</w:t>
      </w:r>
      <w:r w:rsidRPr="00C27506">
        <w:rPr>
          <w:rFonts w:ascii="Arial" w:hAnsi="Arial" w:cs="Arial"/>
        </w:rPr>
        <w:t>, anche non in via esclusiva,</w:t>
      </w:r>
      <w:r w:rsidR="00145136" w:rsidRPr="00C27506">
        <w:rPr>
          <w:rFonts w:ascii="Arial" w:hAnsi="Arial" w:cs="Arial"/>
        </w:rPr>
        <w:t xml:space="preserve"> su cui saranno registrati tutti i flussi finanziari afferenti il progetto, le generalità ed il codice fiscale delle persone delegate ad operare su tale conto ed ogni eventuale variazione ai suindicati dati;</w:t>
      </w:r>
    </w:p>
    <w:p w14:paraId="03CE177C" w14:textId="77777777" w:rsidR="00145136" w:rsidRPr="00C27506" w:rsidRDefault="00145136" w:rsidP="00DF3652">
      <w:pPr>
        <w:pStyle w:val="Paragrafoelenco"/>
        <w:numPr>
          <w:ilvl w:val="0"/>
          <w:numId w:val="12"/>
        </w:numPr>
        <w:spacing w:after="0"/>
        <w:ind w:left="284" w:hanging="284"/>
        <w:rPr>
          <w:rFonts w:ascii="Arial" w:hAnsi="Arial" w:cs="Arial"/>
        </w:rPr>
      </w:pPr>
      <w:r w:rsidRPr="00C27506">
        <w:rPr>
          <w:rFonts w:ascii="Arial" w:hAnsi="Arial" w:cs="Arial"/>
        </w:rPr>
        <w:t>indicare negli strumenti di pagamento relativi ad ogni transazione il CUP</w:t>
      </w:r>
      <w:r w:rsidR="00FD35B2" w:rsidRPr="00C27506">
        <w:rPr>
          <w:rFonts w:ascii="Arial" w:hAnsi="Arial" w:cs="Arial"/>
        </w:rPr>
        <w:t xml:space="preserve"> e il riferimento al fondo che finanzia l’intervento</w:t>
      </w:r>
      <w:r w:rsidRPr="00C27506">
        <w:rPr>
          <w:rFonts w:ascii="Arial" w:hAnsi="Arial" w:cs="Arial"/>
        </w:rPr>
        <w:t>;</w:t>
      </w:r>
    </w:p>
    <w:p w14:paraId="1467B25D"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rispettare </w:t>
      </w:r>
      <w:r w:rsidR="00145136" w:rsidRPr="00C27506">
        <w:rPr>
          <w:rFonts w:ascii="Arial" w:hAnsi="Arial" w:cs="Arial"/>
        </w:rPr>
        <w:t>gli obblighi di pubblicità e trasparenza delle operazioni approvate;</w:t>
      </w:r>
    </w:p>
    <w:p w14:paraId="693243BE"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utilizzare </w:t>
      </w:r>
      <w:r w:rsidR="00145136" w:rsidRPr="00C27506">
        <w:rPr>
          <w:rFonts w:ascii="Arial" w:hAnsi="Arial" w:cs="Arial"/>
        </w:rPr>
        <w:t>la modulistica messa a disposizione dalla Regione Lazio e rispettare le tempistiche previste dai dispositivi attuativi, dalla presente Direttiva e/o da specifiche richieste dell’Amministrazione per la gestione progettuale;</w:t>
      </w:r>
    </w:p>
    <w:p w14:paraId="485DC570"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eseguire </w:t>
      </w:r>
      <w:r w:rsidR="00145136" w:rsidRPr="00C27506">
        <w:rPr>
          <w:rFonts w:ascii="Arial" w:hAnsi="Arial" w:cs="Arial"/>
        </w:rPr>
        <w:t>una raccolta ed archiviazione ordinata della documentazione contabile (ove richiesta) ed amministrativa inerente ciascuna operazione con modalità finalizzate a permettere il controllo;</w:t>
      </w:r>
    </w:p>
    <w:p w14:paraId="506C255D"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utilizzare </w:t>
      </w:r>
      <w:r w:rsidR="00145136" w:rsidRPr="00C27506">
        <w:rPr>
          <w:rFonts w:ascii="Arial" w:hAnsi="Arial" w:cs="Arial"/>
        </w:rPr>
        <w:t>il sistema informativo integrato regionale ed alimentare i sistemi di monitoraggio fisico, finanziario e procedurale predisposti dall’amministrazione</w:t>
      </w:r>
      <w:r w:rsidR="00CF4A29" w:rsidRPr="00C27506">
        <w:rPr>
          <w:rFonts w:ascii="Arial" w:hAnsi="Arial" w:cs="Arial"/>
        </w:rPr>
        <w:t xml:space="preserve"> nel rispetto della tempistica prevista</w:t>
      </w:r>
      <w:r w:rsidR="00145136" w:rsidRPr="00C27506">
        <w:rPr>
          <w:rFonts w:ascii="Arial" w:hAnsi="Arial" w:cs="Arial"/>
        </w:rPr>
        <w:t>;</w:t>
      </w:r>
    </w:p>
    <w:p w14:paraId="5FE24C28"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garantire </w:t>
      </w:r>
      <w:r w:rsidR="00145136" w:rsidRPr="00C27506">
        <w:rPr>
          <w:rFonts w:ascii="Arial" w:hAnsi="Arial" w:cs="Arial"/>
        </w:rPr>
        <w:t>l’inoltro della documentazione richiesta dalla Regione Lazio relativa all’utilizzo delle risorse, ai risultati intermedi e finali, secondo le modalità, i tempi e la modulistica prevista dal dispositivo attuativo di riferimento;</w:t>
      </w:r>
    </w:p>
    <w:p w14:paraId="07907F8A"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rispettare </w:t>
      </w:r>
      <w:r w:rsidR="00145136" w:rsidRPr="00C27506">
        <w:rPr>
          <w:rFonts w:ascii="Arial" w:hAnsi="Arial" w:cs="Arial"/>
        </w:rPr>
        <w:t>i termini previsti per il monitoraggio e la valutazione delle attività finanziate;</w:t>
      </w:r>
    </w:p>
    <w:p w14:paraId="4D797EEA" w14:textId="566E14C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consentire </w:t>
      </w:r>
      <w:r w:rsidR="00145136" w:rsidRPr="00C27506">
        <w:rPr>
          <w:rFonts w:ascii="Arial" w:hAnsi="Arial" w:cs="Arial"/>
        </w:rPr>
        <w:t>ai preposti organi di controllo dell</w:t>
      </w:r>
      <w:r w:rsidR="00E60DBA" w:rsidRPr="00C27506">
        <w:rPr>
          <w:rFonts w:ascii="Arial" w:hAnsi="Arial" w:cs="Arial"/>
        </w:rPr>
        <w:t>e autorità nazionali ed europee</w:t>
      </w:r>
      <w:r w:rsidR="00145136" w:rsidRPr="00C27506">
        <w:rPr>
          <w:rFonts w:ascii="Arial" w:hAnsi="Arial" w:cs="Arial"/>
        </w:rPr>
        <w:t xml:space="preserve"> ogni verifica, ex-ante, in itinere, ex-post, volta ad accertare la corretta realizzazione delle attività di ciascuna operazione; assicurando la disponibilità di tutte le informazioni e la documentazione amministrativa, tecnica e contabile necessaria;</w:t>
      </w:r>
    </w:p>
    <w:p w14:paraId="4906B02C"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adottare </w:t>
      </w:r>
      <w:r w:rsidR="00145136" w:rsidRPr="00C27506">
        <w:rPr>
          <w:rFonts w:ascii="Arial" w:hAnsi="Arial" w:cs="Arial"/>
        </w:rPr>
        <w:t>idonee e trasparenti modalità di selezione</w:t>
      </w:r>
      <w:r w:rsidR="00F44687" w:rsidRPr="00C27506">
        <w:rPr>
          <w:rFonts w:ascii="Arial" w:hAnsi="Arial" w:cs="Arial"/>
        </w:rPr>
        <w:t xml:space="preserve"> </w:t>
      </w:r>
      <w:r w:rsidR="00145136" w:rsidRPr="00C27506">
        <w:rPr>
          <w:rFonts w:ascii="Arial" w:hAnsi="Arial" w:cs="Arial"/>
        </w:rPr>
        <w:t>dei partecipanti all’azione prevista, conservando la relativa documentazione;</w:t>
      </w:r>
      <w:r w:rsidR="00145136" w:rsidRPr="00C27506">
        <w:rPr>
          <w:rFonts w:ascii="Arial" w:hAnsi="Arial" w:cs="Arial"/>
        </w:rPr>
        <w:tab/>
      </w:r>
    </w:p>
    <w:p w14:paraId="20A167AC"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comunicare </w:t>
      </w:r>
      <w:r w:rsidR="00145136" w:rsidRPr="00C27506">
        <w:rPr>
          <w:rFonts w:ascii="Arial" w:hAnsi="Arial" w:cs="Arial"/>
        </w:rPr>
        <w:t>tempestivamente alla Regione Lazio:</w:t>
      </w:r>
    </w:p>
    <w:p w14:paraId="6B12E33C" w14:textId="1FE6FAB4" w:rsidR="00145136" w:rsidRPr="00C27506" w:rsidRDefault="00145136" w:rsidP="00DF3652">
      <w:pPr>
        <w:pStyle w:val="Paragrafoelenco"/>
        <w:numPr>
          <w:ilvl w:val="1"/>
          <w:numId w:val="56"/>
        </w:numPr>
        <w:spacing w:after="0"/>
        <w:ind w:left="567" w:hanging="283"/>
        <w:rPr>
          <w:rFonts w:ascii="Arial" w:hAnsi="Arial" w:cs="Arial"/>
        </w:rPr>
      </w:pPr>
      <w:r w:rsidRPr="00C27506">
        <w:rPr>
          <w:rFonts w:ascii="Arial" w:hAnsi="Arial" w:cs="Arial"/>
        </w:rPr>
        <w:t>modifiche di natura formale alla struttura e/o all’attività del Beneficiario (denominazione o ragione sociale, cariche, sede legale, forma giuridica ecc.)</w:t>
      </w:r>
      <w:r w:rsidR="003F656B" w:rsidRPr="00C27506">
        <w:rPr>
          <w:rFonts w:ascii="Arial" w:hAnsi="Arial" w:cs="Arial"/>
        </w:rPr>
        <w:t>;</w:t>
      </w:r>
    </w:p>
    <w:p w14:paraId="4EA46603" w14:textId="77777777" w:rsidR="00145136" w:rsidRPr="00C27506" w:rsidRDefault="00145136" w:rsidP="00DF3652">
      <w:pPr>
        <w:pStyle w:val="Paragrafoelenco"/>
        <w:numPr>
          <w:ilvl w:val="1"/>
          <w:numId w:val="56"/>
        </w:numPr>
        <w:spacing w:after="0"/>
        <w:ind w:left="567" w:hanging="283"/>
        <w:rPr>
          <w:rFonts w:ascii="Arial" w:hAnsi="Arial" w:cs="Arial"/>
        </w:rPr>
      </w:pPr>
      <w:r w:rsidRPr="00C27506">
        <w:rPr>
          <w:rFonts w:ascii="Arial" w:hAnsi="Arial" w:cs="Arial"/>
        </w:rPr>
        <w:t>le modifiche apportate all’atto costitutivo e/o allo statuto e/o all’attività del Beneficiario;</w:t>
      </w:r>
    </w:p>
    <w:p w14:paraId="13EA6C9D" w14:textId="77777777" w:rsidR="00145136" w:rsidRPr="00C27506" w:rsidRDefault="00145136" w:rsidP="00DF3652">
      <w:pPr>
        <w:pStyle w:val="Paragrafoelenco"/>
        <w:numPr>
          <w:ilvl w:val="1"/>
          <w:numId w:val="56"/>
        </w:numPr>
        <w:spacing w:after="0"/>
        <w:ind w:left="567" w:hanging="283"/>
        <w:rPr>
          <w:rFonts w:ascii="Arial" w:hAnsi="Arial" w:cs="Arial"/>
        </w:rPr>
      </w:pPr>
      <w:r w:rsidRPr="00C27506">
        <w:rPr>
          <w:rFonts w:ascii="Arial" w:hAnsi="Arial" w:cs="Arial"/>
        </w:rPr>
        <w:t>ogni variazione inerente al progetto, alle attività o al conto economico;</w:t>
      </w:r>
    </w:p>
    <w:p w14:paraId="23558F9D"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lastRenderedPageBreak/>
        <w:t xml:space="preserve">garantire </w:t>
      </w:r>
      <w:r w:rsidR="00145136" w:rsidRPr="00C27506">
        <w:rPr>
          <w:rFonts w:ascii="Arial" w:hAnsi="Arial" w:cs="Arial"/>
        </w:rPr>
        <w:t xml:space="preserve">la conservazione della documentazione relativa all’operazione conformemente con quanto previsto </w:t>
      </w:r>
      <w:r w:rsidR="00FD35B2" w:rsidRPr="00C27506">
        <w:rPr>
          <w:rFonts w:ascii="Arial" w:hAnsi="Arial" w:cs="Arial"/>
        </w:rPr>
        <w:t>d</w:t>
      </w:r>
      <w:r w:rsidR="00C12906" w:rsidRPr="00C27506">
        <w:rPr>
          <w:rFonts w:ascii="Arial" w:hAnsi="Arial" w:cs="Arial"/>
        </w:rPr>
        <w:t xml:space="preserve">ai Regolamenti comunitari </w:t>
      </w:r>
      <w:r w:rsidR="00145136" w:rsidRPr="00C27506">
        <w:rPr>
          <w:rFonts w:ascii="Arial" w:hAnsi="Arial" w:cs="Arial"/>
        </w:rPr>
        <w:t>e alla normativa vigente;</w:t>
      </w:r>
    </w:p>
    <w:p w14:paraId="247345F1" w14:textId="77777777" w:rsidR="007338E5" w:rsidRPr="00C27506" w:rsidRDefault="009B1905" w:rsidP="00DF3652">
      <w:pPr>
        <w:pStyle w:val="Paragrafoelenco"/>
        <w:numPr>
          <w:ilvl w:val="0"/>
          <w:numId w:val="12"/>
        </w:numPr>
        <w:spacing w:after="0"/>
        <w:ind w:left="284" w:hanging="284"/>
        <w:rPr>
          <w:rFonts w:ascii="Arial" w:hAnsi="Arial" w:cs="Arial"/>
        </w:rPr>
      </w:pPr>
      <w:r w:rsidRPr="00C27506">
        <w:rPr>
          <w:rFonts w:ascii="Arial" w:hAnsi="Arial" w:cs="Arial"/>
        </w:rPr>
        <w:t>g</w:t>
      </w:r>
      <w:r w:rsidR="007338E5" w:rsidRPr="00C27506">
        <w:rPr>
          <w:rFonts w:ascii="Arial" w:hAnsi="Arial" w:cs="Arial"/>
        </w:rPr>
        <w:t>arantire il trattamento dei dati personali acquisiti durante l’attuazione dell’operazione secondo le disposizioni di Legge e le indicazioni della Regione Lazio;</w:t>
      </w:r>
    </w:p>
    <w:p w14:paraId="754EE219" w14:textId="77777777" w:rsidR="00145136"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restituire</w:t>
      </w:r>
      <w:r w:rsidR="00145136" w:rsidRPr="00C27506">
        <w:rPr>
          <w:rFonts w:ascii="Arial" w:hAnsi="Arial" w:cs="Arial"/>
        </w:rPr>
        <w:t>, in caso di eventuali irregolarità accertate a seguito dei controlli, le somme indebitamente percepite;</w:t>
      </w:r>
    </w:p>
    <w:p w14:paraId="6E44D815" w14:textId="501F105C" w:rsidR="00DE26B7"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adottare </w:t>
      </w:r>
      <w:r w:rsidR="00DE26B7" w:rsidRPr="00C27506">
        <w:rPr>
          <w:rFonts w:ascii="Arial" w:hAnsi="Arial" w:cs="Arial"/>
        </w:rPr>
        <w:t>idonee procedure per l’acquisizione di forniture e servizi da soggetti terzi e fornire, per le voci di costo rendicontate a costi rea</w:t>
      </w:r>
      <w:r w:rsidR="00B664E5" w:rsidRPr="00C27506">
        <w:rPr>
          <w:rFonts w:ascii="Arial" w:hAnsi="Arial" w:cs="Arial"/>
        </w:rPr>
        <w:t>li, idonea evidenza documentale;</w:t>
      </w:r>
    </w:p>
    <w:p w14:paraId="62229955" w14:textId="77777777" w:rsidR="00DE26B7"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restituire </w:t>
      </w:r>
      <w:r w:rsidR="00DE26B7" w:rsidRPr="00C27506">
        <w:rPr>
          <w:rFonts w:ascii="Arial" w:hAnsi="Arial" w:cs="Arial"/>
        </w:rPr>
        <w:t>tempestivamente le somme ricevute in acconto e non utilizzate per la realizzazione dell’intervento;</w:t>
      </w:r>
    </w:p>
    <w:bookmarkEnd w:id="113"/>
    <w:p w14:paraId="64614DE2" w14:textId="77777777" w:rsidR="0012253E" w:rsidRPr="00C27506" w:rsidRDefault="00CB0067" w:rsidP="00DF3652">
      <w:pPr>
        <w:pStyle w:val="Paragrafoelenco"/>
        <w:numPr>
          <w:ilvl w:val="0"/>
          <w:numId w:val="12"/>
        </w:numPr>
        <w:spacing w:after="0"/>
        <w:ind w:left="284" w:hanging="284"/>
        <w:rPr>
          <w:rFonts w:ascii="Arial" w:hAnsi="Arial" w:cs="Arial"/>
        </w:rPr>
      </w:pPr>
      <w:r w:rsidRPr="00C27506">
        <w:rPr>
          <w:rFonts w:ascii="Arial" w:hAnsi="Arial" w:cs="Arial"/>
        </w:rPr>
        <w:t xml:space="preserve">inviare </w:t>
      </w:r>
      <w:r w:rsidR="00DE26B7" w:rsidRPr="00C27506">
        <w:rPr>
          <w:rFonts w:ascii="Arial" w:hAnsi="Arial" w:cs="Arial"/>
        </w:rPr>
        <w:t xml:space="preserve">comunicazione motivata e immediata all’Amministrazione competente tramite </w:t>
      </w:r>
      <w:proofErr w:type="spellStart"/>
      <w:r w:rsidR="00DE26B7" w:rsidRPr="00C27506">
        <w:rPr>
          <w:rFonts w:ascii="Arial" w:hAnsi="Arial" w:cs="Arial"/>
        </w:rPr>
        <w:t>pec</w:t>
      </w:r>
      <w:proofErr w:type="spellEnd"/>
      <w:r w:rsidR="00DE26B7" w:rsidRPr="00C27506">
        <w:rPr>
          <w:rFonts w:ascii="Arial" w:hAnsi="Arial" w:cs="Arial"/>
        </w:rPr>
        <w:t>, nel caso di rinuncia all’attuazione dell’intervento, provvedendo contestualmente alla restituzione delle somme eventualmente già percepite a titolo di anticipo e/o pagamenti intermedi. La rinuncia all’esecuzione dell’intervento comporterà il mancato riconoscimento di ogni spesa eventualmente sostenuta per l’esecuzione parziale dell’intervento stesso. L’Amministrazione non risponde in alcun modo di eventuali conteziosi che dovessero sorgere tra il Soggetto attuatore e i suoi fornitori in conseguenza della rinuncia all’intervento.</w:t>
      </w:r>
    </w:p>
    <w:p w14:paraId="03F5C88C" w14:textId="77777777" w:rsidR="00CB0067" w:rsidRPr="00C27506" w:rsidRDefault="006425B1" w:rsidP="00947ECE">
      <w:pPr>
        <w:pStyle w:val="Titolo2"/>
        <w:rPr>
          <w:rFonts w:ascii="Arial" w:hAnsi="Arial" w:cs="Arial"/>
        </w:rPr>
      </w:pPr>
      <w:bookmarkStart w:id="114" w:name="_Toc109200617"/>
      <w:bookmarkStart w:id="115" w:name="_Toc128737981"/>
      <w:r w:rsidRPr="00C27506">
        <w:rPr>
          <w:rFonts w:ascii="Arial" w:hAnsi="Arial" w:cs="Arial"/>
        </w:rPr>
        <w:t xml:space="preserve">4.2 </w:t>
      </w:r>
      <w:r w:rsidR="00CB0067" w:rsidRPr="00C27506">
        <w:rPr>
          <w:rFonts w:ascii="Arial" w:hAnsi="Arial" w:cs="Arial"/>
        </w:rPr>
        <w:t>Informazione e pubblicità</w:t>
      </w:r>
      <w:bookmarkEnd w:id="114"/>
      <w:bookmarkEnd w:id="115"/>
      <w:r w:rsidR="00CB0067" w:rsidRPr="00C27506">
        <w:rPr>
          <w:rFonts w:ascii="Arial" w:hAnsi="Arial" w:cs="Arial"/>
        </w:rPr>
        <w:t xml:space="preserve"> </w:t>
      </w:r>
    </w:p>
    <w:p w14:paraId="071B567D" w14:textId="6057479C" w:rsidR="005D06F3" w:rsidRPr="00C27506" w:rsidRDefault="003F66B1" w:rsidP="00947ECE">
      <w:pPr>
        <w:rPr>
          <w:rFonts w:ascii="Arial" w:hAnsi="Arial" w:cs="Arial"/>
        </w:rPr>
      </w:pPr>
      <w:r w:rsidRPr="00C27506">
        <w:rPr>
          <w:rFonts w:ascii="Arial" w:hAnsi="Arial" w:cs="Arial"/>
        </w:rPr>
        <w:t xml:space="preserve">Il beneficiario/soggetto attuatore è tenuto a rispettare gli obblighi di informazioni e pubblicità </w:t>
      </w:r>
      <w:r w:rsidR="00845747" w:rsidRPr="00C27506">
        <w:rPr>
          <w:rFonts w:ascii="Arial" w:hAnsi="Arial" w:cs="Arial"/>
        </w:rPr>
        <w:t>ne</w:t>
      </w:r>
      <w:r w:rsidRPr="00C27506">
        <w:rPr>
          <w:rFonts w:ascii="Arial" w:hAnsi="Arial" w:cs="Arial"/>
        </w:rPr>
        <w:t xml:space="preserve">lla realizzazione dell’intervento a seguito della concessione di un finanziamento pubblico. In particolare, con riferimento al FSE/FSE+, è fatto obbligo di inserire in ogni comunicazione con l’Amministrazione e nei confronti degli utenti, nella comunicazione pubblica (bandi di selezione allievi, comunicati, eventi pubblici, </w:t>
      </w:r>
      <w:proofErr w:type="spellStart"/>
      <w:r w:rsidRPr="00C27506">
        <w:rPr>
          <w:rFonts w:ascii="Arial" w:hAnsi="Arial" w:cs="Arial"/>
        </w:rPr>
        <w:t>ecc</w:t>
      </w:r>
      <w:proofErr w:type="spellEnd"/>
      <w:r w:rsidRPr="00C27506">
        <w:rPr>
          <w:rFonts w:ascii="Arial" w:hAnsi="Arial" w:cs="Arial"/>
        </w:rPr>
        <w:t xml:space="preserve">), nei modelli utilizzati per la documentazione dell’attività (registri, </w:t>
      </w:r>
      <w:proofErr w:type="spellStart"/>
      <w:r w:rsidRPr="00C27506">
        <w:rPr>
          <w:rFonts w:ascii="Arial" w:hAnsi="Arial" w:cs="Arial"/>
        </w:rPr>
        <w:t>timesheet</w:t>
      </w:r>
      <w:proofErr w:type="spellEnd"/>
      <w:r w:rsidRPr="00C27506">
        <w:rPr>
          <w:rFonts w:ascii="Arial" w:hAnsi="Arial" w:cs="Arial"/>
        </w:rPr>
        <w:t xml:space="preserve">, </w:t>
      </w:r>
      <w:proofErr w:type="spellStart"/>
      <w:r w:rsidRPr="00C27506">
        <w:rPr>
          <w:rFonts w:ascii="Arial" w:hAnsi="Arial" w:cs="Arial"/>
        </w:rPr>
        <w:t>ecc</w:t>
      </w:r>
      <w:proofErr w:type="spellEnd"/>
      <w:r w:rsidRPr="00C27506">
        <w:rPr>
          <w:rFonts w:ascii="Arial" w:hAnsi="Arial" w:cs="Arial"/>
        </w:rPr>
        <w:t xml:space="preserve">) ed in ogni documento realizzato nell’ambito del progetto l’identità grafica stabilita dalla Regione Lazio, contenente i loghi dell’Amministrazione Regionale, del </w:t>
      </w:r>
      <w:r w:rsidR="00EC3A87" w:rsidRPr="00C27506">
        <w:rPr>
          <w:rFonts w:ascii="Arial" w:hAnsi="Arial" w:cs="Arial"/>
        </w:rPr>
        <w:t xml:space="preserve">Programma </w:t>
      </w:r>
      <w:r w:rsidR="00845747" w:rsidRPr="00C27506">
        <w:rPr>
          <w:rFonts w:ascii="Arial" w:hAnsi="Arial" w:cs="Arial"/>
        </w:rPr>
        <w:t>FSE 2014-2020</w:t>
      </w:r>
      <w:r w:rsidR="00EC3A87" w:rsidRPr="00C27506">
        <w:rPr>
          <w:rFonts w:ascii="Arial" w:hAnsi="Arial" w:cs="Arial"/>
        </w:rPr>
        <w:t xml:space="preserve"> e FSE+ 2021-</w:t>
      </w:r>
      <w:r w:rsidRPr="00C27506">
        <w:rPr>
          <w:rFonts w:ascii="Arial" w:hAnsi="Arial" w:cs="Arial"/>
        </w:rPr>
        <w:t xml:space="preserve">2027. </w:t>
      </w:r>
    </w:p>
    <w:p w14:paraId="3ED1B2A8" w14:textId="6DFA9ABC" w:rsidR="00537327" w:rsidRPr="00C27506" w:rsidRDefault="00537327" w:rsidP="00DF3652">
      <w:pPr>
        <w:spacing w:after="0"/>
        <w:rPr>
          <w:rFonts w:ascii="Arial" w:hAnsi="Arial" w:cs="Arial"/>
        </w:rPr>
      </w:pPr>
      <w:r w:rsidRPr="00C27506">
        <w:rPr>
          <w:rFonts w:ascii="Arial" w:hAnsi="Arial" w:cs="Arial"/>
        </w:rPr>
        <w:t>Nell’</w:t>
      </w:r>
      <w:r w:rsidR="00724C95" w:rsidRPr="00C27506">
        <w:rPr>
          <w:rFonts w:ascii="Arial" w:hAnsi="Arial" w:cs="Arial"/>
        </w:rPr>
        <w:t>ambito del FSE+ 2021-2027</w:t>
      </w:r>
      <w:r w:rsidR="00845747" w:rsidRPr="00C27506">
        <w:rPr>
          <w:rFonts w:ascii="Arial" w:hAnsi="Arial" w:cs="Arial"/>
        </w:rPr>
        <w:t>,</w:t>
      </w:r>
      <w:r w:rsidRPr="00C27506">
        <w:rPr>
          <w:rFonts w:ascii="Arial" w:hAnsi="Arial" w:cs="Arial"/>
        </w:rPr>
        <w:t xml:space="preserve"> l’art 50 del Reg. (UE) 2021/1060 specifica, tra le altre </w:t>
      </w:r>
      <w:r w:rsidR="00857F28" w:rsidRPr="00C27506">
        <w:rPr>
          <w:rFonts w:ascii="Arial" w:hAnsi="Arial" w:cs="Arial"/>
        </w:rPr>
        <w:t>cose, che</w:t>
      </w:r>
      <w:r w:rsidRPr="00C27506">
        <w:rPr>
          <w:rFonts w:ascii="Arial" w:hAnsi="Arial" w:cs="Arial"/>
        </w:rPr>
        <w:t xml:space="preserve"> i beneficiari e gli organismi che attuano gli strumenti finanziari riconoscono il sostegno fornito dai fondi all’operazione, comprese le risorse </w:t>
      </w:r>
      <w:r w:rsidR="00FA2C01" w:rsidRPr="00C27506">
        <w:rPr>
          <w:rFonts w:ascii="Arial" w:hAnsi="Arial" w:cs="Arial"/>
        </w:rPr>
        <w:t>reimpiegate, nei</w:t>
      </w:r>
      <w:r w:rsidRPr="00C27506">
        <w:rPr>
          <w:rFonts w:ascii="Arial" w:hAnsi="Arial" w:cs="Arial"/>
        </w:rPr>
        <w:t xml:space="preserve"> modi seguenti:</w:t>
      </w:r>
    </w:p>
    <w:p w14:paraId="0DBFA82F" w14:textId="77777777" w:rsidR="00537327" w:rsidRPr="00C27506" w:rsidRDefault="00537327" w:rsidP="00DF3652">
      <w:pPr>
        <w:pStyle w:val="Paragrafoelenco"/>
        <w:numPr>
          <w:ilvl w:val="0"/>
          <w:numId w:val="55"/>
        </w:numPr>
        <w:spacing w:after="0"/>
        <w:ind w:left="284" w:hanging="284"/>
        <w:rPr>
          <w:rFonts w:ascii="Arial" w:hAnsi="Arial" w:cs="Arial"/>
        </w:rPr>
      </w:pPr>
      <w:r w:rsidRPr="00C27506">
        <w:rPr>
          <w:rFonts w:ascii="Arial" w:hAnsi="Arial" w:cs="Arial"/>
        </w:rPr>
        <w:t>fornendo, sul sito web, ove tale sito esista, e sui siti di social media ufficiali del beneficiario una breve descrizione dell’operazione, in proporzione al livello del sostegno, compresi le finalità e i risultati, ed evidenziando il sostegno finanziario ricevuto dall’Unione;</w:t>
      </w:r>
    </w:p>
    <w:p w14:paraId="0CA3BBB0" w14:textId="77777777" w:rsidR="00537327" w:rsidRPr="00C27506" w:rsidRDefault="00537327" w:rsidP="00DF3652">
      <w:pPr>
        <w:pStyle w:val="Paragrafoelenco"/>
        <w:numPr>
          <w:ilvl w:val="0"/>
          <w:numId w:val="55"/>
        </w:numPr>
        <w:spacing w:after="0"/>
        <w:ind w:left="284" w:hanging="284"/>
        <w:rPr>
          <w:rFonts w:ascii="Arial" w:hAnsi="Arial" w:cs="Arial"/>
        </w:rPr>
      </w:pPr>
      <w:r w:rsidRPr="00C27506">
        <w:rPr>
          <w:rFonts w:ascii="Arial" w:hAnsi="Arial" w:cs="Arial"/>
        </w:rPr>
        <w:t>apponendo una dichiarazione che ponga in evidenza il sostegno dell’Unione in maniera visibile sui documenti e sui materiali per la comunicazione riguardanti l’attuazione dell’operazione, destinati al pubblico o ai partecipanti;</w:t>
      </w:r>
    </w:p>
    <w:p w14:paraId="006413A7" w14:textId="60B7EAE3" w:rsidR="00537327" w:rsidRPr="00C27506" w:rsidRDefault="00537327" w:rsidP="00DF3652">
      <w:pPr>
        <w:pStyle w:val="Paragrafoelenco"/>
        <w:numPr>
          <w:ilvl w:val="0"/>
          <w:numId w:val="55"/>
        </w:numPr>
        <w:spacing w:after="0"/>
        <w:ind w:left="284" w:hanging="284"/>
        <w:rPr>
          <w:rFonts w:ascii="Arial" w:hAnsi="Arial" w:cs="Arial"/>
        </w:rPr>
      </w:pPr>
      <w:r w:rsidRPr="00C27506">
        <w:rPr>
          <w:rFonts w:ascii="Arial" w:hAnsi="Arial" w:cs="Arial"/>
        </w:rPr>
        <w:t>esponendo targhe o cartelloni permanenti chiaramente visibili al pubblico, in cui compare l’emblema dell’Unione conformemente alle caratteristiche tecniche di cui all’allegato IX non appena inizia l’attuazione materiale di operazioni che comportino investimenti materiali o siano installate le attrezzature acquistate, con riguardo a operazioni sostenute dal FSE+, il cui costo totale sup</w:t>
      </w:r>
      <w:r w:rsidR="00E60DBA" w:rsidRPr="00C27506">
        <w:rPr>
          <w:rFonts w:ascii="Arial" w:hAnsi="Arial" w:cs="Arial"/>
        </w:rPr>
        <w:t>era 100.</w:t>
      </w:r>
      <w:r w:rsidRPr="00C27506">
        <w:rPr>
          <w:rFonts w:ascii="Arial" w:hAnsi="Arial" w:cs="Arial"/>
        </w:rPr>
        <w:t>000</w:t>
      </w:r>
      <w:r w:rsidR="00E60DBA" w:rsidRPr="00C27506">
        <w:rPr>
          <w:rFonts w:ascii="Arial" w:hAnsi="Arial" w:cs="Arial"/>
        </w:rPr>
        <w:t xml:space="preserve"> </w:t>
      </w:r>
      <w:r w:rsidRPr="00C27506">
        <w:rPr>
          <w:rFonts w:ascii="Arial" w:hAnsi="Arial" w:cs="Arial"/>
        </w:rPr>
        <w:t>EUR;</w:t>
      </w:r>
    </w:p>
    <w:p w14:paraId="1A529070" w14:textId="5ED1A949" w:rsidR="00537327" w:rsidRPr="00C27506" w:rsidRDefault="00537327" w:rsidP="00DF3652">
      <w:pPr>
        <w:pStyle w:val="Paragrafoelenco"/>
        <w:numPr>
          <w:ilvl w:val="0"/>
          <w:numId w:val="55"/>
        </w:numPr>
        <w:spacing w:after="0"/>
        <w:ind w:left="284" w:hanging="284"/>
        <w:rPr>
          <w:rFonts w:ascii="Arial" w:hAnsi="Arial" w:cs="Arial"/>
        </w:rPr>
      </w:pPr>
      <w:r w:rsidRPr="00C27506">
        <w:rPr>
          <w:rFonts w:ascii="Arial" w:hAnsi="Arial" w:cs="Arial"/>
        </w:rPr>
        <w:t>per operazioni di importanza strategica e operazion</w:t>
      </w:r>
      <w:r w:rsidR="000A6276" w:rsidRPr="00C27506">
        <w:rPr>
          <w:rFonts w:ascii="Arial" w:hAnsi="Arial" w:cs="Arial"/>
        </w:rPr>
        <w:t>i il cui costo totale supera 10.000.</w:t>
      </w:r>
      <w:r w:rsidRPr="00C27506">
        <w:rPr>
          <w:rFonts w:ascii="Arial" w:hAnsi="Arial" w:cs="Arial"/>
        </w:rPr>
        <w:t>000</w:t>
      </w:r>
      <w:r w:rsidR="001E1317" w:rsidRPr="00C27506">
        <w:rPr>
          <w:rFonts w:ascii="Arial" w:hAnsi="Arial" w:cs="Arial"/>
        </w:rPr>
        <w:t xml:space="preserve"> </w:t>
      </w:r>
      <w:r w:rsidRPr="00C27506">
        <w:rPr>
          <w:rFonts w:ascii="Arial" w:hAnsi="Arial" w:cs="Arial"/>
        </w:rPr>
        <w:t xml:space="preserve">EUR, organizzando un evento o un’attività di comunicazione, come opportuno, e coinvolgendo in </w:t>
      </w:r>
      <w:r w:rsidR="00E60DBA" w:rsidRPr="00C27506">
        <w:rPr>
          <w:rFonts w:ascii="Arial" w:hAnsi="Arial" w:cs="Arial"/>
        </w:rPr>
        <w:t>tempo utile la Commissione e l’A</w:t>
      </w:r>
      <w:r w:rsidRPr="00C27506">
        <w:rPr>
          <w:rFonts w:ascii="Arial" w:hAnsi="Arial" w:cs="Arial"/>
        </w:rPr>
        <w:t>utorità di gestione responsabile.</w:t>
      </w:r>
    </w:p>
    <w:p w14:paraId="65F234AC" w14:textId="1E7B2D80" w:rsidR="00724C95" w:rsidRPr="00C27506" w:rsidRDefault="00537327" w:rsidP="00E60DBA">
      <w:pPr>
        <w:spacing w:before="240"/>
        <w:rPr>
          <w:rFonts w:ascii="Arial" w:hAnsi="Arial" w:cs="Arial"/>
        </w:rPr>
      </w:pPr>
      <w:r w:rsidRPr="00C27506">
        <w:rPr>
          <w:rFonts w:ascii="Arial" w:hAnsi="Arial" w:cs="Arial"/>
        </w:rPr>
        <w:t>Per gli strumenti finanziari</w:t>
      </w:r>
      <w:r w:rsidR="00845747" w:rsidRPr="00C27506">
        <w:rPr>
          <w:rFonts w:ascii="Arial" w:hAnsi="Arial" w:cs="Arial"/>
        </w:rPr>
        <w:t>,</w:t>
      </w:r>
      <w:r w:rsidRPr="00C27506">
        <w:rPr>
          <w:rFonts w:ascii="Arial" w:hAnsi="Arial" w:cs="Arial"/>
        </w:rPr>
        <w:t xml:space="preserve"> il beneficiario provvede, mediante clausole contrattuali, a che i destinatari finali rispettino le prescrizioni di cui al paragrafo alla lettera c).</w:t>
      </w:r>
    </w:p>
    <w:p w14:paraId="17DB9B67" w14:textId="77777777" w:rsidR="005D06F3" w:rsidRPr="00C27506" w:rsidRDefault="00EC3A87" w:rsidP="00DF3652">
      <w:pPr>
        <w:spacing w:after="0"/>
        <w:rPr>
          <w:rFonts w:ascii="Arial" w:hAnsi="Arial" w:cs="Arial"/>
        </w:rPr>
      </w:pPr>
      <w:r w:rsidRPr="00C27506">
        <w:rPr>
          <w:rFonts w:ascii="Arial" w:hAnsi="Arial" w:cs="Arial"/>
        </w:rPr>
        <w:t xml:space="preserve">Per il Programma FSE 2014-2020 </w:t>
      </w:r>
      <w:r w:rsidR="00DF38AD" w:rsidRPr="00C27506">
        <w:rPr>
          <w:rFonts w:ascii="Arial" w:hAnsi="Arial" w:cs="Arial"/>
        </w:rPr>
        <w:t>le responsabilità</w:t>
      </w:r>
      <w:r w:rsidRPr="00C27506">
        <w:rPr>
          <w:rFonts w:ascii="Arial" w:hAnsi="Arial" w:cs="Arial"/>
        </w:rPr>
        <w:t xml:space="preserve"> dei soggetti attuatori/</w:t>
      </w:r>
      <w:r w:rsidR="00DF38AD" w:rsidRPr="00C27506">
        <w:rPr>
          <w:rFonts w:ascii="Arial" w:hAnsi="Arial" w:cs="Arial"/>
        </w:rPr>
        <w:t>beneficiari</w:t>
      </w:r>
      <w:r w:rsidR="005D06F3" w:rsidRPr="00C27506">
        <w:rPr>
          <w:rFonts w:ascii="Arial" w:hAnsi="Arial" w:cs="Arial"/>
        </w:rPr>
        <w:t xml:space="preserve"> in materia di informazione e comunicazione </w:t>
      </w:r>
      <w:r w:rsidRPr="00C27506">
        <w:rPr>
          <w:rFonts w:ascii="Arial" w:hAnsi="Arial" w:cs="Arial"/>
        </w:rPr>
        <w:t xml:space="preserve">sono </w:t>
      </w:r>
      <w:r w:rsidR="005D06F3" w:rsidRPr="00C27506">
        <w:rPr>
          <w:rFonts w:ascii="Arial" w:hAnsi="Arial" w:cs="Arial"/>
        </w:rPr>
        <w:t>previs</w:t>
      </w:r>
      <w:r w:rsidRPr="00C27506">
        <w:rPr>
          <w:rFonts w:ascii="Arial" w:hAnsi="Arial" w:cs="Arial"/>
        </w:rPr>
        <w:t>ti</w:t>
      </w:r>
      <w:r w:rsidR="005D06F3" w:rsidRPr="00C27506">
        <w:rPr>
          <w:rFonts w:ascii="Arial" w:hAnsi="Arial" w:cs="Arial"/>
        </w:rPr>
        <w:t xml:space="preserve"> </w:t>
      </w:r>
      <w:r w:rsidRPr="00C27506">
        <w:rPr>
          <w:rFonts w:ascii="Arial" w:hAnsi="Arial" w:cs="Arial"/>
        </w:rPr>
        <w:t>nel</w:t>
      </w:r>
      <w:r w:rsidR="005D06F3" w:rsidRPr="00C27506">
        <w:rPr>
          <w:rFonts w:ascii="Arial" w:hAnsi="Arial" w:cs="Arial"/>
        </w:rPr>
        <w:t>:</w:t>
      </w:r>
    </w:p>
    <w:p w14:paraId="5EE58DFE" w14:textId="77777777" w:rsidR="008504BB" w:rsidRPr="00C27506" w:rsidRDefault="00A025DC" w:rsidP="00DF3652">
      <w:pPr>
        <w:pStyle w:val="Paragrafoelenco"/>
        <w:numPr>
          <w:ilvl w:val="0"/>
          <w:numId w:val="17"/>
        </w:numPr>
        <w:spacing w:after="0"/>
        <w:ind w:left="284" w:hanging="284"/>
        <w:rPr>
          <w:rFonts w:ascii="Arial" w:hAnsi="Arial" w:cs="Arial"/>
        </w:rPr>
      </w:pPr>
      <w:r w:rsidRPr="00C27506">
        <w:rPr>
          <w:rFonts w:ascii="Arial" w:hAnsi="Arial" w:cs="Arial"/>
        </w:rPr>
        <w:t>Allegato XII al Regolamento (UE) 1303/2013;</w:t>
      </w:r>
    </w:p>
    <w:p w14:paraId="27851F5E" w14:textId="5D6E981B" w:rsidR="008504BB" w:rsidRPr="00C27506" w:rsidRDefault="00A025DC" w:rsidP="00DF3652">
      <w:pPr>
        <w:pStyle w:val="Paragrafoelenco"/>
        <w:numPr>
          <w:ilvl w:val="0"/>
          <w:numId w:val="17"/>
        </w:numPr>
        <w:spacing w:after="0"/>
        <w:ind w:left="284" w:hanging="284"/>
        <w:rPr>
          <w:rFonts w:ascii="Arial" w:hAnsi="Arial" w:cs="Arial"/>
        </w:rPr>
      </w:pPr>
      <w:r w:rsidRPr="00C27506">
        <w:rPr>
          <w:rFonts w:ascii="Arial" w:hAnsi="Arial" w:cs="Arial"/>
        </w:rPr>
        <w:t>Linee Guida per i beneficiari adottati dalla Regione con Determinazione Dirigenziale G14284 del 20/11/2015 richiamate nell’Avviso pubblico di riferimento</w:t>
      </w:r>
      <w:r w:rsidR="00A87067" w:rsidRPr="00C27506">
        <w:rPr>
          <w:rFonts w:ascii="Arial" w:hAnsi="Arial" w:cs="Arial"/>
        </w:rPr>
        <w:t>;</w:t>
      </w:r>
    </w:p>
    <w:p w14:paraId="391127AD" w14:textId="4F9AA28E" w:rsidR="005D06F3" w:rsidRPr="00C27506" w:rsidRDefault="00EC3A87" w:rsidP="00DF3652">
      <w:pPr>
        <w:pStyle w:val="Paragrafoelenco"/>
        <w:numPr>
          <w:ilvl w:val="0"/>
          <w:numId w:val="17"/>
        </w:numPr>
        <w:spacing w:after="0"/>
        <w:ind w:left="284" w:hanging="284"/>
        <w:rPr>
          <w:rFonts w:ascii="Arial" w:hAnsi="Arial" w:cs="Arial"/>
        </w:rPr>
      </w:pPr>
      <w:r w:rsidRPr="00C27506">
        <w:rPr>
          <w:rFonts w:ascii="Arial" w:hAnsi="Arial" w:cs="Arial"/>
        </w:rPr>
        <w:lastRenderedPageBreak/>
        <w:t xml:space="preserve">Nella </w:t>
      </w:r>
      <w:r w:rsidR="005D06F3" w:rsidRPr="00C27506">
        <w:rPr>
          <w:rFonts w:ascii="Arial" w:hAnsi="Arial" w:cs="Arial"/>
        </w:rPr>
        <w:t>Determinazione Dirigenziale n. G14284 del 20/11/2015 disponibil</w:t>
      </w:r>
      <w:r w:rsidRPr="00C27506">
        <w:rPr>
          <w:rFonts w:ascii="Arial" w:hAnsi="Arial" w:cs="Arial"/>
        </w:rPr>
        <w:t>e</w:t>
      </w:r>
      <w:r w:rsidR="005D06F3" w:rsidRPr="00C27506">
        <w:rPr>
          <w:rFonts w:ascii="Arial" w:hAnsi="Arial" w:cs="Arial"/>
        </w:rPr>
        <w:t xml:space="preserve"> al seguente link:</w:t>
      </w:r>
    </w:p>
    <w:p w14:paraId="7A5AFBB9" w14:textId="77777777" w:rsidR="00DF3652" w:rsidRPr="00C27506" w:rsidRDefault="00DF3652" w:rsidP="00DF3652">
      <w:pPr>
        <w:pStyle w:val="Paragrafoelenco"/>
        <w:spacing w:after="0"/>
        <w:ind w:left="284"/>
        <w:rPr>
          <w:rFonts w:ascii="Arial" w:hAnsi="Arial" w:cs="Arial"/>
        </w:rPr>
      </w:pPr>
    </w:p>
    <w:p w14:paraId="622BD91C" w14:textId="77777777" w:rsidR="005D06F3" w:rsidRPr="00C27506" w:rsidRDefault="00000000" w:rsidP="00DF3652">
      <w:pPr>
        <w:ind w:left="284"/>
        <w:rPr>
          <w:rFonts w:ascii="Arial" w:hAnsi="Arial" w:cs="Arial"/>
          <w:bCs/>
        </w:rPr>
      </w:pPr>
      <w:hyperlink r:id="rId8" w:history="1">
        <w:r w:rsidR="005D06F3" w:rsidRPr="00C27506">
          <w:rPr>
            <w:rStyle w:val="Collegamentoipertestuale"/>
            <w:rFonts w:ascii="Arial" w:hAnsi="Arial" w:cs="Arial"/>
            <w:bCs/>
          </w:rPr>
          <w:t>https://</w:t>
        </w:r>
      </w:hyperlink>
      <w:hyperlink r:id="rId9" w:history="1">
        <w:r w:rsidR="005D06F3" w:rsidRPr="00C27506">
          <w:rPr>
            <w:rStyle w:val="Collegamentoipertestuale"/>
            <w:rFonts w:ascii="Arial" w:hAnsi="Arial" w:cs="Arial"/>
            <w:bCs/>
          </w:rPr>
          <w:t>www.lazioeuropa.it/archivio1420/por_fse16/comunicazione_e_identita_visiva-75/</w:t>
        </w:r>
      </w:hyperlink>
      <w:r w:rsidR="005D06F3" w:rsidRPr="00C27506">
        <w:rPr>
          <w:rFonts w:ascii="Arial" w:hAnsi="Arial" w:cs="Arial"/>
          <w:bCs/>
        </w:rPr>
        <w:t xml:space="preserve"> </w:t>
      </w:r>
    </w:p>
    <w:p w14:paraId="146EB9A7" w14:textId="77777777" w:rsidR="00DF3652" w:rsidRPr="00C27506" w:rsidRDefault="00DF3652" w:rsidP="00947ECE">
      <w:pPr>
        <w:rPr>
          <w:rFonts w:ascii="Arial" w:hAnsi="Arial" w:cs="Arial"/>
        </w:rPr>
      </w:pPr>
    </w:p>
    <w:p w14:paraId="4734E907" w14:textId="7BFC2D9C" w:rsidR="00724C95" w:rsidRPr="00C27506" w:rsidRDefault="00EC3A87" w:rsidP="00947ECE">
      <w:pPr>
        <w:rPr>
          <w:rFonts w:ascii="Arial" w:hAnsi="Arial" w:cs="Arial"/>
        </w:rPr>
      </w:pPr>
      <w:r w:rsidRPr="00C27506">
        <w:rPr>
          <w:rFonts w:ascii="Arial" w:hAnsi="Arial" w:cs="Arial"/>
        </w:rPr>
        <w:t xml:space="preserve">Per quanto riguarda </w:t>
      </w:r>
      <w:r w:rsidR="00557402" w:rsidRPr="00C27506">
        <w:rPr>
          <w:rFonts w:ascii="Arial" w:hAnsi="Arial" w:cs="Arial"/>
        </w:rPr>
        <w:t>l’identità</w:t>
      </w:r>
      <w:r w:rsidR="003F66B1" w:rsidRPr="00C27506">
        <w:rPr>
          <w:rFonts w:ascii="Arial" w:hAnsi="Arial" w:cs="Arial"/>
        </w:rPr>
        <w:t xml:space="preserve"> grafica </w:t>
      </w:r>
      <w:r w:rsidRPr="00C27506">
        <w:rPr>
          <w:rFonts w:ascii="Arial" w:hAnsi="Arial" w:cs="Arial"/>
        </w:rPr>
        <w:t>del Programma FSE+ 2021-2027</w:t>
      </w:r>
      <w:r w:rsidR="00F52B93" w:rsidRPr="00C27506">
        <w:rPr>
          <w:rFonts w:ascii="Arial" w:hAnsi="Arial" w:cs="Arial"/>
        </w:rPr>
        <w:t xml:space="preserve"> </w:t>
      </w:r>
      <w:r w:rsidR="003F66B1" w:rsidRPr="00C27506">
        <w:rPr>
          <w:rFonts w:ascii="Arial" w:hAnsi="Arial" w:cs="Arial"/>
        </w:rPr>
        <w:t xml:space="preserve">è </w:t>
      </w:r>
      <w:r w:rsidRPr="00C27506">
        <w:rPr>
          <w:rFonts w:ascii="Arial" w:hAnsi="Arial" w:cs="Arial"/>
        </w:rPr>
        <w:t xml:space="preserve">sarà resa disponibile </w:t>
      </w:r>
      <w:r w:rsidR="003F66B1" w:rsidRPr="00C27506">
        <w:rPr>
          <w:rFonts w:ascii="Arial" w:hAnsi="Arial" w:cs="Arial"/>
        </w:rPr>
        <w:t>sul sito istituzionale</w:t>
      </w:r>
      <w:r w:rsidR="00537327" w:rsidRPr="00C27506">
        <w:rPr>
          <w:rFonts w:ascii="Arial" w:hAnsi="Arial" w:cs="Arial"/>
        </w:rPr>
        <w:t>.</w:t>
      </w:r>
    </w:p>
    <w:p w14:paraId="53DC93EC" w14:textId="77777777" w:rsidR="001706DD" w:rsidRPr="00C27506" w:rsidRDefault="001706DD" w:rsidP="00947ECE">
      <w:pPr>
        <w:rPr>
          <w:rFonts w:ascii="Arial" w:hAnsi="Arial" w:cs="Arial"/>
          <w:b/>
        </w:rPr>
      </w:pPr>
      <w:r w:rsidRPr="00C27506">
        <w:rPr>
          <w:rFonts w:ascii="Arial" w:hAnsi="Arial" w:cs="Arial"/>
          <w:b/>
        </w:rPr>
        <w:t>Responsabilità dei beneficiari</w:t>
      </w:r>
    </w:p>
    <w:p w14:paraId="5023B188" w14:textId="6014402B" w:rsidR="001706DD" w:rsidRPr="00C27506" w:rsidRDefault="001706DD" w:rsidP="00947ECE">
      <w:pPr>
        <w:rPr>
          <w:rFonts w:ascii="Arial" w:hAnsi="Arial" w:cs="Arial"/>
        </w:rPr>
      </w:pPr>
      <w:r w:rsidRPr="00C27506">
        <w:rPr>
          <w:rFonts w:ascii="Arial" w:hAnsi="Arial" w:cs="Arial"/>
        </w:rPr>
        <w:t xml:space="preserve">Se il beneficiario non rispetta i propri obblighi in materia di informazione e pubblicità di cui al presente articolo e qualora non ponga </w:t>
      </w:r>
      <w:r w:rsidR="00E60DBA" w:rsidRPr="00C27506">
        <w:rPr>
          <w:rFonts w:ascii="Arial" w:hAnsi="Arial" w:cs="Arial"/>
        </w:rPr>
        <w:t>in essere azioni correttive, l’A</w:t>
      </w:r>
      <w:r w:rsidRPr="00C27506">
        <w:rPr>
          <w:rFonts w:ascii="Arial" w:hAnsi="Arial" w:cs="Arial"/>
        </w:rPr>
        <w:t xml:space="preserve">utorità di gestione applica </w:t>
      </w:r>
      <w:r w:rsidR="00845747" w:rsidRPr="00C27506">
        <w:rPr>
          <w:rFonts w:ascii="Arial" w:hAnsi="Arial" w:cs="Arial"/>
        </w:rPr>
        <w:t xml:space="preserve">specifiche </w:t>
      </w:r>
      <w:r w:rsidRPr="00C27506">
        <w:rPr>
          <w:rFonts w:ascii="Arial" w:hAnsi="Arial" w:cs="Arial"/>
        </w:rPr>
        <w:t xml:space="preserve">misure, tenuto conto del principio di proporzionalità. In particolare:  </w:t>
      </w:r>
    </w:p>
    <w:p w14:paraId="38223BA1" w14:textId="196CC82F" w:rsidR="001706DD" w:rsidRPr="00C27506" w:rsidRDefault="00845747"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b/>
          <w:sz w:val="20"/>
          <w:szCs w:val="20"/>
        </w:rPr>
      </w:pPr>
      <w:r w:rsidRPr="00C27506">
        <w:rPr>
          <w:rFonts w:ascii="Arial" w:hAnsi="Arial" w:cs="Arial"/>
          <w:b/>
          <w:sz w:val="20"/>
          <w:szCs w:val="20"/>
        </w:rPr>
        <w:t>Per la Programmazione 2014-</w:t>
      </w:r>
      <w:r w:rsidR="001706DD" w:rsidRPr="00C27506">
        <w:rPr>
          <w:rFonts w:ascii="Arial" w:hAnsi="Arial" w:cs="Arial"/>
          <w:b/>
          <w:sz w:val="20"/>
          <w:szCs w:val="20"/>
        </w:rPr>
        <w:t>2020</w:t>
      </w:r>
    </w:p>
    <w:p w14:paraId="14566FC6" w14:textId="77777777" w:rsidR="001706DD" w:rsidRPr="00C27506" w:rsidRDefault="001706DD"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 xml:space="preserve">Il mancato utilizzo può essere elemento di riduzione del finanziamento e la percentuale di decurtazione effettiva sarà valutata in relazione alla gravità </w:t>
      </w:r>
      <w:r w:rsidR="005C5764" w:rsidRPr="00C27506">
        <w:rPr>
          <w:rFonts w:ascii="Arial" w:hAnsi="Arial" w:cs="Arial"/>
          <w:sz w:val="20"/>
          <w:szCs w:val="20"/>
        </w:rPr>
        <w:t>dell’inadempimento.</w:t>
      </w:r>
    </w:p>
    <w:p w14:paraId="5EC3D66C" w14:textId="2D8D02D3" w:rsidR="000477AD" w:rsidRPr="00C27506" w:rsidRDefault="00953F09"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b/>
          <w:sz w:val="20"/>
          <w:szCs w:val="20"/>
        </w:rPr>
      </w:pPr>
      <w:r w:rsidRPr="00C27506">
        <w:rPr>
          <w:rFonts w:ascii="Arial" w:hAnsi="Arial" w:cs="Arial"/>
          <w:b/>
          <w:sz w:val="20"/>
          <w:szCs w:val="20"/>
        </w:rPr>
        <w:t>Novità</w:t>
      </w:r>
      <w:r w:rsidR="001706DD" w:rsidRPr="00C27506">
        <w:rPr>
          <w:rFonts w:ascii="Arial" w:hAnsi="Arial" w:cs="Arial"/>
          <w:b/>
          <w:sz w:val="20"/>
          <w:szCs w:val="20"/>
        </w:rPr>
        <w:t xml:space="preserve"> </w:t>
      </w:r>
      <w:r w:rsidR="000477AD" w:rsidRPr="00C27506">
        <w:rPr>
          <w:rFonts w:ascii="Arial" w:hAnsi="Arial" w:cs="Arial"/>
          <w:b/>
          <w:sz w:val="20"/>
          <w:szCs w:val="20"/>
        </w:rPr>
        <w:t>Programmazione 2021</w:t>
      </w:r>
      <w:r w:rsidR="00845747" w:rsidRPr="00C27506">
        <w:rPr>
          <w:rFonts w:ascii="Arial" w:hAnsi="Arial" w:cs="Arial"/>
          <w:b/>
          <w:sz w:val="20"/>
          <w:szCs w:val="20"/>
        </w:rPr>
        <w:t>-</w:t>
      </w:r>
      <w:r w:rsidR="000477AD" w:rsidRPr="00C27506">
        <w:rPr>
          <w:rFonts w:ascii="Arial" w:hAnsi="Arial" w:cs="Arial"/>
          <w:b/>
          <w:sz w:val="20"/>
          <w:szCs w:val="20"/>
        </w:rPr>
        <w:t>2027</w:t>
      </w:r>
    </w:p>
    <w:p w14:paraId="1A05DBAE" w14:textId="77777777" w:rsidR="000477AD" w:rsidRPr="00C27506" w:rsidRDefault="000477AD"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Articolo 50 Reg. (UE) 2021/1060</w:t>
      </w:r>
    </w:p>
    <w:p w14:paraId="6DC97202" w14:textId="77777777" w:rsidR="00C87492" w:rsidRPr="00C27506" w:rsidRDefault="00EC3A87"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color w:val="FF0000"/>
          <w:sz w:val="20"/>
          <w:szCs w:val="20"/>
        </w:rPr>
      </w:pPr>
      <w:r w:rsidRPr="00C27506">
        <w:rPr>
          <w:rFonts w:ascii="Arial" w:hAnsi="Arial" w:cs="Arial"/>
          <w:sz w:val="20"/>
          <w:szCs w:val="20"/>
        </w:rPr>
        <w:t>Il</w:t>
      </w:r>
      <w:r w:rsidR="003F66B1" w:rsidRPr="00C27506">
        <w:rPr>
          <w:rFonts w:ascii="Arial" w:hAnsi="Arial" w:cs="Arial"/>
          <w:sz w:val="20"/>
          <w:szCs w:val="20"/>
        </w:rPr>
        <w:t xml:space="preserve"> mancato utilizzo è elemento </w:t>
      </w:r>
      <w:r w:rsidR="00521595" w:rsidRPr="00C27506">
        <w:rPr>
          <w:rFonts w:ascii="Arial" w:hAnsi="Arial" w:cs="Arial"/>
          <w:sz w:val="20"/>
          <w:szCs w:val="20"/>
        </w:rPr>
        <w:t>di riduzione</w:t>
      </w:r>
      <w:r w:rsidR="004C5B5F" w:rsidRPr="00C27506">
        <w:rPr>
          <w:rFonts w:ascii="Arial" w:hAnsi="Arial" w:cs="Arial"/>
          <w:sz w:val="20"/>
          <w:szCs w:val="20"/>
        </w:rPr>
        <w:t xml:space="preserve"> del</w:t>
      </w:r>
      <w:r w:rsidR="003F66B1" w:rsidRPr="00C27506">
        <w:rPr>
          <w:rFonts w:ascii="Arial" w:hAnsi="Arial" w:cs="Arial"/>
          <w:sz w:val="20"/>
          <w:szCs w:val="20"/>
        </w:rPr>
        <w:t xml:space="preserve"> finanziamento</w:t>
      </w:r>
      <w:r w:rsidR="004C5B5F" w:rsidRPr="00C27506">
        <w:rPr>
          <w:rFonts w:ascii="Arial" w:hAnsi="Arial" w:cs="Arial"/>
          <w:sz w:val="20"/>
          <w:szCs w:val="20"/>
        </w:rPr>
        <w:t xml:space="preserve"> </w:t>
      </w:r>
      <w:r w:rsidR="005C5764" w:rsidRPr="00C27506">
        <w:rPr>
          <w:rFonts w:ascii="Arial" w:hAnsi="Arial" w:cs="Arial"/>
          <w:sz w:val="20"/>
          <w:szCs w:val="20"/>
        </w:rPr>
        <w:t>fino al 3</w:t>
      </w:r>
      <w:r w:rsidR="00DF38AD" w:rsidRPr="00C27506">
        <w:rPr>
          <w:rFonts w:ascii="Arial" w:hAnsi="Arial" w:cs="Arial"/>
          <w:sz w:val="20"/>
          <w:szCs w:val="20"/>
        </w:rPr>
        <w:t xml:space="preserve">% del sostegno dei fondi all’operazione interessata. </w:t>
      </w:r>
      <w:r w:rsidR="00CF4A29" w:rsidRPr="00C27506">
        <w:rPr>
          <w:rFonts w:ascii="Arial" w:hAnsi="Arial" w:cs="Arial"/>
          <w:sz w:val="20"/>
          <w:szCs w:val="20"/>
        </w:rPr>
        <w:t>La percentuale di decurtazione effettiva sarà valutata in relazione alla gravità dell’inadempimento</w:t>
      </w:r>
      <w:r w:rsidR="005C5764" w:rsidRPr="00C27506">
        <w:rPr>
          <w:rFonts w:ascii="Arial" w:hAnsi="Arial" w:cs="Arial"/>
          <w:sz w:val="20"/>
          <w:szCs w:val="20"/>
        </w:rPr>
        <w:t>.</w:t>
      </w:r>
    </w:p>
    <w:p w14:paraId="5F741EBB" w14:textId="77777777" w:rsidR="00145136" w:rsidRPr="00C27506" w:rsidRDefault="006425B1" w:rsidP="00947ECE">
      <w:pPr>
        <w:pStyle w:val="Titolo2"/>
        <w:rPr>
          <w:rFonts w:ascii="Arial" w:hAnsi="Arial" w:cs="Arial"/>
        </w:rPr>
      </w:pPr>
      <w:bookmarkStart w:id="116" w:name="_Toc45207381"/>
      <w:bookmarkStart w:id="117" w:name="_Toc98316792"/>
      <w:bookmarkStart w:id="118" w:name="_Toc103702070"/>
      <w:bookmarkStart w:id="119" w:name="_Toc109200618"/>
      <w:bookmarkStart w:id="120" w:name="_Toc128737982"/>
      <w:r w:rsidRPr="00C27506">
        <w:rPr>
          <w:rFonts w:ascii="Arial" w:hAnsi="Arial" w:cs="Arial"/>
        </w:rPr>
        <w:t xml:space="preserve">4.3 </w:t>
      </w:r>
      <w:r w:rsidR="00145136" w:rsidRPr="00C27506">
        <w:rPr>
          <w:rFonts w:ascii="Arial" w:hAnsi="Arial" w:cs="Arial"/>
        </w:rPr>
        <w:t>Trasmissione informazioni da parte dei</w:t>
      </w:r>
      <w:r w:rsidR="00FB195B" w:rsidRPr="00C27506">
        <w:rPr>
          <w:rFonts w:ascii="Arial" w:hAnsi="Arial" w:cs="Arial"/>
        </w:rPr>
        <w:t xml:space="preserve"> </w:t>
      </w:r>
      <w:r w:rsidR="00145136" w:rsidRPr="00C27506">
        <w:rPr>
          <w:rFonts w:ascii="Arial" w:hAnsi="Arial" w:cs="Arial"/>
        </w:rPr>
        <w:t>Beneficiari/soggetti attuatori</w:t>
      </w:r>
      <w:bookmarkEnd w:id="116"/>
      <w:bookmarkEnd w:id="117"/>
      <w:bookmarkEnd w:id="118"/>
      <w:bookmarkEnd w:id="119"/>
      <w:bookmarkEnd w:id="120"/>
      <w:r w:rsidR="00C916E9" w:rsidRPr="00C27506">
        <w:rPr>
          <w:rFonts w:ascii="Arial" w:hAnsi="Arial" w:cs="Arial"/>
        </w:rPr>
        <w:t xml:space="preserve"> </w:t>
      </w:r>
    </w:p>
    <w:p w14:paraId="04CBD4B0" w14:textId="77777777" w:rsidR="00145136" w:rsidRPr="00C27506" w:rsidRDefault="00145136" w:rsidP="00947ECE">
      <w:pPr>
        <w:rPr>
          <w:rFonts w:ascii="Arial" w:hAnsi="Arial" w:cs="Arial"/>
        </w:rPr>
      </w:pPr>
      <w:bookmarkStart w:id="121" w:name="_Toc5652576"/>
      <w:r w:rsidRPr="00C27506">
        <w:rPr>
          <w:rFonts w:ascii="Arial" w:hAnsi="Arial" w:cs="Arial"/>
        </w:rPr>
        <w:t xml:space="preserve">In merito alle </w:t>
      </w:r>
      <w:r w:rsidRPr="00C27506">
        <w:rPr>
          <w:rFonts w:ascii="Arial" w:hAnsi="Arial" w:cs="Arial"/>
          <w:b/>
          <w:bCs/>
        </w:rPr>
        <w:t>comunicazioni sui fatti di gestione e/o all’inoltro di documentazione</w:t>
      </w:r>
      <w:r w:rsidRPr="00C27506">
        <w:rPr>
          <w:rFonts w:ascii="Arial" w:hAnsi="Arial" w:cs="Arial"/>
        </w:rPr>
        <w:t xml:space="preserve"> alla Regione Lazio, per tutti gli interventi rientranti nella Direttiva i Beneficiari/soggetti attuatori devono attenersi a quanto disposto nel presente paragrafo</w:t>
      </w:r>
      <w:r w:rsidR="007466D5" w:rsidRPr="00C27506">
        <w:rPr>
          <w:rFonts w:ascii="Arial" w:hAnsi="Arial" w:cs="Arial"/>
        </w:rPr>
        <w:t xml:space="preserve"> e nel paragrafo 4.4</w:t>
      </w:r>
      <w:r w:rsidRPr="00C27506">
        <w:rPr>
          <w:rFonts w:ascii="Arial" w:hAnsi="Arial" w:cs="Arial"/>
        </w:rPr>
        <w:t>.</w:t>
      </w:r>
    </w:p>
    <w:p w14:paraId="1AAB14DE" w14:textId="77777777" w:rsidR="007711BA" w:rsidRPr="00C27506" w:rsidRDefault="00145136" w:rsidP="00947ECE">
      <w:pPr>
        <w:rPr>
          <w:rFonts w:ascii="Arial" w:hAnsi="Arial" w:cs="Arial"/>
        </w:rPr>
      </w:pPr>
      <w:r w:rsidRPr="00C27506">
        <w:rPr>
          <w:rFonts w:ascii="Arial" w:hAnsi="Arial" w:cs="Arial"/>
        </w:rPr>
        <w:t>Nell’ambito degli adempimenti previsti in capo ai</w:t>
      </w:r>
      <w:r w:rsidR="007711BA" w:rsidRPr="00C27506">
        <w:rPr>
          <w:rFonts w:ascii="Arial" w:hAnsi="Arial" w:cs="Arial"/>
        </w:rPr>
        <w:t xml:space="preserve"> Beneficiari/soggetti attuatori, vi è l’</w:t>
      </w:r>
      <w:r w:rsidR="00B43673" w:rsidRPr="00C27506">
        <w:rPr>
          <w:rFonts w:ascii="Arial" w:hAnsi="Arial" w:cs="Arial"/>
          <w:b/>
          <w:bCs/>
        </w:rPr>
        <w:t xml:space="preserve">obbligo dell’invio telematico di comunicazioni e </w:t>
      </w:r>
      <w:r w:rsidR="007711BA" w:rsidRPr="00C27506">
        <w:rPr>
          <w:rFonts w:ascii="Arial" w:hAnsi="Arial" w:cs="Arial"/>
          <w:b/>
          <w:bCs/>
        </w:rPr>
        <w:t>della documentazione</w:t>
      </w:r>
      <w:r w:rsidR="007711BA" w:rsidRPr="00C27506">
        <w:rPr>
          <w:rFonts w:ascii="Arial" w:hAnsi="Arial" w:cs="Arial"/>
        </w:rPr>
        <w:t>. P</w:t>
      </w:r>
      <w:r w:rsidR="007711BA" w:rsidRPr="00C27506">
        <w:rPr>
          <w:rFonts w:ascii="Arial" w:hAnsi="Arial" w:cs="Arial"/>
          <w:b/>
          <w:bCs/>
        </w:rPr>
        <w:t>er tutti gli interventi</w:t>
      </w:r>
      <w:r w:rsidR="007711BA" w:rsidRPr="00C27506">
        <w:rPr>
          <w:rFonts w:ascii="Arial" w:hAnsi="Arial" w:cs="Arial"/>
        </w:rPr>
        <w:t>, a meno di modalità specifiche di comunicazione definite dai singoli dispositivi</w:t>
      </w:r>
      <w:r w:rsidR="003D4152" w:rsidRPr="00C27506">
        <w:rPr>
          <w:rFonts w:ascii="Arial" w:hAnsi="Arial" w:cs="Arial"/>
        </w:rPr>
        <w:t xml:space="preserve"> o atti</w:t>
      </w:r>
      <w:r w:rsidR="007711BA" w:rsidRPr="00C27506">
        <w:rPr>
          <w:rFonts w:ascii="Arial" w:hAnsi="Arial" w:cs="Arial"/>
        </w:rPr>
        <w:t xml:space="preserve">, le comunicazioni e la documentazione relativa agli interventi finanziati, devono essere inoltrate </w:t>
      </w:r>
      <w:r w:rsidR="00372904" w:rsidRPr="00C27506">
        <w:rPr>
          <w:rFonts w:ascii="Arial" w:hAnsi="Arial" w:cs="Arial"/>
        </w:rPr>
        <w:t xml:space="preserve">attraverso il sistema </w:t>
      </w:r>
      <w:r w:rsidR="003D4152" w:rsidRPr="00C27506">
        <w:rPr>
          <w:rFonts w:ascii="Arial" w:hAnsi="Arial" w:cs="Arial"/>
        </w:rPr>
        <w:t>infor</w:t>
      </w:r>
      <w:r w:rsidR="00372904" w:rsidRPr="00C27506">
        <w:rPr>
          <w:rFonts w:ascii="Arial" w:hAnsi="Arial" w:cs="Arial"/>
        </w:rPr>
        <w:t xml:space="preserve">mativo </w:t>
      </w:r>
      <w:r w:rsidR="003D4152" w:rsidRPr="00C27506">
        <w:rPr>
          <w:rFonts w:ascii="Arial" w:hAnsi="Arial" w:cs="Arial"/>
        </w:rPr>
        <w:t>di monitoraggio del programma.</w:t>
      </w:r>
    </w:p>
    <w:p w14:paraId="304C5394" w14:textId="3301A885" w:rsidR="003D4152" w:rsidRPr="00C27506" w:rsidRDefault="003D4152" w:rsidP="00947ECE">
      <w:pPr>
        <w:rPr>
          <w:rFonts w:ascii="Arial" w:hAnsi="Arial" w:cs="Arial"/>
        </w:rPr>
      </w:pPr>
      <w:r w:rsidRPr="00C27506">
        <w:rPr>
          <w:rFonts w:ascii="Arial" w:hAnsi="Arial" w:cs="Arial"/>
        </w:rPr>
        <w:t xml:space="preserve">In </w:t>
      </w:r>
      <w:r w:rsidR="00845747" w:rsidRPr="00C27506">
        <w:rPr>
          <w:rFonts w:ascii="Arial" w:hAnsi="Arial" w:cs="Arial"/>
        </w:rPr>
        <w:t xml:space="preserve">caso </w:t>
      </w:r>
      <w:r w:rsidR="007166EF" w:rsidRPr="00C27506">
        <w:rPr>
          <w:rFonts w:ascii="Arial" w:hAnsi="Arial" w:cs="Arial"/>
        </w:rPr>
        <w:t xml:space="preserve">di comunicazioni per </w:t>
      </w:r>
      <w:r w:rsidR="00E60DBA" w:rsidRPr="00C27506">
        <w:rPr>
          <w:rFonts w:ascii="Arial" w:hAnsi="Arial" w:cs="Arial"/>
        </w:rPr>
        <w:t>le</w:t>
      </w:r>
      <w:r w:rsidR="007166EF" w:rsidRPr="00C27506">
        <w:rPr>
          <w:rFonts w:ascii="Arial" w:hAnsi="Arial" w:cs="Arial"/>
        </w:rPr>
        <w:t xml:space="preserve"> quali l’Amministrazione richiede l’invio tramite</w:t>
      </w:r>
      <w:r w:rsidRPr="00C27506">
        <w:rPr>
          <w:rFonts w:ascii="Arial" w:hAnsi="Arial" w:cs="Arial"/>
        </w:rPr>
        <w:t xml:space="preserve"> PEC, dovranno comunque essere contestualmente caricate sul sistema informativo di monitoraggio del programma. </w:t>
      </w:r>
    </w:p>
    <w:p w14:paraId="7B2F20D1" w14:textId="77777777" w:rsidR="00145136" w:rsidRPr="00C27506" w:rsidRDefault="00B43673" w:rsidP="00947ECE">
      <w:pPr>
        <w:rPr>
          <w:rFonts w:ascii="Arial" w:hAnsi="Arial" w:cs="Arial"/>
        </w:rPr>
      </w:pPr>
      <w:r w:rsidRPr="00C27506">
        <w:rPr>
          <w:rFonts w:ascii="Arial" w:hAnsi="Arial" w:cs="Arial"/>
        </w:rPr>
        <w:t xml:space="preserve">Le comunicazioni inviate </w:t>
      </w:r>
      <w:r w:rsidRPr="00C27506">
        <w:rPr>
          <w:rFonts w:ascii="Arial" w:hAnsi="Arial" w:cs="Arial"/>
          <w:b/>
          <w:bCs/>
        </w:rPr>
        <w:t>sui sistemi informativi regionali</w:t>
      </w:r>
      <w:r w:rsidRPr="00C27506">
        <w:rPr>
          <w:rFonts w:ascii="Arial" w:hAnsi="Arial" w:cs="Arial"/>
        </w:rPr>
        <w:t xml:space="preserve"> </w:t>
      </w:r>
      <w:r w:rsidR="00145136" w:rsidRPr="00C27506">
        <w:rPr>
          <w:rFonts w:ascii="Arial" w:hAnsi="Arial" w:cs="Arial"/>
        </w:rPr>
        <w:t xml:space="preserve">sostituiscono a tutti gli effetti la trasmissione cartacea della documentazione, fatto salvo l’obbligo di renderla disponibile in sede di controllo. </w:t>
      </w:r>
    </w:p>
    <w:p w14:paraId="6D5177D7" w14:textId="6A62F46F" w:rsidR="00145136" w:rsidRPr="00C27506" w:rsidRDefault="00145136" w:rsidP="00947ECE">
      <w:pPr>
        <w:rPr>
          <w:rFonts w:ascii="Arial" w:hAnsi="Arial" w:cs="Arial"/>
        </w:rPr>
      </w:pPr>
      <w:r w:rsidRPr="00C27506">
        <w:rPr>
          <w:rFonts w:ascii="Arial" w:hAnsi="Arial" w:cs="Arial"/>
          <w:b/>
          <w:bCs/>
        </w:rPr>
        <w:t>In deroga a quanto sinora descritto</w:t>
      </w:r>
      <w:r w:rsidRPr="00C27506">
        <w:rPr>
          <w:rFonts w:ascii="Arial" w:hAnsi="Arial" w:cs="Arial"/>
        </w:rPr>
        <w:t>, è prevista la</w:t>
      </w:r>
      <w:r w:rsidR="00E60DBA" w:rsidRPr="00C27506">
        <w:rPr>
          <w:rFonts w:ascii="Arial" w:hAnsi="Arial" w:cs="Arial"/>
        </w:rPr>
        <w:t xml:space="preserve"> consegna diretta e il</w:t>
      </w:r>
      <w:r w:rsidRPr="00C27506">
        <w:rPr>
          <w:rFonts w:ascii="Arial" w:hAnsi="Arial" w:cs="Arial"/>
        </w:rPr>
        <w:t xml:space="preserve"> ritiro in mani proprie dei registri o altra documentazione soggetta a vidimazione nonché degli attestati o altra documentazione rilasciata in originale, nel rispetto delle indicazioni che saranno emanate nei singoli provvedimenti attuativi.</w:t>
      </w:r>
    </w:p>
    <w:p w14:paraId="696F570F" w14:textId="37046B66" w:rsidR="00145136" w:rsidRPr="00C27506" w:rsidRDefault="00145136" w:rsidP="00947ECE">
      <w:pPr>
        <w:rPr>
          <w:rFonts w:ascii="Arial" w:hAnsi="Arial" w:cs="Arial"/>
        </w:rPr>
      </w:pPr>
      <w:r w:rsidRPr="00C27506">
        <w:rPr>
          <w:rFonts w:ascii="Arial" w:hAnsi="Arial" w:cs="Arial"/>
        </w:rPr>
        <w:t xml:space="preserve">Inoltre, in ogni caso, deve sempre essere trasmessa - </w:t>
      </w:r>
      <w:r w:rsidRPr="00C27506">
        <w:rPr>
          <w:rFonts w:ascii="Arial" w:hAnsi="Arial" w:cs="Arial"/>
          <w:b/>
          <w:bCs/>
        </w:rPr>
        <w:t xml:space="preserve">mediante il sistema postale, la consegna diretta </w:t>
      </w:r>
      <w:r w:rsidRPr="00C27506">
        <w:rPr>
          <w:rFonts w:ascii="Arial" w:hAnsi="Arial" w:cs="Arial"/>
        </w:rPr>
        <w:t>o, nel caso di appalti,</w:t>
      </w:r>
      <w:r w:rsidR="006E54A7" w:rsidRPr="00C27506">
        <w:rPr>
          <w:rFonts w:ascii="Arial" w:hAnsi="Arial" w:cs="Arial"/>
        </w:rPr>
        <w:t xml:space="preserve"> tramite</w:t>
      </w:r>
      <w:r w:rsidRPr="00C27506">
        <w:rPr>
          <w:rFonts w:ascii="Arial" w:hAnsi="Arial" w:cs="Arial"/>
        </w:rPr>
        <w:t xml:space="preserve"> </w:t>
      </w:r>
      <w:r w:rsidRPr="00C27506">
        <w:rPr>
          <w:rFonts w:ascii="Arial" w:hAnsi="Arial" w:cs="Arial"/>
          <w:b/>
          <w:bCs/>
        </w:rPr>
        <w:t>i sistemi telematici di acquisizione</w:t>
      </w:r>
      <w:r w:rsidRPr="00C27506">
        <w:rPr>
          <w:rFonts w:ascii="Arial" w:hAnsi="Arial" w:cs="Arial"/>
        </w:rPr>
        <w:t xml:space="preserve"> - la “copia per il beneficiario” della </w:t>
      </w:r>
      <w:r w:rsidR="00845747" w:rsidRPr="00C27506">
        <w:rPr>
          <w:rFonts w:ascii="Arial" w:hAnsi="Arial" w:cs="Arial"/>
          <w:b/>
          <w:bCs/>
        </w:rPr>
        <w:t>polizza fidei</w:t>
      </w:r>
      <w:r w:rsidRPr="00C27506">
        <w:rPr>
          <w:rFonts w:ascii="Arial" w:hAnsi="Arial" w:cs="Arial"/>
          <w:b/>
          <w:bCs/>
        </w:rPr>
        <w:t>ussoria</w:t>
      </w:r>
      <w:r w:rsidRPr="00C27506">
        <w:rPr>
          <w:rFonts w:ascii="Arial" w:hAnsi="Arial" w:cs="Arial"/>
        </w:rPr>
        <w:t>, richiesta a copertura delle somme ricevibili a titolo di anticipazione o per la partecipazione alle gare di appalto.</w:t>
      </w:r>
    </w:p>
    <w:p w14:paraId="6F6BC046" w14:textId="77777777" w:rsidR="00145136" w:rsidRPr="00C27506" w:rsidRDefault="00145136" w:rsidP="00DF3652">
      <w:pPr>
        <w:spacing w:after="0"/>
        <w:rPr>
          <w:rFonts w:ascii="Arial" w:hAnsi="Arial" w:cs="Arial"/>
        </w:rPr>
      </w:pPr>
      <w:r w:rsidRPr="00C27506">
        <w:rPr>
          <w:rFonts w:ascii="Arial" w:hAnsi="Arial" w:cs="Arial"/>
        </w:rPr>
        <w:t xml:space="preserve">Con specifico riferimento agli </w:t>
      </w:r>
      <w:r w:rsidRPr="00C27506">
        <w:rPr>
          <w:rFonts w:ascii="Arial" w:hAnsi="Arial" w:cs="Arial"/>
          <w:b/>
          <w:bCs/>
        </w:rPr>
        <w:t>elementi essenziali di tutte le comunicazioni legate alla gestione e rendicontazione</w:t>
      </w:r>
      <w:r w:rsidRPr="00C27506">
        <w:rPr>
          <w:rFonts w:ascii="Arial" w:hAnsi="Arial" w:cs="Arial"/>
        </w:rPr>
        <w:t xml:space="preserve"> degli interventi soggetti alla presente Direttiva (dalle quali nasce o potrebbe nascere l’instaurazione, la modifica o la cessazione di rapporti tra l’amministrazione e il Beneficiario) si precisa che, devono essere presenti, pena la non ricevibilità, le seguenti informazioni:</w:t>
      </w:r>
    </w:p>
    <w:p w14:paraId="13BC37DE" w14:textId="45ADBA88" w:rsidR="00145136" w:rsidRPr="00C27506" w:rsidRDefault="00145136" w:rsidP="00DF3652">
      <w:pPr>
        <w:pStyle w:val="Paragrafoelenco"/>
        <w:numPr>
          <w:ilvl w:val="0"/>
          <w:numId w:val="17"/>
        </w:numPr>
        <w:spacing w:after="0"/>
        <w:ind w:left="284" w:hanging="284"/>
        <w:rPr>
          <w:rFonts w:ascii="Arial" w:hAnsi="Arial" w:cs="Arial"/>
        </w:rPr>
      </w:pPr>
      <w:r w:rsidRPr="00C27506">
        <w:rPr>
          <w:rFonts w:ascii="Arial" w:hAnsi="Arial" w:cs="Arial"/>
        </w:rPr>
        <w:lastRenderedPageBreak/>
        <w:t>Codice identificativo del Documento (è un codice assegnato al documento che ne permette l’immediata identificazione; nelle pubbliche amministrazioni questo codice è rappresentato dal numero di protocollo</w:t>
      </w:r>
      <w:r w:rsidR="00E53EDB" w:rsidRPr="00C27506">
        <w:rPr>
          <w:rFonts w:ascii="Arial" w:hAnsi="Arial" w:cs="Arial"/>
        </w:rPr>
        <w:t xml:space="preserve"> nel caso di comunicazioni protocollate</w:t>
      </w:r>
      <w:r w:rsidR="00845747" w:rsidRPr="00C27506">
        <w:rPr>
          <w:rFonts w:ascii="Arial" w:hAnsi="Arial" w:cs="Arial"/>
        </w:rPr>
        <w:t>)</w:t>
      </w:r>
      <w:r w:rsidR="00E373DE" w:rsidRPr="00C27506">
        <w:rPr>
          <w:rFonts w:ascii="Arial" w:hAnsi="Arial" w:cs="Arial"/>
        </w:rPr>
        <w:t xml:space="preserve">; </w:t>
      </w:r>
      <w:r w:rsidR="00695A6C" w:rsidRPr="00C27506">
        <w:rPr>
          <w:rFonts w:ascii="Arial" w:hAnsi="Arial" w:cs="Arial"/>
        </w:rPr>
        <w:t xml:space="preserve"> </w:t>
      </w:r>
    </w:p>
    <w:p w14:paraId="36B7EBA2" w14:textId="77777777" w:rsidR="00145136" w:rsidRPr="00C27506" w:rsidRDefault="00145136" w:rsidP="00DF3652">
      <w:pPr>
        <w:pStyle w:val="Paragrafoelenco"/>
        <w:numPr>
          <w:ilvl w:val="0"/>
          <w:numId w:val="17"/>
        </w:numPr>
        <w:spacing w:after="0"/>
        <w:ind w:left="284" w:hanging="284"/>
        <w:rPr>
          <w:rFonts w:ascii="Arial" w:hAnsi="Arial" w:cs="Arial"/>
        </w:rPr>
      </w:pPr>
      <w:r w:rsidRPr="00C27506">
        <w:rPr>
          <w:rFonts w:ascii="Arial" w:hAnsi="Arial" w:cs="Arial"/>
        </w:rPr>
        <w:t>Data di emissione;</w:t>
      </w:r>
    </w:p>
    <w:p w14:paraId="48D7713B" w14:textId="5564B8D0" w:rsidR="00145136" w:rsidRPr="00C27506" w:rsidRDefault="00145136" w:rsidP="00DF3652">
      <w:pPr>
        <w:pStyle w:val="Paragrafoelenco"/>
        <w:numPr>
          <w:ilvl w:val="0"/>
          <w:numId w:val="17"/>
        </w:numPr>
        <w:spacing w:after="0"/>
        <w:ind w:left="284" w:hanging="284"/>
        <w:rPr>
          <w:rFonts w:ascii="Arial" w:hAnsi="Arial" w:cs="Arial"/>
        </w:rPr>
      </w:pPr>
      <w:r w:rsidRPr="00C27506">
        <w:rPr>
          <w:rFonts w:ascii="Arial" w:hAnsi="Arial" w:cs="Arial"/>
        </w:rPr>
        <w:t>Estremi identificativi del soggetto mittente (Denominazione/Cognome e nome</w:t>
      </w:r>
      <w:r w:rsidR="00845747" w:rsidRPr="00C27506">
        <w:rPr>
          <w:rFonts w:ascii="Arial" w:hAnsi="Arial" w:cs="Arial"/>
        </w:rPr>
        <w:t>, Codice Fiscale o Partita Iva,</w:t>
      </w:r>
      <w:r w:rsidRPr="00C27506">
        <w:rPr>
          <w:rFonts w:ascii="Arial" w:hAnsi="Arial" w:cs="Arial"/>
        </w:rPr>
        <w:t xml:space="preserve"> Indirizzo, Recapiti);</w:t>
      </w:r>
    </w:p>
    <w:p w14:paraId="0C1FB3F0" w14:textId="77777777" w:rsidR="008504BB" w:rsidRPr="00C27506" w:rsidRDefault="000D7FB1" w:rsidP="00DF3652">
      <w:pPr>
        <w:pStyle w:val="Paragrafoelenco"/>
        <w:numPr>
          <w:ilvl w:val="0"/>
          <w:numId w:val="17"/>
        </w:numPr>
        <w:spacing w:after="0"/>
        <w:ind w:left="284" w:hanging="284"/>
        <w:rPr>
          <w:rFonts w:ascii="Arial" w:hAnsi="Arial" w:cs="Arial"/>
        </w:rPr>
      </w:pPr>
      <w:r w:rsidRPr="00C27506">
        <w:rPr>
          <w:rFonts w:ascii="Arial" w:hAnsi="Arial" w:cs="Arial"/>
        </w:rPr>
        <w:t>S</w:t>
      </w:r>
      <w:r w:rsidR="00A025DC" w:rsidRPr="00C27506">
        <w:rPr>
          <w:rFonts w:ascii="Arial" w:hAnsi="Arial" w:cs="Arial"/>
        </w:rPr>
        <w:t>truttura di riferimento (indicata sulla lettera di notifica);</w:t>
      </w:r>
    </w:p>
    <w:p w14:paraId="3746A6F3" w14:textId="77777777" w:rsidR="000D7FB1" w:rsidRPr="00C27506" w:rsidRDefault="000D7FB1" w:rsidP="00DF3652">
      <w:pPr>
        <w:pStyle w:val="Paragrafoelenco"/>
        <w:numPr>
          <w:ilvl w:val="0"/>
          <w:numId w:val="17"/>
        </w:numPr>
        <w:spacing w:after="0"/>
        <w:ind w:left="284" w:hanging="284"/>
        <w:rPr>
          <w:rFonts w:ascii="Arial" w:hAnsi="Arial" w:cs="Arial"/>
        </w:rPr>
      </w:pPr>
      <w:r w:rsidRPr="00C27506">
        <w:rPr>
          <w:rFonts w:ascii="Arial" w:hAnsi="Arial" w:cs="Arial"/>
        </w:rPr>
        <w:t>Avviso Pubblico di riferimento</w:t>
      </w:r>
      <w:r w:rsidR="00A33C25" w:rsidRPr="00C27506">
        <w:rPr>
          <w:rFonts w:ascii="Arial" w:hAnsi="Arial" w:cs="Arial"/>
        </w:rPr>
        <w:t>;</w:t>
      </w:r>
    </w:p>
    <w:p w14:paraId="2C7F8AED" w14:textId="77777777" w:rsidR="000D7FB1" w:rsidRPr="00C27506" w:rsidRDefault="000D7FB1" w:rsidP="00DF3652">
      <w:pPr>
        <w:pStyle w:val="Paragrafoelenco"/>
        <w:numPr>
          <w:ilvl w:val="0"/>
          <w:numId w:val="17"/>
        </w:numPr>
        <w:spacing w:after="0"/>
        <w:ind w:left="284" w:hanging="284"/>
        <w:rPr>
          <w:rFonts w:ascii="Arial" w:hAnsi="Arial" w:cs="Arial"/>
        </w:rPr>
      </w:pPr>
      <w:r w:rsidRPr="00C27506">
        <w:rPr>
          <w:rFonts w:ascii="Arial" w:hAnsi="Arial" w:cs="Arial"/>
        </w:rPr>
        <w:t>Denominazione del progetto/azione</w:t>
      </w:r>
      <w:r w:rsidR="00A33C25" w:rsidRPr="00C27506">
        <w:rPr>
          <w:rFonts w:ascii="Arial" w:hAnsi="Arial" w:cs="Arial"/>
        </w:rPr>
        <w:t>;</w:t>
      </w:r>
    </w:p>
    <w:p w14:paraId="340166FD" w14:textId="296316F0" w:rsidR="000D7FB1" w:rsidRPr="00C27506" w:rsidRDefault="000D7FB1" w:rsidP="00DF3652">
      <w:pPr>
        <w:pStyle w:val="Paragrafoelenco"/>
        <w:numPr>
          <w:ilvl w:val="0"/>
          <w:numId w:val="17"/>
        </w:numPr>
        <w:spacing w:after="0"/>
        <w:ind w:left="284" w:hanging="284"/>
        <w:rPr>
          <w:rFonts w:ascii="Arial" w:hAnsi="Arial" w:cs="Arial"/>
        </w:rPr>
      </w:pPr>
      <w:r w:rsidRPr="00C27506">
        <w:rPr>
          <w:rFonts w:ascii="Arial" w:hAnsi="Arial" w:cs="Arial"/>
        </w:rPr>
        <w:t>Riferimento al POR FSE 2014-2020 della Regione Lazio</w:t>
      </w:r>
      <w:r w:rsidR="00473C08" w:rsidRPr="00C27506">
        <w:rPr>
          <w:rFonts w:ascii="Arial" w:hAnsi="Arial" w:cs="Arial"/>
        </w:rPr>
        <w:t xml:space="preserve"> (per interventi a</w:t>
      </w:r>
      <w:r w:rsidR="00A87067" w:rsidRPr="00C27506">
        <w:rPr>
          <w:rFonts w:ascii="Arial" w:hAnsi="Arial" w:cs="Arial"/>
        </w:rPr>
        <w:t xml:space="preserve"> valere sul POR 2014-2020) o al</w:t>
      </w:r>
      <w:r w:rsidR="00473C08" w:rsidRPr="00C27506">
        <w:rPr>
          <w:rFonts w:ascii="Arial" w:hAnsi="Arial" w:cs="Arial"/>
        </w:rPr>
        <w:t xml:space="preserve"> PR FSE+ 2021-2027(per interventi a valere sul PR FSE+ 2021-2027)</w:t>
      </w:r>
      <w:r w:rsidR="00A33C25" w:rsidRPr="00C27506">
        <w:rPr>
          <w:rFonts w:ascii="Arial" w:hAnsi="Arial" w:cs="Arial"/>
        </w:rPr>
        <w:t>;</w:t>
      </w:r>
    </w:p>
    <w:p w14:paraId="34D8B6ED" w14:textId="77777777" w:rsidR="00145136" w:rsidRPr="00C27506" w:rsidRDefault="00145136" w:rsidP="00DF3652">
      <w:pPr>
        <w:pStyle w:val="Paragrafoelenco"/>
        <w:numPr>
          <w:ilvl w:val="0"/>
          <w:numId w:val="17"/>
        </w:numPr>
        <w:spacing w:after="0"/>
        <w:ind w:left="284" w:hanging="284"/>
        <w:rPr>
          <w:rFonts w:ascii="Arial" w:hAnsi="Arial" w:cs="Arial"/>
        </w:rPr>
      </w:pPr>
      <w:r w:rsidRPr="00C27506">
        <w:rPr>
          <w:rFonts w:ascii="Arial" w:hAnsi="Arial" w:cs="Arial"/>
        </w:rPr>
        <w:t>Sottoscrizione del legale rappresentante (o di chi ne fa le veci);</w:t>
      </w:r>
    </w:p>
    <w:p w14:paraId="78EE72B8" w14:textId="52FE362C" w:rsidR="00145136" w:rsidRPr="00C27506" w:rsidRDefault="00145136" w:rsidP="00DF3652">
      <w:pPr>
        <w:pStyle w:val="Paragrafoelenco"/>
        <w:numPr>
          <w:ilvl w:val="0"/>
          <w:numId w:val="17"/>
        </w:numPr>
        <w:spacing w:after="0"/>
        <w:ind w:left="284" w:hanging="284"/>
        <w:rPr>
          <w:rFonts w:ascii="Arial" w:hAnsi="Arial" w:cs="Arial"/>
        </w:rPr>
      </w:pPr>
      <w:r w:rsidRPr="00C27506">
        <w:rPr>
          <w:rFonts w:ascii="Arial" w:hAnsi="Arial" w:cs="Arial"/>
        </w:rPr>
        <w:t>Elementi identificativi del progetto relativo alla comunicazione quali, ad esempio il CUP, l’</w:t>
      </w:r>
      <w:r w:rsidR="00A33C25" w:rsidRPr="00C27506">
        <w:rPr>
          <w:rFonts w:ascii="Arial" w:hAnsi="Arial" w:cs="Arial"/>
        </w:rPr>
        <w:t>Avviso, il CLP ove previsto</w:t>
      </w:r>
      <w:r w:rsidR="00845747" w:rsidRPr="00C27506">
        <w:rPr>
          <w:rFonts w:ascii="Arial" w:hAnsi="Arial" w:cs="Arial"/>
        </w:rPr>
        <w:t>,</w:t>
      </w:r>
      <w:r w:rsidR="00A33C25" w:rsidRPr="00C27506">
        <w:rPr>
          <w:rFonts w:ascii="Arial" w:hAnsi="Arial" w:cs="Arial"/>
        </w:rPr>
        <w:t xml:space="preserve"> etc.</w:t>
      </w:r>
    </w:p>
    <w:p w14:paraId="5A82B07C" w14:textId="77777777" w:rsidR="00DF3652" w:rsidRPr="00C27506" w:rsidRDefault="00DF3652" w:rsidP="00947ECE">
      <w:pPr>
        <w:rPr>
          <w:rFonts w:ascii="Arial" w:hAnsi="Arial" w:cs="Arial"/>
        </w:rPr>
      </w:pPr>
    </w:p>
    <w:p w14:paraId="6EB3E7C4" w14:textId="22DEDAF5" w:rsidR="00145136" w:rsidRPr="00C27506" w:rsidRDefault="00145136" w:rsidP="00947ECE">
      <w:pPr>
        <w:rPr>
          <w:rFonts w:ascii="Arial" w:hAnsi="Arial" w:cs="Arial"/>
          <w:b/>
          <w:bCs/>
        </w:rPr>
      </w:pPr>
      <w:r w:rsidRPr="00C27506">
        <w:rPr>
          <w:rFonts w:ascii="Arial" w:hAnsi="Arial" w:cs="Arial"/>
        </w:rPr>
        <w:t>Tulle le comunicazioni inoltrate, devono essere inviate direttamente all’</w:t>
      </w:r>
      <w:proofErr w:type="spellStart"/>
      <w:r w:rsidRPr="00C27506">
        <w:rPr>
          <w:rFonts w:ascii="Arial" w:hAnsi="Arial" w:cs="Arial"/>
        </w:rPr>
        <w:t>AdG</w:t>
      </w:r>
      <w:proofErr w:type="spellEnd"/>
      <w:r w:rsidRPr="00C27506">
        <w:rPr>
          <w:rFonts w:ascii="Arial" w:hAnsi="Arial" w:cs="Arial"/>
        </w:rPr>
        <w:t xml:space="preserve">/Dirigente responsabile e non indirizzate al funzionario di riferimento. </w:t>
      </w:r>
    </w:p>
    <w:p w14:paraId="06CF2BD7" w14:textId="77777777" w:rsidR="00145136" w:rsidRPr="00C27506" w:rsidRDefault="00145136" w:rsidP="00947ECE">
      <w:pPr>
        <w:rPr>
          <w:rFonts w:ascii="Arial" w:hAnsi="Arial" w:cs="Arial"/>
        </w:rPr>
      </w:pPr>
      <w:r w:rsidRPr="00C27506">
        <w:rPr>
          <w:rFonts w:ascii="Arial" w:hAnsi="Arial" w:cs="Arial"/>
        </w:rPr>
        <w:t xml:space="preserve">Rispetto alla </w:t>
      </w:r>
      <w:r w:rsidRPr="00C27506">
        <w:rPr>
          <w:rFonts w:ascii="Arial" w:hAnsi="Arial" w:cs="Arial"/>
          <w:b/>
          <w:bCs/>
        </w:rPr>
        <w:t>trasmissione della documentazione</w:t>
      </w:r>
      <w:r w:rsidRPr="00C27506">
        <w:rPr>
          <w:rFonts w:ascii="Arial" w:hAnsi="Arial" w:cs="Arial"/>
        </w:rPr>
        <w:t xml:space="preserve">, salvo casi specifici in cui l’amministrazione regionale fornisce, nei singoli provvedimenti attuativi, indicazioni </w:t>
      </w:r>
      <w:r w:rsidRPr="00C27506">
        <w:rPr>
          <w:rFonts w:ascii="Arial" w:hAnsi="Arial" w:cs="Arial"/>
          <w:i/>
          <w:iCs/>
        </w:rPr>
        <w:t>ad hoc</w:t>
      </w:r>
      <w:r w:rsidRPr="00C27506">
        <w:rPr>
          <w:rFonts w:ascii="Arial" w:hAnsi="Arial" w:cs="Arial"/>
        </w:rPr>
        <w:t xml:space="preserve"> sulle modalità di invio, essa deve essere </w:t>
      </w:r>
      <w:r w:rsidRPr="00C27506">
        <w:rPr>
          <w:rFonts w:ascii="Arial" w:hAnsi="Arial" w:cs="Arial"/>
          <w:b/>
          <w:bCs/>
        </w:rPr>
        <w:t>accompagnata da nota formale</w:t>
      </w:r>
      <w:r w:rsidRPr="00C27506">
        <w:rPr>
          <w:rFonts w:ascii="Arial" w:hAnsi="Arial" w:cs="Arial"/>
        </w:rPr>
        <w:t xml:space="preserve"> contenente gli elementi essenziali su richiamati, pena la sua irricevibilità: ciò vale anche nel caso di trasmissione da parte del Beneficiario di documentazione non di propria produzione.</w:t>
      </w:r>
    </w:p>
    <w:p w14:paraId="54D17E4B" w14:textId="77777777" w:rsidR="00145136" w:rsidRPr="00C27506" w:rsidRDefault="00145136" w:rsidP="00947ECE">
      <w:pPr>
        <w:rPr>
          <w:rFonts w:ascii="Arial" w:hAnsi="Arial" w:cs="Arial"/>
        </w:rPr>
      </w:pPr>
      <w:r w:rsidRPr="00C27506">
        <w:rPr>
          <w:rFonts w:ascii="Arial" w:hAnsi="Arial" w:cs="Arial"/>
        </w:rPr>
        <w:t xml:space="preserve">Salvo quanto diversamente previsto dal singolo dispositivo attuativo, o dalla presente Direttiva, </w:t>
      </w:r>
      <w:r w:rsidRPr="00C27506">
        <w:rPr>
          <w:rFonts w:ascii="Arial" w:hAnsi="Arial" w:cs="Arial"/>
          <w:b/>
          <w:bCs/>
        </w:rPr>
        <w:t>qualsiasi comunicazione che possa incidere sull’andamento dell’intervento</w:t>
      </w:r>
      <w:r w:rsidRPr="00C27506">
        <w:rPr>
          <w:rFonts w:ascii="Arial" w:hAnsi="Arial" w:cs="Arial"/>
        </w:rPr>
        <w:t xml:space="preserve"> (ad esempio, richieste di autorizzazione, di variazioni legate ad un evento progettuale prestabilito etc..) deve essere inoltrata all’amministrazione </w:t>
      </w:r>
      <w:r w:rsidRPr="00C27506">
        <w:rPr>
          <w:rFonts w:ascii="Arial" w:hAnsi="Arial" w:cs="Arial"/>
          <w:b/>
          <w:bCs/>
        </w:rPr>
        <w:t>almeno 10 giorni lavorativi prima del verificarsi dell’evento.</w:t>
      </w:r>
    </w:p>
    <w:p w14:paraId="03E6DD04" w14:textId="77777777" w:rsidR="00145136" w:rsidRPr="00C27506" w:rsidRDefault="00145136" w:rsidP="00947ECE">
      <w:pPr>
        <w:rPr>
          <w:rFonts w:ascii="Arial" w:hAnsi="Arial" w:cs="Arial"/>
        </w:rPr>
      </w:pPr>
      <w:r w:rsidRPr="00C27506">
        <w:rPr>
          <w:rFonts w:ascii="Arial" w:hAnsi="Arial" w:cs="Arial"/>
        </w:rPr>
        <w:t>Anche in caso di mancato rispetto delle tempistiche sopra richiamate, la Regione Lazio procederà, per quanto possibile, alla valutazione delle richieste e alla definizione del conseguente iter procedurale fermo restando che eventuali ritardi non potranno in alcun modo essere ad essa opposti, anche qualora producessero danni economici nei confronti del Beneficiario/soggetto attuatore.</w:t>
      </w:r>
    </w:p>
    <w:p w14:paraId="4AB986CB" w14:textId="77777777" w:rsidR="0079789F" w:rsidRPr="00C27506" w:rsidRDefault="0079789F" w:rsidP="007D431D">
      <w:pPr>
        <w:pStyle w:val="Titolo5"/>
        <w:rPr>
          <w:rFonts w:ascii="Arial" w:hAnsi="Arial" w:cs="Arial"/>
        </w:rPr>
      </w:pPr>
      <w:r w:rsidRPr="00C27506">
        <w:rPr>
          <w:rFonts w:ascii="Arial" w:hAnsi="Arial" w:cs="Arial"/>
        </w:rPr>
        <w:t xml:space="preserve">Sottoscrizione </w:t>
      </w:r>
      <w:r w:rsidR="00CE459F" w:rsidRPr="00C27506">
        <w:rPr>
          <w:rFonts w:ascii="Arial" w:hAnsi="Arial" w:cs="Arial"/>
        </w:rPr>
        <w:t xml:space="preserve">degli atti </w:t>
      </w:r>
    </w:p>
    <w:p w14:paraId="4A74F742" w14:textId="77777777" w:rsidR="00145136" w:rsidRPr="00C27506" w:rsidRDefault="00145136" w:rsidP="00947ECE">
      <w:pPr>
        <w:rPr>
          <w:rFonts w:ascii="Arial" w:hAnsi="Arial" w:cs="Arial"/>
        </w:rPr>
      </w:pPr>
      <w:r w:rsidRPr="00C27506">
        <w:rPr>
          <w:rFonts w:ascii="Arial" w:hAnsi="Arial" w:cs="Arial"/>
          <w:bCs/>
        </w:rPr>
        <w:t xml:space="preserve">La </w:t>
      </w:r>
      <w:r w:rsidRPr="00C27506">
        <w:rPr>
          <w:rFonts w:ascii="Arial" w:hAnsi="Arial" w:cs="Arial"/>
          <w:b/>
          <w:bCs/>
        </w:rPr>
        <w:t>sottoscrizione</w:t>
      </w:r>
      <w:r w:rsidRPr="00C27506">
        <w:rPr>
          <w:rFonts w:ascii="Arial" w:hAnsi="Arial" w:cs="Arial"/>
          <w:b/>
        </w:rPr>
        <w:t xml:space="preserve"> degli atti</w:t>
      </w:r>
      <w:r w:rsidRPr="00C27506">
        <w:rPr>
          <w:rFonts w:ascii="Arial" w:hAnsi="Arial" w:cs="Arial"/>
        </w:rPr>
        <w:t xml:space="preserve">, dei modelli e, in linea generale, di tutta la documentazione prevista dalla presente Direttiva, </w:t>
      </w:r>
      <w:r w:rsidRPr="00C27506">
        <w:rPr>
          <w:rFonts w:ascii="Arial" w:hAnsi="Arial" w:cs="Arial"/>
          <w:bCs/>
        </w:rPr>
        <w:t>deve essere effettuata dal rappresentante legale o da un suo delegato</w:t>
      </w:r>
      <w:r w:rsidRPr="00C27506">
        <w:rPr>
          <w:rFonts w:ascii="Arial" w:hAnsi="Arial" w:cs="Arial"/>
        </w:rPr>
        <w:t>.</w:t>
      </w:r>
      <w:r w:rsidRPr="00C27506">
        <w:rPr>
          <w:rStyle w:val="Rimandonotaapidipagina"/>
          <w:rFonts w:ascii="Arial" w:hAnsi="Arial" w:cs="Arial"/>
        </w:rPr>
        <w:footnoteReference w:id="4"/>
      </w:r>
    </w:p>
    <w:p w14:paraId="043E6CD5" w14:textId="77777777" w:rsidR="003F66B1" w:rsidRPr="00D90EB5" w:rsidRDefault="00145136" w:rsidP="00D90EB5">
      <w:pPr>
        <w:shd w:val="clear" w:color="auto" w:fill="FFFFFF" w:themeFill="background1"/>
        <w:rPr>
          <w:rFonts w:ascii="Arial" w:hAnsi="Arial" w:cs="Arial"/>
        </w:rPr>
      </w:pPr>
      <w:r w:rsidRPr="00C27506">
        <w:rPr>
          <w:rFonts w:ascii="Arial" w:hAnsi="Arial" w:cs="Arial"/>
        </w:rPr>
        <w:t xml:space="preserve">L’istituto della procura (delega) è stabilito dall’art. 1387 (e seguenti) del Codice Civile. Per la gestione delle attività previste </w:t>
      </w:r>
      <w:r w:rsidRPr="00D90EB5">
        <w:rPr>
          <w:rFonts w:ascii="Arial" w:hAnsi="Arial" w:cs="Arial"/>
        </w:rPr>
        <w:t xml:space="preserve">dalla presente Direttiva, </w:t>
      </w:r>
      <w:r w:rsidRPr="00D90EB5">
        <w:rPr>
          <w:rFonts w:ascii="Arial" w:hAnsi="Arial" w:cs="Arial"/>
          <w:b/>
        </w:rPr>
        <w:t>la procura (sia essa speciale o generale) deve essere redatta in forma scritta e consegnata all’amministrazione</w:t>
      </w:r>
      <w:r w:rsidRPr="00D90EB5">
        <w:rPr>
          <w:rFonts w:ascii="Arial" w:hAnsi="Arial" w:cs="Arial"/>
        </w:rPr>
        <w:t>.</w:t>
      </w:r>
    </w:p>
    <w:p w14:paraId="69E1D04A" w14:textId="55089B27" w:rsidR="003F66B1" w:rsidRPr="00C27506" w:rsidRDefault="000D7FB1" w:rsidP="00D90EB5">
      <w:pPr>
        <w:shd w:val="clear" w:color="auto" w:fill="FFFFFF" w:themeFill="background1"/>
        <w:rPr>
          <w:rFonts w:ascii="Arial" w:hAnsi="Arial" w:cs="Arial"/>
        </w:rPr>
      </w:pPr>
      <w:r w:rsidRPr="00D90EB5">
        <w:rPr>
          <w:rFonts w:ascii="Arial" w:hAnsi="Arial" w:cs="Arial"/>
        </w:rPr>
        <w:t>S</w:t>
      </w:r>
      <w:r w:rsidR="003F66B1" w:rsidRPr="00D90EB5">
        <w:rPr>
          <w:rFonts w:ascii="Arial" w:hAnsi="Arial" w:cs="Arial"/>
        </w:rPr>
        <w:t>i prevede un modello di comunicazione generica</w:t>
      </w:r>
      <w:r w:rsidR="00B90A68" w:rsidRPr="00D90EB5">
        <w:rPr>
          <w:rFonts w:ascii="Arial" w:hAnsi="Arial" w:cs="Arial"/>
        </w:rPr>
        <w:t>.</w:t>
      </w:r>
      <w:r w:rsidR="003F66B1" w:rsidRPr="00D90EB5">
        <w:rPr>
          <w:rFonts w:ascii="Arial" w:hAnsi="Arial" w:cs="Arial"/>
        </w:rPr>
        <w:t xml:space="preserve"> </w:t>
      </w:r>
      <w:r w:rsidR="00A93665" w:rsidRPr="00D90EB5">
        <w:rPr>
          <w:rFonts w:ascii="Arial" w:hAnsi="Arial" w:cs="Arial"/>
        </w:rPr>
        <w:t>(</w:t>
      </w:r>
      <w:r w:rsidR="00D9496E" w:rsidRPr="00D90EB5">
        <w:rPr>
          <w:rFonts w:ascii="Arial" w:hAnsi="Arial" w:cs="Arial"/>
        </w:rPr>
        <w:t>Allegato</w:t>
      </w:r>
      <w:r w:rsidR="00A93665" w:rsidRPr="00D90EB5">
        <w:rPr>
          <w:rFonts w:ascii="Arial" w:hAnsi="Arial" w:cs="Arial"/>
        </w:rPr>
        <w:t xml:space="preserve"> 1)</w:t>
      </w:r>
    </w:p>
    <w:p w14:paraId="17008778" w14:textId="77777777" w:rsidR="001706DD" w:rsidRPr="00C27506" w:rsidRDefault="001706DD" w:rsidP="007D431D">
      <w:pPr>
        <w:pStyle w:val="Titolo5"/>
        <w:rPr>
          <w:rFonts w:ascii="Arial" w:hAnsi="Arial" w:cs="Arial"/>
        </w:rPr>
      </w:pPr>
      <w:r w:rsidRPr="00C27506">
        <w:rPr>
          <w:rFonts w:ascii="Arial" w:hAnsi="Arial" w:cs="Arial"/>
        </w:rPr>
        <w:t>Responsabilità verso terzi</w:t>
      </w:r>
    </w:p>
    <w:p w14:paraId="0A59BF3E" w14:textId="259B92D1" w:rsidR="001706DD" w:rsidRPr="00C27506" w:rsidRDefault="001706DD" w:rsidP="00947ECE">
      <w:pPr>
        <w:rPr>
          <w:rFonts w:ascii="Arial" w:hAnsi="Arial" w:cs="Arial"/>
        </w:rPr>
      </w:pPr>
      <w:r w:rsidRPr="00C27506">
        <w:rPr>
          <w:rFonts w:ascii="Arial" w:hAnsi="Arial" w:cs="Arial"/>
        </w:rPr>
        <w:t>Il soggetto attuatore è incaricato di pubblico servizio e</w:t>
      </w:r>
      <w:r w:rsidR="00845747" w:rsidRPr="00C27506">
        <w:rPr>
          <w:rFonts w:ascii="Arial" w:hAnsi="Arial" w:cs="Arial"/>
        </w:rPr>
        <w:t>,</w:t>
      </w:r>
      <w:r w:rsidRPr="00C27506">
        <w:rPr>
          <w:rFonts w:ascii="Arial" w:hAnsi="Arial" w:cs="Arial"/>
        </w:rPr>
        <w:t xml:space="preserve"> pertanto</w:t>
      </w:r>
      <w:r w:rsidR="00845747" w:rsidRPr="00C27506">
        <w:rPr>
          <w:rFonts w:ascii="Arial" w:hAnsi="Arial" w:cs="Arial"/>
        </w:rPr>
        <w:t>,</w:t>
      </w:r>
      <w:r w:rsidRPr="00C27506">
        <w:rPr>
          <w:rFonts w:ascii="Arial" w:hAnsi="Arial" w:cs="Arial"/>
        </w:rPr>
        <w:t xml:space="preserve"> assume in proprio ogni responsabilità verso soggetti terzi derivante dalle attività connesse all’attuazione dell’operazione finanziata e le eventuali responsabilità penali.</w:t>
      </w:r>
    </w:p>
    <w:p w14:paraId="300A6D4A" w14:textId="77777777" w:rsidR="001706DD" w:rsidRPr="00C27506" w:rsidRDefault="001706DD" w:rsidP="00947ECE">
      <w:pPr>
        <w:rPr>
          <w:rFonts w:ascii="Arial" w:hAnsi="Arial" w:cs="Arial"/>
        </w:rPr>
      </w:pPr>
      <w:r w:rsidRPr="00C27506">
        <w:rPr>
          <w:rFonts w:ascii="Arial" w:hAnsi="Arial" w:cs="Arial"/>
        </w:rPr>
        <w:t>L’Amministrazione è estranea a qualunque rapporto giuridico tra il soggetto attuatore e qualsiasi altro terzo e non è responsabile per i fatti addebitabili al soggetto attuatore.</w:t>
      </w:r>
    </w:p>
    <w:p w14:paraId="1B0F7977" w14:textId="77777777" w:rsidR="001706DD" w:rsidRPr="00C27506" w:rsidRDefault="001706DD" w:rsidP="00947ECE">
      <w:pPr>
        <w:rPr>
          <w:rFonts w:ascii="Arial" w:hAnsi="Arial" w:cs="Arial"/>
        </w:rPr>
      </w:pPr>
      <w:r w:rsidRPr="00C27506">
        <w:rPr>
          <w:rFonts w:ascii="Arial" w:hAnsi="Arial" w:cs="Arial"/>
        </w:rPr>
        <w:lastRenderedPageBreak/>
        <w:t>I rapporti giuridici perfezionati nell’ambito del progetto sono pertanto di esclusiva inerenza e competenza del soggetto attuatore.</w:t>
      </w:r>
    </w:p>
    <w:p w14:paraId="3BB38BF1" w14:textId="020EA6BB" w:rsidR="001706DD" w:rsidRPr="00C27506" w:rsidRDefault="001706DD" w:rsidP="00947ECE">
      <w:pPr>
        <w:rPr>
          <w:rFonts w:ascii="Arial" w:hAnsi="Arial" w:cs="Arial"/>
        </w:rPr>
      </w:pPr>
      <w:r w:rsidRPr="00C27506">
        <w:rPr>
          <w:rFonts w:ascii="Arial" w:hAnsi="Arial" w:cs="Arial"/>
        </w:rPr>
        <w:t>L’Amministrazione è</w:t>
      </w:r>
      <w:r w:rsidR="00845747" w:rsidRPr="00C27506">
        <w:rPr>
          <w:rFonts w:ascii="Arial" w:hAnsi="Arial" w:cs="Arial"/>
        </w:rPr>
        <w:t>,</w:t>
      </w:r>
      <w:r w:rsidRPr="00C27506">
        <w:rPr>
          <w:rFonts w:ascii="Arial" w:hAnsi="Arial" w:cs="Arial"/>
        </w:rPr>
        <w:t xml:space="preserve"> pertanto</w:t>
      </w:r>
      <w:r w:rsidR="00845747" w:rsidRPr="00C27506">
        <w:rPr>
          <w:rFonts w:ascii="Arial" w:hAnsi="Arial" w:cs="Arial"/>
        </w:rPr>
        <w:t>,</w:t>
      </w:r>
      <w:r w:rsidRPr="00C27506">
        <w:rPr>
          <w:rFonts w:ascii="Arial" w:hAnsi="Arial" w:cs="Arial"/>
        </w:rPr>
        <w:t xml:space="preserve"> esente da qualsiasi responsabilità, fermi restando i compiti ispettivi e di controllo ad essa attribuiti nell’ambito dell’attività di vigilanza sulla corretta esecuzione degli interventi.</w:t>
      </w:r>
    </w:p>
    <w:p w14:paraId="720C81DA" w14:textId="77777777" w:rsidR="001706DD" w:rsidRPr="00C27506" w:rsidRDefault="001706DD" w:rsidP="00947ECE">
      <w:pPr>
        <w:rPr>
          <w:rFonts w:ascii="Arial" w:hAnsi="Arial" w:cs="Arial"/>
        </w:rPr>
      </w:pPr>
      <w:r w:rsidRPr="00C27506">
        <w:rPr>
          <w:rFonts w:ascii="Arial" w:hAnsi="Arial" w:cs="Arial"/>
        </w:rPr>
        <w:t>L’Amministrazione - oltre alla possibilità di procedere all’esecuzione dei provvedimenti di revoca o sospensione dell’intervento finanziato - si riserva di segnalare agli organi competenti eventuali irregolarità riscontrate nel corso delle operazioni di controllo.</w:t>
      </w:r>
    </w:p>
    <w:p w14:paraId="64DE7836" w14:textId="77777777" w:rsidR="00145136" w:rsidRPr="00C27506" w:rsidRDefault="006425B1" w:rsidP="00947ECE">
      <w:pPr>
        <w:pStyle w:val="Titolo2"/>
        <w:rPr>
          <w:rFonts w:ascii="Arial" w:hAnsi="Arial" w:cs="Arial"/>
        </w:rPr>
      </w:pPr>
      <w:bookmarkStart w:id="122" w:name="_Toc45207367"/>
      <w:bookmarkStart w:id="123" w:name="_Toc98316773"/>
      <w:bookmarkStart w:id="124" w:name="_Toc103702071"/>
      <w:bookmarkStart w:id="125" w:name="_Toc109200619"/>
      <w:bookmarkStart w:id="126" w:name="_Toc128737983"/>
      <w:bookmarkEnd w:id="121"/>
      <w:r w:rsidRPr="00C27506">
        <w:rPr>
          <w:rFonts w:ascii="Arial" w:hAnsi="Arial" w:cs="Arial"/>
        </w:rPr>
        <w:t xml:space="preserve">4.4 </w:t>
      </w:r>
      <w:r w:rsidR="00145136" w:rsidRPr="00C27506">
        <w:rPr>
          <w:rFonts w:ascii="Arial" w:hAnsi="Arial" w:cs="Arial"/>
        </w:rPr>
        <w:t>Sistemi informativi di monitoraggio regionale</w:t>
      </w:r>
      <w:bookmarkEnd w:id="122"/>
      <w:bookmarkEnd w:id="123"/>
      <w:bookmarkEnd w:id="124"/>
      <w:bookmarkEnd w:id="125"/>
      <w:bookmarkEnd w:id="126"/>
      <w:r w:rsidR="00C916E9" w:rsidRPr="00C27506">
        <w:rPr>
          <w:rFonts w:ascii="Arial" w:hAnsi="Arial" w:cs="Arial"/>
        </w:rPr>
        <w:t xml:space="preserve"> </w:t>
      </w:r>
    </w:p>
    <w:p w14:paraId="45B69EBC" w14:textId="2A3AC76D" w:rsidR="00B0393F" w:rsidRPr="00C27506" w:rsidRDefault="00B0393F" w:rsidP="00947ECE">
      <w:pPr>
        <w:rPr>
          <w:rFonts w:ascii="Arial" w:hAnsi="Arial" w:cs="Arial"/>
        </w:rPr>
      </w:pPr>
      <w:r w:rsidRPr="00C27506">
        <w:rPr>
          <w:rFonts w:ascii="Arial" w:hAnsi="Arial" w:cs="Arial"/>
        </w:rPr>
        <w:t>Per l’attuazione d</w:t>
      </w:r>
      <w:r w:rsidR="00845747" w:rsidRPr="00C27506">
        <w:rPr>
          <w:rFonts w:ascii="Arial" w:hAnsi="Arial" w:cs="Arial"/>
        </w:rPr>
        <w:t>el programma operativo FSE 2014-</w:t>
      </w:r>
      <w:r w:rsidRPr="00C27506">
        <w:rPr>
          <w:rFonts w:ascii="Arial" w:hAnsi="Arial" w:cs="Arial"/>
        </w:rPr>
        <w:t>2020 della Regione Lazio</w:t>
      </w:r>
      <w:r w:rsidR="00845747" w:rsidRPr="00C27506">
        <w:rPr>
          <w:rFonts w:ascii="Arial" w:hAnsi="Arial" w:cs="Arial"/>
        </w:rPr>
        <w:t xml:space="preserve"> e del PR 2021-</w:t>
      </w:r>
      <w:r w:rsidR="001810F0" w:rsidRPr="00C27506">
        <w:rPr>
          <w:rFonts w:ascii="Arial" w:hAnsi="Arial" w:cs="Arial"/>
        </w:rPr>
        <w:t>2027 FSE+</w:t>
      </w:r>
      <w:r w:rsidRPr="00C27506">
        <w:rPr>
          <w:rFonts w:ascii="Arial" w:hAnsi="Arial" w:cs="Arial"/>
        </w:rPr>
        <w:t>, in ottemperanza alle disposizioni comunitarie e in coerenza con la normativa nazionale sulla digitalizzazione della Pubblica Amministrazione, la Regione utilizza un sistema informatizzato di registrazione e conservazione dei dati di monitoraggio in grado di assicurare la trasparenza e la tracciabilità delle informazioni necessarie.</w:t>
      </w:r>
    </w:p>
    <w:p w14:paraId="09F47A73" w14:textId="77777777" w:rsidR="00B0393F" w:rsidRPr="00C27506" w:rsidRDefault="00B0393F" w:rsidP="00947ECE">
      <w:pPr>
        <w:rPr>
          <w:rFonts w:ascii="Arial" w:hAnsi="Arial" w:cs="Arial"/>
        </w:rPr>
      </w:pPr>
      <w:r w:rsidRPr="00C27506">
        <w:rPr>
          <w:rFonts w:ascii="Arial" w:hAnsi="Arial" w:cs="Arial"/>
        </w:rPr>
        <w:t>Per l’attuazione del PO FSE 2014-2020</w:t>
      </w:r>
      <w:r w:rsidR="00D55BAB" w:rsidRPr="00C27506">
        <w:rPr>
          <w:rFonts w:ascii="Arial" w:hAnsi="Arial" w:cs="Arial"/>
        </w:rPr>
        <w:t xml:space="preserve"> e del PR FSE+ 2021-2027</w:t>
      </w:r>
      <w:r w:rsidRPr="00C27506">
        <w:rPr>
          <w:rFonts w:ascii="Arial" w:hAnsi="Arial" w:cs="Arial"/>
        </w:rPr>
        <w:t>, in ottemperanza alle disposizioni UE e in coerenza con la normativa nazionale sulla digitalizzazione della Pubblica Amministrazione, la Regione adotta un sistema informatizzato di registrazione e conservazione dei dati di monitoraggio in grado di assicurare la trasparenza e la tracciabilità delle informazioni necessarie ad alimentare il sistema di controllo integrato, denominato SIGEM.</w:t>
      </w:r>
    </w:p>
    <w:p w14:paraId="030A53B1" w14:textId="1CB8C213" w:rsidR="00B0393F" w:rsidRPr="00C27506" w:rsidRDefault="00B0393F" w:rsidP="00947ECE">
      <w:pPr>
        <w:rPr>
          <w:rFonts w:ascii="Arial" w:hAnsi="Arial" w:cs="Arial"/>
        </w:rPr>
      </w:pPr>
      <w:r w:rsidRPr="00C27506">
        <w:rPr>
          <w:rFonts w:ascii="Arial" w:hAnsi="Arial" w:cs="Arial"/>
        </w:rPr>
        <w:t>SIGEM è un applicativo attraverso il quale i beneficiari adempiono agli obblighi informativi e di comunicazione di cui sono responsabili nei confronti dell’Amministrazione, conformemente alle procedure adottate</w:t>
      </w:r>
      <w:r w:rsidR="00845747" w:rsidRPr="00C27506">
        <w:rPr>
          <w:rFonts w:ascii="Arial" w:hAnsi="Arial" w:cs="Arial"/>
        </w:rPr>
        <w:t>,</w:t>
      </w:r>
      <w:r w:rsidRPr="00C27506">
        <w:rPr>
          <w:rFonts w:ascii="Arial" w:hAnsi="Arial" w:cs="Arial"/>
        </w:rPr>
        <w:t xml:space="preserve"> per le quali si rinvia al Manuale utente.</w:t>
      </w:r>
    </w:p>
    <w:p w14:paraId="684372C0" w14:textId="45F9D849" w:rsidR="00E61E85" w:rsidRPr="00C27506" w:rsidRDefault="00B0393F" w:rsidP="00947ECE">
      <w:pPr>
        <w:rPr>
          <w:rFonts w:ascii="Arial" w:hAnsi="Arial" w:cs="Arial"/>
        </w:rPr>
      </w:pPr>
      <w:r w:rsidRPr="00C27506">
        <w:rPr>
          <w:rFonts w:ascii="Arial" w:hAnsi="Arial" w:cs="Arial"/>
        </w:rPr>
        <w:t>L’utilizzo e la completa e corretta alimentazione del sistema informativo di mo</w:t>
      </w:r>
      <w:r w:rsidR="00845747" w:rsidRPr="00C27506">
        <w:rPr>
          <w:rFonts w:ascii="Arial" w:hAnsi="Arial" w:cs="Arial"/>
        </w:rPr>
        <w:t>nitoraggio regionale costituiscono</w:t>
      </w:r>
      <w:r w:rsidRPr="00C27506">
        <w:rPr>
          <w:rFonts w:ascii="Arial" w:hAnsi="Arial" w:cs="Arial"/>
        </w:rPr>
        <w:t xml:space="preserve"> un obbligo in capo al Beneficiario/soggetto attuatore, pertanto il mancato utilizzo</w:t>
      </w:r>
      <w:r w:rsidR="00845747" w:rsidRPr="00C27506">
        <w:rPr>
          <w:rFonts w:ascii="Arial" w:hAnsi="Arial" w:cs="Arial"/>
        </w:rPr>
        <w:t xml:space="preserve"> del sistema informativo</w:t>
      </w:r>
      <w:r w:rsidRPr="00C27506">
        <w:rPr>
          <w:rFonts w:ascii="Arial" w:hAnsi="Arial" w:cs="Arial"/>
        </w:rPr>
        <w:t xml:space="preserve"> nonché l’omissione di dati e/o informazioni, la loro falsità o la loro non correttezza, sono motivo utile e sufficiente per l’applicazione delle sanzioni previste dalla presente normativa.</w:t>
      </w:r>
    </w:p>
    <w:p w14:paraId="7E9628D5" w14:textId="02183EE7" w:rsidR="00E61E85" w:rsidRPr="00C27506" w:rsidRDefault="00E61E85" w:rsidP="00947ECE">
      <w:pPr>
        <w:rPr>
          <w:rFonts w:ascii="Arial" w:hAnsi="Arial" w:cs="Arial"/>
          <w:lang w:eastAsia="it-IT"/>
        </w:rPr>
      </w:pPr>
      <w:r w:rsidRPr="00C27506">
        <w:rPr>
          <w:rFonts w:ascii="Arial" w:hAnsi="Arial" w:cs="Arial"/>
          <w:lang w:eastAsia="it-IT"/>
        </w:rPr>
        <w:t>L’inserimento e l’aggiornamento dei dati sui sistemi informativi previsti costituisce, al pari della documentazione esplicitata nella presente normativa, infatti</w:t>
      </w:r>
      <w:r w:rsidR="00911D06" w:rsidRPr="00C27506">
        <w:rPr>
          <w:rFonts w:ascii="Arial" w:hAnsi="Arial" w:cs="Arial"/>
          <w:lang w:eastAsia="it-IT"/>
        </w:rPr>
        <w:t>,</w:t>
      </w:r>
      <w:r w:rsidRPr="00C27506">
        <w:rPr>
          <w:rFonts w:ascii="Arial" w:hAnsi="Arial" w:cs="Arial"/>
          <w:lang w:eastAsia="it-IT"/>
        </w:rPr>
        <w:t xml:space="preserve"> obbligo imprescindibile del soggetto attuatore nei tempi e nei modi indicati dall’amministrazione, e parimenti, il mancato rispetto di tale obbligo costituisce </w:t>
      </w:r>
      <w:r w:rsidRPr="00C27506">
        <w:rPr>
          <w:rFonts w:ascii="Arial" w:hAnsi="Arial" w:cs="Arial"/>
          <w:b/>
          <w:lang w:eastAsia="it-IT"/>
        </w:rPr>
        <w:t xml:space="preserve">elemento utile e sufficiente </w:t>
      </w:r>
      <w:r w:rsidR="0097552B" w:rsidRPr="00C27506">
        <w:rPr>
          <w:rFonts w:ascii="Arial" w:hAnsi="Arial" w:cs="Arial"/>
          <w:b/>
          <w:lang w:eastAsia="it-IT"/>
        </w:rPr>
        <w:t xml:space="preserve">per il blocco dei pagamenti, e nei casi più gravi </w:t>
      </w:r>
      <w:r w:rsidRPr="00C27506">
        <w:rPr>
          <w:rFonts w:ascii="Arial" w:hAnsi="Arial" w:cs="Arial"/>
          <w:b/>
          <w:lang w:eastAsia="it-IT"/>
        </w:rPr>
        <w:t>per la revoca del finanziamento concesso con le modalità descritte nel paragrafo</w:t>
      </w:r>
      <w:r w:rsidRPr="00C27506">
        <w:rPr>
          <w:rFonts w:ascii="Arial" w:hAnsi="Arial" w:cs="Arial"/>
          <w:lang w:eastAsia="it-IT"/>
        </w:rPr>
        <w:t xml:space="preserve"> </w:t>
      </w:r>
      <w:r w:rsidRPr="00C27506">
        <w:rPr>
          <w:rFonts w:ascii="Arial" w:hAnsi="Arial" w:cs="Arial"/>
          <w:b/>
          <w:lang w:eastAsia="it-IT"/>
        </w:rPr>
        <w:t>4.13.</w:t>
      </w:r>
    </w:p>
    <w:p w14:paraId="61A96199" w14:textId="77777777" w:rsidR="00145136" w:rsidRPr="00C27506" w:rsidRDefault="00B0393F" w:rsidP="00947ECE">
      <w:pPr>
        <w:rPr>
          <w:rFonts w:ascii="Arial" w:hAnsi="Arial" w:cs="Arial"/>
        </w:rPr>
      </w:pPr>
      <w:r w:rsidRPr="00C27506">
        <w:rPr>
          <w:rFonts w:ascii="Arial" w:hAnsi="Arial" w:cs="Arial"/>
        </w:rPr>
        <w:t>Per le funzionalità e l’operatività del/dei sistema/i informativo/i si rimanda a quanto stabilito negli appositi manuali d’uso.</w:t>
      </w:r>
    </w:p>
    <w:p w14:paraId="3A120BEA" w14:textId="77777777" w:rsidR="00125DBF" w:rsidRPr="00C27506" w:rsidRDefault="006425B1" w:rsidP="00947ECE">
      <w:pPr>
        <w:pStyle w:val="Titolo2"/>
        <w:rPr>
          <w:rFonts w:ascii="Arial" w:hAnsi="Arial" w:cs="Arial"/>
        </w:rPr>
      </w:pPr>
      <w:bookmarkStart w:id="127" w:name="_Toc109200620"/>
      <w:bookmarkStart w:id="128" w:name="_Toc128737984"/>
      <w:r w:rsidRPr="00C27506">
        <w:rPr>
          <w:rFonts w:ascii="Arial" w:hAnsi="Arial" w:cs="Arial"/>
        </w:rPr>
        <w:t xml:space="preserve">4.5 </w:t>
      </w:r>
      <w:r w:rsidR="00125DBF" w:rsidRPr="00C27506">
        <w:rPr>
          <w:rFonts w:ascii="Arial" w:hAnsi="Arial" w:cs="Arial"/>
        </w:rPr>
        <w:t>Accreditamento ed accesso ai finanziamenti pubblici</w:t>
      </w:r>
      <w:bookmarkEnd w:id="127"/>
      <w:bookmarkEnd w:id="128"/>
    </w:p>
    <w:p w14:paraId="615FE7F9" w14:textId="77777777" w:rsidR="00125DBF" w:rsidRPr="00C27506" w:rsidRDefault="00125DBF" w:rsidP="00DF3652">
      <w:pPr>
        <w:spacing w:after="0"/>
        <w:rPr>
          <w:rFonts w:ascii="Arial" w:hAnsi="Arial" w:cs="Arial"/>
        </w:rPr>
      </w:pPr>
      <w:r w:rsidRPr="00C27506">
        <w:rPr>
          <w:rFonts w:ascii="Arial" w:hAnsi="Arial" w:cs="Arial"/>
        </w:rPr>
        <w:t>Ai fini dell’accesso ai finanziamenti pubblici erogati dall’Amministrazione per gli interventi formativi e di orientamento, i soggetti attuatori, salvo diversa disposizione dell’Avviso, devono essere accreditati secondo la procedura di accreditamento prevista dalla normativa regionale vigente in materia a cui si rinvia:</w:t>
      </w:r>
    </w:p>
    <w:p w14:paraId="37531EBD" w14:textId="77777777" w:rsidR="00125DBF" w:rsidRPr="00C27506" w:rsidRDefault="00125DBF" w:rsidP="00DF3652">
      <w:pPr>
        <w:pStyle w:val="Paragrafoelenco"/>
        <w:numPr>
          <w:ilvl w:val="0"/>
          <w:numId w:val="18"/>
        </w:numPr>
        <w:spacing w:after="0"/>
        <w:ind w:left="284" w:hanging="284"/>
        <w:rPr>
          <w:rFonts w:ascii="Arial" w:hAnsi="Arial" w:cs="Arial"/>
        </w:rPr>
      </w:pPr>
      <w:r w:rsidRPr="00C27506">
        <w:rPr>
          <w:rFonts w:ascii="Arial" w:hAnsi="Arial" w:cs="Arial"/>
        </w:rPr>
        <w:t xml:space="preserve">Direttiva concernente l'accreditamento dei soggetti che erogano attività di formazione e di orientamento nella Regione Lazio, approvata con Deliberazione Giunta Regionale - numero 682 del 01/10/2019 e </w:t>
      </w:r>
      <w:proofErr w:type="spellStart"/>
      <w:r w:rsidRPr="00C27506">
        <w:rPr>
          <w:rFonts w:ascii="Arial" w:hAnsi="Arial" w:cs="Arial"/>
        </w:rPr>
        <w:t>s.m.i</w:t>
      </w:r>
      <w:proofErr w:type="spellEnd"/>
      <w:r w:rsidRPr="00C27506">
        <w:rPr>
          <w:rFonts w:ascii="Arial" w:hAnsi="Arial" w:cs="Arial"/>
        </w:rPr>
        <w:t>;</w:t>
      </w:r>
    </w:p>
    <w:p w14:paraId="0ACF05FD" w14:textId="77777777" w:rsidR="00125DBF" w:rsidRPr="00C27506" w:rsidRDefault="00125DBF" w:rsidP="00DF3652">
      <w:pPr>
        <w:pStyle w:val="Paragrafoelenco"/>
        <w:numPr>
          <w:ilvl w:val="0"/>
          <w:numId w:val="18"/>
        </w:numPr>
        <w:spacing w:after="0"/>
        <w:ind w:left="284" w:hanging="284"/>
        <w:rPr>
          <w:rFonts w:ascii="Arial" w:hAnsi="Arial" w:cs="Arial"/>
        </w:rPr>
      </w:pPr>
      <w:r w:rsidRPr="00C27506">
        <w:rPr>
          <w:rFonts w:ascii="Arial" w:hAnsi="Arial" w:cs="Arial"/>
        </w:rPr>
        <w:t>Deliberazione della Giunta Regionale 15 aprile 2014, n. 198 “Disciplina per l'accreditamento e la definizione dei servizi per il lavoro, generali e specialistici, della Regione Lazio</w:t>
      </w:r>
      <w:r w:rsidR="00B90A68" w:rsidRPr="00C27506">
        <w:rPr>
          <w:rFonts w:ascii="Arial" w:hAnsi="Arial" w:cs="Arial"/>
        </w:rPr>
        <w:t>.</w:t>
      </w:r>
    </w:p>
    <w:p w14:paraId="43257FC5" w14:textId="1E6022BF" w:rsidR="00125DBF" w:rsidRPr="00C27506" w:rsidRDefault="00125DBF" w:rsidP="00E60DBA">
      <w:pPr>
        <w:spacing w:before="240"/>
        <w:rPr>
          <w:rFonts w:ascii="Arial" w:hAnsi="Arial" w:cs="Arial"/>
        </w:rPr>
      </w:pPr>
      <w:r w:rsidRPr="00C27506">
        <w:rPr>
          <w:rFonts w:ascii="Arial" w:hAnsi="Arial" w:cs="Arial"/>
        </w:rPr>
        <w:lastRenderedPageBreak/>
        <w:t xml:space="preserve">In base ai principi generali di accesso alle procedure di selezione, l’accreditamento non rappresenta un requisito per la partecipazione ad un avviso pubblico, ma costituisce un vincolo ai fini dell’assegnazione del finanziamento. </w:t>
      </w:r>
    </w:p>
    <w:p w14:paraId="10A37FA3" w14:textId="77777777" w:rsidR="00125DBF" w:rsidRPr="00C27506" w:rsidRDefault="00125DBF" w:rsidP="00947ECE">
      <w:pPr>
        <w:rPr>
          <w:rFonts w:ascii="Arial" w:hAnsi="Arial" w:cs="Arial"/>
          <w:b/>
        </w:rPr>
      </w:pPr>
      <w:r w:rsidRPr="00C27506">
        <w:rPr>
          <w:rFonts w:ascii="Arial" w:hAnsi="Arial" w:cs="Arial"/>
        </w:rPr>
        <w:t xml:space="preserve">Salvo diversa disposizione dell’avviso, con particolare riferimento a procedure che richiedano un immediato avvio, possono quindi di norma presentare domanda di finanziamento per la realizzazione di interventi formativi e di orientamento anche </w:t>
      </w:r>
      <w:r w:rsidRPr="00C27506">
        <w:rPr>
          <w:rFonts w:ascii="Arial" w:hAnsi="Arial" w:cs="Arial"/>
          <w:b/>
        </w:rPr>
        <w:t xml:space="preserve">soggetti non ancora accreditati alla data di presentazione della domanda, ai quali tuttavia è richiesto l’avvio della procedura per il rilascio dell’accreditamento. </w:t>
      </w:r>
    </w:p>
    <w:p w14:paraId="6B64463C" w14:textId="77777777" w:rsidR="00125DBF" w:rsidRPr="00C27506" w:rsidRDefault="00125DBF" w:rsidP="00947ECE">
      <w:pPr>
        <w:rPr>
          <w:rFonts w:ascii="Arial" w:hAnsi="Arial" w:cs="Arial"/>
        </w:rPr>
      </w:pPr>
      <w:r w:rsidRPr="00C27506">
        <w:rPr>
          <w:rFonts w:ascii="Arial" w:hAnsi="Arial" w:cs="Arial"/>
        </w:rPr>
        <w:t>Esperita la procedura di valutazione delle domande, l’Amministrazione procede all’approvazione delle graduatorie, fissando eventualmente un termine per il conseguimento dell’accreditamento per quei soggetti che avessero partecipato in carenza di detto requisito e che fossero risultati ammessi in graduatoria. A seguire, l’Amministrazione assume l’impegno di spesa relativo ai progetti ammessi a finanziamento, previa verifica della sussistenza dei requisiti dell’accreditamento: il mancato possesso dell’accreditamento è causa di esclusione della domanda dalla graduatoria.</w:t>
      </w:r>
    </w:p>
    <w:p w14:paraId="00E76A94" w14:textId="77777777" w:rsidR="00BB10B8" w:rsidRPr="00C27506" w:rsidRDefault="006425B1" w:rsidP="00947ECE">
      <w:pPr>
        <w:pStyle w:val="Titolo2"/>
        <w:rPr>
          <w:rFonts w:ascii="Arial" w:hAnsi="Arial" w:cs="Arial"/>
        </w:rPr>
      </w:pPr>
      <w:bookmarkStart w:id="129" w:name="_Toc109200621"/>
      <w:bookmarkStart w:id="130" w:name="_Toc128737985"/>
      <w:r w:rsidRPr="00C27506">
        <w:rPr>
          <w:rFonts w:ascii="Arial" w:hAnsi="Arial" w:cs="Arial"/>
        </w:rPr>
        <w:t xml:space="preserve">4.6 </w:t>
      </w:r>
      <w:r w:rsidR="00BB10B8" w:rsidRPr="00C27506">
        <w:rPr>
          <w:rFonts w:ascii="Arial" w:hAnsi="Arial" w:cs="Arial"/>
        </w:rPr>
        <w:t>Fideiussione</w:t>
      </w:r>
      <w:bookmarkEnd w:id="129"/>
      <w:bookmarkEnd w:id="130"/>
    </w:p>
    <w:p w14:paraId="48F07021" w14:textId="77777777" w:rsidR="00C8018A" w:rsidRPr="00C27506" w:rsidRDefault="00C8018A" w:rsidP="00947ECE">
      <w:pPr>
        <w:rPr>
          <w:rFonts w:ascii="Arial" w:hAnsi="Arial" w:cs="Arial"/>
        </w:rPr>
      </w:pPr>
      <w:r w:rsidRPr="00C27506">
        <w:rPr>
          <w:rFonts w:ascii="Arial" w:hAnsi="Arial" w:cs="Arial"/>
        </w:rPr>
        <w:t>Qualora i contributi pubblici si rivolgano a imprese/altri soggetti che svolgono attività economica e l’avviso pubblico preveda che il soggetto attuatore possa richiedere l’anticipo, lo stesso deve allegare alla richiesta di anticipo l’originale della fideiussione bancaria o assicurativa oppure di idonea garanzia equivalente.</w:t>
      </w:r>
    </w:p>
    <w:p w14:paraId="4B0A7CF4" w14:textId="1E96D0D0" w:rsidR="00C8018A" w:rsidRPr="00C27506" w:rsidRDefault="00845747" w:rsidP="00947ECE">
      <w:pPr>
        <w:rPr>
          <w:rFonts w:ascii="Arial" w:hAnsi="Arial" w:cs="Arial"/>
        </w:rPr>
      </w:pPr>
      <w:r w:rsidRPr="00C27506">
        <w:rPr>
          <w:rFonts w:ascii="Arial" w:hAnsi="Arial" w:cs="Arial"/>
        </w:rPr>
        <w:t>La fideiussione</w:t>
      </w:r>
      <w:r w:rsidR="00C8018A" w:rsidRPr="00C27506">
        <w:rPr>
          <w:rFonts w:ascii="Arial" w:hAnsi="Arial" w:cs="Arial"/>
        </w:rPr>
        <w:t xml:space="preserve">, a prima richiesta e senza eccezioni, stipulata a garanzia dell’importo da ricevere a titolo di anticipo, può essere rilasciata dalle imprese bancarie, dalle imprese di assicurazione di cui al D.lgs. 7 settembre 2005, n. 209, o dagli intermediari finanziari di cui all’art. 106 TUB, che svolgano attività di rilascio di garanzie in via esclusiva o prevalente, che siano a ciò autorizzati e vigilati dalla Banca d’Italia e presenti nelle banche dati della stessa (iscritti all’albo degli intermediari finanziari ex art. 106 TUB (c.d. "Albo Unico")). Sono inclusi nell’elenco gli stessi Confidi vigilati. Si raccomanda di verificare la reale iscrizione degli intermediari finanziari attraverso la consultazione dei siti: </w:t>
      </w:r>
    </w:p>
    <w:p w14:paraId="6C686F36" w14:textId="503D9E49" w:rsidR="00C8018A" w:rsidRPr="00C27506" w:rsidRDefault="00000000" w:rsidP="000D1152">
      <w:pPr>
        <w:pBdr>
          <w:top w:val="single" w:sz="4" w:space="1" w:color="auto"/>
          <w:left w:val="single" w:sz="4" w:space="4" w:color="auto"/>
          <w:bottom w:val="single" w:sz="4" w:space="1" w:color="auto"/>
          <w:right w:val="single" w:sz="4" w:space="4" w:color="auto"/>
        </w:pBdr>
        <w:jc w:val="center"/>
        <w:rPr>
          <w:rFonts w:ascii="Arial" w:hAnsi="Arial" w:cs="Arial"/>
        </w:rPr>
      </w:pPr>
      <w:hyperlink r:id="rId10" w:history="1">
        <w:r w:rsidR="001A7575" w:rsidRPr="00C27506">
          <w:rPr>
            <w:rStyle w:val="Collegamentoipertestuale"/>
            <w:rFonts w:ascii="Arial" w:hAnsi="Arial" w:cs="Arial"/>
          </w:rPr>
          <w:t>http://www.bancaditalia.it/compiti/vigilanza/intermediari/index.html</w:t>
        </w:r>
      </w:hyperlink>
    </w:p>
    <w:p w14:paraId="7D7F4AE6" w14:textId="77777777" w:rsidR="00C8018A" w:rsidRPr="00C27506" w:rsidRDefault="00000000" w:rsidP="000D1152">
      <w:pPr>
        <w:pBdr>
          <w:top w:val="single" w:sz="4" w:space="1" w:color="auto"/>
          <w:left w:val="single" w:sz="4" w:space="4" w:color="auto"/>
          <w:bottom w:val="single" w:sz="4" w:space="1" w:color="auto"/>
          <w:right w:val="single" w:sz="4" w:space="4" w:color="auto"/>
        </w:pBdr>
        <w:jc w:val="center"/>
        <w:rPr>
          <w:rFonts w:ascii="Arial" w:hAnsi="Arial" w:cs="Arial"/>
        </w:rPr>
      </w:pPr>
      <w:hyperlink r:id="rId11" w:history="1">
        <w:r w:rsidR="001A7575" w:rsidRPr="00C27506">
          <w:rPr>
            <w:rStyle w:val="Collegamentoipertestuale"/>
            <w:rFonts w:ascii="Arial" w:hAnsi="Arial" w:cs="Arial"/>
          </w:rPr>
          <w:t>https://servizi.ivass.it/Albi/defaultImprese.jsp?view=albi&amp;viewSet=imprese</w:t>
        </w:r>
      </w:hyperlink>
      <w:r w:rsidR="001A7575" w:rsidRPr="00C27506">
        <w:rPr>
          <w:rFonts w:ascii="Arial" w:hAnsi="Arial" w:cs="Arial"/>
        </w:rPr>
        <w:t xml:space="preserve"> </w:t>
      </w:r>
      <w:r w:rsidR="00C8018A" w:rsidRPr="00C27506">
        <w:rPr>
          <w:rFonts w:ascii="Arial" w:hAnsi="Arial" w:cs="Arial"/>
        </w:rPr>
        <w:t>(per le imprese di assicurazione)</w:t>
      </w:r>
    </w:p>
    <w:p w14:paraId="17694322" w14:textId="5A74554E" w:rsidR="00C8018A" w:rsidRPr="00D90EB5" w:rsidRDefault="00C8018A" w:rsidP="00947ECE">
      <w:pPr>
        <w:rPr>
          <w:rFonts w:ascii="Arial" w:hAnsi="Arial" w:cs="Arial"/>
        </w:rPr>
      </w:pPr>
      <w:r w:rsidRPr="00D90EB5">
        <w:rPr>
          <w:rFonts w:ascii="Arial" w:hAnsi="Arial" w:cs="Arial"/>
        </w:rPr>
        <w:t xml:space="preserve">La polizza deve essere rilasciata utilizzando il modello di garanzia fideiussoria allegato alla presente Direttiva </w:t>
      </w:r>
      <w:r w:rsidR="0060353B" w:rsidRPr="00D90EB5">
        <w:rPr>
          <w:rFonts w:ascii="Arial" w:hAnsi="Arial" w:cs="Arial"/>
        </w:rPr>
        <w:t>(</w:t>
      </w:r>
      <w:r w:rsidR="00491CFD" w:rsidRPr="00D90EB5">
        <w:rPr>
          <w:rFonts w:ascii="Arial" w:hAnsi="Arial" w:cs="Arial"/>
        </w:rPr>
        <w:t>Allegato</w:t>
      </w:r>
      <w:r w:rsidR="0060353B" w:rsidRPr="00D90EB5">
        <w:rPr>
          <w:rFonts w:ascii="Arial" w:hAnsi="Arial" w:cs="Arial"/>
        </w:rPr>
        <w:t xml:space="preserve"> 2</w:t>
      </w:r>
      <w:r w:rsidR="00234641" w:rsidRPr="00D90EB5">
        <w:rPr>
          <w:rFonts w:ascii="Arial" w:hAnsi="Arial" w:cs="Arial"/>
        </w:rPr>
        <w:t>A o 2B</w:t>
      </w:r>
      <w:r w:rsidR="0060353B" w:rsidRPr="00D90EB5">
        <w:rPr>
          <w:rFonts w:ascii="Arial" w:hAnsi="Arial" w:cs="Arial"/>
        </w:rPr>
        <w:t>).</w:t>
      </w:r>
    </w:p>
    <w:p w14:paraId="3C412048" w14:textId="77777777" w:rsidR="00C8018A" w:rsidRPr="00D90EB5" w:rsidRDefault="00C8018A" w:rsidP="00947ECE">
      <w:pPr>
        <w:rPr>
          <w:rFonts w:ascii="Arial" w:hAnsi="Arial" w:cs="Arial"/>
        </w:rPr>
      </w:pPr>
      <w:r w:rsidRPr="00D90EB5">
        <w:rPr>
          <w:rFonts w:ascii="Arial" w:hAnsi="Arial" w:cs="Arial"/>
        </w:rPr>
        <w:t>La garanzia fideiussoria ha efficacia dalla data di rilascio fino a 12 mesi dal termine delle attività finanziate - termine indicato o desumibile dalla convenzione o da altro atto amministrativo - con proroga semestrale automatica per non più di due successivi rinnovi, salvo l’eventuale svincolo anticipato da parte della Regione Lazio. La garanzia cesserà comunque ogni effetto 24 mesi dopo la chiusura delle predette attività, fermo restando la facoltà dell’Amministrazione di richiedere un’ulteriore proroga fino alla conclusione delle attività di controllo. Potranno essere disposti svincoli parziali sulla base degli accertamenti effettuati dall’amministrazione medesima, attestanti la conformità tecnica ed amministrativa delle attività svolte in relazione all’atto di concessione del contributo.</w:t>
      </w:r>
    </w:p>
    <w:p w14:paraId="29803516" w14:textId="77777777" w:rsidR="00C8018A" w:rsidRPr="00D90EB5" w:rsidRDefault="00C8018A" w:rsidP="00947ECE">
      <w:pPr>
        <w:rPr>
          <w:rFonts w:ascii="Arial" w:hAnsi="Arial" w:cs="Arial"/>
        </w:rPr>
      </w:pPr>
      <w:r w:rsidRPr="00D90EB5">
        <w:rPr>
          <w:rFonts w:ascii="Arial" w:hAnsi="Arial" w:cs="Arial"/>
        </w:rPr>
        <w:t>La garanzia fideiussoria deve essere intestata alla Regione Lazio oppure all’Organismo Intermedio della Regione che agisce in nome proprio, ma per conto della Regione Lazio, qualora a questo sia stata attribuita la funzione di procedere al recupero coattivo del credito.</w:t>
      </w:r>
    </w:p>
    <w:p w14:paraId="3681590C" w14:textId="77777777" w:rsidR="00C8018A" w:rsidRPr="00D90EB5" w:rsidRDefault="00C8018A" w:rsidP="00947ECE">
      <w:pPr>
        <w:rPr>
          <w:rFonts w:ascii="Arial" w:hAnsi="Arial" w:cs="Arial"/>
        </w:rPr>
      </w:pPr>
      <w:r w:rsidRPr="00D90EB5">
        <w:rPr>
          <w:rFonts w:ascii="Arial" w:hAnsi="Arial" w:cs="Arial"/>
        </w:rPr>
        <w:t>La garanzia fideiussoria da trasmettere dovrà essere sottoscritta digitalmente dal fideiussore/munito di poteri di firma.</w:t>
      </w:r>
    </w:p>
    <w:p w14:paraId="1B41E2D9" w14:textId="6DAA57E1" w:rsidR="00C8018A" w:rsidRPr="00C27506" w:rsidRDefault="00C8018A" w:rsidP="00947ECE">
      <w:pPr>
        <w:rPr>
          <w:rFonts w:ascii="Arial" w:hAnsi="Arial" w:cs="Arial"/>
        </w:rPr>
      </w:pPr>
      <w:r w:rsidRPr="00D90EB5">
        <w:rPr>
          <w:rFonts w:ascii="Arial" w:hAnsi="Arial" w:cs="Arial"/>
        </w:rPr>
        <w:t>Sulla base della richiesta del soggetto attuatore, conformemente al modello previsto (</w:t>
      </w:r>
      <w:r w:rsidR="00491CFD" w:rsidRPr="00D90EB5">
        <w:rPr>
          <w:rFonts w:ascii="Arial" w:hAnsi="Arial" w:cs="Arial"/>
        </w:rPr>
        <w:t>Allegato 3</w:t>
      </w:r>
      <w:r w:rsidR="0060353B" w:rsidRPr="00D90EB5">
        <w:rPr>
          <w:rFonts w:ascii="Arial" w:hAnsi="Arial" w:cs="Arial"/>
        </w:rPr>
        <w:t>)</w:t>
      </w:r>
      <w:r w:rsidRPr="00D90EB5">
        <w:rPr>
          <w:rFonts w:ascii="Arial" w:hAnsi="Arial" w:cs="Arial"/>
        </w:rPr>
        <w:t>, l'Amministrazione</w:t>
      </w:r>
      <w:r w:rsidR="00795CD0" w:rsidRPr="00D90EB5">
        <w:rPr>
          <w:rFonts w:ascii="Arial" w:hAnsi="Arial" w:cs="Arial"/>
        </w:rPr>
        <w:t xml:space="preserve"> - eseguiti i controlli previsti -</w:t>
      </w:r>
      <w:r w:rsidRPr="00D90EB5">
        <w:rPr>
          <w:rFonts w:ascii="Arial" w:hAnsi="Arial" w:cs="Arial"/>
        </w:rPr>
        <w:t xml:space="preserve"> procederà allo svincolo della polizza.</w:t>
      </w:r>
    </w:p>
    <w:p w14:paraId="49A86F3B" w14:textId="77777777" w:rsidR="00223EB9" w:rsidRPr="00C27506" w:rsidRDefault="006425B1" w:rsidP="00947ECE">
      <w:pPr>
        <w:pStyle w:val="Titolo2"/>
        <w:rPr>
          <w:rFonts w:ascii="Arial" w:hAnsi="Arial" w:cs="Arial"/>
        </w:rPr>
      </w:pPr>
      <w:bookmarkStart w:id="131" w:name="_Toc109200623"/>
      <w:bookmarkStart w:id="132" w:name="_Toc128737986"/>
      <w:r w:rsidRPr="00C27506">
        <w:rPr>
          <w:rFonts w:ascii="Arial" w:hAnsi="Arial" w:cs="Arial"/>
        </w:rPr>
        <w:lastRenderedPageBreak/>
        <w:t xml:space="preserve">4.7 </w:t>
      </w:r>
      <w:r w:rsidR="00223EB9" w:rsidRPr="00C27506">
        <w:rPr>
          <w:rFonts w:ascii="Arial" w:hAnsi="Arial" w:cs="Arial"/>
        </w:rPr>
        <w:t>Comunicazione di concessione del finanziamento</w:t>
      </w:r>
      <w:bookmarkEnd w:id="131"/>
      <w:bookmarkEnd w:id="132"/>
    </w:p>
    <w:p w14:paraId="5DC00073" w14:textId="77777777" w:rsidR="00223EB9" w:rsidRPr="00C27506" w:rsidRDefault="00223EB9" w:rsidP="00855CCF">
      <w:pPr>
        <w:spacing w:after="0"/>
        <w:rPr>
          <w:rFonts w:ascii="Arial" w:hAnsi="Arial" w:cs="Arial"/>
        </w:rPr>
      </w:pPr>
      <w:r w:rsidRPr="00C27506">
        <w:rPr>
          <w:rFonts w:ascii="Arial" w:hAnsi="Arial" w:cs="Arial"/>
        </w:rPr>
        <w:t>La notifica della concessione del finanziamento può avvenire attraverso l’utilizzo di una delle seguenti modalità:</w:t>
      </w:r>
    </w:p>
    <w:p w14:paraId="29DE29B3" w14:textId="77777777" w:rsidR="00223EB9" w:rsidRPr="00C27506" w:rsidRDefault="00223EB9" w:rsidP="00855CCF">
      <w:pPr>
        <w:pStyle w:val="Paragrafoelenco"/>
        <w:numPr>
          <w:ilvl w:val="0"/>
          <w:numId w:val="18"/>
        </w:numPr>
        <w:spacing w:after="0"/>
        <w:ind w:left="284" w:hanging="284"/>
        <w:rPr>
          <w:rFonts w:ascii="Arial" w:hAnsi="Arial" w:cs="Arial"/>
        </w:rPr>
      </w:pPr>
      <w:r w:rsidRPr="00C27506">
        <w:rPr>
          <w:rFonts w:ascii="Arial" w:hAnsi="Arial" w:cs="Arial"/>
        </w:rPr>
        <w:t>mediante pubblicazione sul Bollettino Ufficiale della Regione Lazio</w:t>
      </w:r>
      <w:r w:rsidR="009264ED" w:rsidRPr="00C27506">
        <w:rPr>
          <w:rFonts w:ascii="Arial" w:hAnsi="Arial" w:cs="Arial"/>
        </w:rPr>
        <w:t>;</w:t>
      </w:r>
    </w:p>
    <w:p w14:paraId="4AF27D69" w14:textId="17BC044F" w:rsidR="00223EB9" w:rsidRPr="00C27506" w:rsidRDefault="00223EB9" w:rsidP="00855CCF">
      <w:pPr>
        <w:pStyle w:val="Paragrafoelenco"/>
        <w:numPr>
          <w:ilvl w:val="0"/>
          <w:numId w:val="18"/>
        </w:numPr>
        <w:spacing w:after="0"/>
        <w:ind w:left="284" w:hanging="284"/>
        <w:rPr>
          <w:rFonts w:ascii="Arial" w:hAnsi="Arial" w:cs="Arial"/>
        </w:rPr>
      </w:pPr>
      <w:r w:rsidRPr="00C27506">
        <w:rPr>
          <w:rFonts w:ascii="Arial" w:hAnsi="Arial" w:cs="Arial"/>
        </w:rPr>
        <w:t>mediante pubblicazione sul sito istituzionale</w:t>
      </w:r>
      <w:r w:rsidR="00A87067" w:rsidRPr="00C27506">
        <w:rPr>
          <w:rFonts w:ascii="Arial" w:hAnsi="Arial" w:cs="Arial"/>
        </w:rPr>
        <w:t>;</w:t>
      </w:r>
    </w:p>
    <w:p w14:paraId="53C206A0" w14:textId="77777777" w:rsidR="00223EB9" w:rsidRPr="00C27506" w:rsidRDefault="00223EB9" w:rsidP="00855CCF">
      <w:pPr>
        <w:pStyle w:val="Paragrafoelenco"/>
        <w:numPr>
          <w:ilvl w:val="0"/>
          <w:numId w:val="18"/>
        </w:numPr>
        <w:spacing w:after="0"/>
        <w:ind w:left="284" w:hanging="284"/>
        <w:rPr>
          <w:rFonts w:ascii="Arial" w:hAnsi="Arial" w:cs="Arial"/>
        </w:rPr>
      </w:pPr>
      <w:r w:rsidRPr="00C27506">
        <w:rPr>
          <w:rFonts w:ascii="Arial" w:hAnsi="Arial" w:cs="Arial"/>
        </w:rPr>
        <w:t>mediante comunicazione a mezzo PEC.</w:t>
      </w:r>
    </w:p>
    <w:p w14:paraId="55850E07" w14:textId="03963C05" w:rsidR="00223EB9" w:rsidRPr="00C27506" w:rsidRDefault="00223EB9" w:rsidP="00855CCF">
      <w:pPr>
        <w:spacing w:before="240"/>
        <w:rPr>
          <w:rFonts w:ascii="Arial" w:hAnsi="Arial" w:cs="Arial"/>
        </w:rPr>
      </w:pPr>
      <w:r w:rsidRPr="00C27506">
        <w:rPr>
          <w:rFonts w:ascii="Arial" w:hAnsi="Arial" w:cs="Arial"/>
        </w:rPr>
        <w:t>L’atto oggetto di notifica, se non diversamente previsto dal dispositivo attuativo, è individuato dalla determinazione dirigenziale di approvazione delle graduatorie.</w:t>
      </w:r>
    </w:p>
    <w:p w14:paraId="6C77FD94" w14:textId="77777777" w:rsidR="008772EC" w:rsidRPr="00C27506" w:rsidRDefault="006425B1" w:rsidP="00947ECE">
      <w:pPr>
        <w:pStyle w:val="Titolo2"/>
        <w:rPr>
          <w:rFonts w:ascii="Arial" w:hAnsi="Arial" w:cs="Arial"/>
        </w:rPr>
      </w:pPr>
      <w:bookmarkStart w:id="133" w:name="_Toc109200624"/>
      <w:bookmarkStart w:id="134" w:name="_Toc128737987"/>
      <w:r w:rsidRPr="00C27506">
        <w:rPr>
          <w:rFonts w:ascii="Arial" w:hAnsi="Arial" w:cs="Arial"/>
        </w:rPr>
        <w:t xml:space="preserve">4.8 </w:t>
      </w:r>
      <w:r w:rsidR="008772EC" w:rsidRPr="00C27506">
        <w:rPr>
          <w:rFonts w:ascii="Arial" w:hAnsi="Arial" w:cs="Arial"/>
        </w:rPr>
        <w:t xml:space="preserve">Avvio </w:t>
      </w:r>
      <w:bookmarkEnd w:id="133"/>
      <w:r w:rsidR="00CE0540" w:rsidRPr="00C27506">
        <w:rPr>
          <w:rFonts w:ascii="Arial" w:hAnsi="Arial" w:cs="Arial"/>
        </w:rPr>
        <w:t>attività progettuale</w:t>
      </w:r>
      <w:bookmarkEnd w:id="134"/>
      <w:r w:rsidR="00CE0540" w:rsidRPr="00C27506">
        <w:rPr>
          <w:rFonts w:ascii="Arial" w:hAnsi="Arial" w:cs="Arial"/>
        </w:rPr>
        <w:t xml:space="preserve"> </w:t>
      </w:r>
    </w:p>
    <w:p w14:paraId="52480B34" w14:textId="4DE17511" w:rsidR="008772EC" w:rsidRPr="00D90EB5" w:rsidRDefault="008772EC" w:rsidP="00947ECE">
      <w:pPr>
        <w:rPr>
          <w:rFonts w:ascii="Arial" w:hAnsi="Arial" w:cs="Arial"/>
        </w:rPr>
      </w:pPr>
      <w:r w:rsidRPr="00C27506">
        <w:rPr>
          <w:rFonts w:ascii="Arial" w:hAnsi="Arial" w:cs="Arial"/>
        </w:rPr>
        <w:t>Entro 30 giorni dall’avvenuta notifica del finanziamento</w:t>
      </w:r>
      <w:r w:rsidR="00F04702" w:rsidRPr="00C27506">
        <w:rPr>
          <w:rFonts w:ascii="Arial" w:hAnsi="Arial" w:cs="Arial"/>
        </w:rPr>
        <w:t xml:space="preserve"> (salvo diversa previsione del dispositivo attuativo)</w:t>
      </w:r>
      <w:r w:rsidRPr="00C27506">
        <w:rPr>
          <w:rFonts w:ascii="Arial" w:hAnsi="Arial" w:cs="Arial"/>
        </w:rPr>
        <w:t>, il soggetto attuatore/beneficiario deve avviare le attività progettuali dandone comunicazione all’amministrazione.</w:t>
      </w:r>
      <w:r w:rsidRPr="00C27506">
        <w:rPr>
          <w:rFonts w:ascii="Arial" w:eastAsia="Tahoma" w:hAnsi="Arial" w:cs="Arial"/>
          <w:color w:val="1F497D"/>
          <w:kern w:val="24"/>
        </w:rPr>
        <w:t xml:space="preserve"> </w:t>
      </w:r>
      <w:r w:rsidRPr="00C27506">
        <w:rPr>
          <w:rFonts w:ascii="Arial" w:hAnsi="Arial" w:cs="Arial"/>
        </w:rPr>
        <w:t xml:space="preserve">Il mancato avvio dell’intervento nel termine previsto e/o il mancato invio della </w:t>
      </w:r>
      <w:r w:rsidRPr="00D90EB5">
        <w:rPr>
          <w:rFonts w:ascii="Arial" w:hAnsi="Arial" w:cs="Arial"/>
        </w:rPr>
        <w:t>comunicazione di inizio attività e della rel</w:t>
      </w:r>
      <w:r w:rsidR="00795CD0" w:rsidRPr="00D90EB5">
        <w:rPr>
          <w:rFonts w:ascii="Arial" w:hAnsi="Arial" w:cs="Arial"/>
        </w:rPr>
        <w:t>ativa documentazione a supporto</w:t>
      </w:r>
      <w:r w:rsidRPr="00D90EB5">
        <w:rPr>
          <w:rFonts w:ascii="Arial" w:hAnsi="Arial" w:cs="Arial"/>
        </w:rPr>
        <w:t xml:space="preserve"> determina</w:t>
      </w:r>
      <w:r w:rsidR="00795CD0" w:rsidRPr="00D90EB5">
        <w:rPr>
          <w:rFonts w:ascii="Arial" w:hAnsi="Arial" w:cs="Arial"/>
        </w:rPr>
        <w:t>no</w:t>
      </w:r>
      <w:r w:rsidRPr="00D90EB5">
        <w:rPr>
          <w:rFonts w:ascii="Arial" w:hAnsi="Arial" w:cs="Arial"/>
        </w:rPr>
        <w:t xml:space="preserve"> </w:t>
      </w:r>
      <w:r w:rsidRPr="00D90EB5">
        <w:rPr>
          <w:rFonts w:ascii="Arial" w:hAnsi="Arial" w:cs="Arial"/>
          <w:bCs/>
        </w:rPr>
        <w:t>l’avvio del procedimento di revoca della sovvenzione autorizzata.</w:t>
      </w:r>
    </w:p>
    <w:p w14:paraId="30E2AE39" w14:textId="00C8B1E5" w:rsidR="0019028A" w:rsidRPr="00D90EB5" w:rsidRDefault="008772EC" w:rsidP="00855CCF">
      <w:pPr>
        <w:spacing w:after="0"/>
        <w:rPr>
          <w:rFonts w:ascii="Arial" w:hAnsi="Arial" w:cs="Arial"/>
        </w:rPr>
      </w:pPr>
      <w:r w:rsidRPr="00D90EB5">
        <w:rPr>
          <w:rFonts w:ascii="Arial" w:hAnsi="Arial" w:cs="Arial"/>
        </w:rPr>
        <w:t xml:space="preserve">La </w:t>
      </w:r>
      <w:r w:rsidRPr="00D90EB5">
        <w:rPr>
          <w:rFonts w:ascii="Arial" w:hAnsi="Arial" w:cs="Arial"/>
          <w:b/>
          <w:bCs/>
        </w:rPr>
        <w:t xml:space="preserve">comunicazione di inizio attività progettuale </w:t>
      </w:r>
      <w:r w:rsidR="009267B9" w:rsidRPr="00D90EB5">
        <w:rPr>
          <w:rFonts w:ascii="Arial" w:hAnsi="Arial" w:cs="Arial"/>
          <w:b/>
          <w:bCs/>
        </w:rPr>
        <w:t>(</w:t>
      </w:r>
      <w:r w:rsidR="00491CFD" w:rsidRPr="00D90EB5">
        <w:rPr>
          <w:rFonts w:ascii="Arial" w:hAnsi="Arial" w:cs="Arial"/>
        </w:rPr>
        <w:t>Allegato 4</w:t>
      </w:r>
      <w:r w:rsidR="009267B9" w:rsidRPr="00D90EB5">
        <w:rPr>
          <w:rFonts w:ascii="Arial" w:hAnsi="Arial" w:cs="Arial"/>
        </w:rPr>
        <w:t>)</w:t>
      </w:r>
      <w:r w:rsidRPr="00D90EB5">
        <w:rPr>
          <w:rFonts w:ascii="Arial" w:hAnsi="Arial" w:cs="Arial"/>
        </w:rPr>
        <w:t>, sottoscritta dal legale rappresentante del soggetto attuatore, redatta sul modello approvato dall’amministrazione dovrà contenere:</w:t>
      </w:r>
    </w:p>
    <w:p w14:paraId="03427C81" w14:textId="77777777" w:rsidR="008772EC" w:rsidRPr="00C27506" w:rsidRDefault="008772EC" w:rsidP="00855CCF">
      <w:pPr>
        <w:pStyle w:val="Paragrafoelenco"/>
        <w:numPr>
          <w:ilvl w:val="0"/>
          <w:numId w:val="18"/>
        </w:numPr>
        <w:spacing w:after="0"/>
        <w:ind w:left="284" w:hanging="284"/>
        <w:rPr>
          <w:rFonts w:ascii="Arial" w:hAnsi="Arial" w:cs="Arial"/>
        </w:rPr>
      </w:pPr>
      <w:r w:rsidRPr="00D90EB5">
        <w:rPr>
          <w:rFonts w:ascii="Arial" w:hAnsi="Arial" w:cs="Arial"/>
        </w:rPr>
        <w:t>Anagrafica del soggetto attuatore (Denominazione, Ragione Sociale,</w:t>
      </w:r>
      <w:r w:rsidRPr="00C27506">
        <w:rPr>
          <w:rFonts w:ascii="Arial" w:hAnsi="Arial" w:cs="Arial"/>
        </w:rPr>
        <w:t xml:space="preserve"> Codice Fiscale e Partita Iva, Indirizzo della sede legale, indirizzo </w:t>
      </w:r>
      <w:proofErr w:type="spellStart"/>
      <w:r w:rsidRPr="00C27506">
        <w:rPr>
          <w:rFonts w:ascii="Arial" w:hAnsi="Arial" w:cs="Arial"/>
        </w:rPr>
        <w:t>pec</w:t>
      </w:r>
      <w:proofErr w:type="spellEnd"/>
      <w:r w:rsidRPr="00C27506">
        <w:rPr>
          <w:rFonts w:ascii="Arial" w:hAnsi="Arial" w:cs="Arial"/>
        </w:rPr>
        <w:t>);</w:t>
      </w:r>
    </w:p>
    <w:p w14:paraId="28AF1265" w14:textId="77777777" w:rsidR="008772EC" w:rsidRPr="00C27506" w:rsidRDefault="008772EC" w:rsidP="00855CCF">
      <w:pPr>
        <w:pStyle w:val="Paragrafoelenco"/>
        <w:numPr>
          <w:ilvl w:val="0"/>
          <w:numId w:val="18"/>
        </w:numPr>
        <w:spacing w:after="0"/>
        <w:ind w:left="284" w:hanging="284"/>
        <w:rPr>
          <w:rFonts w:ascii="Arial" w:hAnsi="Arial" w:cs="Arial"/>
        </w:rPr>
      </w:pPr>
      <w:r w:rsidRPr="00C27506">
        <w:rPr>
          <w:rFonts w:ascii="Arial" w:hAnsi="Arial" w:cs="Arial"/>
        </w:rPr>
        <w:t>Anagrafica dell’intervento (Denominazione dell’intervento, codice CUP, codice locale di progetto laddove disponibile);</w:t>
      </w:r>
    </w:p>
    <w:p w14:paraId="5F6162A4" w14:textId="7C7D34CE" w:rsidR="008772EC" w:rsidRPr="00C27506" w:rsidRDefault="00901781" w:rsidP="00855CCF">
      <w:pPr>
        <w:pStyle w:val="Paragrafoelenco"/>
        <w:numPr>
          <w:ilvl w:val="0"/>
          <w:numId w:val="18"/>
        </w:numPr>
        <w:spacing w:after="0"/>
        <w:ind w:left="284" w:hanging="284"/>
        <w:rPr>
          <w:rFonts w:ascii="Arial" w:hAnsi="Arial" w:cs="Arial"/>
        </w:rPr>
      </w:pPr>
      <w:r w:rsidRPr="00C27506">
        <w:rPr>
          <w:rFonts w:ascii="Arial" w:hAnsi="Arial" w:cs="Arial"/>
        </w:rPr>
        <w:t>l</w:t>
      </w:r>
      <w:r w:rsidR="008772EC" w:rsidRPr="00C27506">
        <w:rPr>
          <w:rFonts w:ascii="Arial" w:hAnsi="Arial" w:cs="Arial"/>
        </w:rPr>
        <w:t>a data di inizio delle attività progettuali;</w:t>
      </w:r>
    </w:p>
    <w:p w14:paraId="36121607" w14:textId="6366269E" w:rsidR="008772EC" w:rsidRPr="00C27506" w:rsidRDefault="00901781" w:rsidP="00855CCF">
      <w:pPr>
        <w:pStyle w:val="Paragrafoelenco"/>
        <w:numPr>
          <w:ilvl w:val="0"/>
          <w:numId w:val="18"/>
        </w:numPr>
        <w:spacing w:after="0"/>
        <w:ind w:left="284" w:hanging="284"/>
        <w:rPr>
          <w:rFonts w:ascii="Arial" w:hAnsi="Arial" w:cs="Arial"/>
        </w:rPr>
      </w:pPr>
      <w:r w:rsidRPr="00C27506">
        <w:rPr>
          <w:rFonts w:ascii="Arial" w:hAnsi="Arial" w:cs="Arial"/>
        </w:rPr>
        <w:t>l</w:t>
      </w:r>
      <w:r w:rsidR="008772EC" w:rsidRPr="00C27506">
        <w:rPr>
          <w:rFonts w:ascii="Arial" w:hAnsi="Arial" w:cs="Arial"/>
        </w:rPr>
        <w:t>a data prevista di fine delle attività progettuali;</w:t>
      </w:r>
    </w:p>
    <w:p w14:paraId="6EE3EC52" w14:textId="2E10EB71" w:rsidR="008772EC" w:rsidRPr="00C27506" w:rsidRDefault="00901781" w:rsidP="00855CCF">
      <w:pPr>
        <w:pStyle w:val="Paragrafoelenco"/>
        <w:numPr>
          <w:ilvl w:val="0"/>
          <w:numId w:val="18"/>
        </w:numPr>
        <w:spacing w:after="0"/>
        <w:ind w:left="284" w:hanging="284"/>
        <w:rPr>
          <w:rFonts w:ascii="Arial" w:hAnsi="Arial" w:cs="Arial"/>
        </w:rPr>
      </w:pPr>
      <w:r w:rsidRPr="00C27506">
        <w:rPr>
          <w:rFonts w:ascii="Arial" w:hAnsi="Arial" w:cs="Arial"/>
        </w:rPr>
        <w:t>l</w:t>
      </w:r>
      <w:r w:rsidR="008772EC" w:rsidRPr="00C27506">
        <w:rPr>
          <w:rFonts w:ascii="Arial" w:hAnsi="Arial" w:cs="Arial"/>
        </w:rPr>
        <w:t>a sede di conservazione della documentazione contabile;</w:t>
      </w:r>
    </w:p>
    <w:p w14:paraId="38EE0791" w14:textId="1E2550AF" w:rsidR="008772EC" w:rsidRPr="00C27506" w:rsidRDefault="00901781" w:rsidP="00855CCF">
      <w:pPr>
        <w:pStyle w:val="Paragrafoelenco"/>
        <w:numPr>
          <w:ilvl w:val="0"/>
          <w:numId w:val="18"/>
        </w:numPr>
        <w:spacing w:after="0"/>
        <w:ind w:left="284" w:hanging="284"/>
        <w:rPr>
          <w:rFonts w:ascii="Arial" w:hAnsi="Arial" w:cs="Arial"/>
        </w:rPr>
      </w:pPr>
      <w:r w:rsidRPr="00C27506">
        <w:rPr>
          <w:rFonts w:ascii="Arial" w:hAnsi="Arial" w:cs="Arial"/>
        </w:rPr>
        <w:t>l</w:t>
      </w:r>
      <w:r w:rsidR="008772EC" w:rsidRPr="00C27506">
        <w:rPr>
          <w:rFonts w:ascii="Arial" w:hAnsi="Arial" w:cs="Arial"/>
        </w:rPr>
        <w:t>a/e sede/i di conservazione dei registri</w:t>
      </w:r>
      <w:r w:rsidR="006A3D54" w:rsidRPr="00C27506">
        <w:rPr>
          <w:rFonts w:ascii="Arial" w:hAnsi="Arial" w:cs="Arial"/>
        </w:rPr>
        <w:t xml:space="preserve"> (ove previsti)</w:t>
      </w:r>
      <w:r w:rsidR="008772EC" w:rsidRPr="00C27506">
        <w:rPr>
          <w:rFonts w:ascii="Arial" w:hAnsi="Arial" w:cs="Arial"/>
        </w:rPr>
        <w:t>;</w:t>
      </w:r>
    </w:p>
    <w:p w14:paraId="1EA5103B" w14:textId="7DF2955D" w:rsidR="008772EC" w:rsidRPr="00C27506" w:rsidRDefault="00901781" w:rsidP="00855CCF">
      <w:pPr>
        <w:pStyle w:val="Paragrafoelenco"/>
        <w:numPr>
          <w:ilvl w:val="0"/>
          <w:numId w:val="18"/>
        </w:numPr>
        <w:spacing w:after="0"/>
        <w:ind w:left="284" w:hanging="284"/>
        <w:rPr>
          <w:rFonts w:ascii="Arial" w:hAnsi="Arial" w:cs="Arial"/>
        </w:rPr>
      </w:pPr>
      <w:r w:rsidRPr="00C27506">
        <w:rPr>
          <w:rFonts w:ascii="Arial" w:hAnsi="Arial" w:cs="Arial"/>
        </w:rPr>
        <w:t>g</w:t>
      </w:r>
      <w:r w:rsidR="008772EC" w:rsidRPr="00C27506">
        <w:rPr>
          <w:rFonts w:ascii="Arial" w:hAnsi="Arial" w:cs="Arial"/>
        </w:rPr>
        <w:t>li estremi del conto corrente unico per i rapporti con la Pubblica Amministrazione (Art. 3 della Legge 136/2010).</w:t>
      </w:r>
    </w:p>
    <w:p w14:paraId="3D6C7702" w14:textId="77777777" w:rsidR="008772EC" w:rsidRPr="00C27506" w:rsidRDefault="008772EC" w:rsidP="00855CCF">
      <w:pPr>
        <w:spacing w:before="240" w:after="0"/>
        <w:rPr>
          <w:rFonts w:ascii="Arial" w:hAnsi="Arial" w:cs="Arial"/>
        </w:rPr>
      </w:pPr>
      <w:r w:rsidRPr="00C27506">
        <w:rPr>
          <w:rFonts w:ascii="Arial" w:hAnsi="Arial" w:cs="Arial"/>
        </w:rPr>
        <w:t>Unitamente a tale comunicazione, il soggetto attuatore dovrà presentare la seguente documentazione:</w:t>
      </w:r>
    </w:p>
    <w:p w14:paraId="051E5DD3" w14:textId="77777777" w:rsidR="008772EC" w:rsidRPr="00C27506" w:rsidRDefault="008772EC" w:rsidP="00855CCF">
      <w:pPr>
        <w:pStyle w:val="Paragrafoelenco"/>
        <w:numPr>
          <w:ilvl w:val="0"/>
          <w:numId w:val="18"/>
        </w:numPr>
        <w:spacing w:after="0"/>
        <w:ind w:left="284" w:hanging="284"/>
        <w:rPr>
          <w:rFonts w:ascii="Arial" w:hAnsi="Arial" w:cs="Arial"/>
        </w:rPr>
      </w:pPr>
      <w:r w:rsidRPr="00C27506">
        <w:rPr>
          <w:rFonts w:ascii="Arial" w:hAnsi="Arial" w:cs="Arial"/>
        </w:rPr>
        <w:t xml:space="preserve">Formale delega, sottoscritta dal rappresentante legale, contenente le generalità della persona autorizzata a rappresentare il soggetto attuatore presso l’amministrazione regionale ed abilitata ad operare sul sistema informativo regionale; </w:t>
      </w:r>
    </w:p>
    <w:p w14:paraId="79020FD0" w14:textId="77777777" w:rsidR="008772EC" w:rsidRPr="00C27506" w:rsidRDefault="008772EC" w:rsidP="00855CCF">
      <w:pPr>
        <w:pStyle w:val="Paragrafoelenco"/>
        <w:numPr>
          <w:ilvl w:val="0"/>
          <w:numId w:val="18"/>
        </w:numPr>
        <w:spacing w:after="0"/>
        <w:ind w:left="284" w:hanging="284"/>
        <w:rPr>
          <w:rFonts w:ascii="Arial" w:hAnsi="Arial" w:cs="Arial"/>
        </w:rPr>
      </w:pPr>
      <w:r w:rsidRPr="00C27506">
        <w:rPr>
          <w:rFonts w:ascii="Arial" w:hAnsi="Arial" w:cs="Arial"/>
        </w:rPr>
        <w:t xml:space="preserve">Elenco del personale coinvolto con l’indicazione della funzione espletata, del numero di ore e, nel caso di operazione finanziata a costi reali del relativo costo lordo; </w:t>
      </w:r>
    </w:p>
    <w:p w14:paraId="5F258630" w14:textId="77777777" w:rsidR="008772EC" w:rsidRPr="00C27506" w:rsidRDefault="008772EC" w:rsidP="00855CCF">
      <w:pPr>
        <w:pStyle w:val="Paragrafoelenco"/>
        <w:numPr>
          <w:ilvl w:val="0"/>
          <w:numId w:val="18"/>
        </w:numPr>
        <w:spacing w:after="0"/>
        <w:ind w:left="284" w:hanging="284"/>
        <w:rPr>
          <w:rFonts w:ascii="Arial" w:hAnsi="Arial" w:cs="Arial"/>
        </w:rPr>
      </w:pPr>
      <w:r w:rsidRPr="00C27506">
        <w:rPr>
          <w:rFonts w:ascii="Arial" w:hAnsi="Arial" w:cs="Arial"/>
        </w:rPr>
        <w:t>Cronoprogramma delle attività previste da progetto con l’indicazione della data prevista di avvio e la data prevista di conclusione per ogni singola attività.</w:t>
      </w:r>
    </w:p>
    <w:p w14:paraId="3D99C15F" w14:textId="77777777" w:rsidR="008772EC" w:rsidRPr="00C27506" w:rsidRDefault="008772EC" w:rsidP="00855CCF">
      <w:pPr>
        <w:pStyle w:val="Paragrafoelenco"/>
        <w:numPr>
          <w:ilvl w:val="0"/>
          <w:numId w:val="18"/>
        </w:numPr>
        <w:spacing w:after="0"/>
        <w:ind w:left="284" w:hanging="284"/>
        <w:rPr>
          <w:rFonts w:ascii="Arial" w:hAnsi="Arial" w:cs="Arial"/>
        </w:rPr>
      </w:pPr>
      <w:r w:rsidRPr="00C27506">
        <w:rPr>
          <w:rFonts w:ascii="Arial" w:hAnsi="Arial" w:cs="Arial"/>
        </w:rPr>
        <w:t>Dichiarazione del rappresentante legale di ogni soggetto attuatore o realizzatore concernente l’indetraibilità dell’Imposta sul Valore Aggiunto (IVA);</w:t>
      </w:r>
    </w:p>
    <w:p w14:paraId="4E9C1C7F" w14:textId="77777777" w:rsidR="008772EC" w:rsidRPr="00C27506" w:rsidRDefault="008772EC" w:rsidP="00855CCF">
      <w:pPr>
        <w:pStyle w:val="Paragrafoelenco"/>
        <w:numPr>
          <w:ilvl w:val="0"/>
          <w:numId w:val="18"/>
        </w:numPr>
        <w:spacing w:after="0"/>
        <w:ind w:left="284" w:hanging="284"/>
        <w:rPr>
          <w:rFonts w:ascii="Arial" w:hAnsi="Arial" w:cs="Arial"/>
        </w:rPr>
      </w:pPr>
      <w:r w:rsidRPr="00C27506">
        <w:rPr>
          <w:rFonts w:ascii="Arial" w:hAnsi="Arial" w:cs="Arial"/>
        </w:rPr>
        <w:t>Dichiarazione del rappresentante legale di ogni soggetto attuatore o realizzatore concernente l’iscrizione all’Inail e/o all’Inps (in questi casi occorre dichiarare il numero di matricola o di iscrizione) e gli eventuali motivi della mancata iscrizione;</w:t>
      </w:r>
    </w:p>
    <w:p w14:paraId="55FE1CCF" w14:textId="77777777" w:rsidR="008772EC" w:rsidRPr="00C27506" w:rsidRDefault="008772EC" w:rsidP="00855CCF">
      <w:pPr>
        <w:pStyle w:val="Paragrafoelenco"/>
        <w:numPr>
          <w:ilvl w:val="0"/>
          <w:numId w:val="18"/>
        </w:numPr>
        <w:spacing w:after="0"/>
        <w:ind w:left="284" w:hanging="284"/>
        <w:rPr>
          <w:rFonts w:ascii="Arial" w:hAnsi="Arial" w:cs="Arial"/>
        </w:rPr>
      </w:pPr>
      <w:r w:rsidRPr="00C27506">
        <w:rPr>
          <w:rFonts w:ascii="Arial" w:hAnsi="Arial" w:cs="Arial"/>
        </w:rPr>
        <w:t>Dichiarazione del rappresentante legale del soggetto attuatore della non assoggettabilità all’imposta di bollo;</w:t>
      </w:r>
    </w:p>
    <w:p w14:paraId="10A427E4" w14:textId="135B2A52" w:rsidR="008772EC" w:rsidRPr="00D90EB5" w:rsidRDefault="00795CD0" w:rsidP="00855CCF">
      <w:pPr>
        <w:pStyle w:val="Paragrafoelenco"/>
        <w:numPr>
          <w:ilvl w:val="0"/>
          <w:numId w:val="18"/>
        </w:numPr>
        <w:spacing w:after="0"/>
        <w:ind w:left="284" w:hanging="284"/>
        <w:rPr>
          <w:rFonts w:ascii="Arial" w:hAnsi="Arial" w:cs="Arial"/>
        </w:rPr>
      </w:pPr>
      <w:r w:rsidRPr="00C27506">
        <w:rPr>
          <w:rFonts w:ascii="Arial" w:hAnsi="Arial" w:cs="Arial"/>
        </w:rPr>
        <w:t>i</w:t>
      </w:r>
      <w:r w:rsidR="008772EC" w:rsidRPr="00C27506">
        <w:rPr>
          <w:rFonts w:ascii="Arial" w:hAnsi="Arial" w:cs="Arial"/>
        </w:rPr>
        <w:t xml:space="preserve">n caso di ATI/ATS, copia dell’atto costitutivo </w:t>
      </w:r>
      <w:r w:rsidR="008772EC" w:rsidRPr="00D90EB5">
        <w:rPr>
          <w:rFonts w:ascii="Arial" w:hAnsi="Arial" w:cs="Arial"/>
        </w:rPr>
        <w:t>dell’associazione temporanea registrato contenente la ripartizione di attività tra i soggetti associati e le relative spettanze finanziarie</w:t>
      </w:r>
      <w:r w:rsidR="0019028A" w:rsidRPr="00D90EB5">
        <w:rPr>
          <w:rFonts w:ascii="Arial" w:hAnsi="Arial" w:cs="Arial"/>
        </w:rPr>
        <w:t>;</w:t>
      </w:r>
    </w:p>
    <w:p w14:paraId="049AFE85" w14:textId="26F318EB" w:rsidR="008772EC" w:rsidRPr="00D90EB5" w:rsidRDefault="008772EC" w:rsidP="00855CCF">
      <w:pPr>
        <w:pStyle w:val="Paragrafoelenco"/>
        <w:numPr>
          <w:ilvl w:val="0"/>
          <w:numId w:val="18"/>
        </w:numPr>
        <w:spacing w:after="0"/>
        <w:ind w:left="284" w:hanging="284"/>
        <w:rPr>
          <w:rFonts w:ascii="Arial" w:hAnsi="Arial" w:cs="Arial"/>
        </w:rPr>
      </w:pPr>
      <w:r w:rsidRPr="00D90EB5">
        <w:rPr>
          <w:rFonts w:ascii="Arial" w:hAnsi="Arial" w:cs="Arial"/>
        </w:rPr>
        <w:t>Dichiarazione sostitutiva dell'atto di notorietà sottoscritta dal Legale rappresentante del soggetto attuatore attestante l’idoneità dei locali e delle attrezzature utilizzati per la realizzazione delle attività progettuali (solo</w:t>
      </w:r>
      <w:r w:rsidR="00B6111F" w:rsidRPr="00D90EB5">
        <w:rPr>
          <w:rFonts w:ascii="Arial" w:hAnsi="Arial" w:cs="Arial"/>
        </w:rPr>
        <w:t xml:space="preserve"> per le attività formative</w:t>
      </w:r>
      <w:r w:rsidRPr="00D90EB5">
        <w:rPr>
          <w:rFonts w:ascii="Arial" w:hAnsi="Arial" w:cs="Arial"/>
        </w:rPr>
        <w:t xml:space="preserve"> nel caso in cui l’avviso pubblico preveda lo svolgimento delle attività presso sedi non accreditate); (</w:t>
      </w:r>
      <w:r w:rsidR="00491CFD" w:rsidRPr="00D90EB5">
        <w:rPr>
          <w:rFonts w:ascii="Arial" w:hAnsi="Arial" w:cs="Arial"/>
        </w:rPr>
        <w:t>Allegato 5</w:t>
      </w:r>
      <w:r w:rsidRPr="00D90EB5">
        <w:rPr>
          <w:rFonts w:ascii="Arial" w:hAnsi="Arial" w:cs="Arial"/>
        </w:rPr>
        <w:t>)</w:t>
      </w:r>
      <w:r w:rsidR="0019028A" w:rsidRPr="00D90EB5">
        <w:rPr>
          <w:rFonts w:ascii="Arial" w:hAnsi="Arial" w:cs="Arial"/>
        </w:rPr>
        <w:t>;</w:t>
      </w:r>
    </w:p>
    <w:p w14:paraId="4922D9A1" w14:textId="4B96D304" w:rsidR="008772EC" w:rsidRPr="00C27506" w:rsidRDefault="008772EC" w:rsidP="00855CCF">
      <w:pPr>
        <w:pStyle w:val="Paragrafoelenco"/>
        <w:numPr>
          <w:ilvl w:val="0"/>
          <w:numId w:val="18"/>
        </w:numPr>
        <w:spacing w:after="0"/>
        <w:ind w:left="284" w:hanging="284"/>
        <w:rPr>
          <w:rFonts w:ascii="Arial" w:hAnsi="Arial" w:cs="Arial"/>
        </w:rPr>
      </w:pPr>
      <w:r w:rsidRPr="00C27506">
        <w:rPr>
          <w:rFonts w:ascii="Arial" w:hAnsi="Arial" w:cs="Arial"/>
        </w:rPr>
        <w:lastRenderedPageBreak/>
        <w:t>Richiesta del pagamento del I anticipo (</w:t>
      </w:r>
      <w:r w:rsidR="0005548E" w:rsidRPr="00C27506">
        <w:rPr>
          <w:rFonts w:ascii="Arial" w:hAnsi="Arial" w:cs="Arial"/>
        </w:rPr>
        <w:t xml:space="preserve">se richiesto e seguendo le modalità </w:t>
      </w:r>
      <w:r w:rsidRPr="00C27506">
        <w:rPr>
          <w:rFonts w:ascii="Arial" w:hAnsi="Arial" w:cs="Arial"/>
        </w:rPr>
        <w:t>specificat</w:t>
      </w:r>
      <w:r w:rsidR="00815E0C" w:rsidRPr="00C27506">
        <w:rPr>
          <w:rFonts w:ascii="Arial" w:hAnsi="Arial" w:cs="Arial"/>
        </w:rPr>
        <w:t>e</w:t>
      </w:r>
      <w:r w:rsidRPr="00C27506">
        <w:rPr>
          <w:rFonts w:ascii="Arial" w:hAnsi="Arial" w:cs="Arial"/>
        </w:rPr>
        <w:t xml:space="preserve"> nel paragrafo </w:t>
      </w:r>
      <w:r w:rsidR="004F7D7A" w:rsidRPr="00C27506">
        <w:rPr>
          <w:rFonts w:ascii="Arial" w:hAnsi="Arial" w:cs="Arial"/>
        </w:rPr>
        <w:t>4</w:t>
      </w:r>
      <w:r w:rsidR="00815E0C" w:rsidRPr="00C27506">
        <w:rPr>
          <w:rFonts w:ascii="Arial" w:hAnsi="Arial" w:cs="Arial"/>
        </w:rPr>
        <w:t>.10</w:t>
      </w:r>
      <w:r w:rsidRPr="00C27506">
        <w:rPr>
          <w:rFonts w:ascii="Arial" w:hAnsi="Arial" w:cs="Arial"/>
        </w:rPr>
        <w:t>)</w:t>
      </w:r>
      <w:r w:rsidR="00A33C25" w:rsidRPr="00C27506">
        <w:rPr>
          <w:rFonts w:ascii="Arial" w:hAnsi="Arial" w:cs="Arial"/>
        </w:rPr>
        <w:t>.</w:t>
      </w:r>
      <w:r w:rsidR="00372904" w:rsidRPr="00C27506">
        <w:rPr>
          <w:rFonts w:ascii="Arial" w:hAnsi="Arial" w:cs="Arial"/>
        </w:rPr>
        <w:t xml:space="preserve"> Nel caso di attività </w:t>
      </w:r>
      <w:proofErr w:type="spellStart"/>
      <w:r w:rsidR="00372904" w:rsidRPr="00C27506">
        <w:rPr>
          <w:rFonts w:ascii="Arial" w:hAnsi="Arial" w:cs="Arial"/>
        </w:rPr>
        <w:t>corsuali</w:t>
      </w:r>
      <w:proofErr w:type="spellEnd"/>
      <w:r w:rsidR="00901781" w:rsidRPr="00C27506">
        <w:rPr>
          <w:rFonts w:ascii="Arial" w:hAnsi="Arial" w:cs="Arial"/>
        </w:rPr>
        <w:t>,</w:t>
      </w:r>
      <w:r w:rsidR="00372904" w:rsidRPr="00C27506">
        <w:rPr>
          <w:rFonts w:ascii="Arial" w:hAnsi="Arial" w:cs="Arial"/>
        </w:rPr>
        <w:t xml:space="preserve"> la richiesta di pagamento potrà essere presentata solo in seguito all’</w:t>
      </w:r>
      <w:r w:rsidR="00E53EDB" w:rsidRPr="00C27506">
        <w:rPr>
          <w:rFonts w:ascii="Arial" w:hAnsi="Arial" w:cs="Arial"/>
        </w:rPr>
        <w:t>avvio</w:t>
      </w:r>
      <w:r w:rsidR="00372904" w:rsidRPr="00C27506">
        <w:rPr>
          <w:rFonts w:ascii="Arial" w:hAnsi="Arial" w:cs="Arial"/>
        </w:rPr>
        <w:t xml:space="preserve"> delle attività </w:t>
      </w:r>
      <w:r w:rsidR="00481587" w:rsidRPr="00C27506">
        <w:rPr>
          <w:rFonts w:ascii="Arial" w:hAnsi="Arial" w:cs="Arial"/>
        </w:rPr>
        <w:t>formative</w:t>
      </w:r>
      <w:r w:rsidR="00372904" w:rsidRPr="00C27506">
        <w:rPr>
          <w:rFonts w:ascii="Arial" w:hAnsi="Arial" w:cs="Arial"/>
        </w:rPr>
        <w:t>.</w:t>
      </w:r>
    </w:p>
    <w:p w14:paraId="5903E0DC" w14:textId="0E9B4FBA" w:rsidR="00B6111F" w:rsidRPr="00C27506" w:rsidRDefault="00B6111F" w:rsidP="00855CCF">
      <w:pPr>
        <w:pStyle w:val="Paragrafoelenco"/>
        <w:numPr>
          <w:ilvl w:val="0"/>
          <w:numId w:val="18"/>
        </w:numPr>
        <w:spacing w:after="0"/>
        <w:ind w:left="284" w:hanging="284"/>
        <w:rPr>
          <w:rFonts w:ascii="Arial" w:hAnsi="Arial" w:cs="Arial"/>
        </w:rPr>
      </w:pPr>
      <w:r w:rsidRPr="00C27506">
        <w:rPr>
          <w:rFonts w:ascii="Arial" w:hAnsi="Arial" w:cs="Arial"/>
        </w:rPr>
        <w:t xml:space="preserve">Registro attività individuale e Registro tirocinio extracurriculare per la vidimazione </w:t>
      </w:r>
      <w:r w:rsidR="00E60DBA" w:rsidRPr="00C27506">
        <w:rPr>
          <w:rFonts w:ascii="Arial" w:hAnsi="Arial" w:cs="Arial"/>
        </w:rPr>
        <w:t>se previsti.</w:t>
      </w:r>
    </w:p>
    <w:p w14:paraId="29EC243E" w14:textId="77777777" w:rsidR="008772EC" w:rsidRPr="00D90EB5" w:rsidRDefault="008772EC" w:rsidP="00D90EB5">
      <w:pPr>
        <w:shd w:val="clear" w:color="auto" w:fill="FFFFFF" w:themeFill="background1"/>
        <w:spacing w:before="240"/>
        <w:rPr>
          <w:rFonts w:ascii="Arial" w:hAnsi="Arial" w:cs="Arial"/>
        </w:rPr>
      </w:pPr>
      <w:r w:rsidRPr="00C27506">
        <w:rPr>
          <w:rFonts w:ascii="Arial" w:hAnsi="Arial" w:cs="Arial"/>
        </w:rPr>
        <w:t xml:space="preserve">Infine, qualora non previsto nella documentazione di partecipazione, dovrà sottoscrivere un atto unilaterale di impegno al rispetto degli adempimenti previsti dall’avviso e dalla normativa applicabile in materia di concessione </w:t>
      </w:r>
      <w:r w:rsidRPr="00D90EB5">
        <w:rPr>
          <w:rFonts w:ascii="Arial" w:hAnsi="Arial" w:cs="Arial"/>
        </w:rPr>
        <w:t>di finanziamenti pubblici.</w:t>
      </w:r>
    </w:p>
    <w:p w14:paraId="633737B0" w14:textId="77777777" w:rsidR="008772EC" w:rsidRPr="00D90EB5" w:rsidRDefault="008772EC" w:rsidP="00D90EB5">
      <w:pPr>
        <w:shd w:val="clear" w:color="auto" w:fill="FFFFFF" w:themeFill="background1"/>
        <w:rPr>
          <w:rFonts w:ascii="Arial" w:hAnsi="Arial" w:cs="Arial"/>
        </w:rPr>
      </w:pPr>
      <w:r w:rsidRPr="00D90EB5">
        <w:rPr>
          <w:rFonts w:ascii="Arial" w:hAnsi="Arial" w:cs="Arial"/>
        </w:rPr>
        <w:t xml:space="preserve">In caso di progetto complesso caratterizzato da più attività, l’inizio delle attività progettuali </w:t>
      </w:r>
      <w:r w:rsidR="000477AD" w:rsidRPr="00D90EB5">
        <w:rPr>
          <w:rFonts w:ascii="Arial" w:hAnsi="Arial" w:cs="Arial"/>
        </w:rPr>
        <w:t>sarà determinato</w:t>
      </w:r>
      <w:r w:rsidRPr="00D90EB5">
        <w:rPr>
          <w:rFonts w:ascii="Arial" w:hAnsi="Arial" w:cs="Arial"/>
        </w:rPr>
        <w:t xml:space="preserve"> dalla prima azione avviata. </w:t>
      </w:r>
    </w:p>
    <w:p w14:paraId="58603A9F" w14:textId="5B8BFBC5" w:rsidR="008772EC" w:rsidRPr="00D90EB5" w:rsidRDefault="008772EC" w:rsidP="00D90EB5">
      <w:pPr>
        <w:shd w:val="clear" w:color="auto" w:fill="FFFFFF" w:themeFill="background1"/>
        <w:rPr>
          <w:rFonts w:ascii="Arial" w:hAnsi="Arial" w:cs="Arial"/>
        </w:rPr>
      </w:pPr>
      <w:r w:rsidRPr="00D90EB5">
        <w:rPr>
          <w:rFonts w:ascii="Arial" w:hAnsi="Arial" w:cs="Arial"/>
        </w:rPr>
        <w:t xml:space="preserve">La </w:t>
      </w:r>
      <w:r w:rsidRPr="00D90EB5">
        <w:rPr>
          <w:rFonts w:ascii="Arial" w:hAnsi="Arial" w:cs="Arial"/>
          <w:b/>
        </w:rPr>
        <w:t>richiesta di proroga dell’avvio attività progettuale</w:t>
      </w:r>
      <w:r w:rsidRPr="00D90EB5">
        <w:rPr>
          <w:rFonts w:ascii="Arial" w:hAnsi="Arial" w:cs="Arial"/>
        </w:rPr>
        <w:t>, da parte del Beneficiario, dovrà essere debitamente motivata e presentata all’Amministrazione secondo il modello (</w:t>
      </w:r>
      <w:r w:rsidR="00491CFD" w:rsidRPr="00D90EB5">
        <w:rPr>
          <w:rFonts w:ascii="Arial" w:hAnsi="Arial" w:cs="Arial"/>
        </w:rPr>
        <w:t>Allegato 6</w:t>
      </w:r>
      <w:r w:rsidRPr="00D90EB5">
        <w:rPr>
          <w:rFonts w:ascii="Arial" w:hAnsi="Arial" w:cs="Arial"/>
        </w:rPr>
        <w:t xml:space="preserve">) </w:t>
      </w:r>
      <w:r w:rsidRPr="00D90EB5">
        <w:rPr>
          <w:rFonts w:ascii="Arial" w:hAnsi="Arial" w:cs="Arial"/>
          <w:b/>
        </w:rPr>
        <w:t>entro e non oltre i 15 giorni prima</w:t>
      </w:r>
      <w:r w:rsidRPr="00D90EB5">
        <w:rPr>
          <w:rFonts w:ascii="Arial" w:hAnsi="Arial" w:cs="Arial"/>
        </w:rPr>
        <w:t xml:space="preserve"> della scadenza prevista; la richiesta sarà valutata ed eventualmente autorizzata dall’Amministrazione</w:t>
      </w:r>
      <w:r w:rsidRPr="00D90EB5">
        <w:rPr>
          <w:rFonts w:ascii="Arial" w:eastAsia="Tahoma" w:hAnsi="Arial" w:cs="Arial"/>
          <w:color w:val="1F497D"/>
          <w:kern w:val="24"/>
        </w:rPr>
        <w:t>.</w:t>
      </w:r>
    </w:p>
    <w:p w14:paraId="7EB5BDE0" w14:textId="77777777" w:rsidR="008772EC" w:rsidRPr="00D90EB5" w:rsidRDefault="008772EC" w:rsidP="00D90EB5">
      <w:pPr>
        <w:shd w:val="clear" w:color="auto" w:fill="FFFFFF" w:themeFill="background1"/>
        <w:rPr>
          <w:rFonts w:ascii="Arial" w:hAnsi="Arial" w:cs="Arial"/>
        </w:rPr>
      </w:pPr>
      <w:r w:rsidRPr="00D90EB5">
        <w:rPr>
          <w:rFonts w:ascii="Arial" w:hAnsi="Arial" w:cs="Arial"/>
        </w:rPr>
        <w:t xml:space="preserve">Il Beneficiario, qualora </w:t>
      </w:r>
      <w:r w:rsidRPr="00D90EB5">
        <w:rPr>
          <w:rFonts w:ascii="Arial" w:hAnsi="Arial" w:cs="Arial"/>
          <w:b/>
        </w:rPr>
        <w:t>intenda rinunciare all’attuazione dell’intervento</w:t>
      </w:r>
      <w:r w:rsidRPr="00D90EB5">
        <w:rPr>
          <w:rFonts w:ascii="Arial" w:hAnsi="Arial" w:cs="Arial"/>
        </w:rPr>
        <w:t>, dà comunicazione motivata e immediata all’Amministrazione competente, provvedendo contestualmente alla restituzione dei finanziamenti eventualmente già ricevuti a titolo di anticipo con le modalità definite dall’Amministrazione, escluso qualsiasi riconoscimento di spesa.</w:t>
      </w:r>
    </w:p>
    <w:p w14:paraId="1D422B98" w14:textId="77777777" w:rsidR="008772EC" w:rsidRPr="00C27506" w:rsidRDefault="008772EC" w:rsidP="00D90EB5">
      <w:pPr>
        <w:shd w:val="clear" w:color="auto" w:fill="FFFFFF" w:themeFill="background1"/>
        <w:rPr>
          <w:rFonts w:ascii="Arial" w:hAnsi="Arial" w:cs="Arial"/>
        </w:rPr>
      </w:pPr>
      <w:r w:rsidRPr="00D90EB5">
        <w:rPr>
          <w:rFonts w:ascii="Arial" w:hAnsi="Arial" w:cs="Arial"/>
        </w:rPr>
        <w:t>Laddove sia esplicitamente previsto dall’Avviso, il soggetto attuatore può, sotto la propria ed esclusiva responsabilità, dare avvio alle attività prima dell’avvenuta notifica</w:t>
      </w:r>
      <w:r w:rsidRPr="00C27506">
        <w:rPr>
          <w:rFonts w:ascii="Arial" w:hAnsi="Arial" w:cs="Arial"/>
        </w:rPr>
        <w:t xml:space="preserve"> del finanziamento, fermo restando l’obbligo per il soggetto attuatore di presentare la dichiarazione di attivazione della proposta progettuale e di assicurare il completamento del percorso avviato, anche qualora l’amministrazione non ritenesse il progetto finanziabile. In tal caso egli è tenuto a rispettare comunque i termini e le modalità di gestione e rendicontazione descritti nel presente documento. L’avvio dell’attività in assenza di notifica </w:t>
      </w:r>
      <w:r w:rsidRPr="00C27506">
        <w:rPr>
          <w:rFonts w:ascii="Arial" w:hAnsi="Arial" w:cs="Arial"/>
          <w:b/>
          <w:bCs/>
        </w:rPr>
        <w:t>non costituisce alcun vincolo</w:t>
      </w:r>
      <w:r w:rsidRPr="00C27506">
        <w:rPr>
          <w:rFonts w:ascii="Arial" w:hAnsi="Arial" w:cs="Arial"/>
        </w:rPr>
        <w:t xml:space="preserve"> per l’amministrazione e, pertanto qualsiasi, vidimazione, documento e chiarimento non può essere opposto all’amministrazione come prova della volontà della medesima di finanziare l’intervento. Nulla sarà dovuto al soggetto attuatore che abbia optato per l’avvio anticipato nel caso in cui il progetto non sia finanziato.</w:t>
      </w:r>
    </w:p>
    <w:p w14:paraId="0E8F2B62" w14:textId="77777777" w:rsidR="008772EC" w:rsidRPr="00C27506" w:rsidRDefault="008772EC" w:rsidP="00947ECE">
      <w:pPr>
        <w:rPr>
          <w:rFonts w:ascii="Arial" w:hAnsi="Arial" w:cs="Arial"/>
        </w:rPr>
      </w:pPr>
      <w:r w:rsidRPr="00C27506">
        <w:rPr>
          <w:rFonts w:ascii="Arial" w:hAnsi="Arial" w:cs="Arial"/>
        </w:rPr>
        <w:t xml:space="preserve">Il beneficiario/soggetto attuatore è tenuto ad </w:t>
      </w:r>
      <w:r w:rsidRPr="00C27506">
        <w:rPr>
          <w:rFonts w:ascii="Arial" w:hAnsi="Arial" w:cs="Arial"/>
          <w:b/>
        </w:rPr>
        <w:t>avviare le azioni approvate secondo il cronoprogramma</w:t>
      </w:r>
      <w:r w:rsidRPr="00C27506">
        <w:rPr>
          <w:rFonts w:ascii="Arial" w:hAnsi="Arial" w:cs="Arial"/>
        </w:rPr>
        <w:t xml:space="preserve"> comunicato ad avvio del progetto. Qualora, per esigenze debitamente motivate, il cronoprogramma non possa essere rispettato, il beneficiario/soggetto attuatore è tenuto a richiedere una proroga.</w:t>
      </w:r>
    </w:p>
    <w:p w14:paraId="257FF4D1" w14:textId="13150615" w:rsidR="008772EC" w:rsidRPr="00C27506" w:rsidRDefault="008772EC" w:rsidP="00947ECE">
      <w:pPr>
        <w:rPr>
          <w:rFonts w:ascii="Arial" w:hAnsi="Arial" w:cs="Arial"/>
        </w:rPr>
      </w:pPr>
      <w:r w:rsidRPr="00C27506">
        <w:rPr>
          <w:rFonts w:ascii="Arial" w:hAnsi="Arial" w:cs="Arial"/>
        </w:rPr>
        <w:t xml:space="preserve">Il soggetto attuatore deve, </w:t>
      </w:r>
      <w:r w:rsidRPr="00C27506">
        <w:rPr>
          <w:rFonts w:ascii="Arial" w:hAnsi="Arial" w:cs="Arial"/>
          <w:b/>
        </w:rPr>
        <w:t>entro 15 giorni dalla data di avvio del progetto</w:t>
      </w:r>
      <w:r w:rsidRPr="00C27506">
        <w:rPr>
          <w:rFonts w:ascii="Arial" w:hAnsi="Arial" w:cs="Arial"/>
        </w:rPr>
        <w:t>, dare inizio alle procedure di avvio della prima azione programmata</w:t>
      </w:r>
      <w:r w:rsidR="00901781" w:rsidRPr="00C27506">
        <w:rPr>
          <w:rFonts w:ascii="Arial" w:hAnsi="Arial" w:cs="Arial"/>
        </w:rPr>
        <w:t>,</w:t>
      </w:r>
      <w:r w:rsidRPr="00C27506">
        <w:rPr>
          <w:rFonts w:ascii="Arial" w:hAnsi="Arial" w:cs="Arial"/>
        </w:rPr>
        <w:t xml:space="preserve"> inoltrando la documentazione e rispettando la tempistica prevista per la specifica tipologia.</w:t>
      </w:r>
    </w:p>
    <w:p w14:paraId="38DFC1D4" w14:textId="77777777" w:rsidR="00223EB9" w:rsidRPr="00C27506" w:rsidRDefault="006425B1" w:rsidP="00947ECE">
      <w:pPr>
        <w:pStyle w:val="Titolo2"/>
        <w:rPr>
          <w:rFonts w:ascii="Arial" w:hAnsi="Arial" w:cs="Arial"/>
        </w:rPr>
      </w:pPr>
      <w:bookmarkStart w:id="135" w:name="_Toc109200625"/>
      <w:bookmarkStart w:id="136" w:name="_Toc128737988"/>
      <w:r w:rsidRPr="00C27506">
        <w:rPr>
          <w:rFonts w:ascii="Arial" w:hAnsi="Arial" w:cs="Arial"/>
        </w:rPr>
        <w:t xml:space="preserve">4.9 </w:t>
      </w:r>
      <w:r w:rsidR="00223EB9" w:rsidRPr="00C27506">
        <w:rPr>
          <w:rFonts w:ascii="Arial" w:hAnsi="Arial" w:cs="Arial"/>
        </w:rPr>
        <w:t>Variazioni al progetto</w:t>
      </w:r>
      <w:bookmarkEnd w:id="135"/>
      <w:bookmarkEnd w:id="136"/>
    </w:p>
    <w:p w14:paraId="7B1BBBED" w14:textId="77777777" w:rsidR="00223EB9" w:rsidRPr="00C27506" w:rsidRDefault="006425B1" w:rsidP="00947ECE">
      <w:pPr>
        <w:pStyle w:val="Titolo3"/>
        <w:rPr>
          <w:rFonts w:ascii="Arial" w:hAnsi="Arial" w:cs="Arial"/>
        </w:rPr>
      </w:pPr>
      <w:bookmarkStart w:id="137" w:name="_Toc109200626"/>
      <w:bookmarkStart w:id="138" w:name="_Toc128737989"/>
      <w:r w:rsidRPr="00C27506">
        <w:rPr>
          <w:rFonts w:ascii="Arial" w:hAnsi="Arial" w:cs="Arial"/>
        </w:rPr>
        <w:t xml:space="preserve">4.9.1 </w:t>
      </w:r>
      <w:r w:rsidR="00904633" w:rsidRPr="00C27506">
        <w:rPr>
          <w:rFonts w:ascii="Arial" w:hAnsi="Arial" w:cs="Arial"/>
        </w:rPr>
        <w:t>Variazioni ex-ante al progetto</w:t>
      </w:r>
      <w:bookmarkEnd w:id="137"/>
      <w:bookmarkEnd w:id="138"/>
    </w:p>
    <w:p w14:paraId="72057219" w14:textId="46CD5D73" w:rsidR="006E29C2" w:rsidRPr="00C27506" w:rsidRDefault="00223EB9" w:rsidP="00947ECE">
      <w:pPr>
        <w:rPr>
          <w:rFonts w:ascii="Arial" w:hAnsi="Arial" w:cs="Arial"/>
        </w:rPr>
      </w:pPr>
      <w:r w:rsidRPr="00C27506">
        <w:rPr>
          <w:rFonts w:ascii="Arial" w:hAnsi="Arial" w:cs="Arial"/>
        </w:rPr>
        <w:t>In linea generale</w:t>
      </w:r>
      <w:r w:rsidR="00901781" w:rsidRPr="00C27506">
        <w:rPr>
          <w:rFonts w:ascii="Arial" w:hAnsi="Arial" w:cs="Arial"/>
        </w:rPr>
        <w:t>,</w:t>
      </w:r>
      <w:r w:rsidRPr="00C27506">
        <w:rPr>
          <w:rFonts w:ascii="Arial" w:hAnsi="Arial" w:cs="Arial"/>
        </w:rPr>
        <w:t xml:space="preserve"> </w:t>
      </w:r>
      <w:r w:rsidRPr="00C27506">
        <w:rPr>
          <w:rFonts w:ascii="Arial" w:hAnsi="Arial" w:cs="Arial"/>
          <w:b/>
          <w:bCs/>
        </w:rPr>
        <w:t>non sono ammesse variazioni al progetto approvato</w:t>
      </w:r>
      <w:r w:rsidRPr="00C27506">
        <w:rPr>
          <w:rFonts w:ascii="Arial" w:hAnsi="Arial" w:cs="Arial"/>
        </w:rPr>
        <w:t>. L’Amministrazione può ammettere variazioni per cause non derivanti dalla volontà del soggetto attuatore, purché le stesse non alterino o snaturino la p</w:t>
      </w:r>
      <w:r w:rsidR="007C17FC" w:rsidRPr="00C27506">
        <w:rPr>
          <w:rFonts w:ascii="Arial" w:hAnsi="Arial" w:cs="Arial"/>
        </w:rPr>
        <w:t>roposta progettuale presentata.</w:t>
      </w:r>
    </w:p>
    <w:p w14:paraId="55F724CA" w14:textId="703D2022" w:rsidR="00223EB9" w:rsidRPr="00C27506" w:rsidRDefault="00223EB9" w:rsidP="00855CCF">
      <w:pPr>
        <w:spacing w:after="0"/>
        <w:rPr>
          <w:rFonts w:ascii="Arial" w:hAnsi="Arial" w:cs="Arial"/>
        </w:rPr>
      </w:pPr>
      <w:r w:rsidRPr="00C27506">
        <w:rPr>
          <w:rFonts w:ascii="Arial" w:hAnsi="Arial" w:cs="Arial"/>
        </w:rPr>
        <w:t>Le variazioni consentite</w:t>
      </w:r>
      <w:r w:rsidR="00901781" w:rsidRPr="00C27506">
        <w:rPr>
          <w:rFonts w:ascii="Arial" w:hAnsi="Arial" w:cs="Arial"/>
        </w:rPr>
        <w:t>,</w:t>
      </w:r>
      <w:r w:rsidRPr="00C27506">
        <w:rPr>
          <w:rFonts w:ascii="Arial" w:hAnsi="Arial" w:cs="Arial"/>
        </w:rPr>
        <w:t xml:space="preserve"> </w:t>
      </w:r>
      <w:r w:rsidR="0060549D" w:rsidRPr="00C27506">
        <w:rPr>
          <w:rFonts w:ascii="Arial" w:hAnsi="Arial" w:cs="Arial"/>
        </w:rPr>
        <w:t xml:space="preserve">a titolo </w:t>
      </w:r>
      <w:r w:rsidR="0060549D" w:rsidRPr="00C27506">
        <w:rPr>
          <w:rFonts w:ascii="Arial" w:hAnsi="Arial" w:cs="Arial"/>
          <w:b/>
          <w:bCs/>
        </w:rPr>
        <w:t>meramente esemplificativo</w:t>
      </w:r>
      <w:r w:rsidR="00901781" w:rsidRPr="00C27506">
        <w:rPr>
          <w:rFonts w:ascii="Arial" w:hAnsi="Arial" w:cs="Arial"/>
          <w:bCs/>
        </w:rPr>
        <w:t>,</w:t>
      </w:r>
      <w:r w:rsidR="0060549D" w:rsidRPr="00C27506">
        <w:rPr>
          <w:rFonts w:ascii="Arial" w:hAnsi="Arial" w:cs="Arial"/>
        </w:rPr>
        <w:t xml:space="preserve"> </w:t>
      </w:r>
      <w:r w:rsidRPr="00C27506">
        <w:rPr>
          <w:rFonts w:ascii="Arial" w:hAnsi="Arial" w:cs="Arial"/>
        </w:rPr>
        <w:t>sono le seguenti:</w:t>
      </w:r>
    </w:p>
    <w:p w14:paraId="054B2F08" w14:textId="77777777" w:rsidR="00223EB9" w:rsidRPr="00C27506" w:rsidRDefault="00223EB9" w:rsidP="00855CCF">
      <w:pPr>
        <w:pStyle w:val="Paragrafoelenco"/>
        <w:numPr>
          <w:ilvl w:val="0"/>
          <w:numId w:val="13"/>
        </w:numPr>
        <w:spacing w:after="0"/>
        <w:ind w:left="426" w:hanging="426"/>
        <w:rPr>
          <w:rFonts w:ascii="Arial" w:hAnsi="Arial" w:cs="Arial"/>
        </w:rPr>
      </w:pPr>
      <w:r w:rsidRPr="00C27506">
        <w:rPr>
          <w:rFonts w:ascii="Arial" w:hAnsi="Arial" w:cs="Arial"/>
        </w:rPr>
        <w:t>modifica della ragione sociale dei soggetti partecipanti al progetto;</w:t>
      </w:r>
    </w:p>
    <w:p w14:paraId="3057EA9F" w14:textId="77777777" w:rsidR="00223EB9" w:rsidRPr="00C27506" w:rsidRDefault="00223EB9" w:rsidP="00855CCF">
      <w:pPr>
        <w:pStyle w:val="Paragrafoelenco"/>
        <w:numPr>
          <w:ilvl w:val="0"/>
          <w:numId w:val="13"/>
        </w:numPr>
        <w:spacing w:after="0"/>
        <w:ind w:left="426" w:hanging="426"/>
        <w:rPr>
          <w:rFonts w:ascii="Arial" w:hAnsi="Arial" w:cs="Arial"/>
        </w:rPr>
      </w:pPr>
      <w:r w:rsidRPr="00C27506">
        <w:rPr>
          <w:rFonts w:ascii="Arial" w:hAnsi="Arial" w:cs="Arial"/>
        </w:rPr>
        <w:t>variazioni compagine sociale (subentro del soggetto giuridico che ha inglobato un soggetto originario per incorporazione, acquisizione o fusione, ovvero subentro del soggetto giuridico derivante dal soggetto originario per scorporazione, cessione di ramo d’azienda o scissione);</w:t>
      </w:r>
    </w:p>
    <w:p w14:paraId="37D0AFC0" w14:textId="77777777" w:rsidR="00223EB9" w:rsidRPr="00C27506" w:rsidRDefault="00223EB9" w:rsidP="00855CCF">
      <w:pPr>
        <w:pStyle w:val="Paragrafoelenco"/>
        <w:numPr>
          <w:ilvl w:val="0"/>
          <w:numId w:val="13"/>
        </w:numPr>
        <w:spacing w:after="0"/>
        <w:ind w:left="426" w:hanging="426"/>
        <w:rPr>
          <w:rFonts w:ascii="Arial" w:hAnsi="Arial" w:cs="Arial"/>
        </w:rPr>
      </w:pPr>
      <w:r w:rsidRPr="00C27506">
        <w:rPr>
          <w:rFonts w:ascii="Arial" w:hAnsi="Arial" w:cs="Arial"/>
        </w:rPr>
        <w:t>variazione della sede di svolgimento del progetto, nel rispetto delle disposizioni vigenti in materia di accreditamento e di quanto previsto provvedimento attuativo;</w:t>
      </w:r>
    </w:p>
    <w:p w14:paraId="5BF3385B" w14:textId="77777777" w:rsidR="006E29C2" w:rsidRPr="00C27506" w:rsidRDefault="006E29C2" w:rsidP="00855CCF">
      <w:pPr>
        <w:pStyle w:val="Paragrafoelenco"/>
        <w:numPr>
          <w:ilvl w:val="0"/>
          <w:numId w:val="13"/>
        </w:numPr>
        <w:spacing w:after="0"/>
        <w:ind w:left="426" w:hanging="426"/>
        <w:rPr>
          <w:rFonts w:ascii="Arial" w:hAnsi="Arial" w:cs="Arial"/>
        </w:rPr>
      </w:pPr>
      <w:r w:rsidRPr="00C27506">
        <w:rPr>
          <w:rFonts w:ascii="Arial" w:hAnsi="Arial" w:cs="Arial"/>
        </w:rPr>
        <w:lastRenderedPageBreak/>
        <w:t>variazioni del personale coinvolto nell’attività (il sostituto deve risultare in possesso almeno dei medesimi requisiti e la variazione non potrà comportare oneri aggiuntivi a carico dell’Amministrazione né variazioni alle ore complessive autorizzate);</w:t>
      </w:r>
    </w:p>
    <w:p w14:paraId="1CC5F292" w14:textId="77777777" w:rsidR="00223EB9" w:rsidRPr="00C27506" w:rsidRDefault="00223EB9" w:rsidP="00855CCF">
      <w:pPr>
        <w:pStyle w:val="Paragrafoelenco"/>
        <w:numPr>
          <w:ilvl w:val="0"/>
          <w:numId w:val="13"/>
        </w:numPr>
        <w:spacing w:after="0"/>
        <w:ind w:left="426" w:hanging="426"/>
        <w:rPr>
          <w:rFonts w:ascii="Arial" w:hAnsi="Arial" w:cs="Arial"/>
        </w:rPr>
      </w:pPr>
      <w:r w:rsidRPr="00C27506">
        <w:rPr>
          <w:rFonts w:ascii="Arial" w:hAnsi="Arial" w:cs="Arial"/>
        </w:rPr>
        <w:t>modifica della ripartizione delle attività all’interno dell’associazione temporanea;</w:t>
      </w:r>
    </w:p>
    <w:p w14:paraId="70F79A03" w14:textId="77777777" w:rsidR="00223EB9" w:rsidRPr="00C27506" w:rsidRDefault="00223EB9" w:rsidP="00855CCF">
      <w:pPr>
        <w:pStyle w:val="Paragrafoelenco"/>
        <w:numPr>
          <w:ilvl w:val="0"/>
          <w:numId w:val="13"/>
        </w:numPr>
        <w:spacing w:after="0"/>
        <w:ind w:left="426" w:hanging="426"/>
        <w:rPr>
          <w:rFonts w:ascii="Arial" w:hAnsi="Arial" w:cs="Arial"/>
        </w:rPr>
      </w:pPr>
      <w:r w:rsidRPr="00C27506">
        <w:rPr>
          <w:rFonts w:ascii="Arial" w:hAnsi="Arial" w:cs="Arial"/>
        </w:rPr>
        <w:t>ulteriori variazioni di natura ex-ante espressamente consentite dall’avviso di riferimento.</w:t>
      </w:r>
    </w:p>
    <w:p w14:paraId="65DC5029" w14:textId="5FD47D6D" w:rsidR="00223EB9" w:rsidRPr="00C27506" w:rsidRDefault="0060549D" w:rsidP="00855CCF">
      <w:pPr>
        <w:spacing w:before="240"/>
        <w:rPr>
          <w:rFonts w:ascii="Arial" w:hAnsi="Arial" w:cs="Arial"/>
        </w:rPr>
      </w:pPr>
      <w:r w:rsidRPr="00C27506">
        <w:rPr>
          <w:rFonts w:ascii="Arial" w:hAnsi="Arial" w:cs="Arial"/>
        </w:rPr>
        <w:t xml:space="preserve">Tutte le </w:t>
      </w:r>
      <w:r w:rsidR="00223EB9" w:rsidRPr="00C27506">
        <w:rPr>
          <w:rFonts w:ascii="Arial" w:hAnsi="Arial" w:cs="Arial"/>
        </w:rPr>
        <w:t>richieste di variazioni devono essere inoltrate all’Amministrazione che ne valuterà l’ammissibilità e con nota scritta comunicherà l’autorizzazione della/e variazione/i, ovvero il rigetto.</w:t>
      </w:r>
    </w:p>
    <w:p w14:paraId="4FFC2476" w14:textId="77777777" w:rsidR="00223EB9" w:rsidRPr="00C27506" w:rsidRDefault="00223EB9" w:rsidP="00947ECE">
      <w:pPr>
        <w:rPr>
          <w:rFonts w:ascii="Arial" w:hAnsi="Arial" w:cs="Arial"/>
          <w:b/>
        </w:rPr>
      </w:pPr>
      <w:r w:rsidRPr="00C27506">
        <w:rPr>
          <w:rFonts w:ascii="Arial" w:hAnsi="Arial" w:cs="Arial"/>
        </w:rPr>
        <w:t xml:space="preserve">Nel caso di diniego – assoluto o parziale – dell’autorizzazione, è onere del beneficiario/soggetto attuatore inoltrare entro 10 giorni dalla comunicazione di mancata autorizzazione, la conferma della volontà e possibilità di proseguire l’attuazione dell’operazione. Decorso tale termine senza ricevere alcuna comunicazione, l’amministrazione provvederà a revocare il finanziamento concesso, con le modalità descritte nel paragrafo </w:t>
      </w:r>
      <w:r w:rsidR="00870A6B" w:rsidRPr="00C27506">
        <w:rPr>
          <w:rFonts w:ascii="Arial" w:hAnsi="Arial" w:cs="Arial"/>
        </w:rPr>
        <w:t>4.13</w:t>
      </w:r>
      <w:r w:rsidRPr="00C27506">
        <w:rPr>
          <w:rFonts w:ascii="Arial" w:hAnsi="Arial" w:cs="Arial"/>
        </w:rPr>
        <w:t>.</w:t>
      </w:r>
      <w:r w:rsidR="002A7B97" w:rsidRPr="00C27506">
        <w:rPr>
          <w:rFonts w:ascii="Arial" w:hAnsi="Arial" w:cs="Arial"/>
        </w:rPr>
        <w:t xml:space="preserve"> </w:t>
      </w:r>
    </w:p>
    <w:p w14:paraId="170FAE78" w14:textId="77777777" w:rsidR="00F423DB" w:rsidRPr="00C27506" w:rsidRDefault="00F423DB" w:rsidP="00947ECE">
      <w:pPr>
        <w:rPr>
          <w:rFonts w:ascii="Arial" w:hAnsi="Arial" w:cs="Arial"/>
          <w:b/>
          <w:bCs/>
        </w:rPr>
      </w:pPr>
      <w:r w:rsidRPr="00C27506">
        <w:rPr>
          <w:rFonts w:ascii="Arial" w:hAnsi="Arial" w:cs="Arial"/>
        </w:rPr>
        <w:t xml:space="preserve">L’Amministrazione accoglie o respinge le istanze con </w:t>
      </w:r>
      <w:r w:rsidR="00ED7795" w:rsidRPr="00C27506">
        <w:rPr>
          <w:rFonts w:ascii="Arial" w:hAnsi="Arial" w:cs="Arial"/>
        </w:rPr>
        <w:t>comunicazione</w:t>
      </w:r>
      <w:r w:rsidRPr="00C27506">
        <w:rPr>
          <w:rFonts w:ascii="Arial" w:hAnsi="Arial" w:cs="Arial"/>
        </w:rPr>
        <w:t xml:space="preserve">, eventualmente fornendo specifiche e vincolanti indicazioni sulla prosecuzione delle attività. </w:t>
      </w:r>
      <w:r w:rsidRPr="00C27506">
        <w:rPr>
          <w:rFonts w:ascii="Arial" w:hAnsi="Arial" w:cs="Arial"/>
          <w:b/>
          <w:bCs/>
        </w:rPr>
        <w:t>Non è previsto il silenzio-assenso.</w:t>
      </w:r>
    </w:p>
    <w:p w14:paraId="4FA4DEC6" w14:textId="77777777" w:rsidR="00223EB9" w:rsidRPr="00C27506" w:rsidRDefault="00223EB9" w:rsidP="00947ECE">
      <w:pPr>
        <w:rPr>
          <w:rFonts w:ascii="Arial" w:hAnsi="Arial" w:cs="Arial"/>
        </w:rPr>
      </w:pPr>
      <w:r w:rsidRPr="00C27506">
        <w:rPr>
          <w:rFonts w:ascii="Arial" w:hAnsi="Arial" w:cs="Arial"/>
        </w:rPr>
        <w:t>La documentazione presentata dal Soggetto attuatore, una volta accettata ed ammessa dall’Amministrazione in quanto modificativa del progetto originario, è parte integrante del progetto stesso ai fini delle operazioni di monitoraggio, controllo, valutazione e rendicontazione.</w:t>
      </w:r>
    </w:p>
    <w:p w14:paraId="03034014" w14:textId="77777777" w:rsidR="00904633" w:rsidRPr="00C27506" w:rsidRDefault="006425B1" w:rsidP="00947ECE">
      <w:pPr>
        <w:pStyle w:val="Titolo3"/>
        <w:rPr>
          <w:rFonts w:ascii="Arial" w:hAnsi="Arial" w:cs="Arial"/>
        </w:rPr>
      </w:pPr>
      <w:bookmarkStart w:id="139" w:name="_Toc109200627"/>
      <w:bookmarkStart w:id="140" w:name="_Toc128737990"/>
      <w:r w:rsidRPr="00C27506">
        <w:rPr>
          <w:rFonts w:ascii="Arial" w:hAnsi="Arial" w:cs="Arial"/>
        </w:rPr>
        <w:t xml:space="preserve">4.9.2 </w:t>
      </w:r>
      <w:r w:rsidR="00904633" w:rsidRPr="00C27506">
        <w:rPr>
          <w:rFonts w:ascii="Arial" w:hAnsi="Arial" w:cs="Arial"/>
        </w:rPr>
        <w:t>Variazioni progettuali in corso di esecuzione</w:t>
      </w:r>
      <w:bookmarkEnd w:id="139"/>
      <w:bookmarkEnd w:id="140"/>
    </w:p>
    <w:p w14:paraId="2EBDF331" w14:textId="5466D955" w:rsidR="002A622F" w:rsidRPr="00C27506" w:rsidRDefault="00904633" w:rsidP="00947ECE">
      <w:pPr>
        <w:rPr>
          <w:rFonts w:ascii="Arial" w:hAnsi="Arial" w:cs="Arial"/>
        </w:rPr>
      </w:pPr>
      <w:r w:rsidRPr="00C27506">
        <w:rPr>
          <w:rFonts w:ascii="Arial" w:hAnsi="Arial" w:cs="Arial"/>
        </w:rPr>
        <w:t>Il soggetto</w:t>
      </w:r>
      <w:r w:rsidR="00901781" w:rsidRPr="00C27506">
        <w:rPr>
          <w:rFonts w:ascii="Arial" w:hAnsi="Arial" w:cs="Arial"/>
        </w:rPr>
        <w:t xml:space="preserve"> attuatore deve comunicare all’A</w:t>
      </w:r>
      <w:r w:rsidRPr="00C27506">
        <w:rPr>
          <w:rFonts w:ascii="Arial" w:hAnsi="Arial" w:cs="Arial"/>
        </w:rPr>
        <w:t xml:space="preserve">mministrazione quegli elementi e quei fatti che modificano il progetto originariamente presentato </w:t>
      </w:r>
      <w:r w:rsidR="00901781" w:rsidRPr="00C27506">
        <w:rPr>
          <w:rFonts w:ascii="Arial" w:hAnsi="Arial" w:cs="Arial"/>
        </w:rPr>
        <w:t>e/</w:t>
      </w:r>
      <w:r w:rsidRPr="00C27506">
        <w:rPr>
          <w:rFonts w:ascii="Arial" w:hAnsi="Arial" w:cs="Arial"/>
        </w:rPr>
        <w:t>o le caratteristiche soggettive e oggettive del beneficiario.</w:t>
      </w:r>
    </w:p>
    <w:p w14:paraId="482773EC" w14:textId="77777777" w:rsidR="002A622F" w:rsidRPr="00C27506" w:rsidRDefault="002A622F" w:rsidP="00855CCF">
      <w:pPr>
        <w:spacing w:after="0"/>
        <w:rPr>
          <w:rFonts w:ascii="Arial" w:hAnsi="Arial" w:cs="Arial"/>
        </w:rPr>
      </w:pPr>
      <w:r w:rsidRPr="00C27506">
        <w:rPr>
          <w:rFonts w:ascii="Arial" w:hAnsi="Arial" w:cs="Arial"/>
        </w:rPr>
        <w:t>In particolare</w:t>
      </w:r>
      <w:r w:rsidR="00481587" w:rsidRPr="00C27506">
        <w:rPr>
          <w:rFonts w:ascii="Arial" w:hAnsi="Arial" w:cs="Arial"/>
        </w:rPr>
        <w:t>,</w:t>
      </w:r>
      <w:r w:rsidRPr="00C27506">
        <w:rPr>
          <w:rFonts w:ascii="Arial" w:hAnsi="Arial" w:cs="Arial"/>
        </w:rPr>
        <w:t xml:space="preserve"> l’Amministrazione competente è costantemente aggiornata dal Soggetto attuatore/Beneficiario per ciò che riguarda:</w:t>
      </w:r>
    </w:p>
    <w:p w14:paraId="2C96FC67" w14:textId="4D7E70D6" w:rsidR="002A622F" w:rsidRPr="00C27506" w:rsidRDefault="00A87067" w:rsidP="00855CCF">
      <w:pPr>
        <w:pStyle w:val="Paragrafoelenco"/>
        <w:numPr>
          <w:ilvl w:val="0"/>
          <w:numId w:val="18"/>
        </w:numPr>
        <w:spacing w:after="0"/>
        <w:ind w:left="284" w:hanging="284"/>
        <w:rPr>
          <w:rFonts w:ascii="Arial" w:hAnsi="Arial" w:cs="Arial"/>
        </w:rPr>
      </w:pPr>
      <w:r w:rsidRPr="00C27506">
        <w:rPr>
          <w:rFonts w:ascii="Arial" w:hAnsi="Arial" w:cs="Arial"/>
        </w:rPr>
        <w:t>v</w:t>
      </w:r>
      <w:r w:rsidR="002A622F" w:rsidRPr="00C27506">
        <w:rPr>
          <w:rFonts w:ascii="Arial" w:hAnsi="Arial" w:cs="Arial"/>
        </w:rPr>
        <w:t>ariazioni del personale</w:t>
      </w:r>
      <w:r w:rsidR="00FC3638" w:rsidRPr="00C27506">
        <w:rPr>
          <w:rFonts w:ascii="Arial" w:hAnsi="Arial" w:cs="Arial"/>
        </w:rPr>
        <w:t>;</w:t>
      </w:r>
    </w:p>
    <w:p w14:paraId="375DC2D3" w14:textId="77777777" w:rsidR="002A622F" w:rsidRPr="00C27506" w:rsidRDefault="002A622F" w:rsidP="00855CCF">
      <w:pPr>
        <w:pStyle w:val="Paragrafoelenco"/>
        <w:numPr>
          <w:ilvl w:val="0"/>
          <w:numId w:val="18"/>
        </w:numPr>
        <w:spacing w:after="0"/>
        <w:ind w:left="284" w:hanging="284"/>
        <w:rPr>
          <w:rFonts w:ascii="Arial" w:hAnsi="Arial" w:cs="Arial"/>
        </w:rPr>
      </w:pPr>
      <w:r w:rsidRPr="00C27506">
        <w:rPr>
          <w:rFonts w:ascii="Arial" w:hAnsi="Arial" w:cs="Arial"/>
        </w:rPr>
        <w:t>variazioni nel numero dei partecipanti alle attività, con particolare riferimento ad inserimenti, rinunce, dimissioni e decadenza dei partecipanti;</w:t>
      </w:r>
    </w:p>
    <w:p w14:paraId="2307F677" w14:textId="77777777" w:rsidR="002A622F" w:rsidRPr="00C27506" w:rsidRDefault="002A622F" w:rsidP="00855CCF">
      <w:pPr>
        <w:pStyle w:val="Paragrafoelenco"/>
        <w:numPr>
          <w:ilvl w:val="0"/>
          <w:numId w:val="18"/>
        </w:numPr>
        <w:spacing w:after="0"/>
        <w:ind w:left="284" w:hanging="284"/>
        <w:rPr>
          <w:rFonts w:ascii="Arial" w:hAnsi="Arial" w:cs="Arial"/>
        </w:rPr>
      </w:pPr>
      <w:r w:rsidRPr="00C27506">
        <w:rPr>
          <w:rFonts w:ascii="Arial" w:hAnsi="Arial" w:cs="Arial"/>
        </w:rPr>
        <w:t>variazioni nel calendario consegnato in fase di avvio delle attività;</w:t>
      </w:r>
    </w:p>
    <w:p w14:paraId="0386F698" w14:textId="77777777" w:rsidR="002A622F" w:rsidRPr="00C27506" w:rsidRDefault="002A622F" w:rsidP="00855CCF">
      <w:pPr>
        <w:pStyle w:val="Paragrafoelenco"/>
        <w:numPr>
          <w:ilvl w:val="0"/>
          <w:numId w:val="18"/>
        </w:numPr>
        <w:spacing w:after="0"/>
        <w:ind w:left="284" w:hanging="284"/>
        <w:rPr>
          <w:rFonts w:ascii="Arial" w:hAnsi="Arial" w:cs="Arial"/>
        </w:rPr>
      </w:pPr>
      <w:r w:rsidRPr="00C27506">
        <w:rPr>
          <w:rFonts w:ascii="Arial" w:hAnsi="Arial" w:cs="Arial"/>
        </w:rPr>
        <w:t>ogni altra circostanza relativa al progetto.</w:t>
      </w:r>
    </w:p>
    <w:p w14:paraId="6BAEE402" w14:textId="77777777" w:rsidR="00FC3638" w:rsidRPr="00C27506" w:rsidRDefault="002F4DCA" w:rsidP="00855CCF">
      <w:pPr>
        <w:spacing w:before="240"/>
        <w:rPr>
          <w:rFonts w:ascii="Arial" w:hAnsi="Arial" w:cs="Arial"/>
        </w:rPr>
      </w:pPr>
      <w:r w:rsidRPr="00C27506">
        <w:rPr>
          <w:rFonts w:ascii="Arial" w:hAnsi="Arial" w:cs="Arial"/>
        </w:rPr>
        <w:t>Tutte le richieste di variazioni devono essere inoltrate all’Amministrazione</w:t>
      </w:r>
      <w:r w:rsidR="00481587" w:rsidRPr="00C27506">
        <w:rPr>
          <w:rFonts w:ascii="Arial" w:hAnsi="Arial" w:cs="Arial"/>
        </w:rPr>
        <w:t xml:space="preserve"> attraverso il sistema informativo di monitoraggio del programma</w:t>
      </w:r>
      <w:r w:rsidRPr="00C27506">
        <w:rPr>
          <w:rFonts w:ascii="Arial" w:hAnsi="Arial" w:cs="Arial"/>
        </w:rPr>
        <w:t xml:space="preserve">. </w:t>
      </w:r>
    </w:p>
    <w:p w14:paraId="2F6E02CF" w14:textId="77777777" w:rsidR="00FC3638" w:rsidRPr="00C27506" w:rsidRDefault="00FC3638" w:rsidP="00947ECE">
      <w:pPr>
        <w:rPr>
          <w:rFonts w:ascii="Arial" w:hAnsi="Arial" w:cs="Arial"/>
        </w:rPr>
      </w:pPr>
      <w:r w:rsidRPr="00C27506">
        <w:rPr>
          <w:rFonts w:ascii="Arial" w:hAnsi="Arial" w:cs="Arial"/>
        </w:rPr>
        <w:t>L</w:t>
      </w:r>
      <w:r w:rsidR="002F4DCA" w:rsidRPr="00C27506">
        <w:rPr>
          <w:rFonts w:ascii="Arial" w:hAnsi="Arial" w:cs="Arial"/>
        </w:rPr>
        <w:t>e variazioni del calendario didattico</w:t>
      </w:r>
      <w:r w:rsidRPr="00C27506">
        <w:rPr>
          <w:rFonts w:ascii="Arial" w:hAnsi="Arial" w:cs="Arial"/>
        </w:rPr>
        <w:t xml:space="preserve"> e le variazioni di personale (solo </w:t>
      </w:r>
      <w:r w:rsidR="000516A1" w:rsidRPr="00C27506">
        <w:rPr>
          <w:rFonts w:ascii="Arial" w:hAnsi="Arial" w:cs="Arial"/>
        </w:rPr>
        <w:t>le figure</w:t>
      </w:r>
      <w:r w:rsidRPr="00C27506">
        <w:rPr>
          <w:rFonts w:ascii="Arial" w:hAnsi="Arial" w:cs="Arial"/>
        </w:rPr>
        <w:t xml:space="preserve"> amministrative</w:t>
      </w:r>
      <w:r w:rsidR="00F62ACE" w:rsidRPr="00C27506">
        <w:rPr>
          <w:rFonts w:ascii="Arial" w:hAnsi="Arial" w:cs="Arial"/>
        </w:rPr>
        <w:t>/consulenziali</w:t>
      </w:r>
      <w:r w:rsidRPr="00C27506">
        <w:rPr>
          <w:rFonts w:ascii="Arial" w:hAnsi="Arial" w:cs="Arial"/>
        </w:rPr>
        <w:t xml:space="preserve"> e di </w:t>
      </w:r>
      <w:r w:rsidR="00F62ACE" w:rsidRPr="00C27506">
        <w:rPr>
          <w:rFonts w:ascii="Arial" w:hAnsi="Arial" w:cs="Arial"/>
        </w:rPr>
        <w:t>segreteria) devono</w:t>
      </w:r>
      <w:r w:rsidR="002F4DCA" w:rsidRPr="00C27506">
        <w:rPr>
          <w:rFonts w:ascii="Arial" w:hAnsi="Arial" w:cs="Arial"/>
        </w:rPr>
        <w:t xml:space="preserve"> essere comunicate ma non autorizzate</w:t>
      </w:r>
      <w:r w:rsidRPr="00C27506">
        <w:rPr>
          <w:rFonts w:ascii="Arial" w:hAnsi="Arial" w:cs="Arial"/>
        </w:rPr>
        <w:t>.</w:t>
      </w:r>
    </w:p>
    <w:p w14:paraId="2A6E9033" w14:textId="059E546D" w:rsidR="002F4DCA" w:rsidRPr="00C27506" w:rsidRDefault="00FC3638" w:rsidP="00947ECE">
      <w:pPr>
        <w:rPr>
          <w:rFonts w:ascii="Arial" w:hAnsi="Arial" w:cs="Arial"/>
        </w:rPr>
      </w:pPr>
      <w:r w:rsidRPr="00C27506">
        <w:rPr>
          <w:rFonts w:ascii="Arial" w:hAnsi="Arial" w:cs="Arial"/>
        </w:rPr>
        <w:t>T</w:t>
      </w:r>
      <w:r w:rsidR="002F4DCA" w:rsidRPr="00C27506">
        <w:rPr>
          <w:rFonts w:ascii="Arial" w:hAnsi="Arial" w:cs="Arial"/>
        </w:rPr>
        <w:t>utte le altre tipologie di variazioni</w:t>
      </w:r>
      <w:r w:rsidRPr="00C27506">
        <w:rPr>
          <w:rFonts w:ascii="Arial" w:hAnsi="Arial" w:cs="Arial"/>
        </w:rPr>
        <w:t xml:space="preserve"> devono essere comunicate e</w:t>
      </w:r>
      <w:r w:rsidR="002F4DCA" w:rsidRPr="00C27506">
        <w:rPr>
          <w:rFonts w:ascii="Arial" w:hAnsi="Arial" w:cs="Arial"/>
        </w:rPr>
        <w:t xml:space="preserve"> l’Amministrazione </w:t>
      </w:r>
      <w:r w:rsidR="00F62ACE" w:rsidRPr="00C27506">
        <w:rPr>
          <w:rFonts w:ascii="Arial" w:hAnsi="Arial" w:cs="Arial"/>
        </w:rPr>
        <w:t xml:space="preserve">ne </w:t>
      </w:r>
      <w:r w:rsidR="002F4DCA" w:rsidRPr="00C27506">
        <w:rPr>
          <w:rFonts w:ascii="Arial" w:hAnsi="Arial" w:cs="Arial"/>
        </w:rPr>
        <w:t>valuterà l’ammissibilità e</w:t>
      </w:r>
      <w:r w:rsidR="00901781" w:rsidRPr="00C27506">
        <w:rPr>
          <w:rFonts w:ascii="Arial" w:hAnsi="Arial" w:cs="Arial"/>
        </w:rPr>
        <w:t>,</w:t>
      </w:r>
      <w:r w:rsidR="002F4DCA" w:rsidRPr="00C27506">
        <w:rPr>
          <w:rFonts w:ascii="Arial" w:hAnsi="Arial" w:cs="Arial"/>
        </w:rPr>
        <w:t xml:space="preserve"> con nota scritta</w:t>
      </w:r>
      <w:r w:rsidR="00901781" w:rsidRPr="00C27506">
        <w:rPr>
          <w:rFonts w:ascii="Arial" w:hAnsi="Arial" w:cs="Arial"/>
        </w:rPr>
        <w:t>,</w:t>
      </w:r>
      <w:r w:rsidR="002F4DCA" w:rsidRPr="00C27506">
        <w:rPr>
          <w:rFonts w:ascii="Arial" w:hAnsi="Arial" w:cs="Arial"/>
        </w:rPr>
        <w:t xml:space="preserve"> comunicherà al soggetto attuatore l’autorizzazione della/e variazione/i, ovvero il rigetto.</w:t>
      </w:r>
    </w:p>
    <w:p w14:paraId="6E9EB590" w14:textId="32D5CC2A" w:rsidR="002A622F" w:rsidRPr="00C27506" w:rsidRDefault="002A622F" w:rsidP="00947ECE">
      <w:pPr>
        <w:rPr>
          <w:rFonts w:ascii="Arial" w:hAnsi="Arial" w:cs="Arial"/>
        </w:rPr>
      </w:pPr>
      <w:r w:rsidRPr="00C27506">
        <w:rPr>
          <w:rFonts w:ascii="Arial" w:hAnsi="Arial" w:cs="Arial"/>
        </w:rPr>
        <w:t>La mancata comunicazione di variazioni o sostituzioni di cui ai punti precedenti, determin</w:t>
      </w:r>
      <w:r w:rsidR="00B96971" w:rsidRPr="00C27506">
        <w:rPr>
          <w:rFonts w:ascii="Arial" w:hAnsi="Arial" w:cs="Arial"/>
        </w:rPr>
        <w:t>erà</w:t>
      </w:r>
      <w:r w:rsidRPr="00C27506">
        <w:rPr>
          <w:rFonts w:ascii="Arial" w:hAnsi="Arial" w:cs="Arial"/>
        </w:rPr>
        <w:t xml:space="preserve"> da parte dell’Amministrazione l’applicazione delle misure di cui al paragrafo</w:t>
      </w:r>
      <w:r w:rsidR="00E61E22" w:rsidRPr="00C27506">
        <w:rPr>
          <w:rFonts w:ascii="Arial" w:hAnsi="Arial" w:cs="Arial"/>
        </w:rPr>
        <w:t xml:space="preserve"> </w:t>
      </w:r>
      <w:r w:rsidR="00870A6B" w:rsidRPr="00C27506">
        <w:rPr>
          <w:rFonts w:ascii="Arial" w:hAnsi="Arial" w:cs="Arial"/>
        </w:rPr>
        <w:t>4</w:t>
      </w:r>
      <w:r w:rsidR="00815E0C" w:rsidRPr="00C27506">
        <w:rPr>
          <w:rFonts w:ascii="Arial" w:hAnsi="Arial" w:cs="Arial"/>
        </w:rPr>
        <w:t>.13</w:t>
      </w:r>
      <w:r w:rsidR="00E60DBA" w:rsidRPr="00C27506">
        <w:rPr>
          <w:rFonts w:ascii="Arial" w:hAnsi="Arial" w:cs="Arial"/>
        </w:rPr>
        <w:t>.</w:t>
      </w:r>
    </w:p>
    <w:p w14:paraId="59A848A0" w14:textId="35BA3FC8" w:rsidR="00D0416A" w:rsidRPr="00C27506" w:rsidRDefault="00901781" w:rsidP="00947ECE">
      <w:pPr>
        <w:rPr>
          <w:rFonts w:ascii="Arial" w:hAnsi="Arial" w:cs="Arial"/>
        </w:rPr>
      </w:pPr>
      <w:r w:rsidRPr="00C27506">
        <w:rPr>
          <w:rFonts w:ascii="Arial" w:hAnsi="Arial" w:cs="Arial"/>
        </w:rPr>
        <w:t>Il</w:t>
      </w:r>
      <w:r w:rsidR="008C19AE" w:rsidRPr="00C27506">
        <w:rPr>
          <w:rFonts w:ascii="Arial" w:hAnsi="Arial" w:cs="Arial"/>
        </w:rPr>
        <w:t xml:space="preserve"> caso di diniego – assoluto o parziale – dell’a</w:t>
      </w:r>
      <w:r w:rsidRPr="00C27506">
        <w:rPr>
          <w:rFonts w:ascii="Arial" w:hAnsi="Arial" w:cs="Arial"/>
        </w:rPr>
        <w:t>utorizzazione</w:t>
      </w:r>
      <w:r w:rsidR="008C19AE" w:rsidRPr="00C27506">
        <w:rPr>
          <w:rFonts w:ascii="Arial" w:hAnsi="Arial" w:cs="Arial"/>
        </w:rPr>
        <w:t xml:space="preserve"> </w:t>
      </w:r>
      <w:r w:rsidR="00697FAA" w:rsidRPr="00C27506">
        <w:rPr>
          <w:rFonts w:ascii="Arial" w:hAnsi="Arial" w:cs="Arial"/>
        </w:rPr>
        <w:t>determinerà da parte dell’Amministrazione l’applicazione delle misure di cui al paragrafo 4.13.</w:t>
      </w:r>
    </w:p>
    <w:p w14:paraId="27F710F2" w14:textId="77777777" w:rsidR="00D0416A" w:rsidRPr="00C27506" w:rsidRDefault="00D0416A" w:rsidP="00947ECE">
      <w:pPr>
        <w:rPr>
          <w:rFonts w:ascii="Arial" w:hAnsi="Arial" w:cs="Arial"/>
          <w:b/>
          <w:bCs/>
        </w:rPr>
      </w:pPr>
      <w:r w:rsidRPr="00C27506">
        <w:rPr>
          <w:rFonts w:ascii="Arial" w:hAnsi="Arial" w:cs="Arial"/>
        </w:rPr>
        <w:t xml:space="preserve">L’Amministrazione accoglie o respinge le istanze con provvedimento motivato, eventualmente fornendo specifiche e vincolanti indicazioni sulla prosecuzione delle attività. </w:t>
      </w:r>
      <w:r w:rsidRPr="00C27506">
        <w:rPr>
          <w:rFonts w:ascii="Arial" w:hAnsi="Arial" w:cs="Arial"/>
          <w:b/>
          <w:bCs/>
        </w:rPr>
        <w:t>Non è previsto il silenzio-assenso</w:t>
      </w:r>
      <w:r w:rsidR="00481587" w:rsidRPr="00C27506">
        <w:rPr>
          <w:rFonts w:ascii="Arial" w:hAnsi="Arial" w:cs="Arial"/>
          <w:b/>
          <w:bCs/>
        </w:rPr>
        <w:t>.</w:t>
      </w:r>
    </w:p>
    <w:p w14:paraId="4C51E031" w14:textId="148327ED" w:rsidR="002F4DCA" w:rsidRPr="00C27506" w:rsidRDefault="002F4DCA" w:rsidP="00855CCF">
      <w:pPr>
        <w:spacing w:after="0"/>
        <w:rPr>
          <w:rFonts w:ascii="Arial" w:hAnsi="Arial" w:cs="Arial"/>
        </w:rPr>
      </w:pPr>
      <w:r w:rsidRPr="00C27506">
        <w:rPr>
          <w:rFonts w:ascii="Arial" w:hAnsi="Arial" w:cs="Arial"/>
        </w:rPr>
        <w:t>In merito</w:t>
      </w:r>
      <w:r w:rsidR="00FC3638" w:rsidRPr="00C27506">
        <w:rPr>
          <w:rFonts w:ascii="Arial" w:hAnsi="Arial" w:cs="Arial"/>
        </w:rPr>
        <w:t xml:space="preserve"> alle </w:t>
      </w:r>
      <w:r w:rsidR="00FC3638" w:rsidRPr="00C27506">
        <w:rPr>
          <w:rFonts w:ascii="Arial" w:hAnsi="Arial" w:cs="Arial"/>
          <w:b/>
        </w:rPr>
        <w:t>variazioni di personale</w:t>
      </w:r>
      <w:r w:rsidR="00901781" w:rsidRPr="00C27506">
        <w:rPr>
          <w:rFonts w:ascii="Arial" w:hAnsi="Arial" w:cs="Arial"/>
          <w:b/>
        </w:rPr>
        <w:t>,</w:t>
      </w:r>
      <w:r w:rsidR="00FC3638" w:rsidRPr="00C27506">
        <w:rPr>
          <w:rFonts w:ascii="Arial" w:hAnsi="Arial" w:cs="Arial"/>
        </w:rPr>
        <w:t xml:space="preserve"> si specifica che dovranno essere comunicate</w:t>
      </w:r>
      <w:r w:rsidR="000516A1" w:rsidRPr="00C27506">
        <w:rPr>
          <w:rFonts w:ascii="Arial" w:hAnsi="Arial" w:cs="Arial"/>
        </w:rPr>
        <w:t xml:space="preserve"> e </w:t>
      </w:r>
      <w:r w:rsidR="00320CC9" w:rsidRPr="00C27506">
        <w:rPr>
          <w:rFonts w:ascii="Arial" w:hAnsi="Arial" w:cs="Arial"/>
        </w:rPr>
        <w:t>autorizzate tutte</w:t>
      </w:r>
      <w:r w:rsidR="00FC3638" w:rsidRPr="00C27506">
        <w:rPr>
          <w:rFonts w:ascii="Arial" w:hAnsi="Arial" w:cs="Arial"/>
        </w:rPr>
        <w:t xml:space="preserve"> le </w:t>
      </w:r>
      <w:r w:rsidR="00F62ACE" w:rsidRPr="00C27506">
        <w:rPr>
          <w:rFonts w:ascii="Arial" w:hAnsi="Arial" w:cs="Arial"/>
        </w:rPr>
        <w:t>variazioni che riguardano:</w:t>
      </w:r>
    </w:p>
    <w:p w14:paraId="7C128E31" w14:textId="77777777" w:rsidR="00F62ACE" w:rsidRPr="00C27506" w:rsidRDefault="00F62ACE" w:rsidP="00855CCF">
      <w:pPr>
        <w:pStyle w:val="Paragrafoelenco"/>
        <w:numPr>
          <w:ilvl w:val="0"/>
          <w:numId w:val="18"/>
        </w:numPr>
        <w:spacing w:after="0"/>
        <w:ind w:left="284" w:hanging="284"/>
        <w:rPr>
          <w:rFonts w:ascii="Arial" w:hAnsi="Arial" w:cs="Arial"/>
        </w:rPr>
      </w:pPr>
      <w:r w:rsidRPr="00C27506">
        <w:rPr>
          <w:rFonts w:ascii="Arial" w:hAnsi="Arial" w:cs="Arial"/>
        </w:rPr>
        <w:t xml:space="preserve">personale </w:t>
      </w:r>
      <w:bookmarkStart w:id="141" w:name="_Hlk109377877"/>
      <w:r w:rsidRPr="00C27506">
        <w:rPr>
          <w:rFonts w:ascii="Arial" w:hAnsi="Arial" w:cs="Arial"/>
        </w:rPr>
        <w:t xml:space="preserve">docente, </w:t>
      </w:r>
      <w:proofErr w:type="spellStart"/>
      <w:r w:rsidRPr="00C27506">
        <w:rPr>
          <w:rFonts w:ascii="Arial" w:hAnsi="Arial" w:cs="Arial"/>
        </w:rPr>
        <w:t>codocente</w:t>
      </w:r>
      <w:proofErr w:type="spellEnd"/>
      <w:r w:rsidRPr="00C27506">
        <w:rPr>
          <w:rFonts w:ascii="Arial" w:hAnsi="Arial" w:cs="Arial"/>
        </w:rPr>
        <w:t>, tutor;</w:t>
      </w:r>
    </w:p>
    <w:p w14:paraId="6EE5D832" w14:textId="77777777" w:rsidR="00F62ACE" w:rsidRPr="00C27506" w:rsidRDefault="00F62ACE" w:rsidP="00855CCF">
      <w:pPr>
        <w:pStyle w:val="Paragrafoelenco"/>
        <w:numPr>
          <w:ilvl w:val="0"/>
          <w:numId w:val="18"/>
        </w:numPr>
        <w:spacing w:after="0"/>
        <w:ind w:left="284" w:hanging="284"/>
        <w:rPr>
          <w:rFonts w:ascii="Arial" w:hAnsi="Arial" w:cs="Arial"/>
        </w:rPr>
      </w:pPr>
      <w:r w:rsidRPr="00C27506">
        <w:rPr>
          <w:rFonts w:ascii="Arial" w:hAnsi="Arial" w:cs="Arial"/>
        </w:rPr>
        <w:t>direttore del corso;</w:t>
      </w:r>
    </w:p>
    <w:p w14:paraId="02A3F3AC" w14:textId="77777777" w:rsidR="002F4DCA" w:rsidRPr="00C27506" w:rsidRDefault="00F62ACE" w:rsidP="00855CCF">
      <w:pPr>
        <w:pStyle w:val="Paragrafoelenco"/>
        <w:numPr>
          <w:ilvl w:val="0"/>
          <w:numId w:val="18"/>
        </w:numPr>
        <w:spacing w:after="0"/>
        <w:ind w:left="284" w:hanging="284"/>
        <w:rPr>
          <w:rFonts w:ascii="Arial" w:hAnsi="Arial" w:cs="Arial"/>
        </w:rPr>
      </w:pPr>
      <w:r w:rsidRPr="00C27506">
        <w:rPr>
          <w:rFonts w:ascii="Arial" w:hAnsi="Arial" w:cs="Arial"/>
        </w:rPr>
        <w:lastRenderedPageBreak/>
        <w:t>coordinatore.</w:t>
      </w:r>
      <w:bookmarkEnd w:id="141"/>
    </w:p>
    <w:p w14:paraId="66C7CA8D" w14:textId="3C41A495" w:rsidR="00904633" w:rsidRPr="00C27506" w:rsidRDefault="002A622F" w:rsidP="00855CCF">
      <w:pPr>
        <w:spacing w:before="240"/>
        <w:rPr>
          <w:rFonts w:ascii="Arial" w:hAnsi="Arial" w:cs="Arial"/>
        </w:rPr>
      </w:pPr>
      <w:r w:rsidRPr="00C27506">
        <w:rPr>
          <w:rFonts w:ascii="Arial" w:hAnsi="Arial" w:cs="Arial"/>
        </w:rPr>
        <w:t>Q</w:t>
      </w:r>
      <w:r w:rsidR="00904633" w:rsidRPr="00C27506">
        <w:rPr>
          <w:rFonts w:ascii="Arial" w:hAnsi="Arial" w:cs="Arial"/>
        </w:rPr>
        <w:t>ualora il personale</w:t>
      </w:r>
      <w:r w:rsidR="00901781" w:rsidRPr="00C27506">
        <w:rPr>
          <w:rFonts w:ascii="Arial" w:hAnsi="Arial" w:cs="Arial"/>
        </w:rPr>
        <w:t xml:space="preserve"> sopra indicato</w:t>
      </w:r>
      <w:r w:rsidR="00904633" w:rsidRPr="00C27506">
        <w:rPr>
          <w:rFonts w:ascii="Arial" w:hAnsi="Arial" w:cs="Arial"/>
        </w:rPr>
        <w:t xml:space="preserve"> originariamente </w:t>
      </w:r>
      <w:r w:rsidR="00323A76" w:rsidRPr="00C27506">
        <w:rPr>
          <w:rFonts w:ascii="Arial" w:hAnsi="Arial" w:cs="Arial"/>
        </w:rPr>
        <w:t>previsto all’atto</w:t>
      </w:r>
      <w:r w:rsidR="00904633" w:rsidRPr="00C27506">
        <w:rPr>
          <w:rFonts w:ascii="Arial" w:hAnsi="Arial" w:cs="Arial"/>
        </w:rPr>
        <w:t xml:space="preserve"> della presentazione della proposta progettuale, così come confermato e/o modificato ad avvio di progetto, non fosse più disponibile per cause non dipendenti dalla volontà del soggetto attuatore, </w:t>
      </w:r>
      <w:r w:rsidRPr="00C27506">
        <w:rPr>
          <w:rFonts w:ascii="Arial" w:hAnsi="Arial" w:cs="Arial"/>
        </w:rPr>
        <w:t xml:space="preserve">lo stesso può procedere ad </w:t>
      </w:r>
      <w:r w:rsidR="007C17FC" w:rsidRPr="00C27506">
        <w:rPr>
          <w:rFonts w:ascii="Arial" w:hAnsi="Arial" w:cs="Arial"/>
        </w:rPr>
        <w:t xml:space="preserve">una </w:t>
      </w:r>
      <w:r w:rsidR="007C17FC" w:rsidRPr="00C27506">
        <w:rPr>
          <w:rFonts w:ascii="Arial" w:hAnsi="Arial" w:cs="Arial"/>
          <w:b/>
        </w:rPr>
        <w:t>variazione</w:t>
      </w:r>
      <w:r w:rsidRPr="00C27506">
        <w:rPr>
          <w:rFonts w:ascii="Arial" w:hAnsi="Arial" w:cs="Arial"/>
          <w:b/>
        </w:rPr>
        <w:t xml:space="preserve"> del personale</w:t>
      </w:r>
      <w:r w:rsidRPr="00C27506">
        <w:rPr>
          <w:rFonts w:ascii="Arial" w:hAnsi="Arial" w:cs="Arial"/>
        </w:rPr>
        <w:t>, sostituendolo</w:t>
      </w:r>
      <w:r w:rsidR="00904633" w:rsidRPr="00C27506">
        <w:rPr>
          <w:rFonts w:ascii="Arial" w:hAnsi="Arial" w:cs="Arial"/>
        </w:rPr>
        <w:t xml:space="preserve"> con personale avente caratteristiche simili (titolo di studio e/o esperienza lavorativa), conformemente alla funzione svolta all’interno dell’intervento.</w:t>
      </w:r>
    </w:p>
    <w:p w14:paraId="19B25E7E" w14:textId="77777777" w:rsidR="00904633" w:rsidRPr="00D90EB5" w:rsidRDefault="00904633" w:rsidP="00947ECE">
      <w:pPr>
        <w:rPr>
          <w:rFonts w:ascii="Arial" w:hAnsi="Arial" w:cs="Arial"/>
        </w:rPr>
      </w:pPr>
      <w:r w:rsidRPr="00C27506">
        <w:rPr>
          <w:rFonts w:ascii="Arial" w:hAnsi="Arial" w:cs="Arial"/>
        </w:rPr>
        <w:t xml:space="preserve">Il </w:t>
      </w:r>
      <w:r w:rsidRPr="00D90EB5">
        <w:rPr>
          <w:rFonts w:ascii="Arial" w:hAnsi="Arial" w:cs="Arial"/>
        </w:rPr>
        <w:t>soggetto attuatore, è tenuto ad inoltrare formale richiesta di sostituzione del personale almeno 7 giorni prima dell’impiego del medesimo nell’intervento, eccezion fatta per cause di forza maggiore debitamente motivate.</w:t>
      </w:r>
    </w:p>
    <w:p w14:paraId="6ADFB507" w14:textId="68CBF725" w:rsidR="00904633" w:rsidRPr="00D90EB5" w:rsidRDefault="00904633" w:rsidP="00947ECE">
      <w:pPr>
        <w:rPr>
          <w:rFonts w:ascii="Arial" w:hAnsi="Arial" w:cs="Arial"/>
        </w:rPr>
      </w:pPr>
      <w:r w:rsidRPr="00D90EB5">
        <w:rPr>
          <w:rFonts w:ascii="Arial" w:hAnsi="Arial" w:cs="Arial"/>
        </w:rPr>
        <w:t>Nella richiesta motivata di sostituzione</w:t>
      </w:r>
      <w:r w:rsidR="00901781" w:rsidRPr="00D90EB5">
        <w:rPr>
          <w:rFonts w:ascii="Arial" w:hAnsi="Arial" w:cs="Arial"/>
        </w:rPr>
        <w:t>,</w:t>
      </w:r>
      <w:r w:rsidRPr="00D90EB5">
        <w:rPr>
          <w:rFonts w:ascii="Arial" w:hAnsi="Arial" w:cs="Arial"/>
        </w:rPr>
        <w:t xml:space="preserve"> il soggetto attuatore deve riepilogare </w:t>
      </w:r>
      <w:r w:rsidR="00901781" w:rsidRPr="00D90EB5">
        <w:rPr>
          <w:rFonts w:ascii="Arial" w:hAnsi="Arial" w:cs="Arial"/>
        </w:rPr>
        <w:t xml:space="preserve">- </w:t>
      </w:r>
      <w:r w:rsidRPr="00D90EB5">
        <w:rPr>
          <w:rFonts w:ascii="Arial" w:hAnsi="Arial" w:cs="Arial"/>
        </w:rPr>
        <w:t xml:space="preserve">in un </w:t>
      </w:r>
      <w:r w:rsidR="00901781" w:rsidRPr="00D90EB5">
        <w:rPr>
          <w:rFonts w:ascii="Arial" w:hAnsi="Arial" w:cs="Arial"/>
        </w:rPr>
        <w:t xml:space="preserve">apposito </w:t>
      </w:r>
      <w:r w:rsidRPr="00D90EB5">
        <w:rPr>
          <w:rFonts w:ascii="Arial" w:hAnsi="Arial" w:cs="Arial"/>
        </w:rPr>
        <w:t>prospetto</w:t>
      </w:r>
      <w:r w:rsidR="00901781" w:rsidRPr="00D90EB5">
        <w:rPr>
          <w:rFonts w:ascii="Arial" w:hAnsi="Arial" w:cs="Arial"/>
        </w:rPr>
        <w:t xml:space="preserve"> </w:t>
      </w:r>
      <w:r w:rsidRPr="00D90EB5">
        <w:rPr>
          <w:rFonts w:ascii="Arial" w:hAnsi="Arial" w:cs="Arial"/>
        </w:rPr>
        <w:t>(</w:t>
      </w:r>
      <w:r w:rsidR="00491CFD" w:rsidRPr="00D90EB5">
        <w:rPr>
          <w:rFonts w:ascii="Arial" w:hAnsi="Arial" w:cs="Arial"/>
        </w:rPr>
        <w:t>Allegato 7</w:t>
      </w:r>
      <w:r w:rsidRPr="00D90EB5">
        <w:rPr>
          <w:rFonts w:ascii="Arial" w:hAnsi="Arial" w:cs="Arial"/>
        </w:rPr>
        <w:t xml:space="preserve">) </w:t>
      </w:r>
      <w:r w:rsidR="00901781" w:rsidRPr="00D90EB5">
        <w:rPr>
          <w:rFonts w:ascii="Arial" w:hAnsi="Arial" w:cs="Arial"/>
        </w:rPr>
        <w:t xml:space="preserve">- </w:t>
      </w:r>
      <w:r w:rsidRPr="00D90EB5">
        <w:rPr>
          <w:rFonts w:ascii="Arial" w:hAnsi="Arial" w:cs="Arial"/>
        </w:rPr>
        <w:t>le caratteristiche del personale uscente e quelle del personale subentrante in modo tale da rendere immediatamente verificabile l'equivalenza della professionalità del nuovo personale rispetto al precedente. Inoltre deve allegare alla dichiarazione la rinuncia</w:t>
      </w:r>
      <w:r w:rsidR="00234641" w:rsidRPr="00D90EB5">
        <w:rPr>
          <w:rStyle w:val="Rimandonotaapidipagina"/>
          <w:rFonts w:ascii="Arial" w:hAnsi="Arial" w:cs="Arial"/>
        </w:rPr>
        <w:footnoteReference w:id="5"/>
      </w:r>
      <w:r w:rsidRPr="00D90EB5">
        <w:rPr>
          <w:rFonts w:ascii="Arial" w:hAnsi="Arial" w:cs="Arial"/>
          <w:sz w:val="20"/>
        </w:rPr>
        <w:t xml:space="preserve"> </w:t>
      </w:r>
      <w:r w:rsidRPr="00D90EB5">
        <w:rPr>
          <w:rFonts w:ascii="Arial" w:hAnsi="Arial" w:cs="Arial"/>
        </w:rPr>
        <w:t xml:space="preserve">all’intervento della figura precedentemente indicata ed il curriculum vitae </w:t>
      </w:r>
      <w:r w:rsidR="00234641" w:rsidRPr="00D90EB5">
        <w:rPr>
          <w:rFonts w:ascii="Arial" w:hAnsi="Arial" w:cs="Arial"/>
        </w:rPr>
        <w:t xml:space="preserve">(inviato </w:t>
      </w:r>
      <w:r w:rsidR="00E60DBA" w:rsidRPr="00D90EB5">
        <w:rPr>
          <w:rFonts w:ascii="Arial" w:hAnsi="Arial" w:cs="Arial"/>
        </w:rPr>
        <w:t xml:space="preserve">in </w:t>
      </w:r>
      <w:r w:rsidR="00234641" w:rsidRPr="00D90EB5">
        <w:rPr>
          <w:rFonts w:ascii="Arial" w:hAnsi="Arial" w:cs="Arial"/>
        </w:rPr>
        <w:t>formato E</w:t>
      </w:r>
      <w:r w:rsidR="002A622F" w:rsidRPr="00D90EB5">
        <w:rPr>
          <w:rFonts w:ascii="Arial" w:hAnsi="Arial" w:cs="Arial"/>
        </w:rPr>
        <w:t xml:space="preserve">uropass) </w:t>
      </w:r>
      <w:r w:rsidRPr="00D90EB5">
        <w:rPr>
          <w:rFonts w:ascii="Arial" w:hAnsi="Arial" w:cs="Arial"/>
        </w:rPr>
        <w:t>della nuova figura subentrante.</w:t>
      </w:r>
    </w:p>
    <w:p w14:paraId="2330C2A8" w14:textId="77777777" w:rsidR="00F4415D" w:rsidRPr="00D90EB5" w:rsidRDefault="00904633" w:rsidP="00947ECE">
      <w:pPr>
        <w:rPr>
          <w:rFonts w:ascii="Arial" w:hAnsi="Arial" w:cs="Arial"/>
        </w:rPr>
      </w:pPr>
      <w:r w:rsidRPr="00D90EB5">
        <w:rPr>
          <w:rFonts w:ascii="Arial" w:hAnsi="Arial" w:cs="Arial"/>
        </w:rPr>
        <w:t>L’amministrazione verificherà la corrispondenza dei requisiti del nuovo personale con le figure precedentemente individuate e, a suo insindacabile giudizio, ne autorizzerà o meno la sostituzione.</w:t>
      </w:r>
    </w:p>
    <w:p w14:paraId="04DB1339" w14:textId="2D2A1D68" w:rsidR="002E2B85" w:rsidRPr="00D90EB5" w:rsidRDefault="002E2B85" w:rsidP="002E2B85">
      <w:pPr>
        <w:rPr>
          <w:rFonts w:ascii="Arial" w:hAnsi="Arial" w:cs="Arial"/>
        </w:rPr>
      </w:pPr>
      <w:r w:rsidRPr="00D90EB5">
        <w:rPr>
          <w:rFonts w:ascii="Arial" w:hAnsi="Arial" w:cs="Arial"/>
        </w:rPr>
        <w:t xml:space="preserve">Le variazioni del personale (docente, </w:t>
      </w:r>
      <w:proofErr w:type="spellStart"/>
      <w:r w:rsidRPr="00D90EB5">
        <w:rPr>
          <w:rFonts w:ascii="Arial" w:hAnsi="Arial" w:cs="Arial"/>
        </w:rPr>
        <w:t>codocente</w:t>
      </w:r>
      <w:proofErr w:type="spellEnd"/>
      <w:r w:rsidRPr="00D90EB5">
        <w:rPr>
          <w:rFonts w:ascii="Arial" w:hAnsi="Arial" w:cs="Arial"/>
        </w:rPr>
        <w:t>, tutor</w:t>
      </w:r>
      <w:r w:rsidR="007A1561" w:rsidRPr="00D90EB5">
        <w:rPr>
          <w:rFonts w:ascii="Arial" w:hAnsi="Arial" w:cs="Arial"/>
        </w:rPr>
        <w:t>,</w:t>
      </w:r>
      <w:r w:rsidRPr="00D90EB5">
        <w:rPr>
          <w:rFonts w:ascii="Arial" w:hAnsi="Arial" w:cs="Arial"/>
        </w:rPr>
        <w:t xml:space="preserve"> direttore del corso</w:t>
      </w:r>
      <w:r w:rsidR="007A1561" w:rsidRPr="00D90EB5">
        <w:rPr>
          <w:rFonts w:ascii="Arial" w:hAnsi="Arial" w:cs="Arial"/>
        </w:rPr>
        <w:t>,</w:t>
      </w:r>
      <w:r w:rsidRPr="00D90EB5">
        <w:rPr>
          <w:rFonts w:ascii="Arial" w:hAnsi="Arial" w:cs="Arial"/>
        </w:rPr>
        <w:t xml:space="preserve"> coordinatore) sono ammesse di norma fino ad una percentuale pari al 30% del </w:t>
      </w:r>
      <w:r w:rsidR="004F3E30" w:rsidRPr="00D90EB5">
        <w:rPr>
          <w:rFonts w:ascii="Arial" w:hAnsi="Arial" w:cs="Arial"/>
        </w:rPr>
        <w:t xml:space="preserve">numero complessivo delle figure professionali </w:t>
      </w:r>
      <w:r w:rsidRPr="00D90EB5">
        <w:rPr>
          <w:rFonts w:ascii="Arial" w:hAnsi="Arial" w:cs="Arial"/>
        </w:rPr>
        <w:t>di cui sopra. Nel caso di percorsi pluriennali la percentuale è calcolata su base annua.</w:t>
      </w:r>
    </w:p>
    <w:p w14:paraId="637D34C4" w14:textId="366982ED" w:rsidR="00F62ACE" w:rsidRPr="00D90EB5" w:rsidRDefault="004F3E30" w:rsidP="00947ECE">
      <w:pPr>
        <w:rPr>
          <w:rFonts w:ascii="Arial" w:hAnsi="Arial" w:cs="Arial"/>
          <w:color w:val="FF0000"/>
        </w:rPr>
      </w:pPr>
      <w:r w:rsidRPr="00D90EB5">
        <w:rPr>
          <w:rFonts w:ascii="Arial" w:hAnsi="Arial" w:cs="Arial"/>
        </w:rPr>
        <w:t xml:space="preserve">Superato </w:t>
      </w:r>
      <w:r w:rsidR="00F4415D" w:rsidRPr="00D90EB5">
        <w:rPr>
          <w:rFonts w:ascii="Arial" w:hAnsi="Arial" w:cs="Arial"/>
        </w:rPr>
        <w:t xml:space="preserve">il suddetto numero, saranno ammesse solo richieste </w:t>
      </w:r>
      <w:r w:rsidRPr="00D90EB5">
        <w:rPr>
          <w:rFonts w:ascii="Arial" w:hAnsi="Arial" w:cs="Arial"/>
        </w:rPr>
        <w:t>causate da motivi di forza maggiore</w:t>
      </w:r>
      <w:r w:rsidRPr="00D90EB5" w:rsidDel="004F3E30">
        <w:rPr>
          <w:rFonts w:ascii="Arial" w:hAnsi="Arial" w:cs="Arial"/>
        </w:rPr>
        <w:t xml:space="preserve"> </w:t>
      </w:r>
      <w:r w:rsidR="00F4415D" w:rsidRPr="00D90EB5">
        <w:rPr>
          <w:rFonts w:ascii="Arial" w:hAnsi="Arial" w:cs="Arial"/>
        </w:rPr>
        <w:t xml:space="preserve">e </w:t>
      </w:r>
      <w:r w:rsidR="005A74B5" w:rsidRPr="00D90EB5">
        <w:rPr>
          <w:rFonts w:ascii="Arial" w:hAnsi="Arial" w:cs="Arial"/>
        </w:rPr>
        <w:t xml:space="preserve">che dimostrino che il cambio </w:t>
      </w:r>
      <w:r w:rsidRPr="00D90EB5">
        <w:rPr>
          <w:rFonts w:ascii="Arial" w:hAnsi="Arial" w:cs="Arial"/>
        </w:rPr>
        <w:t xml:space="preserve">sia </w:t>
      </w:r>
      <w:r w:rsidR="005A74B5" w:rsidRPr="00D90EB5">
        <w:rPr>
          <w:rFonts w:ascii="Arial" w:hAnsi="Arial" w:cs="Arial"/>
        </w:rPr>
        <w:t>strettamente necessario e funzional</w:t>
      </w:r>
      <w:r w:rsidR="006A79B5" w:rsidRPr="00D90EB5">
        <w:rPr>
          <w:rFonts w:ascii="Arial" w:hAnsi="Arial" w:cs="Arial"/>
        </w:rPr>
        <w:t>e</w:t>
      </w:r>
      <w:r w:rsidR="005A74B5" w:rsidRPr="00D90EB5">
        <w:rPr>
          <w:rFonts w:ascii="Arial" w:hAnsi="Arial" w:cs="Arial"/>
        </w:rPr>
        <w:t xml:space="preserve"> alla prosecuzione del progetto</w:t>
      </w:r>
      <w:r w:rsidR="00F4415D" w:rsidRPr="00D90EB5">
        <w:rPr>
          <w:rFonts w:ascii="Arial" w:hAnsi="Arial" w:cs="Arial"/>
          <w:color w:val="FF0000"/>
        </w:rPr>
        <w:t>.</w:t>
      </w:r>
    </w:p>
    <w:p w14:paraId="555E32D8" w14:textId="5D162A72" w:rsidR="00835364" w:rsidRPr="00D90EB5" w:rsidRDefault="00D23F5A" w:rsidP="00835364">
      <w:pPr>
        <w:rPr>
          <w:rFonts w:ascii="Arial" w:hAnsi="Arial" w:cs="Arial"/>
        </w:rPr>
      </w:pPr>
      <w:r w:rsidRPr="00D90EB5">
        <w:rPr>
          <w:rFonts w:ascii="Arial" w:hAnsi="Arial" w:cs="Arial"/>
        </w:rPr>
        <w:t>Nella richiesta di autorizzazione il Soggetto attuatore/Beneficiario deve indicare la data di in</w:t>
      </w:r>
      <w:r w:rsidR="007963F1" w:rsidRPr="00D90EB5">
        <w:rPr>
          <w:rFonts w:ascii="Arial" w:hAnsi="Arial" w:cs="Arial"/>
        </w:rPr>
        <w:t>i</w:t>
      </w:r>
      <w:r w:rsidRPr="00D90EB5">
        <w:rPr>
          <w:rFonts w:ascii="Arial" w:hAnsi="Arial" w:cs="Arial"/>
        </w:rPr>
        <w:t xml:space="preserve">zio della sostituzione. </w:t>
      </w:r>
      <w:r w:rsidR="004F3E30" w:rsidRPr="00D90EB5">
        <w:rPr>
          <w:rFonts w:ascii="Arial" w:hAnsi="Arial" w:cs="Arial"/>
        </w:rPr>
        <w:t>Il beneficiario rimane l’unico responsabile degli effetti della mancata accettazione della richiesta da parte dell’amministrazione, che potrà avvenire anche successivamente all’impiego delle nuove risorse. La mancata accettazione delle risorse oggetto di variazione comporterà la non ammissibilità delle spese collegate o, nei casi più gravi, la revoca del finanziamento.</w:t>
      </w:r>
    </w:p>
    <w:p w14:paraId="678E420E" w14:textId="1805E8F3" w:rsidR="00FD4C7F" w:rsidRPr="00D90EB5" w:rsidRDefault="00AC5F6B" w:rsidP="00947ECE">
      <w:pPr>
        <w:rPr>
          <w:rFonts w:ascii="Arial" w:hAnsi="Arial" w:cs="Arial"/>
        </w:rPr>
      </w:pPr>
      <w:r w:rsidRPr="00D90EB5">
        <w:rPr>
          <w:rFonts w:ascii="Arial" w:hAnsi="Arial" w:cs="Arial"/>
        </w:rPr>
        <w:t>Solo per le attività formative</w:t>
      </w:r>
      <w:r w:rsidR="00901781" w:rsidRPr="00D90EB5">
        <w:rPr>
          <w:rFonts w:ascii="Arial" w:hAnsi="Arial" w:cs="Arial"/>
        </w:rPr>
        <w:t>,</w:t>
      </w:r>
      <w:r w:rsidRPr="00D90EB5">
        <w:rPr>
          <w:rFonts w:ascii="Arial" w:hAnsi="Arial" w:cs="Arial"/>
        </w:rPr>
        <w:t xml:space="preserve"> </w:t>
      </w:r>
      <w:r w:rsidR="00901781" w:rsidRPr="00D90EB5">
        <w:rPr>
          <w:rFonts w:ascii="Arial" w:hAnsi="Arial" w:cs="Arial"/>
        </w:rPr>
        <w:t>c</w:t>
      </w:r>
      <w:r w:rsidR="00904633" w:rsidRPr="00D90EB5">
        <w:rPr>
          <w:rFonts w:ascii="Arial" w:hAnsi="Arial" w:cs="Arial"/>
        </w:rPr>
        <w:t xml:space="preserve">on riferimento ad eventuali </w:t>
      </w:r>
      <w:r w:rsidR="00904633" w:rsidRPr="00D90EB5">
        <w:rPr>
          <w:rFonts w:ascii="Arial" w:hAnsi="Arial" w:cs="Arial"/>
          <w:b/>
        </w:rPr>
        <w:t xml:space="preserve">variazioni di sede didattica </w:t>
      </w:r>
      <w:r w:rsidR="00904633" w:rsidRPr="00D90EB5">
        <w:rPr>
          <w:rFonts w:ascii="Arial" w:hAnsi="Arial" w:cs="Arial"/>
        </w:rPr>
        <w:t>e</w:t>
      </w:r>
      <w:r w:rsidR="00904633" w:rsidRPr="00D90EB5">
        <w:rPr>
          <w:rFonts w:ascii="Arial" w:hAnsi="Arial" w:cs="Arial"/>
          <w:b/>
        </w:rPr>
        <w:t xml:space="preserve"> </w:t>
      </w:r>
      <w:r w:rsidRPr="00D90EB5">
        <w:rPr>
          <w:rFonts w:ascii="Arial" w:hAnsi="Arial" w:cs="Arial"/>
        </w:rPr>
        <w:t xml:space="preserve">di </w:t>
      </w:r>
      <w:r w:rsidR="00904633" w:rsidRPr="00D90EB5">
        <w:rPr>
          <w:rFonts w:ascii="Arial" w:hAnsi="Arial" w:cs="Arial"/>
          <w:b/>
        </w:rPr>
        <w:t>calendario</w:t>
      </w:r>
      <w:r w:rsidR="00904633" w:rsidRPr="00D90EB5">
        <w:rPr>
          <w:rFonts w:ascii="Arial" w:hAnsi="Arial" w:cs="Arial"/>
        </w:rPr>
        <w:t>,</w:t>
      </w:r>
      <w:r w:rsidR="007C17FC" w:rsidRPr="00D90EB5">
        <w:rPr>
          <w:rFonts w:ascii="Arial" w:hAnsi="Arial" w:cs="Arial"/>
        </w:rPr>
        <w:t xml:space="preserve"> il</w:t>
      </w:r>
      <w:r w:rsidR="00904633" w:rsidRPr="00D90EB5">
        <w:rPr>
          <w:rFonts w:ascii="Arial" w:hAnsi="Arial" w:cs="Arial"/>
        </w:rPr>
        <w:t xml:space="preserve"> soggetto attuatore/beneficiario deve inviare apposita richiesta motivata, secondo i modelli previsti (</w:t>
      </w:r>
      <w:r w:rsidR="00491CFD" w:rsidRPr="00D90EB5">
        <w:rPr>
          <w:rFonts w:ascii="Arial" w:hAnsi="Arial" w:cs="Arial"/>
        </w:rPr>
        <w:t>Allegati 8 e 9</w:t>
      </w:r>
      <w:r w:rsidR="00904633" w:rsidRPr="00D90EB5">
        <w:rPr>
          <w:rFonts w:ascii="Arial" w:hAnsi="Arial" w:cs="Arial"/>
        </w:rPr>
        <w:t>)</w:t>
      </w:r>
      <w:r w:rsidR="00E60DBA" w:rsidRPr="00D90EB5">
        <w:rPr>
          <w:rFonts w:ascii="Arial" w:hAnsi="Arial" w:cs="Arial"/>
        </w:rPr>
        <w:t>.</w:t>
      </w:r>
    </w:p>
    <w:p w14:paraId="49F9F460" w14:textId="083FDCAA" w:rsidR="00AC5F6B" w:rsidRPr="00C27506" w:rsidRDefault="00AC5F6B" w:rsidP="00947ECE">
      <w:pPr>
        <w:rPr>
          <w:rFonts w:ascii="Arial" w:hAnsi="Arial" w:cs="Arial"/>
        </w:rPr>
      </w:pPr>
      <w:r w:rsidRPr="00D90EB5">
        <w:rPr>
          <w:rFonts w:ascii="Arial" w:hAnsi="Arial" w:cs="Arial"/>
        </w:rPr>
        <w:t>Le variazioni nel numero dei partecipanti alle attività, devono essere comunicate inviando l’elenco aggiornato degli allievi conformemente al modello presenze nel</w:t>
      </w:r>
      <w:r w:rsidR="00234641" w:rsidRPr="00D90EB5">
        <w:rPr>
          <w:rFonts w:ascii="Arial" w:hAnsi="Arial" w:cs="Arial"/>
        </w:rPr>
        <w:t xml:space="preserve">l’avvio dell’attività </w:t>
      </w:r>
      <w:proofErr w:type="spellStart"/>
      <w:r w:rsidR="00234641" w:rsidRPr="00D90EB5">
        <w:rPr>
          <w:rFonts w:ascii="Arial" w:hAnsi="Arial" w:cs="Arial"/>
        </w:rPr>
        <w:t>corsuale</w:t>
      </w:r>
      <w:proofErr w:type="spellEnd"/>
      <w:r w:rsidR="00234641" w:rsidRPr="00D90EB5">
        <w:rPr>
          <w:rFonts w:ascii="Arial" w:hAnsi="Arial" w:cs="Arial"/>
        </w:rPr>
        <w:t xml:space="preserve"> </w:t>
      </w:r>
      <w:r w:rsidRPr="00D90EB5">
        <w:rPr>
          <w:rFonts w:ascii="Arial" w:hAnsi="Arial" w:cs="Arial"/>
        </w:rPr>
        <w:t>(</w:t>
      </w:r>
      <w:r w:rsidR="00491CFD" w:rsidRPr="00D90EB5">
        <w:rPr>
          <w:rFonts w:ascii="Arial" w:hAnsi="Arial" w:cs="Arial"/>
        </w:rPr>
        <w:t>Allegato</w:t>
      </w:r>
      <w:r w:rsidR="00234641" w:rsidRPr="00D90EB5">
        <w:rPr>
          <w:rFonts w:ascii="Arial" w:hAnsi="Arial" w:cs="Arial"/>
        </w:rPr>
        <w:t xml:space="preserve"> </w:t>
      </w:r>
      <w:r w:rsidRPr="00D90EB5">
        <w:rPr>
          <w:rFonts w:ascii="Arial" w:hAnsi="Arial" w:cs="Arial"/>
        </w:rPr>
        <w:t>15).</w:t>
      </w:r>
    </w:p>
    <w:p w14:paraId="5788F9F6" w14:textId="77777777" w:rsidR="00FD4C7F" w:rsidRPr="00C27506" w:rsidRDefault="006425B1" w:rsidP="00947ECE">
      <w:pPr>
        <w:pStyle w:val="Titolo2"/>
        <w:rPr>
          <w:rFonts w:ascii="Arial" w:hAnsi="Arial" w:cs="Arial"/>
        </w:rPr>
      </w:pPr>
      <w:bookmarkStart w:id="142" w:name="_Toc103702086"/>
      <w:bookmarkStart w:id="143" w:name="_Toc109200628"/>
      <w:bookmarkStart w:id="144" w:name="_Toc128737991"/>
      <w:bookmarkStart w:id="145" w:name="_Toc45207408"/>
      <w:r w:rsidRPr="00C27506">
        <w:rPr>
          <w:rFonts w:ascii="Arial" w:hAnsi="Arial" w:cs="Arial"/>
        </w:rPr>
        <w:t xml:space="preserve">4.10 </w:t>
      </w:r>
      <w:r w:rsidR="00FD4C7F" w:rsidRPr="00C27506">
        <w:rPr>
          <w:rFonts w:ascii="Arial" w:hAnsi="Arial" w:cs="Arial"/>
        </w:rPr>
        <w:t>Erogazione dei finanziamenti</w:t>
      </w:r>
      <w:bookmarkEnd w:id="142"/>
      <w:bookmarkEnd w:id="143"/>
      <w:bookmarkEnd w:id="144"/>
      <w:r w:rsidR="00FD4C7F" w:rsidRPr="00C27506">
        <w:rPr>
          <w:rFonts w:ascii="Arial" w:hAnsi="Arial" w:cs="Arial"/>
        </w:rPr>
        <w:t xml:space="preserve"> </w:t>
      </w:r>
      <w:bookmarkEnd w:id="145"/>
    </w:p>
    <w:p w14:paraId="3CEA3B44" w14:textId="77777777" w:rsidR="00FD4C7F" w:rsidRPr="00C27506" w:rsidRDefault="00FD4C7F" w:rsidP="00947ECE">
      <w:pPr>
        <w:rPr>
          <w:rFonts w:ascii="Arial" w:hAnsi="Arial" w:cs="Arial"/>
        </w:rPr>
      </w:pPr>
      <w:r w:rsidRPr="00C27506">
        <w:rPr>
          <w:rFonts w:ascii="Arial" w:hAnsi="Arial" w:cs="Arial"/>
        </w:rPr>
        <w:t xml:space="preserve">In sede di avvio delle attività progettuali il beneficiario/soggetto attuatore è tenuto a comunicare gli estremi del conto corrente unico individuato, anche se non in via esclusiva, per i rapporti con la Pubblica Amministrazione (Art. 3 della Legge 136/2010). È tenuto inoltre a comunicare eventuali variazioni intervenute nel corso di attuazione del progetto. </w:t>
      </w:r>
    </w:p>
    <w:p w14:paraId="00F084EF" w14:textId="77777777" w:rsidR="00FD4C7F" w:rsidRPr="00C27506" w:rsidRDefault="00FD4C7F" w:rsidP="00947ECE">
      <w:pPr>
        <w:rPr>
          <w:rFonts w:ascii="Arial" w:hAnsi="Arial" w:cs="Arial"/>
        </w:rPr>
      </w:pPr>
      <w:r w:rsidRPr="00C27506">
        <w:rPr>
          <w:rFonts w:ascii="Arial" w:hAnsi="Arial" w:cs="Arial"/>
        </w:rPr>
        <w:t>L’erogazione dei fondi verrà effettuata sul conto corrente comunicato dal Beneficiario (conto corrente dedicato).</w:t>
      </w:r>
    </w:p>
    <w:p w14:paraId="26288783" w14:textId="77777777" w:rsidR="00FD4C7F" w:rsidRPr="00D90EB5" w:rsidRDefault="00FD4C7F" w:rsidP="00855CCF">
      <w:pPr>
        <w:spacing w:after="0"/>
        <w:rPr>
          <w:rFonts w:ascii="Arial" w:hAnsi="Arial" w:cs="Arial"/>
        </w:rPr>
      </w:pPr>
      <w:r w:rsidRPr="00D90EB5">
        <w:rPr>
          <w:rFonts w:ascii="Arial" w:hAnsi="Arial" w:cs="Arial"/>
        </w:rPr>
        <w:lastRenderedPageBreak/>
        <w:t>Se non previsto diversamente dal dispositivo attuativo, le modalità di erogazione delle risorse sono così suddivise:</w:t>
      </w:r>
    </w:p>
    <w:p w14:paraId="7BE37964" w14:textId="77777777" w:rsidR="00FD4C7F" w:rsidRPr="00D90EB5" w:rsidRDefault="00FD4C7F" w:rsidP="00855CCF">
      <w:pPr>
        <w:pStyle w:val="Paragrafoelenco"/>
        <w:numPr>
          <w:ilvl w:val="0"/>
          <w:numId w:val="22"/>
        </w:numPr>
        <w:spacing w:after="0"/>
        <w:ind w:left="284" w:hanging="284"/>
        <w:rPr>
          <w:rFonts w:ascii="Arial" w:hAnsi="Arial" w:cs="Arial"/>
        </w:rPr>
      </w:pPr>
      <w:r w:rsidRPr="00D90EB5">
        <w:rPr>
          <w:rFonts w:ascii="Arial" w:hAnsi="Arial" w:cs="Arial"/>
          <w:b/>
        </w:rPr>
        <w:t xml:space="preserve">un anticipo </w:t>
      </w:r>
      <w:r w:rsidRPr="00D90EB5">
        <w:rPr>
          <w:rFonts w:ascii="Arial" w:hAnsi="Arial" w:cs="Arial"/>
        </w:rPr>
        <w:t>sul finanziamento pubblico assegnato secondo la percentuale indicata nell’Avviso Pubblico di riferimento;</w:t>
      </w:r>
    </w:p>
    <w:p w14:paraId="60B4DDA3" w14:textId="77777777" w:rsidR="00FD4C7F" w:rsidRPr="00D90EB5" w:rsidRDefault="00FD4C7F" w:rsidP="00855CCF">
      <w:pPr>
        <w:pStyle w:val="Paragrafoelenco"/>
        <w:numPr>
          <w:ilvl w:val="0"/>
          <w:numId w:val="22"/>
        </w:numPr>
        <w:spacing w:after="0"/>
        <w:ind w:left="284" w:hanging="284"/>
        <w:rPr>
          <w:rFonts w:ascii="Arial" w:hAnsi="Arial" w:cs="Arial"/>
        </w:rPr>
      </w:pPr>
      <w:r w:rsidRPr="00D90EB5">
        <w:rPr>
          <w:rFonts w:ascii="Arial" w:hAnsi="Arial" w:cs="Arial"/>
          <w:b/>
        </w:rPr>
        <w:t>uno o più pagamenti intermedi (acconti)</w:t>
      </w:r>
      <w:r w:rsidRPr="00D90EB5">
        <w:rPr>
          <w:rFonts w:ascii="Arial" w:hAnsi="Arial" w:cs="Arial"/>
        </w:rPr>
        <w:t>, in base ai costi già sostenuti dal soggetto attuatore e a quanto previsto nell’Avviso;</w:t>
      </w:r>
    </w:p>
    <w:p w14:paraId="15A79274" w14:textId="77777777" w:rsidR="00FD4C7F" w:rsidRPr="00D90EB5" w:rsidRDefault="00FD4C7F" w:rsidP="00855CCF">
      <w:pPr>
        <w:pStyle w:val="Paragrafoelenco"/>
        <w:numPr>
          <w:ilvl w:val="0"/>
          <w:numId w:val="22"/>
        </w:numPr>
        <w:spacing w:after="0"/>
        <w:ind w:left="284" w:hanging="284"/>
        <w:rPr>
          <w:rFonts w:ascii="Arial" w:hAnsi="Arial" w:cs="Arial"/>
        </w:rPr>
      </w:pPr>
      <w:r w:rsidRPr="00D90EB5">
        <w:rPr>
          <w:rFonts w:ascii="Arial" w:hAnsi="Arial" w:cs="Arial"/>
          <w:b/>
        </w:rPr>
        <w:t>saldo</w:t>
      </w:r>
      <w:r w:rsidRPr="00D90EB5">
        <w:rPr>
          <w:rFonts w:ascii="Arial" w:hAnsi="Arial" w:cs="Arial"/>
        </w:rPr>
        <w:t xml:space="preserve"> del finanziamento pubblico assegnato, previa verifica della rendicontazione finale.</w:t>
      </w:r>
    </w:p>
    <w:p w14:paraId="58AA369E" w14:textId="77777777" w:rsidR="0019028A" w:rsidRPr="00D90EB5" w:rsidRDefault="0019028A" w:rsidP="00A4526A">
      <w:pPr>
        <w:pStyle w:val="Paragrafoelenco"/>
        <w:spacing w:after="0"/>
        <w:rPr>
          <w:rFonts w:ascii="Arial" w:hAnsi="Arial" w:cs="Arial"/>
        </w:rPr>
      </w:pPr>
    </w:p>
    <w:p w14:paraId="14FE3A5F" w14:textId="04FC5CD1" w:rsidR="00FD4C7F" w:rsidRPr="00D90EB5" w:rsidRDefault="00FD4C7F" w:rsidP="00855CCF">
      <w:pPr>
        <w:spacing w:after="0"/>
        <w:rPr>
          <w:rFonts w:ascii="Arial" w:hAnsi="Arial" w:cs="Arial"/>
        </w:rPr>
      </w:pPr>
      <w:r w:rsidRPr="00D90EB5">
        <w:rPr>
          <w:rFonts w:ascii="Arial" w:hAnsi="Arial" w:cs="Arial"/>
        </w:rPr>
        <w:t xml:space="preserve">Il beneficiario/soggetto attuatore al momento della </w:t>
      </w:r>
      <w:r w:rsidRPr="00D90EB5">
        <w:rPr>
          <w:rFonts w:ascii="Arial" w:hAnsi="Arial" w:cs="Arial"/>
          <w:b/>
        </w:rPr>
        <w:t>richiesta dell’anticipazione</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w:t>
      </w:r>
      <w:r w:rsidR="006E5161" w:rsidRPr="00D90EB5">
        <w:rPr>
          <w:rFonts w:ascii="Arial" w:hAnsi="Arial" w:cs="Arial"/>
        </w:rPr>
        <w:t>10</w:t>
      </w:r>
      <w:r w:rsidRPr="00D90EB5">
        <w:rPr>
          <w:rFonts w:ascii="Arial" w:hAnsi="Arial" w:cs="Arial"/>
        </w:rPr>
        <w:t>) deve presentare:</w:t>
      </w:r>
    </w:p>
    <w:p w14:paraId="7812025C" w14:textId="77777777" w:rsidR="00FD4C7F" w:rsidRPr="00D90EB5" w:rsidRDefault="00FD4C7F" w:rsidP="00855CCF">
      <w:pPr>
        <w:pStyle w:val="Paragrafoelenco"/>
        <w:numPr>
          <w:ilvl w:val="0"/>
          <w:numId w:val="23"/>
        </w:numPr>
        <w:spacing w:after="0"/>
        <w:ind w:left="284" w:hanging="284"/>
        <w:rPr>
          <w:rFonts w:ascii="Arial" w:hAnsi="Arial" w:cs="Arial"/>
        </w:rPr>
      </w:pPr>
      <w:r w:rsidRPr="00D90EB5">
        <w:rPr>
          <w:rFonts w:ascii="Arial" w:hAnsi="Arial" w:cs="Arial"/>
        </w:rPr>
        <w:t>richiesta di erogazione dell’anticipo, in misura pari a quanto previsto nell’Avviso Pubblico e</w:t>
      </w:r>
      <w:r w:rsidR="00472526" w:rsidRPr="00D90EB5">
        <w:rPr>
          <w:rFonts w:ascii="Arial" w:hAnsi="Arial" w:cs="Arial"/>
        </w:rPr>
        <w:t xml:space="preserve"> </w:t>
      </w:r>
      <w:r w:rsidRPr="00D90EB5">
        <w:rPr>
          <w:rFonts w:ascii="Arial" w:hAnsi="Arial" w:cs="Arial"/>
        </w:rPr>
        <w:t>nell’atto di concessione della sovvenzione</w:t>
      </w:r>
      <w:r w:rsidR="0019028A" w:rsidRPr="00D90EB5">
        <w:rPr>
          <w:rFonts w:ascii="Arial" w:hAnsi="Arial" w:cs="Arial"/>
        </w:rPr>
        <w:t>;</w:t>
      </w:r>
    </w:p>
    <w:p w14:paraId="65F177EF" w14:textId="43E6C821" w:rsidR="00FD4C7F" w:rsidRPr="00D90EB5" w:rsidRDefault="00901781" w:rsidP="00855CCF">
      <w:pPr>
        <w:pStyle w:val="Paragrafoelenco"/>
        <w:numPr>
          <w:ilvl w:val="0"/>
          <w:numId w:val="23"/>
        </w:numPr>
        <w:spacing w:after="0"/>
        <w:ind w:left="284" w:hanging="284"/>
        <w:rPr>
          <w:rFonts w:ascii="Arial" w:hAnsi="Arial" w:cs="Arial"/>
        </w:rPr>
      </w:pPr>
      <w:r w:rsidRPr="00D90EB5">
        <w:rPr>
          <w:rFonts w:ascii="Arial" w:hAnsi="Arial" w:cs="Arial"/>
        </w:rPr>
        <w:t>f</w:t>
      </w:r>
      <w:r w:rsidR="00FD4C7F" w:rsidRPr="00D90EB5">
        <w:rPr>
          <w:rFonts w:ascii="Arial" w:hAnsi="Arial" w:cs="Arial"/>
        </w:rPr>
        <w:t>attura elettronica, ovvero un documento contabile idoneo contenente l’importo richiesto;</w:t>
      </w:r>
    </w:p>
    <w:p w14:paraId="501C5E6D" w14:textId="102E4EBF" w:rsidR="0019028A" w:rsidRPr="00D90EB5" w:rsidRDefault="00901781" w:rsidP="00855CCF">
      <w:pPr>
        <w:pStyle w:val="Paragrafoelenco"/>
        <w:numPr>
          <w:ilvl w:val="0"/>
          <w:numId w:val="23"/>
        </w:numPr>
        <w:spacing w:after="0"/>
        <w:ind w:left="284" w:hanging="284"/>
        <w:rPr>
          <w:rFonts w:ascii="Arial" w:hAnsi="Arial" w:cs="Arial"/>
        </w:rPr>
      </w:pPr>
      <w:r w:rsidRPr="00D90EB5">
        <w:rPr>
          <w:rFonts w:ascii="Arial" w:hAnsi="Arial" w:cs="Arial"/>
        </w:rPr>
        <w:t>p</w:t>
      </w:r>
      <w:r w:rsidR="00FD4C7F" w:rsidRPr="00D90EB5">
        <w:rPr>
          <w:rFonts w:ascii="Arial" w:hAnsi="Arial" w:cs="Arial"/>
        </w:rPr>
        <w:t>olizza fidejussoria</w:t>
      </w:r>
      <w:r w:rsidR="00FD4C7F" w:rsidRPr="00D90EB5">
        <w:rPr>
          <w:rStyle w:val="Rimandonotaapidipagina"/>
          <w:rFonts w:ascii="Arial" w:hAnsi="Arial" w:cs="Arial"/>
          <w:sz w:val="16"/>
          <w:szCs w:val="16"/>
        </w:rPr>
        <w:footnoteReference w:id="6"/>
      </w:r>
      <w:r w:rsidR="00FD4C7F" w:rsidRPr="00D90EB5">
        <w:rPr>
          <w:rFonts w:ascii="Arial" w:hAnsi="Arial" w:cs="Arial"/>
        </w:rPr>
        <w:t xml:space="preserve"> a copertura dell’anticipazione richiesta</w:t>
      </w:r>
      <w:r w:rsidRPr="00D90EB5">
        <w:rPr>
          <w:rFonts w:ascii="Arial" w:hAnsi="Arial" w:cs="Arial"/>
        </w:rPr>
        <w:t>,</w:t>
      </w:r>
      <w:r w:rsidR="00FD4C7F" w:rsidRPr="00D90EB5">
        <w:rPr>
          <w:rFonts w:ascii="Arial" w:hAnsi="Arial" w:cs="Arial"/>
        </w:rPr>
        <w:t xml:space="preserve"> secondo il modello previsto (</w:t>
      </w:r>
      <w:r w:rsidR="00491CFD" w:rsidRPr="00D90EB5">
        <w:rPr>
          <w:rFonts w:ascii="Arial" w:hAnsi="Arial" w:cs="Arial"/>
        </w:rPr>
        <w:t>Allegato</w:t>
      </w:r>
      <w:r w:rsidR="00FD4C7F" w:rsidRPr="00D90EB5">
        <w:rPr>
          <w:rFonts w:ascii="Arial" w:hAnsi="Arial" w:cs="Arial"/>
        </w:rPr>
        <w:t xml:space="preserve"> 2). </w:t>
      </w:r>
    </w:p>
    <w:p w14:paraId="6B5F5822" w14:textId="77777777" w:rsidR="00FD4C7F" w:rsidRPr="00C27506" w:rsidRDefault="00FD4C7F" w:rsidP="00855CCF">
      <w:pPr>
        <w:spacing w:before="240"/>
        <w:rPr>
          <w:rFonts w:ascii="Arial" w:hAnsi="Arial" w:cs="Arial"/>
        </w:rPr>
      </w:pPr>
      <w:r w:rsidRPr="00D90EB5">
        <w:rPr>
          <w:rFonts w:ascii="Arial" w:hAnsi="Arial" w:cs="Arial"/>
        </w:rPr>
        <w:t xml:space="preserve">L’anticipo è erogato dall’Amministrazione a seguito della verifica positiva di tutti gli adempimenti di avvio previsti nel precedente paragrafo </w:t>
      </w:r>
      <w:r w:rsidR="002B4FE5" w:rsidRPr="00D90EB5">
        <w:rPr>
          <w:rFonts w:ascii="Arial" w:hAnsi="Arial" w:cs="Arial"/>
        </w:rPr>
        <w:t>4</w:t>
      </w:r>
      <w:r w:rsidR="00815E0C" w:rsidRPr="00D90EB5">
        <w:rPr>
          <w:rFonts w:ascii="Arial" w:hAnsi="Arial" w:cs="Arial"/>
        </w:rPr>
        <w:t>.8</w:t>
      </w:r>
      <w:r w:rsidRPr="00D90EB5">
        <w:rPr>
          <w:rFonts w:ascii="Arial" w:hAnsi="Arial" w:cs="Arial"/>
        </w:rPr>
        <w:t>.</w:t>
      </w:r>
      <w:r w:rsidRPr="00C27506">
        <w:rPr>
          <w:rFonts w:ascii="Arial" w:hAnsi="Arial" w:cs="Arial"/>
        </w:rPr>
        <w:t xml:space="preserve"> </w:t>
      </w:r>
    </w:p>
    <w:p w14:paraId="43C4F6B4" w14:textId="77777777" w:rsidR="00FD4C7F" w:rsidRPr="00C27506" w:rsidRDefault="00FD4C7F" w:rsidP="00947ECE">
      <w:pPr>
        <w:rPr>
          <w:rFonts w:ascii="Arial" w:hAnsi="Arial" w:cs="Arial"/>
        </w:rPr>
      </w:pPr>
      <w:r w:rsidRPr="00C27506">
        <w:rPr>
          <w:rFonts w:ascii="Arial" w:hAnsi="Arial" w:cs="Arial"/>
        </w:rPr>
        <w:t xml:space="preserve">La </w:t>
      </w:r>
      <w:r w:rsidRPr="00C27506">
        <w:rPr>
          <w:rFonts w:ascii="Arial" w:hAnsi="Arial" w:cs="Arial"/>
          <w:b/>
        </w:rPr>
        <w:t>liquidazione dei pagamenti intermedi</w:t>
      </w:r>
      <w:r w:rsidRPr="00C27506">
        <w:rPr>
          <w:rFonts w:ascii="Arial" w:hAnsi="Arial" w:cs="Arial"/>
        </w:rPr>
        <w:t xml:space="preserve"> avviene, di norma, salvo quanto stabilito nell’Avviso Pubblico di riferimento, previo effettivo sostenimento di una spesa complessiva di importo pari al</w:t>
      </w:r>
      <w:r w:rsidR="00B83714" w:rsidRPr="00C27506">
        <w:rPr>
          <w:rFonts w:ascii="Arial" w:hAnsi="Arial" w:cs="Arial"/>
        </w:rPr>
        <w:t xml:space="preserve"> </w:t>
      </w:r>
      <w:r w:rsidRPr="00C27506">
        <w:rPr>
          <w:rFonts w:ascii="Arial" w:hAnsi="Arial" w:cs="Arial"/>
        </w:rPr>
        <w:t>90% dell’anticipo già ricevuto e su richiesta del Soggetto attuatore.</w:t>
      </w:r>
    </w:p>
    <w:p w14:paraId="76393606" w14:textId="77777777" w:rsidR="00FD4C7F" w:rsidRPr="00C27506" w:rsidRDefault="00FD4C7F" w:rsidP="00947ECE">
      <w:pPr>
        <w:rPr>
          <w:rFonts w:ascii="Arial" w:hAnsi="Arial" w:cs="Arial"/>
        </w:rPr>
      </w:pPr>
      <w:r w:rsidRPr="00C27506">
        <w:rPr>
          <w:rFonts w:ascii="Arial" w:hAnsi="Arial" w:cs="Arial"/>
        </w:rPr>
        <w:t xml:space="preserve">L’effettivo sostenimento della percentuale sopra prevista è verificato dall’Amministrazione sulla base delle </w:t>
      </w:r>
      <w:r w:rsidRPr="00C27506">
        <w:rPr>
          <w:rFonts w:ascii="Arial" w:hAnsi="Arial" w:cs="Arial"/>
          <w:b/>
        </w:rPr>
        <w:t>domande di rimborso</w:t>
      </w:r>
      <w:r w:rsidRPr="00C27506">
        <w:rPr>
          <w:rFonts w:ascii="Arial" w:hAnsi="Arial" w:cs="Arial"/>
        </w:rPr>
        <w:t xml:space="preserve"> </w:t>
      </w:r>
      <w:r w:rsidRPr="00C27506">
        <w:rPr>
          <w:rFonts w:ascii="Arial" w:hAnsi="Arial" w:cs="Arial"/>
          <w:b/>
        </w:rPr>
        <w:t>intermedie</w:t>
      </w:r>
      <w:r w:rsidRPr="00C27506">
        <w:rPr>
          <w:rFonts w:ascii="Arial" w:hAnsi="Arial" w:cs="Arial"/>
        </w:rPr>
        <w:t xml:space="preserve"> trasmesse dal soggetto attuatore e dalla stessa convalidate a seguito di verifica amministrativa su base documentale.</w:t>
      </w:r>
    </w:p>
    <w:p w14:paraId="0BDA6DD5" w14:textId="77777777" w:rsidR="00FD4C7F" w:rsidRPr="00C27506" w:rsidRDefault="00FD4C7F" w:rsidP="00947ECE">
      <w:pPr>
        <w:rPr>
          <w:rFonts w:ascii="Arial" w:hAnsi="Arial" w:cs="Arial"/>
        </w:rPr>
      </w:pPr>
      <w:r w:rsidRPr="00C27506">
        <w:rPr>
          <w:rFonts w:ascii="Arial" w:hAnsi="Arial" w:cs="Arial"/>
        </w:rPr>
        <w:t>Nell’attuazione dei progetti, il beneficiario/soggetto attuatore deve rispettare la tempistica indicata sia nella proposta progettuale, sia nel dispositivo attuativo, anticipando eventualmente con proprie risorse le spese.</w:t>
      </w:r>
    </w:p>
    <w:p w14:paraId="55B43C59" w14:textId="77777777" w:rsidR="00FD4C7F" w:rsidRPr="00C27506" w:rsidRDefault="00FD4C7F" w:rsidP="00947ECE">
      <w:pPr>
        <w:rPr>
          <w:rFonts w:ascii="Arial" w:hAnsi="Arial" w:cs="Arial"/>
        </w:rPr>
      </w:pPr>
      <w:r w:rsidRPr="00C27506">
        <w:rPr>
          <w:rFonts w:ascii="Arial" w:hAnsi="Arial" w:cs="Arial"/>
        </w:rPr>
        <w:t>La mancata ricezione degli anticipi previsti non è ammissibile come motivazione essenziale per la proroga delle attività progettuali.</w:t>
      </w:r>
    </w:p>
    <w:p w14:paraId="7E7C1678" w14:textId="77777777" w:rsidR="009E3D5E" w:rsidRPr="00C27506" w:rsidRDefault="00FD4C7F" w:rsidP="00855CCF">
      <w:pPr>
        <w:spacing w:after="0"/>
        <w:rPr>
          <w:rFonts w:ascii="Arial" w:hAnsi="Arial" w:cs="Arial"/>
        </w:rPr>
      </w:pPr>
      <w:r w:rsidRPr="00C27506">
        <w:rPr>
          <w:rFonts w:ascii="Arial" w:hAnsi="Arial" w:cs="Arial"/>
        </w:rPr>
        <w:t xml:space="preserve">Espletati i controlli necessari, per richiedere </w:t>
      </w:r>
      <w:r w:rsidRPr="00C27506">
        <w:rPr>
          <w:rFonts w:ascii="Arial" w:hAnsi="Arial" w:cs="Arial"/>
          <w:b/>
        </w:rPr>
        <w:t>i</w:t>
      </w:r>
      <w:r w:rsidRPr="00C27506">
        <w:rPr>
          <w:rFonts w:ascii="Arial" w:hAnsi="Arial" w:cs="Arial"/>
        </w:rPr>
        <w:t xml:space="preserve"> </w:t>
      </w:r>
      <w:r w:rsidRPr="00C27506">
        <w:rPr>
          <w:rFonts w:ascii="Arial" w:hAnsi="Arial" w:cs="Arial"/>
          <w:b/>
        </w:rPr>
        <w:t>pagamenti intermedi</w:t>
      </w:r>
      <w:r w:rsidRPr="00C27506">
        <w:rPr>
          <w:rFonts w:ascii="Arial" w:hAnsi="Arial" w:cs="Arial"/>
        </w:rPr>
        <w:t xml:space="preserve"> del contributo assegnato dall’amministrazione, il beneficiario/soggetto attuatore deve produrre idonea documentazione contabile costituita da:</w:t>
      </w:r>
    </w:p>
    <w:p w14:paraId="7976E842" w14:textId="77777777" w:rsidR="00FD4C7F" w:rsidRPr="00D90EB5" w:rsidRDefault="00FD4C7F" w:rsidP="00855CCF">
      <w:pPr>
        <w:pStyle w:val="Paragrafoelenco"/>
        <w:numPr>
          <w:ilvl w:val="0"/>
          <w:numId w:val="24"/>
        </w:numPr>
        <w:spacing w:after="0"/>
        <w:ind w:left="284" w:hanging="284"/>
        <w:rPr>
          <w:rFonts w:ascii="Arial" w:hAnsi="Arial" w:cs="Arial"/>
        </w:rPr>
      </w:pPr>
      <w:r w:rsidRPr="00C27506">
        <w:rPr>
          <w:rFonts w:ascii="Arial" w:hAnsi="Arial" w:cs="Arial"/>
        </w:rPr>
        <w:t xml:space="preserve">richiesta di erogazione degli acconti, in misura pari a quanto </w:t>
      </w:r>
      <w:r w:rsidRPr="00D90EB5">
        <w:rPr>
          <w:rFonts w:ascii="Arial" w:hAnsi="Arial" w:cs="Arial"/>
        </w:rPr>
        <w:t>previsto nell’Avviso Pubblico e</w:t>
      </w:r>
      <w:r w:rsidR="009C3157" w:rsidRPr="00D90EB5">
        <w:rPr>
          <w:rFonts w:ascii="Arial" w:hAnsi="Arial" w:cs="Arial"/>
        </w:rPr>
        <w:t xml:space="preserve"> </w:t>
      </w:r>
      <w:r w:rsidRPr="00D90EB5">
        <w:rPr>
          <w:rFonts w:ascii="Arial" w:hAnsi="Arial" w:cs="Arial"/>
        </w:rPr>
        <w:t>nell’atto di concessione della sovvenzione</w:t>
      </w:r>
      <w:r w:rsidR="00B90A68" w:rsidRPr="00D90EB5">
        <w:rPr>
          <w:rFonts w:ascii="Arial" w:hAnsi="Arial" w:cs="Arial"/>
        </w:rPr>
        <w:t>;</w:t>
      </w:r>
    </w:p>
    <w:p w14:paraId="61B9371E" w14:textId="28A0FE33" w:rsidR="00FD4C7F" w:rsidRPr="00D90EB5" w:rsidRDefault="00901781" w:rsidP="00855CCF">
      <w:pPr>
        <w:pStyle w:val="Paragrafoelenco"/>
        <w:numPr>
          <w:ilvl w:val="0"/>
          <w:numId w:val="24"/>
        </w:numPr>
        <w:spacing w:after="0"/>
        <w:ind w:left="284" w:hanging="284"/>
        <w:rPr>
          <w:rFonts w:ascii="Arial" w:hAnsi="Arial" w:cs="Arial"/>
        </w:rPr>
      </w:pPr>
      <w:r w:rsidRPr="00D90EB5">
        <w:rPr>
          <w:rFonts w:ascii="Arial" w:hAnsi="Arial" w:cs="Arial"/>
        </w:rPr>
        <w:t>f</w:t>
      </w:r>
      <w:r w:rsidR="00FD4C7F" w:rsidRPr="00D90EB5">
        <w:rPr>
          <w:rFonts w:ascii="Arial" w:hAnsi="Arial" w:cs="Arial"/>
        </w:rPr>
        <w:t>attura elettronica, ovvero un documento contabile idoneo contenente l’importo richiesto;</w:t>
      </w:r>
    </w:p>
    <w:p w14:paraId="19845F94" w14:textId="5F167F4A" w:rsidR="00FD4C7F" w:rsidRPr="00D90EB5" w:rsidRDefault="00901781" w:rsidP="00855CCF">
      <w:pPr>
        <w:pStyle w:val="Paragrafoelenco"/>
        <w:numPr>
          <w:ilvl w:val="0"/>
          <w:numId w:val="24"/>
        </w:numPr>
        <w:spacing w:after="0"/>
        <w:ind w:left="284" w:hanging="284"/>
        <w:rPr>
          <w:rFonts w:ascii="Arial" w:hAnsi="Arial" w:cs="Arial"/>
        </w:rPr>
      </w:pPr>
      <w:r w:rsidRPr="00D90EB5">
        <w:rPr>
          <w:rFonts w:ascii="Arial" w:hAnsi="Arial" w:cs="Arial"/>
        </w:rPr>
        <w:t>p</w:t>
      </w:r>
      <w:r w:rsidR="00FD4C7F" w:rsidRPr="00D90EB5">
        <w:rPr>
          <w:rFonts w:ascii="Arial" w:hAnsi="Arial" w:cs="Arial"/>
        </w:rPr>
        <w:t>olizza fidejussoria</w:t>
      </w:r>
      <w:r w:rsidR="00FD4C7F" w:rsidRPr="00D90EB5">
        <w:rPr>
          <w:rStyle w:val="Rimandonotaapidipagina"/>
          <w:rFonts w:ascii="Arial" w:hAnsi="Arial" w:cs="Arial"/>
          <w:sz w:val="24"/>
          <w:szCs w:val="24"/>
        </w:rPr>
        <w:footnoteReference w:id="7"/>
      </w:r>
      <w:r w:rsidR="00FD4C7F" w:rsidRPr="00D90EB5">
        <w:rPr>
          <w:rFonts w:ascii="Arial" w:hAnsi="Arial" w:cs="Arial"/>
        </w:rPr>
        <w:t xml:space="preserve"> a copertura degli acconti richiesti secondo il modello previsto (</w:t>
      </w:r>
      <w:r w:rsidR="00491CFD" w:rsidRPr="00D90EB5">
        <w:rPr>
          <w:rFonts w:ascii="Arial" w:hAnsi="Arial" w:cs="Arial"/>
        </w:rPr>
        <w:t>Allegato</w:t>
      </w:r>
      <w:r w:rsidR="00FD4C7F" w:rsidRPr="00D90EB5">
        <w:rPr>
          <w:rFonts w:ascii="Arial" w:hAnsi="Arial" w:cs="Arial"/>
        </w:rPr>
        <w:t xml:space="preserve"> 2). </w:t>
      </w:r>
    </w:p>
    <w:p w14:paraId="065376E7" w14:textId="15FFDE1F" w:rsidR="002B4FE5" w:rsidRPr="00C27506" w:rsidRDefault="002B4FE5" w:rsidP="00A23280">
      <w:pPr>
        <w:spacing w:before="240"/>
        <w:rPr>
          <w:rFonts w:ascii="Arial" w:eastAsia="Times New Roman" w:hAnsi="Arial" w:cs="Arial"/>
          <w:szCs w:val="24"/>
        </w:rPr>
      </w:pPr>
      <w:r w:rsidRPr="00D90EB5">
        <w:rPr>
          <w:rFonts w:ascii="Arial" w:hAnsi="Arial" w:cs="Arial"/>
        </w:rPr>
        <w:t xml:space="preserve">Il beneficiario/soggetto attuatore è tenuto al caricamento sul sistema informativo della </w:t>
      </w:r>
      <w:r w:rsidRPr="00D90EB5">
        <w:rPr>
          <w:rFonts w:ascii="Arial" w:hAnsi="Arial" w:cs="Arial"/>
          <w:b/>
          <w:bCs/>
        </w:rPr>
        <w:t>domanda di</w:t>
      </w:r>
      <w:r w:rsidRPr="00C27506">
        <w:rPr>
          <w:rFonts w:ascii="Arial" w:hAnsi="Arial" w:cs="Arial"/>
          <w:b/>
          <w:bCs/>
        </w:rPr>
        <w:t xml:space="preserve"> rimborso finale, che oltre alla relazione finale comprende anche</w:t>
      </w:r>
      <w:r w:rsidRPr="00C27506">
        <w:rPr>
          <w:rFonts w:ascii="Arial" w:hAnsi="Arial" w:cs="Arial"/>
        </w:rPr>
        <w:t xml:space="preserve">, in base alle modalità di rendicontazione utilizzate dall’Avviso, il </w:t>
      </w:r>
      <w:r w:rsidRPr="00C27506">
        <w:rPr>
          <w:rFonts w:ascii="Arial" w:eastAsia="Times New Roman" w:hAnsi="Arial" w:cs="Arial"/>
          <w:szCs w:val="24"/>
        </w:rPr>
        <w:t xml:space="preserve">rendiconto </w:t>
      </w:r>
      <w:r w:rsidRPr="00C27506">
        <w:rPr>
          <w:rFonts w:ascii="Arial" w:hAnsi="Arial" w:cs="Arial"/>
        </w:rPr>
        <w:t>e i giustificativi di spesa relativi alle spese del progetto secondo</w:t>
      </w:r>
      <w:r w:rsidRPr="00C27506">
        <w:rPr>
          <w:rFonts w:ascii="Arial" w:eastAsia="Times New Roman" w:hAnsi="Arial" w:cs="Arial"/>
          <w:szCs w:val="24"/>
        </w:rPr>
        <w:t xml:space="preserve"> quanto previsto nella sezione B. </w:t>
      </w:r>
    </w:p>
    <w:p w14:paraId="4B052FFE" w14:textId="77777777" w:rsidR="00FD4C7F" w:rsidRPr="00C27506" w:rsidRDefault="00FD4C7F" w:rsidP="00855CCF">
      <w:pPr>
        <w:spacing w:after="0"/>
        <w:rPr>
          <w:rFonts w:ascii="Arial" w:hAnsi="Arial" w:cs="Arial"/>
        </w:rPr>
      </w:pPr>
      <w:r w:rsidRPr="00C27506">
        <w:rPr>
          <w:rFonts w:ascii="Arial" w:hAnsi="Arial" w:cs="Arial"/>
        </w:rPr>
        <w:t xml:space="preserve">Il beneficiario/soggetto attuatore ricevuta la notifica di approvazione della </w:t>
      </w:r>
      <w:r w:rsidRPr="00C27506">
        <w:rPr>
          <w:rFonts w:ascii="Arial" w:hAnsi="Arial" w:cs="Arial"/>
          <w:b/>
        </w:rPr>
        <w:t>domanda di rimborso finale (rendicontazione finale)</w:t>
      </w:r>
      <w:r w:rsidR="0019270A" w:rsidRPr="00C27506">
        <w:rPr>
          <w:rFonts w:ascii="Arial" w:hAnsi="Arial" w:cs="Arial"/>
          <w:b/>
        </w:rPr>
        <w:t xml:space="preserve"> e la richiesta di emissione di fattura</w:t>
      </w:r>
      <w:r w:rsidRPr="00C27506">
        <w:rPr>
          <w:rFonts w:ascii="Arial" w:hAnsi="Arial" w:cs="Arial"/>
        </w:rPr>
        <w:t xml:space="preserve">, procede </w:t>
      </w:r>
      <w:r w:rsidR="0019270A" w:rsidRPr="00C27506">
        <w:rPr>
          <w:rFonts w:ascii="Arial" w:hAnsi="Arial" w:cs="Arial"/>
        </w:rPr>
        <w:t>all’</w:t>
      </w:r>
      <w:r w:rsidR="006A79B5" w:rsidRPr="00C27506">
        <w:rPr>
          <w:rFonts w:ascii="Arial" w:hAnsi="Arial" w:cs="Arial"/>
        </w:rPr>
        <w:t>invio:</w:t>
      </w:r>
      <w:r w:rsidR="0019270A" w:rsidRPr="00C27506">
        <w:rPr>
          <w:rFonts w:ascii="Arial" w:hAnsi="Arial" w:cs="Arial"/>
        </w:rPr>
        <w:t xml:space="preserve"> </w:t>
      </w:r>
    </w:p>
    <w:p w14:paraId="210F0655" w14:textId="60DFE194" w:rsidR="00E83AE1" w:rsidRPr="00C27506" w:rsidRDefault="006A79B5" w:rsidP="00855CCF">
      <w:pPr>
        <w:pStyle w:val="Paragrafoelenco"/>
        <w:numPr>
          <w:ilvl w:val="0"/>
          <w:numId w:val="25"/>
        </w:numPr>
        <w:spacing w:after="0"/>
        <w:ind w:left="284" w:hanging="284"/>
        <w:rPr>
          <w:rFonts w:ascii="Arial" w:hAnsi="Arial" w:cs="Arial"/>
        </w:rPr>
      </w:pPr>
      <w:r w:rsidRPr="00C27506">
        <w:rPr>
          <w:rFonts w:ascii="Arial" w:hAnsi="Arial" w:cs="Arial"/>
        </w:rPr>
        <w:lastRenderedPageBreak/>
        <w:t xml:space="preserve">della </w:t>
      </w:r>
      <w:r w:rsidR="00FD4C7F" w:rsidRPr="00C27506">
        <w:rPr>
          <w:rFonts w:ascii="Arial" w:hAnsi="Arial" w:cs="Arial"/>
        </w:rPr>
        <w:t>richiesta di erogazione del saldo pari all’ importo comunicato dalla struttur</w:t>
      </w:r>
      <w:r w:rsidR="0019270A" w:rsidRPr="00C27506">
        <w:rPr>
          <w:rFonts w:ascii="Arial" w:hAnsi="Arial" w:cs="Arial"/>
        </w:rPr>
        <w:t xml:space="preserve">a, in seguito alla comunicazione dell’esito dei controlli </w:t>
      </w:r>
      <w:r w:rsidR="00FD4C7F" w:rsidRPr="00C27506">
        <w:rPr>
          <w:rFonts w:ascii="Arial" w:hAnsi="Arial" w:cs="Arial"/>
        </w:rPr>
        <w:t>all’ammontare delle spese ritenute ammissibili al netto delle</w:t>
      </w:r>
      <w:r w:rsidR="00A87067" w:rsidRPr="00C27506">
        <w:rPr>
          <w:rFonts w:ascii="Arial" w:hAnsi="Arial" w:cs="Arial"/>
        </w:rPr>
        <w:t>, eventuali,</w:t>
      </w:r>
      <w:r w:rsidR="00FD4C7F" w:rsidRPr="00C27506">
        <w:rPr>
          <w:rFonts w:ascii="Arial" w:hAnsi="Arial" w:cs="Arial"/>
        </w:rPr>
        <w:t xml:space="preserve"> anticipazioni ricevute;</w:t>
      </w:r>
      <w:r w:rsidR="00E1751E" w:rsidRPr="00C27506">
        <w:rPr>
          <w:rFonts w:ascii="Arial" w:hAnsi="Arial" w:cs="Arial"/>
        </w:rPr>
        <w:t xml:space="preserve"> </w:t>
      </w:r>
    </w:p>
    <w:p w14:paraId="5872A34C" w14:textId="6FB79D25" w:rsidR="00FD4C7F" w:rsidRPr="00C27506" w:rsidRDefault="006A79B5" w:rsidP="00855CCF">
      <w:pPr>
        <w:pStyle w:val="Paragrafoelenco"/>
        <w:numPr>
          <w:ilvl w:val="0"/>
          <w:numId w:val="25"/>
        </w:numPr>
        <w:spacing w:after="0"/>
        <w:ind w:left="284" w:hanging="284"/>
        <w:rPr>
          <w:rFonts w:ascii="Arial" w:hAnsi="Arial" w:cs="Arial"/>
        </w:rPr>
      </w:pPr>
      <w:r w:rsidRPr="00C27506">
        <w:rPr>
          <w:rFonts w:ascii="Arial" w:hAnsi="Arial" w:cs="Arial"/>
        </w:rPr>
        <w:t xml:space="preserve">della </w:t>
      </w:r>
      <w:r w:rsidR="00FD4C7F" w:rsidRPr="00C27506">
        <w:rPr>
          <w:rFonts w:ascii="Arial" w:hAnsi="Arial" w:cs="Arial"/>
        </w:rPr>
        <w:t>Fattura elettronica, ovvero un documento contabile idoneo contenente l’importo richiesto.</w:t>
      </w:r>
    </w:p>
    <w:p w14:paraId="40EF9232" w14:textId="77777777" w:rsidR="00FD4C7F" w:rsidRPr="00D90EB5" w:rsidRDefault="00FD4C7F" w:rsidP="00855CCF">
      <w:pPr>
        <w:spacing w:before="240"/>
        <w:rPr>
          <w:rFonts w:ascii="Arial" w:hAnsi="Arial" w:cs="Arial"/>
        </w:rPr>
      </w:pPr>
      <w:r w:rsidRPr="00C27506">
        <w:rPr>
          <w:rFonts w:ascii="Arial" w:hAnsi="Arial" w:cs="Arial"/>
        </w:rPr>
        <w:t>L’amministrazione procederà alle erogazioni solo dopo aver verificato la correttezza della documentazione inoltrata, l’acquisizione</w:t>
      </w:r>
      <w:r w:rsidRPr="00C27506">
        <w:rPr>
          <w:rFonts w:ascii="Arial" w:eastAsia="Arial" w:hAnsi="Arial" w:cs="Arial"/>
          <w:szCs w:val="23"/>
          <w:lang w:eastAsia="it-IT" w:bidi="it-IT"/>
        </w:rPr>
        <w:t xml:space="preserve"> del CUP, </w:t>
      </w:r>
      <w:r w:rsidRPr="00C27506">
        <w:rPr>
          <w:rFonts w:ascii="Arial" w:hAnsi="Arial" w:cs="Arial"/>
        </w:rPr>
        <w:t xml:space="preserve">la regolarità contributiva </w:t>
      </w:r>
      <w:r w:rsidRPr="00C27506">
        <w:rPr>
          <w:rFonts w:ascii="Arial" w:eastAsia="Arial" w:hAnsi="Arial" w:cs="Arial"/>
          <w:szCs w:val="23"/>
          <w:lang w:eastAsia="it-IT" w:bidi="it-IT"/>
        </w:rPr>
        <w:t>(presenza di un DURC positivo</w:t>
      </w:r>
      <w:r w:rsidRPr="00C27506">
        <w:rPr>
          <w:rFonts w:ascii="Arial" w:hAnsi="Arial" w:cs="Arial"/>
        </w:rPr>
        <w:t xml:space="preserve"> sia del soggetto attuatore sia dei soggetti realizzatori) </w:t>
      </w:r>
      <w:r w:rsidRPr="00C27506">
        <w:rPr>
          <w:rFonts w:ascii="Arial" w:eastAsia="Arial" w:hAnsi="Arial" w:cs="Arial"/>
          <w:szCs w:val="23"/>
          <w:lang w:eastAsia="it-IT" w:bidi="it-IT"/>
        </w:rPr>
        <w:t xml:space="preserve">e, ove previsto, della documentazione </w:t>
      </w:r>
      <w:r w:rsidRPr="00D90EB5">
        <w:rPr>
          <w:rFonts w:ascii="Arial" w:eastAsia="Arial" w:hAnsi="Arial" w:cs="Arial"/>
          <w:szCs w:val="23"/>
          <w:lang w:eastAsia="it-IT" w:bidi="it-IT"/>
        </w:rPr>
        <w:t>antimafia.</w:t>
      </w:r>
    </w:p>
    <w:p w14:paraId="41C85E1B" w14:textId="1D19014E" w:rsidR="00FD4C7F" w:rsidRPr="00C27506" w:rsidRDefault="00FD4C7F" w:rsidP="00947ECE">
      <w:pPr>
        <w:rPr>
          <w:rFonts w:ascii="Arial" w:hAnsi="Arial" w:cs="Arial"/>
        </w:rPr>
      </w:pPr>
      <w:r w:rsidRPr="00D90EB5">
        <w:rPr>
          <w:rFonts w:ascii="Arial" w:hAnsi="Arial" w:cs="Arial"/>
        </w:rPr>
        <w:t>Unitamente alla richiesta di saldo il soggetto attuatore può richiedere lo svincolo</w:t>
      </w:r>
      <w:r w:rsidRPr="00D90EB5">
        <w:rPr>
          <w:rStyle w:val="Rimandonotaapidipagina"/>
          <w:rFonts w:ascii="Arial" w:hAnsi="Arial" w:cs="Arial"/>
        </w:rPr>
        <w:footnoteReference w:id="8"/>
      </w:r>
      <w:r w:rsidR="00953F09" w:rsidRPr="00D90EB5">
        <w:rPr>
          <w:rFonts w:ascii="Arial" w:hAnsi="Arial" w:cs="Arial"/>
        </w:rPr>
        <w:t xml:space="preserve"> delle eventuali polizze fidei</w:t>
      </w:r>
      <w:r w:rsidRPr="00D90EB5">
        <w:rPr>
          <w:rFonts w:ascii="Arial" w:hAnsi="Arial" w:cs="Arial"/>
        </w:rPr>
        <w:t>ussorie inoltrate a garanzia delle anticipazioni ricevute utilizzando il modello  (</w:t>
      </w:r>
      <w:r w:rsidR="00491CFD" w:rsidRPr="00D90EB5">
        <w:rPr>
          <w:rFonts w:ascii="Arial" w:hAnsi="Arial" w:cs="Arial"/>
        </w:rPr>
        <w:t xml:space="preserve">Allegato </w:t>
      </w:r>
      <w:r w:rsidR="006E5161" w:rsidRPr="00D90EB5">
        <w:rPr>
          <w:rFonts w:ascii="Arial" w:hAnsi="Arial" w:cs="Arial"/>
        </w:rPr>
        <w:t>3</w:t>
      </w:r>
      <w:r w:rsidRPr="00D90EB5">
        <w:rPr>
          <w:rFonts w:ascii="Arial" w:hAnsi="Arial" w:cs="Arial"/>
        </w:rPr>
        <w:t>).</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E8ED" w:themeFill="accent4" w:themeFillTint="33"/>
        <w:tblLook w:val="04A0" w:firstRow="1" w:lastRow="0" w:firstColumn="1" w:lastColumn="0" w:noHBand="0" w:noVBand="1"/>
      </w:tblPr>
      <w:tblGrid>
        <w:gridCol w:w="9628"/>
      </w:tblGrid>
      <w:tr w:rsidR="00FD4C7F" w:rsidRPr="00C27506" w14:paraId="29F5BA59" w14:textId="77777777" w:rsidTr="00D90EB5">
        <w:trPr>
          <w:trHeight w:val="440"/>
        </w:trPr>
        <w:tc>
          <w:tcPr>
            <w:tcW w:w="9628" w:type="dxa"/>
            <w:shd w:val="clear" w:color="auto" w:fill="E5E8ED" w:themeFill="accent4" w:themeFillTint="33"/>
          </w:tcPr>
          <w:p w14:paraId="3ECF18C3" w14:textId="77777777" w:rsidR="00FD4C7F" w:rsidRPr="00C27506" w:rsidRDefault="006425B1" w:rsidP="00947ECE">
            <w:pPr>
              <w:rPr>
                <w:rFonts w:ascii="Arial" w:hAnsi="Arial" w:cs="Arial"/>
                <w:b/>
                <w:sz w:val="20"/>
                <w:szCs w:val="20"/>
              </w:rPr>
            </w:pPr>
            <w:r w:rsidRPr="00C27506">
              <w:rPr>
                <w:rFonts w:ascii="Arial" w:hAnsi="Arial" w:cs="Arial"/>
                <w:b/>
                <w:sz w:val="20"/>
                <w:szCs w:val="20"/>
              </w:rPr>
              <w:t xml:space="preserve">SPECIFICHE SULLA FATTURAZIONE </w:t>
            </w:r>
          </w:p>
        </w:tc>
      </w:tr>
      <w:tr w:rsidR="00FD4C7F" w:rsidRPr="00C27506" w14:paraId="1ED0283F" w14:textId="77777777" w:rsidTr="00D90EB5">
        <w:tc>
          <w:tcPr>
            <w:tcW w:w="9628" w:type="dxa"/>
            <w:shd w:val="clear" w:color="auto" w:fill="E5E8ED" w:themeFill="accent4" w:themeFillTint="33"/>
          </w:tcPr>
          <w:p w14:paraId="52FAA313" w14:textId="710A5EC7" w:rsidR="00FD4C7F" w:rsidRPr="00C27506" w:rsidRDefault="00FD4C7F" w:rsidP="00947ECE">
            <w:pPr>
              <w:rPr>
                <w:rFonts w:ascii="Arial" w:hAnsi="Arial" w:cs="Arial"/>
                <w:sz w:val="20"/>
                <w:szCs w:val="20"/>
              </w:rPr>
            </w:pPr>
            <w:r w:rsidRPr="00C27506">
              <w:rPr>
                <w:rFonts w:ascii="Arial" w:hAnsi="Arial" w:cs="Arial"/>
                <w:sz w:val="20"/>
                <w:szCs w:val="20"/>
              </w:rPr>
              <w:t xml:space="preserve">Si specifica che </w:t>
            </w:r>
            <w:r w:rsidRPr="00C27506">
              <w:rPr>
                <w:rFonts w:ascii="Arial" w:hAnsi="Arial" w:cs="Arial"/>
                <w:b/>
                <w:sz w:val="20"/>
                <w:szCs w:val="20"/>
              </w:rPr>
              <w:t>i soggetti tenuti all’emissione della fattura</w:t>
            </w:r>
            <w:r w:rsidRPr="00C27506">
              <w:rPr>
                <w:rFonts w:ascii="Arial" w:hAnsi="Arial" w:cs="Arial"/>
                <w:sz w:val="20"/>
                <w:szCs w:val="20"/>
              </w:rPr>
              <w:t xml:space="preserve"> devono inoltrare il documento all’amministrazione di competenza</w:t>
            </w:r>
            <w:r w:rsidR="00901781" w:rsidRPr="00C27506">
              <w:rPr>
                <w:rFonts w:ascii="Arial" w:hAnsi="Arial" w:cs="Arial"/>
                <w:sz w:val="20"/>
                <w:szCs w:val="20"/>
              </w:rPr>
              <w:t>,</w:t>
            </w:r>
            <w:r w:rsidRPr="00C27506">
              <w:rPr>
                <w:rFonts w:ascii="Arial" w:hAnsi="Arial" w:cs="Arial"/>
                <w:sz w:val="20"/>
                <w:szCs w:val="20"/>
              </w:rPr>
              <w:t xml:space="preserve"> avendo cura di indicare nell’oggetto</w:t>
            </w:r>
            <w:r w:rsidR="002523D8" w:rsidRPr="00C27506">
              <w:rPr>
                <w:rFonts w:ascii="Arial" w:hAnsi="Arial" w:cs="Arial"/>
                <w:sz w:val="20"/>
                <w:szCs w:val="20"/>
              </w:rPr>
              <w:t>:</w:t>
            </w:r>
            <w:r w:rsidRPr="00C27506">
              <w:rPr>
                <w:rFonts w:ascii="Arial" w:hAnsi="Arial" w:cs="Arial"/>
                <w:sz w:val="20"/>
                <w:szCs w:val="20"/>
              </w:rPr>
              <w:t xml:space="preserve"> denominazione dell’attività, Codice CUP, </w:t>
            </w:r>
            <w:r w:rsidR="00EB4D75" w:rsidRPr="00C27506">
              <w:rPr>
                <w:rFonts w:ascii="Arial" w:hAnsi="Arial" w:cs="Arial"/>
                <w:sz w:val="20"/>
                <w:szCs w:val="20"/>
              </w:rPr>
              <w:t>CLP</w:t>
            </w:r>
            <w:r w:rsidRPr="00C27506">
              <w:rPr>
                <w:rFonts w:ascii="Arial" w:hAnsi="Arial" w:cs="Arial"/>
                <w:sz w:val="20"/>
                <w:szCs w:val="20"/>
              </w:rPr>
              <w:t>.</w:t>
            </w:r>
          </w:p>
          <w:p w14:paraId="744EF953" w14:textId="77777777" w:rsidR="00FD4C7F" w:rsidRPr="00C27506" w:rsidRDefault="00FD4C7F" w:rsidP="00855CCF">
            <w:pPr>
              <w:spacing w:after="0"/>
              <w:rPr>
                <w:rFonts w:ascii="Arial" w:hAnsi="Arial" w:cs="Arial"/>
                <w:sz w:val="20"/>
                <w:szCs w:val="20"/>
              </w:rPr>
            </w:pPr>
            <w:r w:rsidRPr="00C27506">
              <w:rPr>
                <w:rFonts w:ascii="Arial" w:hAnsi="Arial" w:cs="Arial"/>
                <w:b/>
                <w:sz w:val="20"/>
                <w:szCs w:val="20"/>
              </w:rPr>
              <w:t>Tutti quei soggetti non tenuti all’emissione della fattura elettronica</w:t>
            </w:r>
            <w:r w:rsidRPr="00C27506">
              <w:rPr>
                <w:rFonts w:ascii="Arial" w:hAnsi="Arial" w:cs="Arial"/>
                <w:sz w:val="20"/>
                <w:szCs w:val="20"/>
              </w:rPr>
              <w:t xml:space="preserve"> devono presentare una nota di debito consistente in una lettera o modello contenente i seguenti dati:</w:t>
            </w:r>
          </w:p>
          <w:p w14:paraId="14BFD4CC" w14:textId="77777777" w:rsidR="00FD4C7F" w:rsidRPr="00C27506" w:rsidRDefault="00FD4C7F"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t>Ragione Sociale, indirizzo della sede legale, codice fiscale del soggetto emittente;</w:t>
            </w:r>
          </w:p>
          <w:p w14:paraId="1E536277" w14:textId="77777777" w:rsidR="00FD4C7F" w:rsidRPr="00C27506" w:rsidRDefault="00FD4C7F"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t>Denominazione della struttura dell’amministrazione che eroga il contributo;</w:t>
            </w:r>
          </w:p>
          <w:p w14:paraId="7FF52639" w14:textId="77777777" w:rsidR="00FD4C7F" w:rsidRPr="00C27506" w:rsidRDefault="00FD4C7F"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t xml:space="preserve">Attività per la quale si richiede il contributo (denominazione, Codice CUP, </w:t>
            </w:r>
            <w:r w:rsidR="00EB4D75" w:rsidRPr="00C27506">
              <w:rPr>
                <w:rFonts w:ascii="Arial" w:hAnsi="Arial" w:cs="Arial"/>
                <w:sz w:val="20"/>
                <w:szCs w:val="20"/>
              </w:rPr>
              <w:t>CLP</w:t>
            </w:r>
            <w:r w:rsidRPr="00C27506">
              <w:rPr>
                <w:rFonts w:ascii="Arial" w:hAnsi="Arial" w:cs="Arial"/>
                <w:sz w:val="20"/>
                <w:szCs w:val="20"/>
              </w:rPr>
              <w:t>);</w:t>
            </w:r>
          </w:p>
          <w:p w14:paraId="7AC86558" w14:textId="77777777" w:rsidR="00FD4C7F" w:rsidRPr="00C27506" w:rsidRDefault="00FD4C7F"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t>Causale della richiesta (anticipo/saldo);</w:t>
            </w:r>
          </w:p>
          <w:p w14:paraId="74E4DEEC" w14:textId="77777777" w:rsidR="00FD4C7F" w:rsidRPr="00C27506" w:rsidRDefault="00FD4C7F"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t>Importo finanziario della richiesta;</w:t>
            </w:r>
          </w:p>
          <w:p w14:paraId="0B48EA9D" w14:textId="77777777" w:rsidR="00FD4C7F" w:rsidRPr="00C27506" w:rsidRDefault="00FD4C7F"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t>Numero identificativo della richiesta e data;</w:t>
            </w:r>
          </w:p>
          <w:p w14:paraId="075D4BA6" w14:textId="77777777" w:rsidR="00FD4C7F" w:rsidRPr="00C27506" w:rsidRDefault="00FD4C7F"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t>Sottoscrizione della richiesta da parte del rappresentante legale.</w:t>
            </w:r>
          </w:p>
          <w:p w14:paraId="212BE524" w14:textId="4622404A" w:rsidR="00FD4C7F" w:rsidRPr="00C27506" w:rsidRDefault="00FD4C7F" w:rsidP="00855CCF">
            <w:pPr>
              <w:spacing w:before="240" w:after="0"/>
              <w:rPr>
                <w:rFonts w:ascii="Arial" w:hAnsi="Arial" w:cs="Arial"/>
                <w:sz w:val="20"/>
                <w:szCs w:val="20"/>
              </w:rPr>
            </w:pPr>
            <w:r w:rsidRPr="00C27506">
              <w:rPr>
                <w:rFonts w:ascii="Arial" w:hAnsi="Arial" w:cs="Arial"/>
                <w:sz w:val="20"/>
                <w:szCs w:val="20"/>
              </w:rPr>
              <w:t>I documenti di cui sopra sono soggetti all’apposizione della marca da bol</w:t>
            </w:r>
            <w:r w:rsidR="002523D8" w:rsidRPr="00C27506">
              <w:rPr>
                <w:rFonts w:ascii="Arial" w:hAnsi="Arial" w:cs="Arial"/>
                <w:sz w:val="20"/>
                <w:szCs w:val="20"/>
              </w:rPr>
              <w:t xml:space="preserve">lo ai sensi del D.M. 24/05/2005. </w:t>
            </w:r>
            <w:r w:rsidRPr="00C27506">
              <w:rPr>
                <w:rFonts w:ascii="Arial" w:hAnsi="Arial" w:cs="Arial"/>
                <w:sz w:val="20"/>
                <w:szCs w:val="20"/>
              </w:rPr>
              <w:t>Sono esenti dall’apposizione della marca da bollo quei documenti:</w:t>
            </w:r>
          </w:p>
          <w:p w14:paraId="2C0254A5" w14:textId="539A7C24" w:rsidR="00FD4C7F" w:rsidRPr="00C27506" w:rsidRDefault="002523D8"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t>i</w:t>
            </w:r>
            <w:r w:rsidR="00901781" w:rsidRPr="00C27506">
              <w:rPr>
                <w:rFonts w:ascii="Arial" w:hAnsi="Arial" w:cs="Arial"/>
                <w:sz w:val="20"/>
                <w:szCs w:val="20"/>
              </w:rPr>
              <w:t xml:space="preserve">l cui </w:t>
            </w:r>
            <w:r w:rsidR="00FD4C7F" w:rsidRPr="00C27506">
              <w:rPr>
                <w:rFonts w:ascii="Arial" w:hAnsi="Arial" w:cs="Arial"/>
                <w:sz w:val="20"/>
                <w:szCs w:val="20"/>
              </w:rPr>
              <w:t>importo contabile sia inferiore a € 77,47;</w:t>
            </w:r>
          </w:p>
          <w:p w14:paraId="70760B1D" w14:textId="43D1D250" w:rsidR="0019270A" w:rsidRPr="00C27506" w:rsidRDefault="00234641"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t>c</w:t>
            </w:r>
            <w:r w:rsidR="00420744" w:rsidRPr="00C27506">
              <w:rPr>
                <w:rFonts w:ascii="Arial" w:hAnsi="Arial" w:cs="Arial"/>
                <w:sz w:val="20"/>
                <w:szCs w:val="20"/>
              </w:rPr>
              <w:t>he prevedono operazioni soggette ad IVA</w:t>
            </w:r>
            <w:r w:rsidR="00A87067" w:rsidRPr="00C27506">
              <w:rPr>
                <w:rFonts w:ascii="Arial" w:hAnsi="Arial" w:cs="Arial"/>
                <w:sz w:val="20"/>
                <w:szCs w:val="20"/>
              </w:rPr>
              <w:t>.</w:t>
            </w:r>
          </w:p>
          <w:p w14:paraId="7B955B2E" w14:textId="77777777" w:rsidR="00FD4C7F" w:rsidRPr="00C27506" w:rsidRDefault="00FD4C7F" w:rsidP="00855CCF">
            <w:pPr>
              <w:spacing w:before="240"/>
              <w:rPr>
                <w:rFonts w:ascii="Arial" w:hAnsi="Arial" w:cs="Arial"/>
                <w:sz w:val="20"/>
                <w:szCs w:val="20"/>
              </w:rPr>
            </w:pPr>
            <w:r w:rsidRPr="00C27506">
              <w:rPr>
                <w:rFonts w:ascii="Arial" w:hAnsi="Arial" w:cs="Arial"/>
                <w:sz w:val="20"/>
                <w:szCs w:val="20"/>
              </w:rPr>
              <w:t>Qualora il documento contabile non sia una fattura elettronica, il soggetto attuatore, soggetto ad imposta di bollo, ne deve consegnare all’amministrazione la copia originale con il bollo apposto ed annullato</w:t>
            </w:r>
            <w:r w:rsidRPr="00C27506">
              <w:rPr>
                <w:rStyle w:val="Rimandonotaapidipagina"/>
                <w:rFonts w:ascii="Arial" w:hAnsi="Arial" w:cs="Arial"/>
                <w:sz w:val="20"/>
                <w:szCs w:val="20"/>
              </w:rPr>
              <w:footnoteReference w:id="9"/>
            </w:r>
            <w:r w:rsidRPr="00C27506">
              <w:rPr>
                <w:rFonts w:ascii="Arial" w:hAnsi="Arial" w:cs="Arial"/>
                <w:sz w:val="20"/>
                <w:szCs w:val="20"/>
              </w:rPr>
              <w:t>.</w:t>
            </w:r>
          </w:p>
          <w:p w14:paraId="2BD7F976" w14:textId="77777777" w:rsidR="00FD4C7F" w:rsidRPr="00C27506" w:rsidRDefault="00FD4C7F" w:rsidP="00947ECE">
            <w:pPr>
              <w:rPr>
                <w:rFonts w:ascii="Arial" w:hAnsi="Arial" w:cs="Arial"/>
                <w:sz w:val="20"/>
                <w:szCs w:val="20"/>
              </w:rPr>
            </w:pPr>
            <w:r w:rsidRPr="00C27506">
              <w:rPr>
                <w:rFonts w:ascii="Arial" w:hAnsi="Arial" w:cs="Arial"/>
                <w:sz w:val="20"/>
                <w:szCs w:val="20"/>
              </w:rPr>
              <w:t xml:space="preserve">I contributi erogati in regime di sovvenzione (concessione amministrativa) ex art. 12 della legge n. 241/90, come anche confermato dalla circolare dell’Agenzia delle Entrate n. 34/E del 21 novembre 2013 e n. 20/E dell’11 maggio 2015, sono esclusi dal campo di applicazione dell’IVA, in quanto non sussiste il carattere di </w:t>
            </w:r>
            <w:proofErr w:type="spellStart"/>
            <w:r w:rsidRPr="00C27506">
              <w:rPr>
                <w:rFonts w:ascii="Arial" w:hAnsi="Arial" w:cs="Arial"/>
                <w:sz w:val="20"/>
                <w:szCs w:val="20"/>
              </w:rPr>
              <w:t>sinallagmaticità</w:t>
            </w:r>
            <w:proofErr w:type="spellEnd"/>
            <w:r w:rsidRPr="00C27506">
              <w:rPr>
                <w:rFonts w:ascii="Arial" w:hAnsi="Arial" w:cs="Arial"/>
                <w:sz w:val="20"/>
                <w:szCs w:val="20"/>
              </w:rPr>
              <w:t xml:space="preserve"> delle operazioni poste in essere. Tali contributi pertanto si inquadrano come mere movimentazioni finanziarie e non come cessione di beni e, pertanto, in base all’art. 2, comma 3, lettera a) del DPR 633/72, sono da considerarsi esclusi dal campo di applicazione dell’IVA.</w:t>
            </w:r>
          </w:p>
          <w:p w14:paraId="1789E030" w14:textId="77777777" w:rsidR="00FD4C7F" w:rsidRPr="00C27506" w:rsidRDefault="00FD4C7F" w:rsidP="00855CCF">
            <w:pPr>
              <w:spacing w:after="0"/>
              <w:rPr>
                <w:rFonts w:ascii="Arial" w:hAnsi="Arial" w:cs="Arial"/>
                <w:sz w:val="20"/>
                <w:szCs w:val="20"/>
              </w:rPr>
            </w:pPr>
            <w:r w:rsidRPr="00C27506">
              <w:rPr>
                <w:rFonts w:ascii="Arial" w:hAnsi="Arial" w:cs="Arial"/>
                <w:sz w:val="20"/>
                <w:szCs w:val="20"/>
              </w:rPr>
              <w:t>Nel caso in cui l’attività finanziata sia svolta da più soggetti in forma partenariale (a titolo di esempio, ATI o ATS), il trattamento Iva da riservare ai trasferimenti di fondi seguirà lo stesso regime fiscale instauratosi tra l’Amministrazione e il beneficiario del finanziamento, a prescindere dalle modalità di rendicontazione (a costi reali o semplificati). In linea di massima, infatti:</w:t>
            </w:r>
          </w:p>
          <w:p w14:paraId="1F6A4D62" w14:textId="77777777" w:rsidR="00FD4C7F" w:rsidRPr="00C27506" w:rsidRDefault="00FD4C7F"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lastRenderedPageBreak/>
              <w:t xml:space="preserve">i partner, al fine di realizzare il progetto, concordano fra loro la ripartizione delle competenze, degli ambiti di attività e delle quote di finanziamento relative a ciascun partner; </w:t>
            </w:r>
          </w:p>
          <w:p w14:paraId="4C276811" w14:textId="77777777" w:rsidR="00FD4C7F" w:rsidRPr="00C27506" w:rsidRDefault="00FD4C7F" w:rsidP="00855CCF">
            <w:pPr>
              <w:pStyle w:val="Paragrafoelenco"/>
              <w:numPr>
                <w:ilvl w:val="0"/>
                <w:numId w:val="26"/>
              </w:numPr>
              <w:spacing w:after="0"/>
              <w:ind w:left="322" w:hanging="284"/>
              <w:rPr>
                <w:rFonts w:ascii="Arial" w:hAnsi="Arial" w:cs="Arial"/>
                <w:sz w:val="20"/>
                <w:szCs w:val="20"/>
              </w:rPr>
            </w:pPr>
            <w:r w:rsidRPr="00C27506">
              <w:rPr>
                <w:rFonts w:ascii="Arial" w:hAnsi="Arial" w:cs="Arial"/>
                <w:sz w:val="20"/>
                <w:szCs w:val="20"/>
              </w:rPr>
              <w:t>l’eventuale passaggio di fondi tra i partner costituirà una mera movimentazione finanziaria non soggetta ad Iva ai sensi dell’articolo 2, comma 3, lettera a), del decreto del Presidente della Repubblica n. 633 del 1972.</w:t>
            </w:r>
          </w:p>
        </w:tc>
      </w:tr>
    </w:tbl>
    <w:p w14:paraId="32A4CB16" w14:textId="77777777" w:rsidR="00145136" w:rsidRPr="00C27506" w:rsidRDefault="006425B1" w:rsidP="00947ECE">
      <w:pPr>
        <w:pStyle w:val="Titolo2"/>
        <w:rPr>
          <w:rFonts w:ascii="Arial" w:hAnsi="Arial" w:cs="Arial"/>
        </w:rPr>
      </w:pPr>
      <w:bookmarkStart w:id="146" w:name="_Toc45207412"/>
      <w:bookmarkStart w:id="147" w:name="_Toc98316803"/>
      <w:bookmarkStart w:id="148" w:name="_Toc103702077"/>
      <w:bookmarkStart w:id="149" w:name="_Toc109200629"/>
      <w:bookmarkStart w:id="150" w:name="_Toc128737992"/>
      <w:r w:rsidRPr="00C27506">
        <w:rPr>
          <w:rFonts w:ascii="Arial" w:hAnsi="Arial" w:cs="Arial"/>
        </w:rPr>
        <w:lastRenderedPageBreak/>
        <w:t xml:space="preserve">4.11 </w:t>
      </w:r>
      <w:r w:rsidR="00145136" w:rsidRPr="00C27506">
        <w:rPr>
          <w:rFonts w:ascii="Arial" w:hAnsi="Arial" w:cs="Arial"/>
        </w:rPr>
        <w:t>Ricors</w:t>
      </w:r>
      <w:bookmarkEnd w:id="146"/>
      <w:bookmarkEnd w:id="147"/>
      <w:r w:rsidR="00145136" w:rsidRPr="00C27506">
        <w:rPr>
          <w:rFonts w:ascii="Arial" w:hAnsi="Arial" w:cs="Arial"/>
        </w:rPr>
        <w:t>i</w:t>
      </w:r>
      <w:bookmarkEnd w:id="148"/>
      <w:bookmarkEnd w:id="149"/>
      <w:bookmarkEnd w:id="150"/>
      <w:r w:rsidR="00C916E9" w:rsidRPr="00C27506">
        <w:rPr>
          <w:rFonts w:ascii="Arial" w:hAnsi="Arial" w:cs="Arial"/>
        </w:rPr>
        <w:t xml:space="preserve"> </w:t>
      </w:r>
    </w:p>
    <w:p w14:paraId="770FC86E" w14:textId="77777777" w:rsidR="005D09D0" w:rsidRPr="00C27506" w:rsidRDefault="005D09D0" w:rsidP="00947ECE">
      <w:pPr>
        <w:rPr>
          <w:rFonts w:ascii="Arial" w:hAnsi="Arial" w:cs="Arial"/>
        </w:rPr>
      </w:pPr>
      <w:bookmarkStart w:id="151" w:name="_Toc45207410"/>
      <w:bookmarkStart w:id="152" w:name="_Toc98316801"/>
      <w:bookmarkStart w:id="153" w:name="_Toc103702078"/>
      <w:bookmarkStart w:id="154" w:name="_Toc5652588"/>
      <w:r w:rsidRPr="00C27506">
        <w:rPr>
          <w:rFonts w:ascii="Arial" w:hAnsi="Arial" w:cs="Arial"/>
        </w:rPr>
        <w:t>Contro gli atti della pubblica amministrazione è possibile esperire ricorso da parte di chi vi abbia interesse, attraverso gli strumenti d</w:t>
      </w:r>
      <w:r w:rsidR="00E06C10" w:rsidRPr="00C27506">
        <w:rPr>
          <w:rFonts w:ascii="Arial" w:hAnsi="Arial" w:cs="Arial"/>
        </w:rPr>
        <w:t>i</w:t>
      </w:r>
      <w:r w:rsidRPr="00C27506">
        <w:rPr>
          <w:rFonts w:ascii="Arial" w:hAnsi="Arial" w:cs="Arial"/>
        </w:rPr>
        <w:t xml:space="preserve"> tutela forniti dal legislatore in ambito sia amministrativo sia giurisdizionale.</w:t>
      </w:r>
    </w:p>
    <w:p w14:paraId="33892211" w14:textId="77777777" w:rsidR="005D09D0" w:rsidRPr="00C27506" w:rsidRDefault="005D09D0" w:rsidP="00947ECE">
      <w:pPr>
        <w:rPr>
          <w:rFonts w:ascii="Arial" w:hAnsi="Arial" w:cs="Arial"/>
        </w:rPr>
      </w:pPr>
      <w:r w:rsidRPr="00C27506">
        <w:rPr>
          <w:rFonts w:ascii="Arial" w:hAnsi="Arial" w:cs="Arial"/>
        </w:rPr>
        <w:t xml:space="preserve">I procedimenti in materia di </w:t>
      </w:r>
      <w:r w:rsidRPr="00C27506">
        <w:rPr>
          <w:rFonts w:ascii="Arial" w:hAnsi="Arial" w:cs="Arial"/>
          <w:b/>
        </w:rPr>
        <w:t>ricorso amministrativo</w:t>
      </w:r>
      <w:r w:rsidRPr="00C27506">
        <w:rPr>
          <w:rFonts w:ascii="Arial" w:hAnsi="Arial" w:cs="Arial"/>
        </w:rPr>
        <w:t xml:space="preserve"> sono disciplinati dal D.P.R. 24 novembre 1971, n. 1199. Tra questi, il procedimento per ricorso all'organo sovraordinato (qualora esistente) e il ricorso straordinario al Presidente della Repubblica, che devono essere proposti nel termine, rispettivamente, di trenta e centoventi giorni dalla data della notificazione o della comunicazione in via amministrativa dell'atto impugnato o da quando l'interessato ne abbia avuto piena conoscenza.</w:t>
      </w:r>
    </w:p>
    <w:p w14:paraId="2EECB4A1" w14:textId="77777777" w:rsidR="005D09D0" w:rsidRPr="00C27506" w:rsidRDefault="005D09D0" w:rsidP="00947ECE">
      <w:pPr>
        <w:rPr>
          <w:rFonts w:ascii="Arial" w:hAnsi="Arial" w:cs="Arial"/>
        </w:rPr>
      </w:pPr>
      <w:r w:rsidRPr="00C27506">
        <w:rPr>
          <w:rFonts w:ascii="Arial" w:hAnsi="Arial" w:cs="Arial"/>
        </w:rPr>
        <w:t xml:space="preserve">I procedimenti in materia di </w:t>
      </w:r>
      <w:r w:rsidRPr="00C27506">
        <w:rPr>
          <w:rFonts w:ascii="Arial" w:hAnsi="Arial" w:cs="Arial"/>
          <w:b/>
        </w:rPr>
        <w:t>ricorso giurisdizionale</w:t>
      </w:r>
      <w:r w:rsidRPr="00C27506">
        <w:rPr>
          <w:rFonts w:ascii="Arial" w:hAnsi="Arial" w:cs="Arial"/>
        </w:rPr>
        <w:t xml:space="preserve"> contro gli atti amministrativi sono disciplinati dal decreto legislativo 2 luglio 2010, n. 104 (c.d. “Codice del processo amministrativo”).</w:t>
      </w:r>
    </w:p>
    <w:p w14:paraId="49DA3EC8" w14:textId="77777777" w:rsidR="005D09D0" w:rsidRPr="00C27506" w:rsidRDefault="005D09D0" w:rsidP="00947ECE">
      <w:pPr>
        <w:rPr>
          <w:rFonts w:ascii="Arial" w:hAnsi="Arial" w:cs="Arial"/>
        </w:rPr>
      </w:pPr>
      <w:r w:rsidRPr="00C27506">
        <w:rPr>
          <w:rFonts w:ascii="Arial" w:hAnsi="Arial" w:cs="Arial"/>
        </w:rPr>
        <w:t xml:space="preserve">Sono organi di giurisdizione amministrativa di primo grado i Tribunali Amministrativi Regionali - nel caso di specie, il Tribunale Amministrativo Regionale del Lazio, sede di Roma. I ricorsi dinanzi a detti Tribunali devono essere proposti nel termine di sessanta giorni dalla data di notificazione/comunicazione/pubblicazione dell’atto impugnato o da quando l'interessato ne abbia avuto piena conoscenza (il termine si riduce a trenta giorni per i ricorsi in materia di appalti). </w:t>
      </w:r>
    </w:p>
    <w:p w14:paraId="54A764A2" w14:textId="77777777" w:rsidR="00E06C10" w:rsidRPr="00C27506" w:rsidRDefault="005D09D0" w:rsidP="00947ECE">
      <w:pPr>
        <w:rPr>
          <w:rFonts w:ascii="Arial" w:hAnsi="Arial" w:cs="Arial"/>
        </w:rPr>
      </w:pPr>
      <w:r w:rsidRPr="00C27506">
        <w:rPr>
          <w:rFonts w:ascii="Arial" w:hAnsi="Arial" w:cs="Arial"/>
        </w:rPr>
        <w:t xml:space="preserve">Con particolare riferimento ai provvedimenti di revoca, occorre precisare che i ricorsi amministrativi o giurisdizionali sopra descritti sono esperibili quando la controversia attiene ad una fase procedimentale precedente il provvedimento di attribuzione del beneficio oppure quando, a seguito dell’attribuzione del beneficio, il relativo provvedimento sia stato annullato o revocato per cause diverse dall’inadempienza del Beneficiario. </w:t>
      </w:r>
    </w:p>
    <w:p w14:paraId="34CC7CDC" w14:textId="77777777" w:rsidR="005D09D0" w:rsidRPr="00C27506" w:rsidRDefault="00E06C10" w:rsidP="00947ECE">
      <w:pPr>
        <w:rPr>
          <w:rFonts w:ascii="Arial" w:hAnsi="Arial" w:cs="Arial"/>
        </w:rPr>
      </w:pPr>
      <w:r w:rsidRPr="00C27506">
        <w:rPr>
          <w:rFonts w:ascii="Arial" w:hAnsi="Arial" w:cs="Arial"/>
        </w:rPr>
        <w:t>Q</w:t>
      </w:r>
      <w:r w:rsidR="005D09D0" w:rsidRPr="00C27506">
        <w:rPr>
          <w:rFonts w:ascii="Arial" w:hAnsi="Arial" w:cs="Arial"/>
        </w:rPr>
        <w:t>uando la controversia attiene alla fase esecutiva del rapporto di sovvenzione e all’inadempimento di obblighi posti a carico del Beneficiario in virtù del provvedimento che gli ha attribuito il beneficio, questi, per far valere i propri diritti, deve rivolersi al Giudice Ordinario.</w:t>
      </w:r>
    </w:p>
    <w:p w14:paraId="23DECDE1" w14:textId="77777777" w:rsidR="00E06C10" w:rsidRPr="00C27506" w:rsidRDefault="005D09D0" w:rsidP="00947ECE">
      <w:pPr>
        <w:rPr>
          <w:rFonts w:ascii="Arial" w:hAnsi="Arial" w:cs="Arial"/>
        </w:rPr>
      </w:pPr>
      <w:r w:rsidRPr="00C27506">
        <w:rPr>
          <w:rFonts w:ascii="Arial" w:hAnsi="Arial" w:cs="Arial"/>
        </w:rPr>
        <w:t xml:space="preserve">Restano fermi gli strumenti </w:t>
      </w:r>
      <w:r w:rsidR="00E06C10" w:rsidRPr="00C27506">
        <w:rPr>
          <w:rFonts w:ascii="Arial" w:hAnsi="Arial" w:cs="Arial"/>
        </w:rPr>
        <w:t xml:space="preserve">di </w:t>
      </w:r>
      <w:r w:rsidRPr="00C27506">
        <w:rPr>
          <w:rFonts w:ascii="Arial" w:hAnsi="Arial" w:cs="Arial"/>
        </w:rPr>
        <w:t>tutela previsti dalla legge 7 agosto 1990, n. 241 con riferimento a tutti i procedimenti amministrativi.</w:t>
      </w:r>
    </w:p>
    <w:p w14:paraId="358CEEEE" w14:textId="77777777" w:rsidR="00145136" w:rsidRPr="00C27506" w:rsidRDefault="006425B1" w:rsidP="00947ECE">
      <w:pPr>
        <w:pStyle w:val="Titolo2"/>
        <w:rPr>
          <w:rFonts w:ascii="Arial" w:hAnsi="Arial" w:cs="Arial"/>
        </w:rPr>
      </w:pPr>
      <w:bookmarkStart w:id="155" w:name="_Toc108619785"/>
      <w:bookmarkStart w:id="156" w:name="_Toc109200630"/>
      <w:bookmarkStart w:id="157" w:name="_Toc128737993"/>
      <w:bookmarkEnd w:id="155"/>
      <w:r w:rsidRPr="00C27506">
        <w:rPr>
          <w:rFonts w:ascii="Arial" w:hAnsi="Arial" w:cs="Arial"/>
        </w:rPr>
        <w:t xml:space="preserve">4.12 </w:t>
      </w:r>
      <w:r w:rsidR="00145136" w:rsidRPr="00C27506">
        <w:rPr>
          <w:rFonts w:ascii="Arial" w:hAnsi="Arial" w:cs="Arial"/>
        </w:rPr>
        <w:t>Restituzioni e rinunce</w:t>
      </w:r>
      <w:bookmarkEnd w:id="151"/>
      <w:bookmarkEnd w:id="152"/>
      <w:bookmarkEnd w:id="153"/>
      <w:bookmarkEnd w:id="156"/>
      <w:bookmarkEnd w:id="157"/>
      <w:r w:rsidR="00C916E9" w:rsidRPr="00C27506">
        <w:rPr>
          <w:rFonts w:ascii="Arial" w:hAnsi="Arial" w:cs="Arial"/>
        </w:rPr>
        <w:t xml:space="preserve"> </w:t>
      </w:r>
    </w:p>
    <w:p w14:paraId="7AB6F128" w14:textId="77777777" w:rsidR="00135A99" w:rsidRPr="00C27506" w:rsidRDefault="00135A99" w:rsidP="00855CCF">
      <w:pPr>
        <w:spacing w:after="0"/>
        <w:rPr>
          <w:rFonts w:ascii="Arial" w:hAnsi="Arial" w:cs="Arial"/>
        </w:rPr>
      </w:pPr>
      <w:bookmarkStart w:id="158" w:name="_Toc5652627"/>
      <w:r w:rsidRPr="00C27506">
        <w:rPr>
          <w:rFonts w:ascii="Arial" w:hAnsi="Arial" w:cs="Arial"/>
        </w:rPr>
        <w:t xml:space="preserve">La restituzione di somme indebitamente percepite dal </w:t>
      </w:r>
      <w:r w:rsidR="00E06C10" w:rsidRPr="00C27506">
        <w:rPr>
          <w:rFonts w:ascii="Arial" w:hAnsi="Arial" w:cs="Arial"/>
        </w:rPr>
        <w:t>beneficiario/</w:t>
      </w:r>
      <w:r w:rsidRPr="00C27506">
        <w:rPr>
          <w:rFonts w:ascii="Arial" w:hAnsi="Arial" w:cs="Arial"/>
        </w:rPr>
        <w:t>Soggetto attuatore avviene, secondo le procedure adottate dall’Amministrazione competente, nei seguenti casi:</w:t>
      </w:r>
    </w:p>
    <w:p w14:paraId="574E7D6C" w14:textId="77777777" w:rsidR="00135A99" w:rsidRPr="00C27506" w:rsidRDefault="00135A99" w:rsidP="00855CCF">
      <w:pPr>
        <w:pStyle w:val="Paragrafoelenco"/>
        <w:numPr>
          <w:ilvl w:val="0"/>
          <w:numId w:val="27"/>
        </w:numPr>
        <w:spacing w:after="0"/>
        <w:ind w:left="284" w:hanging="284"/>
        <w:rPr>
          <w:rFonts w:ascii="Arial" w:hAnsi="Arial" w:cs="Arial"/>
        </w:rPr>
      </w:pPr>
      <w:r w:rsidRPr="00C27506">
        <w:rPr>
          <w:rFonts w:ascii="Arial" w:hAnsi="Arial" w:cs="Arial"/>
        </w:rPr>
        <w:t>in fase di presentazione del rendiconto finale delle spese sostenute, qualora il Soggetto attuatore non abbia utilizzato interamente le somme trasferitegli dall’Amministrazione a titolo di anticipazione e/o di pagamenti intermedi</w:t>
      </w:r>
      <w:r w:rsidR="00E06C10" w:rsidRPr="00C27506">
        <w:rPr>
          <w:rFonts w:ascii="Arial" w:hAnsi="Arial" w:cs="Arial"/>
        </w:rPr>
        <w:t xml:space="preserve"> (c.d. economie di progetto)</w:t>
      </w:r>
      <w:r w:rsidRPr="00C27506">
        <w:rPr>
          <w:rFonts w:ascii="Arial" w:hAnsi="Arial" w:cs="Arial"/>
        </w:rPr>
        <w:t>;</w:t>
      </w:r>
    </w:p>
    <w:p w14:paraId="792E75AB" w14:textId="77777777" w:rsidR="00135A99" w:rsidRPr="00C27506" w:rsidRDefault="00135A99" w:rsidP="00855CCF">
      <w:pPr>
        <w:pStyle w:val="Paragrafoelenco"/>
        <w:numPr>
          <w:ilvl w:val="0"/>
          <w:numId w:val="27"/>
        </w:numPr>
        <w:spacing w:after="0"/>
        <w:ind w:left="284" w:hanging="284"/>
        <w:rPr>
          <w:rFonts w:ascii="Arial" w:hAnsi="Arial" w:cs="Arial"/>
        </w:rPr>
      </w:pPr>
      <w:r w:rsidRPr="00C27506">
        <w:rPr>
          <w:rFonts w:ascii="Arial" w:hAnsi="Arial" w:cs="Arial"/>
        </w:rPr>
        <w:t>a seguito della verifica amministrativo-contabile del rendiconto finale delle spese sostenute, nel caso in cui siano accertate somme non ammissibili al finanziamento pubblico;</w:t>
      </w:r>
    </w:p>
    <w:p w14:paraId="06650E5F" w14:textId="77777777" w:rsidR="00135A99" w:rsidRPr="00C27506" w:rsidRDefault="00135A99" w:rsidP="00855CCF">
      <w:pPr>
        <w:pStyle w:val="Paragrafoelenco"/>
        <w:numPr>
          <w:ilvl w:val="0"/>
          <w:numId w:val="27"/>
        </w:numPr>
        <w:spacing w:after="0"/>
        <w:ind w:left="284" w:hanging="284"/>
        <w:rPr>
          <w:rFonts w:ascii="Arial" w:hAnsi="Arial" w:cs="Arial"/>
        </w:rPr>
      </w:pPr>
      <w:r w:rsidRPr="00C27506">
        <w:rPr>
          <w:rFonts w:ascii="Arial" w:hAnsi="Arial" w:cs="Arial"/>
        </w:rPr>
        <w:t>a seguito del riscontro di irregolarità finanziarie da parte del controllo di II livello (Autorità di Audit) o di altre autorità/soggetti deputati al controllo;</w:t>
      </w:r>
    </w:p>
    <w:p w14:paraId="6DE4FFB1" w14:textId="233E2AC2" w:rsidR="00135A99" w:rsidRPr="00C27506" w:rsidRDefault="00135A99" w:rsidP="00855CCF">
      <w:pPr>
        <w:pStyle w:val="Paragrafoelenco"/>
        <w:numPr>
          <w:ilvl w:val="0"/>
          <w:numId w:val="27"/>
        </w:numPr>
        <w:spacing w:after="0"/>
        <w:ind w:left="284" w:hanging="284"/>
        <w:rPr>
          <w:rFonts w:ascii="Arial" w:hAnsi="Arial" w:cs="Arial"/>
        </w:rPr>
      </w:pPr>
      <w:r w:rsidRPr="00C27506">
        <w:rPr>
          <w:rFonts w:ascii="Arial" w:hAnsi="Arial" w:cs="Arial"/>
        </w:rPr>
        <w:t xml:space="preserve">in caso di rinuncia al finanziamento da parte del </w:t>
      </w:r>
      <w:r w:rsidR="00E06C10" w:rsidRPr="00C27506">
        <w:rPr>
          <w:rFonts w:ascii="Arial" w:hAnsi="Arial" w:cs="Arial"/>
        </w:rPr>
        <w:t>Beneficiario/Soggetto attuatore</w:t>
      </w:r>
      <w:r w:rsidRPr="00C27506">
        <w:rPr>
          <w:rFonts w:ascii="Arial" w:hAnsi="Arial" w:cs="Arial"/>
        </w:rPr>
        <w:t>, qualora siano state trasferite risorse a titolo di anticipa</w:t>
      </w:r>
      <w:r w:rsidR="002523D8" w:rsidRPr="00C27506">
        <w:rPr>
          <w:rFonts w:ascii="Arial" w:hAnsi="Arial" w:cs="Arial"/>
        </w:rPr>
        <w:t>zione e/o pagamento intermedio;</w:t>
      </w:r>
    </w:p>
    <w:p w14:paraId="05321773" w14:textId="77777777" w:rsidR="00135A99" w:rsidRPr="00C27506" w:rsidRDefault="00135A99" w:rsidP="00855CCF">
      <w:pPr>
        <w:pStyle w:val="Paragrafoelenco"/>
        <w:numPr>
          <w:ilvl w:val="0"/>
          <w:numId w:val="27"/>
        </w:numPr>
        <w:spacing w:after="0"/>
        <w:ind w:left="284" w:hanging="284"/>
        <w:rPr>
          <w:rFonts w:ascii="Arial" w:hAnsi="Arial" w:cs="Arial"/>
        </w:rPr>
      </w:pPr>
      <w:r w:rsidRPr="00C27506">
        <w:rPr>
          <w:rFonts w:ascii="Arial" w:hAnsi="Arial" w:cs="Arial"/>
        </w:rPr>
        <w:t xml:space="preserve">a seguito di revoca del finanziamento, previa attuazione del procedimento descritto al successivo paragrafo </w:t>
      </w:r>
      <w:r w:rsidR="00870A6B" w:rsidRPr="00C27506">
        <w:rPr>
          <w:rFonts w:ascii="Arial" w:hAnsi="Arial" w:cs="Arial"/>
        </w:rPr>
        <w:t>4</w:t>
      </w:r>
      <w:r w:rsidR="00815E0C" w:rsidRPr="00C27506">
        <w:rPr>
          <w:rFonts w:ascii="Arial" w:hAnsi="Arial" w:cs="Arial"/>
        </w:rPr>
        <w:t>.13.</w:t>
      </w:r>
    </w:p>
    <w:p w14:paraId="6DBA4ADA" w14:textId="77777777" w:rsidR="00135A99" w:rsidRPr="00C27506" w:rsidRDefault="00135A99" w:rsidP="00855CCF">
      <w:pPr>
        <w:spacing w:before="240"/>
        <w:rPr>
          <w:rFonts w:ascii="Arial" w:hAnsi="Arial" w:cs="Arial"/>
        </w:rPr>
      </w:pPr>
      <w:r w:rsidRPr="00C27506">
        <w:rPr>
          <w:rFonts w:ascii="Arial" w:hAnsi="Arial" w:cs="Arial"/>
        </w:rPr>
        <w:lastRenderedPageBreak/>
        <w:t xml:space="preserve">Ai fini del recupero delle somme dovute, l’Amministrazione trasmette al </w:t>
      </w:r>
      <w:r w:rsidR="00E06C10" w:rsidRPr="00C27506">
        <w:rPr>
          <w:rFonts w:ascii="Arial" w:hAnsi="Arial" w:cs="Arial"/>
        </w:rPr>
        <w:t>Beneficiario/Soggetto attuatore</w:t>
      </w:r>
      <w:r w:rsidRPr="00C27506">
        <w:rPr>
          <w:rFonts w:ascii="Arial" w:hAnsi="Arial" w:cs="Arial"/>
        </w:rPr>
        <w:t xml:space="preserve"> una richiesta di restituzione nella quale sono definite le modalità per l’esecuzione del versamento e i relativi importi comprensivi di capitale e interessi legali. Detti interessi sono calcolati a partire dalla data di trasferimento delle somme al </w:t>
      </w:r>
      <w:r w:rsidR="00E06C10" w:rsidRPr="00C27506">
        <w:rPr>
          <w:rFonts w:ascii="Arial" w:hAnsi="Arial" w:cs="Arial"/>
        </w:rPr>
        <w:t>Beneficiario/Soggetto attuatore</w:t>
      </w:r>
      <w:r w:rsidRPr="00C27506">
        <w:rPr>
          <w:rFonts w:ascii="Arial" w:hAnsi="Arial" w:cs="Arial"/>
        </w:rPr>
        <w:t xml:space="preserve"> fino alla data di effettiva restituzione, salvo altri termini indicati nella richiesta di restituzione.</w:t>
      </w:r>
    </w:p>
    <w:p w14:paraId="1ED67041" w14:textId="77777777" w:rsidR="00135A99" w:rsidRPr="00C27506" w:rsidRDefault="00135A99" w:rsidP="00947ECE">
      <w:pPr>
        <w:rPr>
          <w:rFonts w:ascii="Arial" w:hAnsi="Arial" w:cs="Arial"/>
          <w:strike/>
        </w:rPr>
      </w:pPr>
      <w:r w:rsidRPr="00C27506">
        <w:rPr>
          <w:rFonts w:ascii="Arial" w:hAnsi="Arial" w:cs="Arial"/>
        </w:rPr>
        <w:t xml:space="preserve">Il </w:t>
      </w:r>
      <w:r w:rsidR="00E06C10" w:rsidRPr="00C27506">
        <w:rPr>
          <w:rFonts w:ascii="Arial" w:hAnsi="Arial" w:cs="Arial"/>
        </w:rPr>
        <w:t>Beneficiario/Soggetto attuatore</w:t>
      </w:r>
      <w:r w:rsidRPr="00C27506">
        <w:rPr>
          <w:rFonts w:ascii="Arial" w:hAnsi="Arial" w:cs="Arial"/>
        </w:rPr>
        <w:t xml:space="preserve"> effettua il versamento entro il termine indicato nella richiesta di restituzione, a partire dalla data di trasmissione della richiesta stessa o da altro termine ivi indicato, e trasmette all’Amministrazione la documentazione a comprova dell’avvenuto versamento. </w:t>
      </w:r>
    </w:p>
    <w:p w14:paraId="239D2630" w14:textId="77777777" w:rsidR="00135A99" w:rsidRPr="00C27506" w:rsidRDefault="00135A99" w:rsidP="00947ECE">
      <w:pPr>
        <w:rPr>
          <w:rFonts w:ascii="Arial" w:hAnsi="Arial" w:cs="Arial"/>
        </w:rPr>
      </w:pPr>
      <w:r w:rsidRPr="00C27506">
        <w:rPr>
          <w:rFonts w:ascii="Arial" w:hAnsi="Arial" w:cs="Arial"/>
        </w:rPr>
        <w:t>La restituzione delle somme dovute può avvenire anche mediante rateizzazione, previa autorizzazione da parte dell’Amministrazione competente, secondo le modalità stabilite dalle disposizioni vigenti in materia.</w:t>
      </w:r>
    </w:p>
    <w:p w14:paraId="5ECEB83B" w14:textId="77777777" w:rsidR="00135A99" w:rsidRPr="00C27506" w:rsidRDefault="00135A99" w:rsidP="00947ECE">
      <w:pPr>
        <w:rPr>
          <w:rFonts w:ascii="Arial" w:hAnsi="Arial" w:cs="Arial"/>
        </w:rPr>
      </w:pPr>
      <w:r w:rsidRPr="00C27506">
        <w:rPr>
          <w:rFonts w:ascii="Arial" w:hAnsi="Arial" w:cs="Arial"/>
        </w:rPr>
        <w:t xml:space="preserve">Decorso inutilmente il termine per la restituzione delle somme dovute, l’Amministrazione dà avvio agli adempimenti necessari per l’escussione della garanzia fideiussoria prestata dal </w:t>
      </w:r>
      <w:r w:rsidR="00E06C10" w:rsidRPr="00C27506">
        <w:rPr>
          <w:rFonts w:ascii="Arial" w:hAnsi="Arial" w:cs="Arial"/>
        </w:rPr>
        <w:t>Beneficiario/Soggetto attuatore</w:t>
      </w:r>
      <w:r w:rsidRPr="00C27506">
        <w:rPr>
          <w:rFonts w:ascii="Arial" w:hAnsi="Arial" w:cs="Arial"/>
        </w:rPr>
        <w:t xml:space="preserve"> e per l’eventuale compensazione dei crediti.</w:t>
      </w:r>
    </w:p>
    <w:p w14:paraId="3B7EA380" w14:textId="77777777" w:rsidR="00E4102C" w:rsidRPr="00C27506" w:rsidRDefault="00135A99" w:rsidP="00947ECE">
      <w:pPr>
        <w:rPr>
          <w:rFonts w:ascii="Arial" w:hAnsi="Arial" w:cs="Arial"/>
        </w:rPr>
      </w:pPr>
      <w:r w:rsidRPr="00C27506">
        <w:rPr>
          <w:rFonts w:ascii="Arial" w:hAnsi="Arial" w:cs="Arial"/>
        </w:rPr>
        <w:t>In caso di mancato recupero delle somme dovute, l’Amministrazione dà avvio agli adempimenti e alle procedure necessarie per la riscossione coattiva delle stesse, secondo la normativa vigente in materia.</w:t>
      </w:r>
      <w:bookmarkEnd w:id="154"/>
      <w:bookmarkEnd w:id="158"/>
    </w:p>
    <w:p w14:paraId="045326D7" w14:textId="77777777" w:rsidR="00E4102C" w:rsidRPr="00C27506" w:rsidRDefault="006425B1" w:rsidP="00947ECE">
      <w:pPr>
        <w:pStyle w:val="Titolo2"/>
        <w:rPr>
          <w:rFonts w:ascii="Arial" w:hAnsi="Arial" w:cs="Arial"/>
        </w:rPr>
      </w:pPr>
      <w:bookmarkStart w:id="159" w:name="_Toc45207411"/>
      <w:bookmarkStart w:id="160" w:name="_Toc98316802"/>
      <w:bookmarkStart w:id="161" w:name="_Toc103702079"/>
      <w:bookmarkStart w:id="162" w:name="_Toc109200631"/>
      <w:bookmarkStart w:id="163" w:name="_Toc128737994"/>
      <w:r w:rsidRPr="00C27506">
        <w:rPr>
          <w:rFonts w:ascii="Arial" w:hAnsi="Arial" w:cs="Arial"/>
        </w:rPr>
        <w:t xml:space="preserve">4.13 </w:t>
      </w:r>
      <w:r w:rsidR="00E4102C" w:rsidRPr="00C27506">
        <w:rPr>
          <w:rFonts w:ascii="Arial" w:hAnsi="Arial" w:cs="Arial"/>
        </w:rPr>
        <w:t>Revoca e riduzione del finanziamento</w:t>
      </w:r>
      <w:bookmarkStart w:id="164" w:name="_Hlk531519092"/>
      <w:bookmarkEnd w:id="159"/>
      <w:bookmarkEnd w:id="160"/>
      <w:bookmarkEnd w:id="161"/>
      <w:bookmarkEnd w:id="162"/>
      <w:bookmarkEnd w:id="163"/>
    </w:p>
    <w:bookmarkEnd w:id="164"/>
    <w:p w14:paraId="0505C892" w14:textId="35264D68" w:rsidR="00E4102C" w:rsidRPr="00C27506" w:rsidRDefault="00E4102C" w:rsidP="00947ECE">
      <w:pPr>
        <w:rPr>
          <w:rFonts w:ascii="Arial" w:hAnsi="Arial" w:cs="Arial"/>
          <w:i/>
        </w:rPr>
      </w:pPr>
      <w:r w:rsidRPr="00C27506">
        <w:rPr>
          <w:rFonts w:ascii="Arial" w:hAnsi="Arial" w:cs="Arial"/>
        </w:rPr>
        <w:t xml:space="preserve">L’Amministrazione procede alla revoca </w:t>
      </w:r>
      <w:r w:rsidR="0049719B" w:rsidRPr="00C27506">
        <w:rPr>
          <w:rFonts w:ascii="Arial" w:hAnsi="Arial" w:cs="Arial"/>
        </w:rPr>
        <w:t xml:space="preserve">o </w:t>
      </w:r>
      <w:r w:rsidR="00BE707B" w:rsidRPr="00C27506">
        <w:rPr>
          <w:rFonts w:ascii="Arial" w:hAnsi="Arial" w:cs="Arial"/>
        </w:rPr>
        <w:t xml:space="preserve">riduzione </w:t>
      </w:r>
      <w:r w:rsidRPr="00C27506">
        <w:rPr>
          <w:rFonts w:ascii="Arial" w:hAnsi="Arial" w:cs="Arial"/>
        </w:rPr>
        <w:t>del finanziamento in tutti i casi di inadempimento descritti nella presente Direttiva, come riepilogati nella seguente tabella, fatto salvo che i singoli dispositivi attuativi possono disciplinare ulteriori casi di revoca</w:t>
      </w:r>
      <w:r w:rsidRPr="00C27506">
        <w:rPr>
          <w:rFonts w:ascii="Arial" w:hAnsi="Arial" w:cs="Arial"/>
          <w:b/>
        </w:rPr>
        <w:t>:</w:t>
      </w:r>
      <w:r w:rsidR="0079245B" w:rsidRPr="00C27506">
        <w:rPr>
          <w:rFonts w:ascii="Arial" w:hAnsi="Arial" w:cs="Arial"/>
          <w:b/>
        </w:rPr>
        <w:t xml:space="preserve"> </w:t>
      </w:r>
    </w:p>
    <w:tbl>
      <w:tblPr>
        <w:tblStyle w:val="Tabellagriglia4-colore21"/>
        <w:tblW w:w="5000" w:type="pct"/>
        <w:tblLook w:val="04A0" w:firstRow="1" w:lastRow="0" w:firstColumn="1" w:lastColumn="0" w:noHBand="0" w:noVBand="1"/>
      </w:tblPr>
      <w:tblGrid>
        <w:gridCol w:w="7365"/>
        <w:gridCol w:w="2263"/>
      </w:tblGrid>
      <w:tr w:rsidR="00E61E85" w:rsidRPr="00C27506" w14:paraId="6DB3EC10" w14:textId="77777777" w:rsidTr="00D96D7F">
        <w:trPr>
          <w:cnfStyle w:val="100000000000" w:firstRow="1" w:lastRow="0" w:firstColumn="0" w:lastColumn="0" w:oddVBand="0" w:evenVBand="0" w:oddHBand="0" w:evenHBand="0" w:firstRowFirstColumn="0" w:firstRowLastColumn="0" w:lastRowFirstColumn="0" w:lastRowLastColumn="0"/>
          <w:trHeight w:val="659"/>
          <w:tblHeader/>
        </w:trPr>
        <w:tc>
          <w:tcPr>
            <w:cnfStyle w:val="001000000000" w:firstRow="0" w:lastRow="0" w:firstColumn="1" w:lastColumn="0" w:oddVBand="0" w:evenVBand="0" w:oddHBand="0" w:evenHBand="0" w:firstRowFirstColumn="0" w:firstRowLastColumn="0" w:lastRowFirstColumn="0" w:lastRowLastColumn="0"/>
            <w:tcW w:w="3825" w:type="pct"/>
            <w:vAlign w:val="center"/>
          </w:tcPr>
          <w:p w14:paraId="49EC40EF" w14:textId="77777777" w:rsidR="00E61E85" w:rsidRPr="00C27506" w:rsidRDefault="00E61E85" w:rsidP="00947ECE">
            <w:pPr>
              <w:rPr>
                <w:rFonts w:ascii="Arial" w:hAnsi="Arial" w:cs="Arial"/>
                <w:sz w:val="20"/>
                <w:szCs w:val="20"/>
              </w:rPr>
            </w:pPr>
            <w:r w:rsidRPr="00C27506">
              <w:rPr>
                <w:rFonts w:ascii="Arial" w:hAnsi="Arial" w:cs="Arial"/>
                <w:sz w:val="20"/>
                <w:szCs w:val="20"/>
              </w:rPr>
              <w:t>Descrizione dell’inadempimento</w:t>
            </w:r>
          </w:p>
        </w:tc>
        <w:tc>
          <w:tcPr>
            <w:tcW w:w="1175" w:type="pct"/>
            <w:vAlign w:val="center"/>
          </w:tcPr>
          <w:p w14:paraId="0783FE00" w14:textId="77777777" w:rsidR="00E61E85" w:rsidRPr="00C27506" w:rsidRDefault="00061DA0" w:rsidP="00947ECE">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C27506">
              <w:rPr>
                <w:rFonts w:ascii="Arial" w:hAnsi="Arial" w:cs="Arial"/>
                <w:sz w:val="20"/>
                <w:szCs w:val="20"/>
              </w:rPr>
              <w:t>Sanzione</w:t>
            </w:r>
          </w:p>
        </w:tc>
      </w:tr>
      <w:tr w:rsidR="00E61E85" w:rsidRPr="00C27506" w14:paraId="1ECD3690" w14:textId="77777777" w:rsidTr="00D96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5" w:type="pct"/>
          </w:tcPr>
          <w:p w14:paraId="2A740625"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 xml:space="preserve">Mancata consegna della documentazione cartacea e/o non conformità della documentazione consegnata con quella inserita nel sistema informativo regionale ove richiesto dall’avviso pubblico di riferimento                                                        </w:t>
            </w:r>
          </w:p>
        </w:tc>
        <w:tc>
          <w:tcPr>
            <w:tcW w:w="1175" w:type="pct"/>
          </w:tcPr>
          <w:p w14:paraId="401C754F" w14:textId="77777777" w:rsidR="00E61E85" w:rsidRPr="00C27506" w:rsidRDefault="00E61E85" w:rsidP="00E61E85">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Riduzione o revoca</w:t>
            </w:r>
          </w:p>
        </w:tc>
      </w:tr>
      <w:tr w:rsidR="00E61E85" w:rsidRPr="00C27506" w14:paraId="689A00E1" w14:textId="77777777" w:rsidTr="00D96D7F">
        <w:tc>
          <w:tcPr>
            <w:cnfStyle w:val="001000000000" w:firstRow="0" w:lastRow="0" w:firstColumn="1" w:lastColumn="0" w:oddVBand="0" w:evenVBand="0" w:oddHBand="0" w:evenHBand="0" w:firstRowFirstColumn="0" w:firstRowLastColumn="0" w:lastRowFirstColumn="0" w:lastRowLastColumn="0"/>
            <w:tcW w:w="3825" w:type="pct"/>
          </w:tcPr>
          <w:p w14:paraId="41B2E424"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Mancato utilizzo del sistema informativo regionale</w:t>
            </w:r>
          </w:p>
        </w:tc>
        <w:tc>
          <w:tcPr>
            <w:tcW w:w="1175" w:type="pct"/>
          </w:tcPr>
          <w:p w14:paraId="06E70AE7" w14:textId="77777777" w:rsidR="00E61E85" w:rsidRPr="00C27506" w:rsidRDefault="00E61E85" w:rsidP="00E61E85">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513D4925" w14:textId="77777777" w:rsidTr="00D96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5" w:type="pct"/>
          </w:tcPr>
          <w:p w14:paraId="7720A415"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Cessione totale, a qualsiasi titolo o fine, della titolarità delle attività progettuali finanziate</w:t>
            </w:r>
          </w:p>
        </w:tc>
        <w:tc>
          <w:tcPr>
            <w:tcW w:w="1175" w:type="pct"/>
          </w:tcPr>
          <w:p w14:paraId="3A43AC7F" w14:textId="77777777" w:rsidR="00E61E85" w:rsidRPr="00C27506" w:rsidRDefault="00E61E85" w:rsidP="00E61E85">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75FA491C" w14:textId="77777777" w:rsidTr="00D96D7F">
        <w:tc>
          <w:tcPr>
            <w:cnfStyle w:val="001000000000" w:firstRow="0" w:lastRow="0" w:firstColumn="1" w:lastColumn="0" w:oddVBand="0" w:evenVBand="0" w:oddHBand="0" w:evenHBand="0" w:firstRowFirstColumn="0" w:firstRowLastColumn="0" w:lastRowFirstColumn="0" w:lastRowLastColumn="0"/>
            <w:tcW w:w="3825" w:type="pct"/>
          </w:tcPr>
          <w:p w14:paraId="372BF572"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Mancata realizzazione delle attività progettuali finanziate, accertata dall’Amministrazione</w:t>
            </w:r>
          </w:p>
        </w:tc>
        <w:tc>
          <w:tcPr>
            <w:tcW w:w="1175" w:type="pct"/>
          </w:tcPr>
          <w:p w14:paraId="2C73EA8F" w14:textId="77777777" w:rsidR="00E61E85" w:rsidRPr="00C27506" w:rsidRDefault="00E61E85" w:rsidP="00E61E85">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59888A97" w14:textId="77777777" w:rsidTr="00D96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5" w:type="pct"/>
          </w:tcPr>
          <w:p w14:paraId="1DD3BD39"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Variazioni al progetto tali da modificarne gli elementi sostanziali o comunque non autorizzate dall’Amministrazione</w:t>
            </w:r>
          </w:p>
        </w:tc>
        <w:tc>
          <w:tcPr>
            <w:tcW w:w="1175" w:type="pct"/>
          </w:tcPr>
          <w:p w14:paraId="5F0EE588" w14:textId="28F77051" w:rsidR="00E61E85" w:rsidRPr="00C27506" w:rsidRDefault="00234641" w:rsidP="00E61E85">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Riduzione o revoca</w:t>
            </w:r>
          </w:p>
        </w:tc>
      </w:tr>
      <w:tr w:rsidR="00E61E85" w:rsidRPr="00C27506" w14:paraId="0E1072F4" w14:textId="77777777" w:rsidTr="00D96D7F">
        <w:tc>
          <w:tcPr>
            <w:cnfStyle w:val="001000000000" w:firstRow="0" w:lastRow="0" w:firstColumn="1" w:lastColumn="0" w:oddVBand="0" w:evenVBand="0" w:oddHBand="0" w:evenHBand="0" w:firstRowFirstColumn="0" w:firstRowLastColumn="0" w:lastRowFirstColumn="0" w:lastRowLastColumn="0"/>
            <w:tcW w:w="3825" w:type="pct"/>
          </w:tcPr>
          <w:p w14:paraId="6639AA2E"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Mancato avvio delle attività progettuali finanziate nei termini previsti dalla presente Direttiva</w:t>
            </w:r>
          </w:p>
        </w:tc>
        <w:tc>
          <w:tcPr>
            <w:tcW w:w="1175" w:type="pct"/>
          </w:tcPr>
          <w:p w14:paraId="4D42930F" w14:textId="77777777" w:rsidR="00E61E85" w:rsidRPr="00C27506" w:rsidRDefault="00E61E85" w:rsidP="00E61E85">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6AA7C8F3" w14:textId="77777777" w:rsidTr="00D96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5" w:type="pct"/>
          </w:tcPr>
          <w:p w14:paraId="2816BF94"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Mancato invio della comunicazione di inizio attività e della relativa documentazione a supporto</w:t>
            </w:r>
          </w:p>
        </w:tc>
        <w:tc>
          <w:tcPr>
            <w:tcW w:w="1175" w:type="pct"/>
          </w:tcPr>
          <w:p w14:paraId="0BC04871" w14:textId="77777777" w:rsidR="00E61E85" w:rsidRPr="00C27506" w:rsidRDefault="00061DA0" w:rsidP="00061DA0">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7DB013FA" w14:textId="77777777" w:rsidTr="00D96D7F">
        <w:tc>
          <w:tcPr>
            <w:cnfStyle w:val="001000000000" w:firstRow="0" w:lastRow="0" w:firstColumn="1" w:lastColumn="0" w:oddVBand="0" w:evenVBand="0" w:oddHBand="0" w:evenHBand="0" w:firstRowFirstColumn="0" w:firstRowLastColumn="0" w:lastRowFirstColumn="0" w:lastRowLastColumn="0"/>
            <w:tcW w:w="3825" w:type="pct"/>
          </w:tcPr>
          <w:p w14:paraId="41D5116E"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Mancato rispetto delle disposizioni concernenti la comunicazione delle informazioni di avvio delle attività progettuali</w:t>
            </w:r>
          </w:p>
        </w:tc>
        <w:tc>
          <w:tcPr>
            <w:tcW w:w="1175" w:type="pct"/>
          </w:tcPr>
          <w:p w14:paraId="260A8C2B" w14:textId="77777777" w:rsidR="00E61E85" w:rsidRPr="00C27506" w:rsidRDefault="00061DA0" w:rsidP="00061DA0">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1E387BEE" w14:textId="77777777" w:rsidTr="00D96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5" w:type="pct"/>
          </w:tcPr>
          <w:p w14:paraId="66FB4D29"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Mancato avvio delle attività formative nei termini previsti</w:t>
            </w:r>
          </w:p>
        </w:tc>
        <w:tc>
          <w:tcPr>
            <w:tcW w:w="1175" w:type="pct"/>
          </w:tcPr>
          <w:p w14:paraId="51CC1B19" w14:textId="77777777" w:rsidR="00E61E85" w:rsidRPr="00C27506" w:rsidRDefault="00061DA0" w:rsidP="00061DA0">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2693495A" w14:textId="77777777" w:rsidTr="00D96D7F">
        <w:tc>
          <w:tcPr>
            <w:cnfStyle w:val="001000000000" w:firstRow="0" w:lastRow="0" w:firstColumn="1" w:lastColumn="0" w:oddVBand="0" w:evenVBand="0" w:oddHBand="0" w:evenHBand="0" w:firstRowFirstColumn="0" w:firstRowLastColumn="0" w:lastRowFirstColumn="0" w:lastRowLastColumn="0"/>
            <w:tcW w:w="3825" w:type="pct"/>
          </w:tcPr>
          <w:p w14:paraId="77F717E0"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Procedure di selezione degli allievi non rispondenti ai principi di parità di trattamento e pubblicità</w:t>
            </w:r>
          </w:p>
        </w:tc>
        <w:tc>
          <w:tcPr>
            <w:tcW w:w="1175" w:type="pct"/>
          </w:tcPr>
          <w:p w14:paraId="5D5BD1FA" w14:textId="77777777" w:rsidR="00E61E85" w:rsidRPr="00C27506" w:rsidRDefault="00061DA0" w:rsidP="00061DA0">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6005579B" w14:textId="77777777" w:rsidTr="00D96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5" w:type="pct"/>
          </w:tcPr>
          <w:p w14:paraId="7B71B9E3"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Smarrimento del registro presenze degli allievi, salvo casi debitamente giustificati e in presenza di formale denuncia</w:t>
            </w:r>
          </w:p>
        </w:tc>
        <w:tc>
          <w:tcPr>
            <w:tcW w:w="1175" w:type="pct"/>
          </w:tcPr>
          <w:p w14:paraId="54F54282" w14:textId="77777777" w:rsidR="00E61E85" w:rsidRPr="00C27506" w:rsidRDefault="00061DA0" w:rsidP="00061DA0">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4B0BC60C" w14:textId="77777777" w:rsidTr="00D96D7F">
        <w:tc>
          <w:tcPr>
            <w:cnfStyle w:val="001000000000" w:firstRow="0" w:lastRow="0" w:firstColumn="1" w:lastColumn="0" w:oddVBand="0" w:evenVBand="0" w:oddHBand="0" w:evenHBand="0" w:firstRowFirstColumn="0" w:firstRowLastColumn="0" w:lastRowFirstColumn="0" w:lastRowLastColumn="0"/>
            <w:tcW w:w="3825" w:type="pct"/>
          </w:tcPr>
          <w:p w14:paraId="47FEC21B"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Assenza del registro presenze allievi senza documentata motivazione</w:t>
            </w:r>
          </w:p>
        </w:tc>
        <w:tc>
          <w:tcPr>
            <w:tcW w:w="1175" w:type="pct"/>
          </w:tcPr>
          <w:p w14:paraId="136955C3" w14:textId="77777777" w:rsidR="00E61E85" w:rsidRPr="00C27506" w:rsidRDefault="00061DA0" w:rsidP="00061DA0">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72774D" w:rsidRPr="00C27506" w14:paraId="3166CAF5" w14:textId="77777777" w:rsidTr="00D96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5" w:type="pct"/>
          </w:tcPr>
          <w:p w14:paraId="4B27F9B4" w14:textId="4E18233D" w:rsidR="0072774D" w:rsidRPr="00C27506" w:rsidRDefault="0072774D" w:rsidP="0072774D">
            <w:pPr>
              <w:pStyle w:val="Paragrafoelenco"/>
              <w:numPr>
                <w:ilvl w:val="0"/>
                <w:numId w:val="10"/>
              </w:numPr>
              <w:rPr>
                <w:rFonts w:ascii="Arial" w:hAnsi="Arial" w:cs="Arial"/>
                <w:b w:val="0"/>
                <w:sz w:val="20"/>
                <w:szCs w:val="20"/>
              </w:rPr>
            </w:pPr>
            <w:r w:rsidRPr="00C27506">
              <w:rPr>
                <w:rFonts w:ascii="Arial" w:hAnsi="Arial" w:cs="Arial"/>
                <w:b w:val="0"/>
                <w:sz w:val="20"/>
                <w:szCs w:val="20"/>
              </w:rPr>
              <w:t>Irregolare tenuta dei registri</w:t>
            </w:r>
          </w:p>
        </w:tc>
        <w:tc>
          <w:tcPr>
            <w:tcW w:w="1175" w:type="pct"/>
          </w:tcPr>
          <w:p w14:paraId="57A35E55" w14:textId="26D1E9D6" w:rsidR="0072774D" w:rsidRPr="00C27506" w:rsidRDefault="0072774D" w:rsidP="00061DA0">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Riduzione o revoca</w:t>
            </w:r>
          </w:p>
        </w:tc>
      </w:tr>
      <w:tr w:rsidR="00E61E85" w:rsidRPr="00C27506" w14:paraId="4BA82283" w14:textId="77777777" w:rsidTr="00D96D7F">
        <w:tc>
          <w:tcPr>
            <w:cnfStyle w:val="001000000000" w:firstRow="0" w:lastRow="0" w:firstColumn="1" w:lastColumn="0" w:oddVBand="0" w:evenVBand="0" w:oddHBand="0" w:evenHBand="0" w:firstRowFirstColumn="0" w:firstRowLastColumn="0" w:lastRowFirstColumn="0" w:lastRowLastColumn="0"/>
            <w:tcW w:w="3825" w:type="pct"/>
          </w:tcPr>
          <w:p w14:paraId="1DB99AA5"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lastRenderedPageBreak/>
              <w:t>Nel caso di attività formative, durata inferiore all’80% delle ore corso previste, salvo in casi autorizzati da parte dell’amministrazione</w:t>
            </w:r>
          </w:p>
        </w:tc>
        <w:tc>
          <w:tcPr>
            <w:tcW w:w="1175" w:type="pct"/>
          </w:tcPr>
          <w:p w14:paraId="746E6F13" w14:textId="77777777" w:rsidR="00E61E85" w:rsidRPr="00C27506" w:rsidRDefault="00061DA0" w:rsidP="00061DA0">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194A8011" w14:textId="77777777" w:rsidTr="00D96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5" w:type="pct"/>
          </w:tcPr>
          <w:p w14:paraId="0C40EA1D"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Percentuale di inammissibilità delle spese rendicontata dal Beneficiario/Soggetto attuatore superiore all’80%</w:t>
            </w:r>
          </w:p>
        </w:tc>
        <w:tc>
          <w:tcPr>
            <w:tcW w:w="1175" w:type="pct"/>
          </w:tcPr>
          <w:p w14:paraId="31620AF1" w14:textId="77777777" w:rsidR="00E61E85" w:rsidRPr="00C27506" w:rsidRDefault="00061DA0" w:rsidP="00061DA0">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5F227604" w14:textId="77777777" w:rsidTr="00D96D7F">
        <w:tc>
          <w:tcPr>
            <w:cnfStyle w:val="001000000000" w:firstRow="0" w:lastRow="0" w:firstColumn="1" w:lastColumn="0" w:oddVBand="0" w:evenVBand="0" w:oddHBand="0" w:evenHBand="0" w:firstRowFirstColumn="0" w:firstRowLastColumn="0" w:lastRowFirstColumn="0" w:lastRowLastColumn="0"/>
            <w:tcW w:w="3825" w:type="pct"/>
          </w:tcPr>
          <w:p w14:paraId="5A1FCEB6"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 xml:space="preserve">Impedimento dell’accesso presso le sedi legali e/o </w:t>
            </w:r>
            <w:proofErr w:type="spellStart"/>
            <w:r w:rsidRPr="00C27506">
              <w:rPr>
                <w:rFonts w:ascii="Arial" w:hAnsi="Arial" w:cs="Arial"/>
                <w:b w:val="0"/>
                <w:sz w:val="20"/>
                <w:szCs w:val="20"/>
              </w:rPr>
              <w:t>corsuali</w:t>
            </w:r>
            <w:proofErr w:type="spellEnd"/>
            <w:r w:rsidRPr="00C27506">
              <w:rPr>
                <w:rFonts w:ascii="Arial" w:hAnsi="Arial" w:cs="Arial"/>
                <w:b w:val="0"/>
                <w:sz w:val="20"/>
                <w:szCs w:val="20"/>
              </w:rPr>
              <w:t xml:space="preserve"> di proprietà (o comunque detenute in forza di un rapporto giuridico in corso di validità) al personale appositamente incaricato dall’Amministrazione, ai fini dello svolgimento dell’attività di controllo in loco</w:t>
            </w:r>
          </w:p>
        </w:tc>
        <w:tc>
          <w:tcPr>
            <w:tcW w:w="1175" w:type="pct"/>
          </w:tcPr>
          <w:p w14:paraId="114A0159" w14:textId="77777777" w:rsidR="00E61E85" w:rsidRPr="00C27506" w:rsidRDefault="00061DA0" w:rsidP="00061DA0">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204B8ECF" w14:textId="77777777" w:rsidTr="00D96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5" w:type="pct"/>
          </w:tcPr>
          <w:p w14:paraId="48166A9E" w14:textId="4FE881E4" w:rsidR="00E61E85" w:rsidRPr="00C27506" w:rsidRDefault="00E61E85" w:rsidP="008A6719">
            <w:pPr>
              <w:pStyle w:val="Paragrafoelenco"/>
              <w:numPr>
                <w:ilvl w:val="0"/>
                <w:numId w:val="10"/>
              </w:numPr>
              <w:rPr>
                <w:rFonts w:ascii="Arial" w:hAnsi="Arial" w:cs="Arial"/>
                <w:b w:val="0"/>
                <w:sz w:val="20"/>
                <w:szCs w:val="20"/>
              </w:rPr>
            </w:pPr>
            <w:r w:rsidRPr="00C27506">
              <w:rPr>
                <w:rFonts w:ascii="Arial" w:hAnsi="Arial" w:cs="Arial"/>
                <w:b w:val="0"/>
                <w:sz w:val="20"/>
                <w:szCs w:val="20"/>
              </w:rPr>
              <w:t>Violazione delle disposizioni comunitarie di cui al Reg. 1303/2013 e 1304/2013, al Reg. 2021/1057 e al Reg. 2021/1060 in materia di informazione e pubblicità in relazione alle responsabilità dei beneficiari relative agli interventi informativi e pubblicitari destinati al pubblico e alle caratteristiche tecniche degli interventi informativi e pubblicitari relativi all’operazione</w:t>
            </w:r>
          </w:p>
        </w:tc>
        <w:tc>
          <w:tcPr>
            <w:tcW w:w="1175" w:type="pct"/>
          </w:tcPr>
          <w:p w14:paraId="1F051035" w14:textId="77777777" w:rsidR="00E61E85" w:rsidRPr="00C27506" w:rsidRDefault="00061DA0" w:rsidP="00061DA0">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 xml:space="preserve">Riduzione </w:t>
            </w:r>
          </w:p>
        </w:tc>
      </w:tr>
      <w:tr w:rsidR="00E61E85" w:rsidRPr="00C27506" w14:paraId="60B6A1D0" w14:textId="77777777" w:rsidTr="00D96D7F">
        <w:tc>
          <w:tcPr>
            <w:cnfStyle w:val="001000000000" w:firstRow="0" w:lastRow="0" w:firstColumn="1" w:lastColumn="0" w:oddVBand="0" w:evenVBand="0" w:oddHBand="0" w:evenHBand="0" w:firstRowFirstColumn="0" w:firstRowLastColumn="0" w:lastRowFirstColumn="0" w:lastRowLastColumn="0"/>
            <w:tcW w:w="3825" w:type="pct"/>
          </w:tcPr>
          <w:p w14:paraId="0DB24E9A"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Mancata presentazione di documentazione integrativa o mancato inoltro di informazioni richieste formalmente dall’Amministrazione o dell’invio dei dati richiesti</w:t>
            </w:r>
          </w:p>
        </w:tc>
        <w:tc>
          <w:tcPr>
            <w:tcW w:w="1175" w:type="pct"/>
          </w:tcPr>
          <w:p w14:paraId="0C7E34A7" w14:textId="7DF75E7A" w:rsidR="00E61E85" w:rsidRPr="00C27506" w:rsidRDefault="00234641" w:rsidP="00061DA0">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Riduzione o revoca</w:t>
            </w:r>
          </w:p>
        </w:tc>
      </w:tr>
      <w:tr w:rsidR="00E61E85" w:rsidRPr="00C27506" w14:paraId="1B659443" w14:textId="77777777" w:rsidTr="00D96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5" w:type="pct"/>
          </w:tcPr>
          <w:p w14:paraId="596A9CC6"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Mancato mantenimento dei requisiti, soggettivi e/o oggettivi, previsti dal provvedimento attuativo</w:t>
            </w:r>
          </w:p>
        </w:tc>
        <w:tc>
          <w:tcPr>
            <w:tcW w:w="1175" w:type="pct"/>
          </w:tcPr>
          <w:p w14:paraId="6A0D4D91" w14:textId="77777777" w:rsidR="00E61E85" w:rsidRPr="00C27506" w:rsidRDefault="00061DA0" w:rsidP="00061DA0">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r w:rsidR="00E61E85" w:rsidRPr="00C27506" w14:paraId="3258516E" w14:textId="77777777" w:rsidTr="00D96D7F">
        <w:tc>
          <w:tcPr>
            <w:cnfStyle w:val="001000000000" w:firstRow="0" w:lastRow="0" w:firstColumn="1" w:lastColumn="0" w:oddVBand="0" w:evenVBand="0" w:oddHBand="0" w:evenHBand="0" w:firstRowFirstColumn="0" w:firstRowLastColumn="0" w:lastRowFirstColumn="0" w:lastRowLastColumn="0"/>
            <w:tcW w:w="3825" w:type="pct"/>
          </w:tcPr>
          <w:p w14:paraId="22F586FD" w14:textId="77777777" w:rsidR="00E61E85" w:rsidRPr="00C27506" w:rsidRDefault="00E61E85" w:rsidP="00947ECE">
            <w:pPr>
              <w:pStyle w:val="Paragrafoelenco"/>
              <w:numPr>
                <w:ilvl w:val="0"/>
                <w:numId w:val="10"/>
              </w:numPr>
              <w:rPr>
                <w:rFonts w:ascii="Arial" w:hAnsi="Arial" w:cs="Arial"/>
                <w:b w:val="0"/>
                <w:sz w:val="20"/>
                <w:szCs w:val="20"/>
              </w:rPr>
            </w:pPr>
            <w:r w:rsidRPr="00C27506">
              <w:rPr>
                <w:rFonts w:ascii="Arial" w:hAnsi="Arial" w:cs="Arial"/>
                <w:b w:val="0"/>
                <w:sz w:val="20"/>
                <w:szCs w:val="20"/>
              </w:rPr>
              <w:t>Ogni inadempimento che sia tale da intaccare il rapporto fiduciario instauratosi con il Beneficiario/Soggetto attuatore</w:t>
            </w:r>
          </w:p>
        </w:tc>
        <w:tc>
          <w:tcPr>
            <w:tcW w:w="1175" w:type="pct"/>
          </w:tcPr>
          <w:p w14:paraId="404857AD" w14:textId="77777777" w:rsidR="00E61E85" w:rsidRPr="00C27506" w:rsidRDefault="00061DA0" w:rsidP="00061DA0">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sidRPr="00C27506">
              <w:rPr>
                <w:rFonts w:ascii="Arial" w:hAnsi="Arial" w:cs="Arial"/>
                <w:b/>
                <w:sz w:val="20"/>
                <w:szCs w:val="20"/>
              </w:rPr>
              <w:t>Revoca</w:t>
            </w:r>
          </w:p>
        </w:tc>
      </w:tr>
    </w:tbl>
    <w:p w14:paraId="0138AAAD" w14:textId="77777777" w:rsidR="00E4102C" w:rsidRPr="00C27506" w:rsidRDefault="00E4102C" w:rsidP="00947ECE">
      <w:pPr>
        <w:rPr>
          <w:rFonts w:ascii="Arial" w:hAnsi="Arial" w:cs="Arial"/>
        </w:rPr>
      </w:pPr>
    </w:p>
    <w:p w14:paraId="5698A80A" w14:textId="0847746F" w:rsidR="00E4102C" w:rsidRPr="00C27506" w:rsidRDefault="00E4102C" w:rsidP="00947ECE">
      <w:pPr>
        <w:rPr>
          <w:rFonts w:ascii="Arial" w:hAnsi="Arial" w:cs="Arial"/>
        </w:rPr>
      </w:pPr>
      <w:r w:rsidRPr="00C27506">
        <w:rPr>
          <w:rFonts w:ascii="Arial" w:hAnsi="Arial" w:cs="Arial"/>
        </w:rPr>
        <w:t xml:space="preserve">L’Amministrazione comunica a mezzo </w:t>
      </w:r>
      <w:proofErr w:type="spellStart"/>
      <w:r w:rsidRPr="00C27506">
        <w:rPr>
          <w:rFonts w:ascii="Arial" w:hAnsi="Arial" w:cs="Arial"/>
        </w:rPr>
        <w:t>pec</w:t>
      </w:r>
      <w:proofErr w:type="spellEnd"/>
      <w:r w:rsidRPr="00C27506">
        <w:rPr>
          <w:rFonts w:ascii="Arial" w:hAnsi="Arial" w:cs="Arial"/>
        </w:rPr>
        <w:t xml:space="preserve"> l’avvio del procedimento di revoca</w:t>
      </w:r>
      <w:r w:rsidR="00D96D7F" w:rsidRPr="00C27506">
        <w:rPr>
          <w:rFonts w:ascii="Arial" w:hAnsi="Arial" w:cs="Arial"/>
        </w:rPr>
        <w:t>,</w:t>
      </w:r>
      <w:r w:rsidRPr="00C27506">
        <w:rPr>
          <w:rFonts w:ascii="Arial" w:hAnsi="Arial" w:cs="Arial"/>
        </w:rPr>
        <w:t xml:space="preserve"> assegnando al Beneficiario/Soggetto attuatore un congruo termine (in linea ordinamentale 30 giorni fino ad un minimo di 10 giorni in caso di urgenza) per inoltrare memoria scritta o prendere visione degli atti o chiedere di essere ascoltato dall’Amministrazione. Il procedimento si svolge secondo la normativa vigente in materia.</w:t>
      </w:r>
    </w:p>
    <w:p w14:paraId="39735BEE" w14:textId="77777777" w:rsidR="00E4102C" w:rsidRPr="00C27506" w:rsidRDefault="00E4102C" w:rsidP="00947ECE">
      <w:pPr>
        <w:rPr>
          <w:rFonts w:ascii="Arial" w:hAnsi="Arial" w:cs="Arial"/>
        </w:rPr>
      </w:pPr>
      <w:r w:rsidRPr="00C27506">
        <w:rPr>
          <w:rFonts w:ascii="Arial" w:hAnsi="Arial" w:cs="Arial"/>
        </w:rPr>
        <w:t>Decorso inutilmente il suddetto termine senza che sia pervenuta alcuna documentazione o richiesta da parte del Beneficiario/Soggetto attuatore o qualora le informazioni e/o la documentazione da questo fornite non risultino tali da inficiare il motivo indicato nella comunicazione di avvio, l’Amministrazione provvede alla revoca del finanziamento senza ulteriori comunicazioni. Contestualmente, richiede la restituzione delle somme dovute definendo le modalità per l’esecuzione del versamento e i relativi importi comprensivi di capitale e interessi legali. Detti interessi sono calcolati a partire dalla data di trasferimento delle somme al Beneficiario/Soggetto attuatore fino alla data di effettiva restituzione, salvo altri termini indicati nella richiesta di restituzione.</w:t>
      </w:r>
    </w:p>
    <w:p w14:paraId="199A7A34" w14:textId="77777777" w:rsidR="00E4102C" w:rsidRPr="00C27506" w:rsidRDefault="00E4102C" w:rsidP="00947ECE">
      <w:pPr>
        <w:rPr>
          <w:rFonts w:ascii="Arial" w:hAnsi="Arial" w:cs="Arial"/>
        </w:rPr>
      </w:pPr>
      <w:r w:rsidRPr="00C27506">
        <w:rPr>
          <w:rFonts w:ascii="Arial" w:hAnsi="Arial" w:cs="Arial"/>
        </w:rPr>
        <w:t xml:space="preserve">Decorso inutilmente il termine per la restituzione delle somme dovute, l’Amministrazione dà avvio agli adempimenti necessari per l’escussione della garanzia fideiussoria prestata dal Beneficiario/Soggetto attuatore e per l’eventuale compensazione dei crediti, secondo quanto descritto al precedente paragrafo </w:t>
      </w:r>
      <w:r w:rsidR="00870A6B" w:rsidRPr="00C27506">
        <w:rPr>
          <w:rFonts w:ascii="Arial" w:hAnsi="Arial" w:cs="Arial"/>
        </w:rPr>
        <w:t>4</w:t>
      </w:r>
      <w:r w:rsidR="00815E0C" w:rsidRPr="00C27506">
        <w:rPr>
          <w:rFonts w:ascii="Arial" w:hAnsi="Arial" w:cs="Arial"/>
        </w:rPr>
        <w:t>.12</w:t>
      </w:r>
      <w:r w:rsidRPr="00C27506">
        <w:rPr>
          <w:rFonts w:ascii="Arial" w:hAnsi="Arial" w:cs="Arial"/>
        </w:rPr>
        <w:t xml:space="preserve">. </w:t>
      </w:r>
    </w:p>
    <w:p w14:paraId="564ECDF8" w14:textId="77777777" w:rsidR="00E4102C" w:rsidRPr="00C27506" w:rsidRDefault="00E4102C" w:rsidP="00947ECE">
      <w:pPr>
        <w:rPr>
          <w:rFonts w:ascii="Arial" w:hAnsi="Arial" w:cs="Arial"/>
        </w:rPr>
      </w:pPr>
      <w:r w:rsidRPr="00C27506">
        <w:rPr>
          <w:rFonts w:ascii="Arial" w:hAnsi="Arial" w:cs="Arial"/>
        </w:rPr>
        <w:t>In caso di mancato recupero delle somme dovute, l’Amministrazione dà avvio agli adempimenti e alle procedure per la riscossione coattiva delle somme stesse, secondo la normativa vigente in materia.</w:t>
      </w:r>
    </w:p>
    <w:p w14:paraId="28407BF6" w14:textId="77777777" w:rsidR="00E4102C" w:rsidRPr="00C27506" w:rsidRDefault="00E4102C" w:rsidP="00947ECE">
      <w:pPr>
        <w:rPr>
          <w:rFonts w:ascii="Arial" w:hAnsi="Arial" w:cs="Arial"/>
        </w:rPr>
      </w:pPr>
      <w:r w:rsidRPr="00C27506">
        <w:rPr>
          <w:rFonts w:ascii="Arial" w:hAnsi="Arial" w:cs="Arial"/>
        </w:rPr>
        <w:t>L’amministrazione regionale non risponde in alcun modo di eventuali conteziosi che dovessero nascere tra il Beneficiario/Soggetto attuatore ed i suoi fornitori in conseguenza della revoca del finanziamento.</w:t>
      </w:r>
    </w:p>
    <w:p w14:paraId="4CE0502D" w14:textId="2D8B9EF0" w:rsidR="00E4102C" w:rsidRPr="00C27506" w:rsidRDefault="00E4102C" w:rsidP="00947ECE">
      <w:pPr>
        <w:rPr>
          <w:rFonts w:ascii="Arial" w:hAnsi="Arial" w:cs="Arial"/>
        </w:rPr>
      </w:pPr>
      <w:r w:rsidRPr="00C27506">
        <w:rPr>
          <w:rFonts w:ascii="Arial" w:hAnsi="Arial" w:cs="Arial"/>
        </w:rPr>
        <w:t>Per gli altri casi di irregolarità o inadempimento descritti nella presente Direttiva - comunque diversi da quelli che danno luogo a revoca come sopra indicati - l’Amministrazione procede con la riduzione del finanziamento nella misura della spesa inammissibile determinata o, nei casi pertinenti, in proporzione alla gravità del comportamento irregolare, sulla base degli esiti dei controlli di propria competenza.</w:t>
      </w:r>
    </w:p>
    <w:p w14:paraId="5470B6F2" w14:textId="77777777" w:rsidR="00E4102C" w:rsidRPr="00C27506" w:rsidRDefault="002D4B47" w:rsidP="00947ECE">
      <w:pPr>
        <w:rPr>
          <w:rFonts w:ascii="Arial" w:hAnsi="Arial" w:cs="Arial"/>
        </w:rPr>
      </w:pPr>
      <w:r w:rsidRPr="00C27506">
        <w:rPr>
          <w:rFonts w:ascii="Arial" w:hAnsi="Arial" w:cs="Arial"/>
        </w:rPr>
        <w:lastRenderedPageBreak/>
        <w:t>È</w:t>
      </w:r>
      <w:r w:rsidR="00E4102C" w:rsidRPr="00C27506">
        <w:rPr>
          <w:rFonts w:ascii="Arial" w:hAnsi="Arial" w:cs="Arial"/>
        </w:rPr>
        <w:t xml:space="preserve"> fatto salvo che i sin</w:t>
      </w:r>
      <w:r w:rsidR="00350F3D" w:rsidRPr="00C27506">
        <w:rPr>
          <w:rFonts w:ascii="Arial" w:hAnsi="Arial" w:cs="Arial"/>
        </w:rPr>
        <w:t>goli dispositivi attuativi possa</w:t>
      </w:r>
      <w:r w:rsidR="00E4102C" w:rsidRPr="00C27506">
        <w:rPr>
          <w:rFonts w:ascii="Arial" w:hAnsi="Arial" w:cs="Arial"/>
        </w:rPr>
        <w:t>no disciplinare ulteriori casi di riduzione.</w:t>
      </w:r>
    </w:p>
    <w:p w14:paraId="032751A3" w14:textId="77777777" w:rsidR="00E4102C" w:rsidRPr="00C27506" w:rsidRDefault="006425B1" w:rsidP="00947ECE">
      <w:pPr>
        <w:pStyle w:val="Titolo2"/>
        <w:rPr>
          <w:rFonts w:ascii="Arial" w:hAnsi="Arial" w:cs="Arial"/>
        </w:rPr>
      </w:pPr>
      <w:bookmarkStart w:id="165" w:name="_Toc109200632"/>
      <w:bookmarkStart w:id="166" w:name="_Toc128737995"/>
      <w:r w:rsidRPr="00C27506">
        <w:rPr>
          <w:rFonts w:ascii="Arial" w:hAnsi="Arial" w:cs="Arial"/>
        </w:rPr>
        <w:t xml:space="preserve">4.14 </w:t>
      </w:r>
      <w:r w:rsidR="00E4102C" w:rsidRPr="00C27506">
        <w:rPr>
          <w:rFonts w:ascii="Arial" w:hAnsi="Arial" w:cs="Arial"/>
        </w:rPr>
        <w:t>Sospensione cautelativa dell’erogazione</w:t>
      </w:r>
      <w:bookmarkEnd w:id="165"/>
      <w:bookmarkEnd w:id="166"/>
    </w:p>
    <w:p w14:paraId="16738706" w14:textId="77777777" w:rsidR="00E4102C" w:rsidRPr="00C27506" w:rsidRDefault="00E4102C" w:rsidP="00947ECE">
      <w:pPr>
        <w:rPr>
          <w:rFonts w:ascii="Arial" w:hAnsi="Arial" w:cs="Arial"/>
        </w:rPr>
      </w:pPr>
      <w:r w:rsidRPr="00C27506">
        <w:rPr>
          <w:rFonts w:ascii="Arial" w:hAnsi="Arial" w:cs="Arial"/>
        </w:rPr>
        <w:t>Qualora nei confronti del Soggetto attuatore emergano gravi indizi di inadempimento o irregolarità con riguardo alle prescrizioni della presente Direttiva e della normativa applicabile in materia, l’Amministrazione si riserva la possibilità di disporre la sospensione cautelativa dell’erogazione del finanziamento.</w:t>
      </w:r>
    </w:p>
    <w:p w14:paraId="690FBC7C" w14:textId="77777777" w:rsidR="00E4102C" w:rsidRPr="00C27506" w:rsidRDefault="00E4102C" w:rsidP="00947ECE">
      <w:pPr>
        <w:rPr>
          <w:rFonts w:ascii="Arial" w:hAnsi="Arial" w:cs="Arial"/>
        </w:rPr>
      </w:pPr>
      <w:r w:rsidRPr="00C27506">
        <w:rPr>
          <w:rFonts w:ascii="Arial" w:hAnsi="Arial" w:cs="Arial"/>
        </w:rPr>
        <w:t>Il provvedimento di sospensione ha efficacia fino al completo accertamento della sussistenza o meno dei predetti indizi di inadempimento o irregolarità.</w:t>
      </w:r>
    </w:p>
    <w:p w14:paraId="1BBEC095" w14:textId="483A1550" w:rsidR="00E4102C" w:rsidRPr="00C27506" w:rsidRDefault="00E4102C" w:rsidP="00947ECE">
      <w:pPr>
        <w:rPr>
          <w:rFonts w:ascii="Arial" w:hAnsi="Arial" w:cs="Arial"/>
        </w:rPr>
      </w:pPr>
      <w:r w:rsidRPr="00C27506">
        <w:rPr>
          <w:rFonts w:ascii="Arial" w:hAnsi="Arial" w:cs="Arial"/>
        </w:rPr>
        <w:t xml:space="preserve">Nell’ipotesi in cui l’inadempimento o l’irregolarità sia accertata, l’Amministrazione procede alla revoca o alla riduzione del finanziamento </w:t>
      </w:r>
      <w:r w:rsidR="00D96D7F" w:rsidRPr="00C27506">
        <w:rPr>
          <w:rFonts w:ascii="Arial" w:hAnsi="Arial" w:cs="Arial"/>
        </w:rPr>
        <w:t>del</w:t>
      </w:r>
      <w:r w:rsidRPr="00C27506">
        <w:rPr>
          <w:rFonts w:ascii="Arial" w:hAnsi="Arial" w:cs="Arial"/>
        </w:rPr>
        <w:t xml:space="preserve">la sovvenzione autorizzata, secondo quanto descritto al precedente paragrafo </w:t>
      </w:r>
      <w:r w:rsidR="0026504D" w:rsidRPr="00C27506">
        <w:rPr>
          <w:rFonts w:ascii="Arial" w:hAnsi="Arial" w:cs="Arial"/>
        </w:rPr>
        <w:t>4</w:t>
      </w:r>
      <w:r w:rsidRPr="00C27506">
        <w:rPr>
          <w:rFonts w:ascii="Arial" w:hAnsi="Arial" w:cs="Arial"/>
        </w:rPr>
        <w:t>.1</w:t>
      </w:r>
      <w:r w:rsidR="00B82229" w:rsidRPr="00C27506">
        <w:rPr>
          <w:rFonts w:ascii="Arial" w:hAnsi="Arial" w:cs="Arial"/>
        </w:rPr>
        <w:t>3</w:t>
      </w:r>
      <w:r w:rsidRPr="00C27506">
        <w:rPr>
          <w:rFonts w:ascii="Arial" w:hAnsi="Arial" w:cs="Arial"/>
        </w:rPr>
        <w:t>.</w:t>
      </w:r>
    </w:p>
    <w:p w14:paraId="46AA40DF" w14:textId="77777777" w:rsidR="00A23280" w:rsidRPr="00C27506" w:rsidRDefault="002D4B47" w:rsidP="00947ECE">
      <w:pPr>
        <w:rPr>
          <w:rFonts w:ascii="Arial" w:hAnsi="Arial" w:cs="Arial"/>
        </w:rPr>
      </w:pPr>
      <w:r w:rsidRPr="00C27506">
        <w:rPr>
          <w:rFonts w:ascii="Arial" w:hAnsi="Arial" w:cs="Arial"/>
        </w:rPr>
        <w:t>È</w:t>
      </w:r>
      <w:r w:rsidR="00E4102C" w:rsidRPr="00C27506">
        <w:rPr>
          <w:rFonts w:ascii="Arial" w:hAnsi="Arial" w:cs="Arial"/>
        </w:rPr>
        <w:t xml:space="preserve"> fatto salvo che i singoli dispositivi attuativi possono disciplinare ulteriori casi di sospensione cautelativa.</w:t>
      </w:r>
    </w:p>
    <w:p w14:paraId="7FEEDE4E" w14:textId="2B09A5D8" w:rsidR="00E83AE1" w:rsidRPr="00C27506" w:rsidRDefault="00E83AE1" w:rsidP="00947ECE">
      <w:pPr>
        <w:rPr>
          <w:rFonts w:ascii="Arial" w:hAnsi="Arial" w:cs="Arial"/>
        </w:rPr>
      </w:pPr>
    </w:p>
    <w:p w14:paraId="09D34FCC" w14:textId="77777777" w:rsidR="00FB195B" w:rsidRPr="00C27506" w:rsidRDefault="006425B1" w:rsidP="00947ECE">
      <w:pPr>
        <w:pStyle w:val="Titolo1"/>
        <w:rPr>
          <w:rFonts w:ascii="Arial" w:hAnsi="Arial" w:cs="Arial"/>
        </w:rPr>
      </w:pPr>
      <w:bookmarkStart w:id="167" w:name="_Toc109200633"/>
      <w:bookmarkStart w:id="168" w:name="_Toc128737996"/>
      <w:r w:rsidRPr="00C27506">
        <w:rPr>
          <w:rFonts w:ascii="Arial" w:hAnsi="Arial" w:cs="Arial"/>
        </w:rPr>
        <w:t xml:space="preserve">5. </w:t>
      </w:r>
      <w:r w:rsidR="00FB195B" w:rsidRPr="00C27506">
        <w:rPr>
          <w:rFonts w:ascii="Arial" w:hAnsi="Arial" w:cs="Arial"/>
        </w:rPr>
        <w:t>GESTIONE DELLE ATTIVITA’</w:t>
      </w:r>
      <w:bookmarkEnd w:id="167"/>
      <w:bookmarkEnd w:id="168"/>
    </w:p>
    <w:p w14:paraId="0AA90986" w14:textId="77777777" w:rsidR="00C640A6" w:rsidRPr="00C27506" w:rsidRDefault="006425B1" w:rsidP="00947ECE">
      <w:pPr>
        <w:pStyle w:val="Titolo2"/>
        <w:rPr>
          <w:rFonts w:ascii="Arial" w:hAnsi="Arial" w:cs="Arial"/>
        </w:rPr>
      </w:pPr>
      <w:bookmarkStart w:id="169" w:name="_Toc103702081"/>
      <w:bookmarkStart w:id="170" w:name="_Toc109200634"/>
      <w:bookmarkStart w:id="171" w:name="_Toc128737997"/>
      <w:r w:rsidRPr="00C27506">
        <w:rPr>
          <w:rFonts w:ascii="Arial" w:hAnsi="Arial" w:cs="Arial"/>
        </w:rPr>
        <w:t xml:space="preserve">5.1 </w:t>
      </w:r>
      <w:r w:rsidR="00603868" w:rsidRPr="00C27506">
        <w:rPr>
          <w:rFonts w:ascii="Arial" w:hAnsi="Arial" w:cs="Arial"/>
        </w:rPr>
        <w:t>SOVVENZIONI</w:t>
      </w:r>
      <w:bookmarkEnd w:id="169"/>
      <w:bookmarkEnd w:id="170"/>
      <w:bookmarkEnd w:id="171"/>
    </w:p>
    <w:p w14:paraId="11DF06F1" w14:textId="77777777" w:rsidR="008F16F2" w:rsidRPr="00C27506" w:rsidRDefault="006425B1" w:rsidP="00947ECE">
      <w:pPr>
        <w:pStyle w:val="Titolo3"/>
        <w:rPr>
          <w:rFonts w:ascii="Arial" w:hAnsi="Arial" w:cs="Arial"/>
        </w:rPr>
      </w:pPr>
      <w:bookmarkStart w:id="172" w:name="_Toc103702082"/>
      <w:bookmarkStart w:id="173" w:name="_Toc109200635"/>
      <w:bookmarkStart w:id="174" w:name="_Toc128737998"/>
      <w:r w:rsidRPr="00C27506">
        <w:rPr>
          <w:rFonts w:ascii="Arial" w:hAnsi="Arial" w:cs="Arial"/>
        </w:rPr>
        <w:t xml:space="preserve">5.1.1 </w:t>
      </w:r>
      <w:r w:rsidR="008F16F2" w:rsidRPr="00C27506">
        <w:rPr>
          <w:rFonts w:ascii="Arial" w:hAnsi="Arial" w:cs="Arial"/>
        </w:rPr>
        <w:t>Formazione</w:t>
      </w:r>
      <w:bookmarkEnd w:id="172"/>
      <w:bookmarkEnd w:id="173"/>
      <w:bookmarkEnd w:id="174"/>
      <w:r w:rsidR="00EE294E" w:rsidRPr="00C27506">
        <w:rPr>
          <w:rFonts w:ascii="Arial" w:hAnsi="Arial" w:cs="Arial"/>
        </w:rPr>
        <w:t xml:space="preserve"> </w:t>
      </w:r>
    </w:p>
    <w:p w14:paraId="3419F3F0" w14:textId="77777777" w:rsidR="009E4C5E" w:rsidRPr="00C27506" w:rsidRDefault="00C92935" w:rsidP="00947ECE">
      <w:pPr>
        <w:rPr>
          <w:rFonts w:ascii="Arial" w:hAnsi="Arial" w:cs="Arial"/>
        </w:rPr>
      </w:pPr>
      <w:r w:rsidRPr="00C27506">
        <w:rPr>
          <w:rFonts w:ascii="Arial" w:hAnsi="Arial" w:cs="Arial"/>
        </w:rPr>
        <w:t xml:space="preserve">Nell’ambito della presente sezione si disciplinano gli interventi formativi. </w:t>
      </w:r>
    </w:p>
    <w:p w14:paraId="62B0145A" w14:textId="77777777" w:rsidR="00C92935" w:rsidRPr="00C27506" w:rsidRDefault="00C92935" w:rsidP="00947ECE">
      <w:pPr>
        <w:rPr>
          <w:rFonts w:ascii="Arial" w:hAnsi="Arial" w:cs="Arial"/>
        </w:rPr>
      </w:pPr>
      <w:r w:rsidRPr="00C27506">
        <w:rPr>
          <w:rFonts w:ascii="Arial" w:hAnsi="Arial" w:cs="Arial"/>
        </w:rPr>
        <w:t xml:space="preserve">Si specifica che la gestione degli interventi formativi </w:t>
      </w:r>
      <w:r w:rsidR="00B82229" w:rsidRPr="00C27506">
        <w:rPr>
          <w:rFonts w:ascii="Arial" w:hAnsi="Arial" w:cs="Arial"/>
        </w:rPr>
        <w:t xml:space="preserve">che </w:t>
      </w:r>
      <w:r w:rsidRPr="00C27506">
        <w:rPr>
          <w:rFonts w:ascii="Arial" w:hAnsi="Arial" w:cs="Arial"/>
        </w:rPr>
        <w:t>riguard</w:t>
      </w:r>
      <w:r w:rsidR="009746BC" w:rsidRPr="00C27506">
        <w:rPr>
          <w:rFonts w:ascii="Arial" w:hAnsi="Arial" w:cs="Arial"/>
        </w:rPr>
        <w:t>ano</w:t>
      </w:r>
      <w:r w:rsidRPr="00C27506">
        <w:rPr>
          <w:rFonts w:ascii="Arial" w:hAnsi="Arial" w:cs="Arial"/>
        </w:rPr>
        <w:t xml:space="preserve"> l’apprendistato</w:t>
      </w:r>
      <w:r w:rsidR="009746BC" w:rsidRPr="00C27506">
        <w:rPr>
          <w:rFonts w:ascii="Arial" w:hAnsi="Arial" w:cs="Arial"/>
        </w:rPr>
        <w:t xml:space="preserve"> segue quanto stabilito nel presente paragrafo</w:t>
      </w:r>
      <w:r w:rsidR="00070A54" w:rsidRPr="00C27506">
        <w:rPr>
          <w:rFonts w:ascii="Arial" w:hAnsi="Arial" w:cs="Arial"/>
        </w:rPr>
        <w:t>,</w:t>
      </w:r>
      <w:r w:rsidR="009746BC" w:rsidRPr="00C27506">
        <w:rPr>
          <w:rFonts w:ascii="Arial" w:hAnsi="Arial" w:cs="Arial"/>
        </w:rPr>
        <w:t xml:space="preserve"> salvo specifiche disposizioni dei singoli dispostivi attuativi</w:t>
      </w:r>
      <w:r w:rsidRPr="00C27506">
        <w:rPr>
          <w:rFonts w:ascii="Arial" w:hAnsi="Arial" w:cs="Arial"/>
        </w:rPr>
        <w:t xml:space="preserve">. </w:t>
      </w:r>
    </w:p>
    <w:p w14:paraId="1809BC8E" w14:textId="77777777" w:rsidR="003F66B1" w:rsidRPr="00C27506" w:rsidRDefault="006425B1" w:rsidP="00947ECE">
      <w:pPr>
        <w:pStyle w:val="Titolo4"/>
        <w:rPr>
          <w:rFonts w:ascii="Arial" w:hAnsi="Arial" w:cs="Arial"/>
        </w:rPr>
      </w:pPr>
      <w:bookmarkStart w:id="175" w:name="_Toc128737999"/>
      <w:r w:rsidRPr="00C27506">
        <w:rPr>
          <w:rFonts w:ascii="Arial" w:hAnsi="Arial" w:cs="Arial"/>
        </w:rPr>
        <w:t xml:space="preserve">5.1.1.1 </w:t>
      </w:r>
      <w:r w:rsidR="005B7071" w:rsidRPr="00C27506">
        <w:rPr>
          <w:rFonts w:ascii="Arial" w:hAnsi="Arial" w:cs="Arial"/>
        </w:rPr>
        <w:t>Avvio operazioni</w:t>
      </w:r>
      <w:bookmarkEnd w:id="175"/>
    </w:p>
    <w:p w14:paraId="489350BA" w14:textId="77777777" w:rsidR="005B7071" w:rsidRPr="00C27506" w:rsidRDefault="005B7071" w:rsidP="00947ECE">
      <w:pPr>
        <w:rPr>
          <w:rFonts w:ascii="Arial" w:eastAsia="Arial" w:hAnsi="Arial" w:cs="Arial"/>
        </w:rPr>
      </w:pPr>
      <w:r w:rsidRPr="00C27506">
        <w:rPr>
          <w:rFonts w:ascii="Arial" w:hAnsi="Arial" w:cs="Arial"/>
        </w:rPr>
        <w:t>Entro 30 giorni dall’avvenuta notifica del finanziamento</w:t>
      </w:r>
      <w:r w:rsidR="00F04702" w:rsidRPr="00C27506">
        <w:rPr>
          <w:rFonts w:ascii="Arial" w:hAnsi="Arial" w:cs="Arial"/>
        </w:rPr>
        <w:t xml:space="preserve"> (salvo diversa previsione del dispositivo attuativo)</w:t>
      </w:r>
      <w:r w:rsidRPr="00C27506">
        <w:rPr>
          <w:rFonts w:ascii="Arial" w:hAnsi="Arial" w:cs="Arial"/>
        </w:rPr>
        <w:t>, il soggetto attuatore</w:t>
      </w:r>
      <w:r w:rsidR="0017487C" w:rsidRPr="00C27506">
        <w:rPr>
          <w:rFonts w:ascii="Arial" w:hAnsi="Arial" w:cs="Arial"/>
        </w:rPr>
        <w:t>/beneficiario</w:t>
      </w:r>
      <w:r w:rsidRPr="00C27506">
        <w:rPr>
          <w:rFonts w:ascii="Arial" w:hAnsi="Arial" w:cs="Arial"/>
        </w:rPr>
        <w:t xml:space="preserve"> deve avviare le attività progettuali dandone comunicazione all’amministrazione</w:t>
      </w:r>
      <w:r w:rsidR="00E61E22" w:rsidRPr="00C27506">
        <w:rPr>
          <w:rFonts w:ascii="Arial" w:hAnsi="Arial" w:cs="Arial"/>
        </w:rPr>
        <w:t xml:space="preserve">, come indicato </w:t>
      </w:r>
      <w:r w:rsidR="00815E0C" w:rsidRPr="00C27506">
        <w:rPr>
          <w:rFonts w:ascii="Arial" w:hAnsi="Arial" w:cs="Arial"/>
        </w:rPr>
        <w:t>nel paragrafo</w:t>
      </w:r>
      <w:r w:rsidR="00E61E22" w:rsidRPr="00C27506">
        <w:rPr>
          <w:rFonts w:ascii="Arial" w:hAnsi="Arial" w:cs="Arial"/>
        </w:rPr>
        <w:t xml:space="preserve"> </w:t>
      </w:r>
      <w:r w:rsidR="0026504D" w:rsidRPr="00C27506">
        <w:rPr>
          <w:rFonts w:ascii="Arial" w:hAnsi="Arial" w:cs="Arial"/>
        </w:rPr>
        <w:t>4</w:t>
      </w:r>
      <w:r w:rsidR="00815E0C" w:rsidRPr="00C27506">
        <w:rPr>
          <w:rFonts w:ascii="Arial" w:hAnsi="Arial" w:cs="Arial"/>
        </w:rPr>
        <w:t>.8.</w:t>
      </w:r>
    </w:p>
    <w:p w14:paraId="568CD1CD" w14:textId="77777777" w:rsidR="005B7071" w:rsidRPr="00C27506" w:rsidRDefault="005B7071" w:rsidP="00947ECE">
      <w:pPr>
        <w:pStyle w:val="Titolo5"/>
        <w:rPr>
          <w:rFonts w:ascii="Arial" w:hAnsi="Arial" w:cs="Arial"/>
        </w:rPr>
      </w:pPr>
      <w:bookmarkStart w:id="176" w:name="_Toc45207391"/>
      <w:r w:rsidRPr="00C27506">
        <w:rPr>
          <w:rFonts w:ascii="Arial" w:hAnsi="Arial" w:cs="Arial"/>
        </w:rPr>
        <w:t xml:space="preserve">Selezione </w:t>
      </w:r>
      <w:bookmarkEnd w:id="176"/>
      <w:r w:rsidRPr="00C27506">
        <w:rPr>
          <w:rFonts w:ascii="Arial" w:hAnsi="Arial" w:cs="Arial"/>
        </w:rPr>
        <w:t>degli allievi</w:t>
      </w:r>
    </w:p>
    <w:p w14:paraId="73598454" w14:textId="77777777" w:rsidR="005B7071" w:rsidRPr="00C27506" w:rsidRDefault="005B7071" w:rsidP="00947ECE">
      <w:pPr>
        <w:rPr>
          <w:rFonts w:ascii="Arial" w:hAnsi="Arial" w:cs="Arial"/>
        </w:rPr>
      </w:pPr>
      <w:r w:rsidRPr="00C27506">
        <w:rPr>
          <w:rFonts w:ascii="Arial" w:hAnsi="Arial" w:cs="Arial"/>
        </w:rPr>
        <w:t>Qualora la proposta progettuale finanziata preveda l’organizzazione di attività formative i cui destinatari non siano stati individuati a priori, il beneficiario/soggetto attuatore si deve fare carico delle attività di reclutamento e di selezione dei candidati all’intervento.</w:t>
      </w:r>
    </w:p>
    <w:p w14:paraId="4C368912" w14:textId="29EA2157" w:rsidR="00F8087F" w:rsidRPr="00D90EB5" w:rsidRDefault="00F8087F" w:rsidP="00947ECE">
      <w:pPr>
        <w:rPr>
          <w:rFonts w:ascii="Arial" w:hAnsi="Arial" w:cs="Arial"/>
        </w:rPr>
      </w:pPr>
      <w:r w:rsidRPr="00C27506">
        <w:rPr>
          <w:rFonts w:ascii="Arial" w:hAnsi="Arial" w:cs="Arial"/>
        </w:rPr>
        <w:t>Al momento dell’inizio dell’attività</w:t>
      </w:r>
      <w:r w:rsidR="00D96D7F" w:rsidRPr="00C27506">
        <w:rPr>
          <w:rFonts w:ascii="Arial" w:hAnsi="Arial" w:cs="Arial"/>
        </w:rPr>
        <w:t>,</w:t>
      </w:r>
      <w:r w:rsidRPr="00C27506">
        <w:rPr>
          <w:rFonts w:ascii="Arial" w:hAnsi="Arial" w:cs="Arial"/>
        </w:rPr>
        <w:t xml:space="preserve"> il beneficiario/soggetto attuatore deve inviare richiesta di autorizzazione alla </w:t>
      </w:r>
      <w:r w:rsidRPr="00D90EB5">
        <w:rPr>
          <w:rFonts w:ascii="Arial" w:hAnsi="Arial" w:cs="Arial"/>
        </w:rPr>
        <w:t xml:space="preserve">pubblicazione del bando di reclutamento unitamente a </w:t>
      </w:r>
      <w:r w:rsidR="00521595" w:rsidRPr="00D90EB5">
        <w:rPr>
          <w:rFonts w:ascii="Arial" w:hAnsi="Arial" w:cs="Arial"/>
        </w:rPr>
        <w:t xml:space="preserve">una </w:t>
      </w:r>
      <w:r w:rsidRPr="00D90EB5">
        <w:rPr>
          <w:rFonts w:ascii="Arial" w:hAnsi="Arial" w:cs="Arial"/>
        </w:rPr>
        <w:t>copi</w:t>
      </w:r>
      <w:r w:rsidR="00521595" w:rsidRPr="00D90EB5">
        <w:rPr>
          <w:rFonts w:ascii="Arial" w:hAnsi="Arial" w:cs="Arial"/>
        </w:rPr>
        <w:t xml:space="preserve">a del </w:t>
      </w:r>
      <w:r w:rsidR="0024724D" w:rsidRPr="00D90EB5">
        <w:rPr>
          <w:rFonts w:ascii="Arial" w:hAnsi="Arial" w:cs="Arial"/>
        </w:rPr>
        <w:t>bando in</w:t>
      </w:r>
      <w:r w:rsidRPr="00D90EB5">
        <w:rPr>
          <w:rFonts w:ascii="Arial" w:hAnsi="Arial" w:cs="Arial"/>
        </w:rPr>
        <w:t xml:space="preserve"> formato pdf (con firma digitale obbligatoria </w:t>
      </w:r>
      <w:r w:rsidR="00843169" w:rsidRPr="00D90EB5">
        <w:rPr>
          <w:rFonts w:ascii="Arial" w:hAnsi="Arial" w:cs="Arial"/>
        </w:rPr>
        <w:t>del legale rappresentante</w:t>
      </w:r>
      <w:r w:rsidR="00D96D7F" w:rsidRPr="00D90EB5">
        <w:rPr>
          <w:rFonts w:ascii="Arial" w:hAnsi="Arial" w:cs="Arial"/>
        </w:rPr>
        <w:t>,</w:t>
      </w:r>
      <w:r w:rsidR="00521595" w:rsidRPr="00D90EB5">
        <w:rPr>
          <w:rFonts w:ascii="Arial" w:hAnsi="Arial" w:cs="Arial"/>
        </w:rPr>
        <w:t xml:space="preserve"> </w:t>
      </w:r>
      <w:r w:rsidRPr="00D90EB5">
        <w:rPr>
          <w:rFonts w:ascii="Arial" w:hAnsi="Arial" w:cs="Arial"/>
        </w:rPr>
        <w:t>laddove non sia previsto l’utilizzo del sistema informativo) (</w:t>
      </w:r>
      <w:r w:rsidR="00491CFD" w:rsidRPr="00D90EB5">
        <w:rPr>
          <w:rFonts w:ascii="Arial" w:hAnsi="Arial" w:cs="Arial"/>
        </w:rPr>
        <w:t>Allegato</w:t>
      </w:r>
      <w:r w:rsidRPr="00D90EB5">
        <w:rPr>
          <w:rFonts w:ascii="Arial" w:hAnsi="Arial" w:cs="Arial"/>
        </w:rPr>
        <w:t xml:space="preserve"> </w:t>
      </w:r>
      <w:r w:rsidR="00A45D5D" w:rsidRPr="00D90EB5">
        <w:rPr>
          <w:rFonts w:ascii="Arial" w:hAnsi="Arial" w:cs="Arial"/>
        </w:rPr>
        <w:t>11</w:t>
      </w:r>
      <w:r w:rsidRPr="00D90EB5">
        <w:rPr>
          <w:rFonts w:ascii="Arial" w:hAnsi="Arial" w:cs="Arial"/>
        </w:rPr>
        <w:t>).</w:t>
      </w:r>
    </w:p>
    <w:p w14:paraId="6335496F" w14:textId="77777777" w:rsidR="005B7071" w:rsidRPr="00C27506" w:rsidRDefault="005B7071" w:rsidP="00947ECE">
      <w:pPr>
        <w:rPr>
          <w:rFonts w:ascii="Arial" w:hAnsi="Arial" w:cs="Arial"/>
        </w:rPr>
      </w:pPr>
      <w:r w:rsidRPr="00D90EB5">
        <w:rPr>
          <w:rFonts w:ascii="Arial" w:hAnsi="Arial" w:cs="Arial"/>
        </w:rPr>
        <w:t>Il bando di reclutamento è un avviso pubblico</w:t>
      </w:r>
      <w:r w:rsidRPr="00C27506">
        <w:rPr>
          <w:rFonts w:ascii="Arial" w:hAnsi="Arial" w:cs="Arial"/>
        </w:rPr>
        <w:t xml:space="preserve"> che espone i requisiti di accesso e le modalità per la partecipazione all’intervento.</w:t>
      </w:r>
    </w:p>
    <w:p w14:paraId="0E4F159F" w14:textId="1D664AA1" w:rsidR="005B7071" w:rsidRPr="00C27506" w:rsidRDefault="005B7071" w:rsidP="00694D8D">
      <w:pPr>
        <w:spacing w:after="0"/>
        <w:rPr>
          <w:rFonts w:ascii="Arial" w:hAnsi="Arial" w:cs="Arial"/>
        </w:rPr>
      </w:pPr>
      <w:r w:rsidRPr="00C27506">
        <w:rPr>
          <w:rFonts w:ascii="Arial" w:hAnsi="Arial" w:cs="Arial"/>
        </w:rPr>
        <w:t xml:space="preserve">I </w:t>
      </w:r>
      <w:r w:rsidRPr="00C27506">
        <w:rPr>
          <w:rFonts w:ascii="Arial" w:hAnsi="Arial" w:cs="Arial"/>
          <w:b/>
          <w:bCs/>
        </w:rPr>
        <w:t>requisiti di accesso</w:t>
      </w:r>
      <w:r w:rsidRPr="00C27506">
        <w:rPr>
          <w:rFonts w:ascii="Arial" w:hAnsi="Arial" w:cs="Arial"/>
        </w:rPr>
        <w:t xml:space="preserve"> devono avere</w:t>
      </w:r>
      <w:r w:rsidR="00F8087F" w:rsidRPr="00C27506">
        <w:rPr>
          <w:rFonts w:ascii="Arial" w:hAnsi="Arial" w:cs="Arial"/>
        </w:rPr>
        <w:t>, a titolo esemplificativo</w:t>
      </w:r>
      <w:r w:rsidR="00D96D7F" w:rsidRPr="00C27506">
        <w:rPr>
          <w:rFonts w:ascii="Arial" w:hAnsi="Arial" w:cs="Arial"/>
        </w:rPr>
        <w:t>,</w:t>
      </w:r>
      <w:r w:rsidR="00F8087F" w:rsidRPr="00C27506">
        <w:rPr>
          <w:rFonts w:ascii="Arial" w:hAnsi="Arial" w:cs="Arial"/>
        </w:rPr>
        <w:t xml:space="preserve"> almeno</w:t>
      </w:r>
      <w:r w:rsidRPr="00C27506">
        <w:rPr>
          <w:rFonts w:ascii="Arial" w:hAnsi="Arial" w:cs="Arial"/>
        </w:rPr>
        <w:t xml:space="preserve"> le seguenti caratteristiche</w:t>
      </w:r>
      <w:r w:rsidR="00F8087F" w:rsidRPr="00C27506">
        <w:rPr>
          <w:rFonts w:ascii="Arial" w:hAnsi="Arial" w:cs="Arial"/>
        </w:rPr>
        <w:t>, salvo diversa disposizione dell’avviso di riferimento</w:t>
      </w:r>
      <w:r w:rsidRPr="00C27506">
        <w:rPr>
          <w:rFonts w:ascii="Arial" w:hAnsi="Arial" w:cs="Arial"/>
        </w:rPr>
        <w:t>:</w:t>
      </w:r>
    </w:p>
    <w:p w14:paraId="0AFD36A1" w14:textId="77777777" w:rsidR="005B7071" w:rsidRPr="00C27506" w:rsidRDefault="005B7071" w:rsidP="00694D8D">
      <w:pPr>
        <w:pStyle w:val="Paragrafoelenco"/>
        <w:numPr>
          <w:ilvl w:val="0"/>
          <w:numId w:val="28"/>
        </w:numPr>
        <w:spacing w:after="0"/>
        <w:ind w:left="284" w:hanging="284"/>
        <w:rPr>
          <w:rFonts w:ascii="Arial" w:hAnsi="Arial" w:cs="Arial"/>
        </w:rPr>
      </w:pPr>
      <w:r w:rsidRPr="00C27506">
        <w:rPr>
          <w:rFonts w:ascii="Arial" w:hAnsi="Arial" w:cs="Arial"/>
        </w:rPr>
        <w:t>devono essere conformi alla normativa regionale, nazionale e comunitaria;</w:t>
      </w:r>
    </w:p>
    <w:p w14:paraId="2F256501" w14:textId="77777777" w:rsidR="005B7071" w:rsidRPr="00C27506" w:rsidRDefault="005B7071" w:rsidP="00694D8D">
      <w:pPr>
        <w:pStyle w:val="Paragrafoelenco"/>
        <w:numPr>
          <w:ilvl w:val="0"/>
          <w:numId w:val="28"/>
        </w:numPr>
        <w:spacing w:after="0"/>
        <w:ind w:left="284" w:hanging="284"/>
        <w:rPr>
          <w:rFonts w:ascii="Arial" w:hAnsi="Arial" w:cs="Arial"/>
        </w:rPr>
      </w:pPr>
      <w:r w:rsidRPr="00C27506">
        <w:rPr>
          <w:rFonts w:ascii="Arial" w:hAnsi="Arial" w:cs="Arial"/>
        </w:rPr>
        <w:t>devono essere conformi a quelli indicati nell’avviso con cui il progetto è stato finanziato;</w:t>
      </w:r>
    </w:p>
    <w:p w14:paraId="48A098C7" w14:textId="77777777" w:rsidR="005B7071" w:rsidRPr="00C27506" w:rsidRDefault="005B7071" w:rsidP="00694D8D">
      <w:pPr>
        <w:pStyle w:val="Paragrafoelenco"/>
        <w:numPr>
          <w:ilvl w:val="0"/>
          <w:numId w:val="28"/>
        </w:numPr>
        <w:spacing w:after="0"/>
        <w:ind w:left="284" w:hanging="284"/>
        <w:rPr>
          <w:rFonts w:ascii="Arial" w:hAnsi="Arial" w:cs="Arial"/>
        </w:rPr>
      </w:pPr>
      <w:r w:rsidRPr="00C27506">
        <w:rPr>
          <w:rFonts w:ascii="Arial" w:hAnsi="Arial" w:cs="Arial"/>
        </w:rPr>
        <w:lastRenderedPageBreak/>
        <w:t>devono essere coerenti con gli obiettivi della proposta progettuale e del profilo/conoscenze che l’azione dovrebbe fornire;</w:t>
      </w:r>
    </w:p>
    <w:p w14:paraId="5411D3B9" w14:textId="263BC069" w:rsidR="005B7071" w:rsidRPr="00C27506" w:rsidRDefault="005B7071" w:rsidP="00694D8D">
      <w:pPr>
        <w:pStyle w:val="Paragrafoelenco"/>
        <w:numPr>
          <w:ilvl w:val="0"/>
          <w:numId w:val="28"/>
        </w:numPr>
        <w:spacing w:after="0"/>
        <w:ind w:left="284" w:hanging="284"/>
        <w:rPr>
          <w:rFonts w:ascii="Arial" w:hAnsi="Arial" w:cs="Arial"/>
        </w:rPr>
      </w:pPr>
      <w:r w:rsidRPr="00C27506">
        <w:rPr>
          <w:rFonts w:ascii="Arial" w:hAnsi="Arial" w:cs="Arial"/>
        </w:rPr>
        <w:t>non devono operare discriminazioni per sesso, etnia, età o altri elementi, fermo restando gli obiettivi dell’avviso con cui</w:t>
      </w:r>
      <w:r w:rsidR="002523D8" w:rsidRPr="00C27506">
        <w:rPr>
          <w:rFonts w:ascii="Arial" w:hAnsi="Arial" w:cs="Arial"/>
        </w:rPr>
        <w:t xml:space="preserve"> il progetto è stato finanziato;</w:t>
      </w:r>
    </w:p>
    <w:p w14:paraId="4AF43A58" w14:textId="1291755A" w:rsidR="00350F3D" w:rsidRPr="00C27506" w:rsidRDefault="005B7071" w:rsidP="00694D8D">
      <w:pPr>
        <w:pStyle w:val="Paragrafoelenco"/>
        <w:numPr>
          <w:ilvl w:val="0"/>
          <w:numId w:val="28"/>
        </w:numPr>
        <w:spacing w:after="0"/>
        <w:ind w:left="284" w:hanging="284"/>
        <w:rPr>
          <w:rFonts w:ascii="Arial" w:hAnsi="Arial" w:cs="Arial"/>
        </w:rPr>
      </w:pPr>
      <w:r w:rsidRPr="00C27506">
        <w:rPr>
          <w:rFonts w:ascii="Arial" w:hAnsi="Arial" w:cs="Arial"/>
        </w:rPr>
        <w:t xml:space="preserve">devono essere indicati in modo chiaro e devono essere descritti in modo tale che siano facilmente comprensibili dal potenziale candidato. </w:t>
      </w:r>
    </w:p>
    <w:p w14:paraId="166F2F84" w14:textId="77777777" w:rsidR="002D4B47" w:rsidRPr="00C27506" w:rsidRDefault="002D4B47" w:rsidP="007D431D">
      <w:pPr>
        <w:pStyle w:val="Titolo5"/>
        <w:rPr>
          <w:rFonts w:ascii="Arial" w:hAnsi="Arial" w:cs="Arial"/>
        </w:rPr>
      </w:pPr>
      <w:r w:rsidRPr="00C27506">
        <w:rPr>
          <w:rFonts w:ascii="Arial" w:hAnsi="Arial" w:cs="Arial"/>
        </w:rPr>
        <w:t>Caratteristiche del bando di reclutamento</w:t>
      </w:r>
    </w:p>
    <w:p w14:paraId="427EA3DC" w14:textId="449DF8BB" w:rsidR="00AB0BBB" w:rsidRPr="00D90EB5" w:rsidRDefault="00F8087F" w:rsidP="00A23280">
      <w:pPr>
        <w:pBdr>
          <w:top w:val="single" w:sz="4" w:space="1" w:color="auto"/>
          <w:left w:val="single" w:sz="4" w:space="4" w:color="auto"/>
          <w:bottom w:val="single" w:sz="4" w:space="1" w:color="auto"/>
          <w:right w:val="single" w:sz="4" w:space="4" w:color="auto"/>
        </w:pBdr>
        <w:spacing w:after="0"/>
        <w:rPr>
          <w:rFonts w:ascii="Arial" w:hAnsi="Arial" w:cs="Arial"/>
          <w:sz w:val="20"/>
          <w:szCs w:val="20"/>
        </w:rPr>
      </w:pPr>
      <w:r w:rsidRPr="00C27506">
        <w:rPr>
          <w:rFonts w:ascii="Arial" w:hAnsi="Arial" w:cs="Arial"/>
          <w:sz w:val="20"/>
          <w:szCs w:val="20"/>
        </w:rPr>
        <w:t>Il</w:t>
      </w:r>
      <w:r w:rsidR="005B7071" w:rsidRPr="00C27506">
        <w:rPr>
          <w:rFonts w:ascii="Arial" w:hAnsi="Arial" w:cs="Arial"/>
          <w:sz w:val="20"/>
          <w:szCs w:val="20"/>
        </w:rPr>
        <w:t xml:space="preserve"> bando di reclutamento deve contenere </w:t>
      </w:r>
      <w:r w:rsidRPr="00C27506">
        <w:rPr>
          <w:rFonts w:ascii="Arial" w:hAnsi="Arial" w:cs="Arial"/>
          <w:sz w:val="20"/>
          <w:szCs w:val="20"/>
        </w:rPr>
        <w:t xml:space="preserve">i </w:t>
      </w:r>
      <w:r w:rsidR="005B7071" w:rsidRPr="00C27506">
        <w:rPr>
          <w:rFonts w:ascii="Arial" w:hAnsi="Arial" w:cs="Arial"/>
          <w:sz w:val="20"/>
          <w:szCs w:val="20"/>
        </w:rPr>
        <w:t xml:space="preserve">seguenti </w:t>
      </w:r>
      <w:r w:rsidRPr="00D90EB5">
        <w:rPr>
          <w:rFonts w:ascii="Arial" w:hAnsi="Arial" w:cs="Arial"/>
          <w:sz w:val="20"/>
          <w:szCs w:val="20"/>
        </w:rPr>
        <w:t xml:space="preserve">elementi </w:t>
      </w:r>
      <w:r w:rsidR="00A45D5D" w:rsidRPr="00D90EB5">
        <w:rPr>
          <w:rFonts w:ascii="Arial" w:hAnsi="Arial" w:cs="Arial"/>
          <w:sz w:val="20"/>
          <w:szCs w:val="20"/>
        </w:rPr>
        <w:t>(</w:t>
      </w:r>
      <w:r w:rsidR="00491CFD" w:rsidRPr="00D90EB5">
        <w:rPr>
          <w:rFonts w:ascii="Arial" w:hAnsi="Arial" w:cs="Arial"/>
          <w:sz w:val="20"/>
          <w:szCs w:val="20"/>
        </w:rPr>
        <w:t>Allegato</w:t>
      </w:r>
      <w:r w:rsidR="005B7071" w:rsidRPr="00D90EB5">
        <w:rPr>
          <w:rFonts w:ascii="Arial" w:hAnsi="Arial" w:cs="Arial"/>
          <w:sz w:val="20"/>
          <w:szCs w:val="20"/>
        </w:rPr>
        <w:t xml:space="preserve"> </w:t>
      </w:r>
      <w:r w:rsidR="00A45D5D" w:rsidRPr="00D90EB5">
        <w:rPr>
          <w:rFonts w:ascii="Arial" w:hAnsi="Arial" w:cs="Arial"/>
          <w:sz w:val="20"/>
          <w:szCs w:val="20"/>
        </w:rPr>
        <w:t>12)</w:t>
      </w:r>
      <w:r w:rsidR="005B7071" w:rsidRPr="00D90EB5">
        <w:rPr>
          <w:rFonts w:ascii="Arial" w:hAnsi="Arial" w:cs="Arial"/>
          <w:sz w:val="20"/>
          <w:szCs w:val="20"/>
        </w:rPr>
        <w:t>:</w:t>
      </w:r>
    </w:p>
    <w:p w14:paraId="0F60FEA6" w14:textId="77777777" w:rsidR="005B7071" w:rsidRPr="00D90EB5" w:rsidRDefault="005B7071"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D90EB5">
        <w:rPr>
          <w:rFonts w:ascii="Arial" w:hAnsi="Arial" w:cs="Arial"/>
          <w:sz w:val="20"/>
          <w:szCs w:val="20"/>
        </w:rPr>
        <w:t>logo della Regione Lazio e logo del Beneficiario/soggetto attuatore;</w:t>
      </w:r>
    </w:p>
    <w:p w14:paraId="1715E3F9" w14:textId="77777777" w:rsidR="005B7071" w:rsidRPr="00C27506" w:rsidRDefault="005B7071"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D90EB5">
        <w:rPr>
          <w:rFonts w:ascii="Arial" w:hAnsi="Arial" w:cs="Arial"/>
          <w:sz w:val="20"/>
          <w:szCs w:val="20"/>
        </w:rPr>
        <w:t>logo della Repubblica Italiana, dell’Unione Europea e del Fondo Strutturale di riferimento</w:t>
      </w:r>
      <w:r w:rsidRPr="00C27506">
        <w:rPr>
          <w:rFonts w:ascii="Arial" w:hAnsi="Arial" w:cs="Arial"/>
          <w:sz w:val="20"/>
          <w:szCs w:val="20"/>
        </w:rPr>
        <w:t xml:space="preserve"> (solo per gli interventi cofinanziati dai Fondi Strutturali);</w:t>
      </w:r>
    </w:p>
    <w:p w14:paraId="3DD78DBD" w14:textId="77777777" w:rsidR="005B7071" w:rsidRPr="00C27506" w:rsidRDefault="005B7071"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denominazione del beneficiario/soggetto attuatore;</w:t>
      </w:r>
    </w:p>
    <w:p w14:paraId="1165740A" w14:textId="77777777" w:rsidR="005B7071" w:rsidRPr="00C27506" w:rsidRDefault="005B7071"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CUP di riferimento (qualora si tratti di interventi finanziati);</w:t>
      </w:r>
    </w:p>
    <w:p w14:paraId="7C215814" w14:textId="77777777" w:rsidR="005B7071" w:rsidRPr="00C27506" w:rsidRDefault="005B7071"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estremi dell’atto regionale di approvazione/autorizzazione dell’intervento;</w:t>
      </w:r>
    </w:p>
    <w:p w14:paraId="263CFD2A" w14:textId="77777777" w:rsidR="005B7071" w:rsidRPr="00C27506" w:rsidRDefault="005B7071"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durata dell’intervento (in ore);</w:t>
      </w:r>
    </w:p>
    <w:p w14:paraId="0CC8FE84" w14:textId="77777777" w:rsidR="005B7071" w:rsidRPr="00C27506" w:rsidRDefault="005B7071"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indicazione della durata dell’eventuale stage;</w:t>
      </w:r>
    </w:p>
    <w:p w14:paraId="15D8C1A8" w14:textId="77777777" w:rsidR="005B7071" w:rsidRPr="00C27506" w:rsidRDefault="005B7071"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termine (data e ora) di presentazione delle domande di ammissione;</w:t>
      </w:r>
    </w:p>
    <w:p w14:paraId="378A0A3F" w14:textId="5524482C" w:rsidR="005B7071" w:rsidRPr="00C27506" w:rsidRDefault="005B7071"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le modalità di presentazione delle domande di ammissione</w:t>
      </w:r>
      <w:r w:rsidR="00F05E84" w:rsidRPr="00C27506">
        <w:rPr>
          <w:rFonts w:ascii="Arial" w:hAnsi="Arial" w:cs="Arial"/>
          <w:sz w:val="20"/>
          <w:szCs w:val="20"/>
        </w:rPr>
        <w:t>, compreso l’eventuale indirizzo PEC</w:t>
      </w:r>
      <w:r w:rsidRPr="00C27506">
        <w:rPr>
          <w:rFonts w:ascii="Arial" w:hAnsi="Arial" w:cs="Arial"/>
          <w:sz w:val="20"/>
          <w:szCs w:val="20"/>
        </w:rPr>
        <w:t>;</w:t>
      </w:r>
    </w:p>
    <w:p w14:paraId="36B1A182" w14:textId="77777777" w:rsidR="00A23280" w:rsidRPr="00C27506" w:rsidRDefault="00A23280"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indirizzo al quale devono essere inoltrate le candidature;</w:t>
      </w:r>
    </w:p>
    <w:p w14:paraId="578DD536" w14:textId="77777777" w:rsidR="00A23280" w:rsidRPr="00C27506" w:rsidRDefault="00A23280"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recapiti telefonici ed indirizzo e-mail per chiarimenti in merito al bando;</w:t>
      </w:r>
    </w:p>
    <w:p w14:paraId="7739626A" w14:textId="77777777" w:rsidR="00A23280" w:rsidRPr="00C27506" w:rsidRDefault="00A23280"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indirizzo della sede di svolgimento delle attività didattiche;</w:t>
      </w:r>
    </w:p>
    <w:p w14:paraId="6F8168A0" w14:textId="77777777" w:rsidR="00A23280" w:rsidRPr="00C27506" w:rsidRDefault="00A23280"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denominazione della eventuale qualifica/attestazione rilasciata al termine del percorso e tipologia di attestazione rilasciata;</w:t>
      </w:r>
    </w:p>
    <w:p w14:paraId="5297C686" w14:textId="77777777" w:rsidR="00A23280" w:rsidRPr="00C27506" w:rsidRDefault="00A23280"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indirizzo della sede legale del beneficiario/soggetto attuatore;</w:t>
      </w:r>
    </w:p>
    <w:p w14:paraId="23A7DB06" w14:textId="77777777" w:rsidR="00A23280" w:rsidRPr="00C27506" w:rsidRDefault="00A23280"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requisiti di accesso coerentemente con quanto stabilito dal dispositivo attuativo di riferimento (ad esempio età, sesso, titolo di studio, condizione occupazionale, residenza/domicilio etc..) con le eventuali priorità;</w:t>
      </w:r>
    </w:p>
    <w:p w14:paraId="798A2E92" w14:textId="77777777" w:rsidR="00A23280" w:rsidRPr="00C27506" w:rsidRDefault="00A23280"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 xml:space="preserve">tipologia delle prove da sostenere per l’accesso ed il punteggio a loro attribuibile; </w:t>
      </w:r>
    </w:p>
    <w:p w14:paraId="45299C7D" w14:textId="77777777" w:rsidR="00A23280" w:rsidRPr="00C27506" w:rsidRDefault="00A23280"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divieto per parenti ed affini, entro il II grado del personale impegnato nell’intervento, delle cariche sociali e dei dipendenti del beneficiario/soggetto attuatore, dei soggetti realizzatori e dei soggetti partner;</w:t>
      </w:r>
    </w:p>
    <w:p w14:paraId="68652E37" w14:textId="77777777" w:rsidR="00A23280" w:rsidRPr="00C27506" w:rsidRDefault="00A23280"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indicazione della sede presso cui sarà pubblicata, entro i 5 giorni lavorativi dalla data di scadenza dell’avviso: la data di svolgimento delle prove selettive, l’elenco dei candidati ammessi, le modalità di accesso, per i candidati esclusi, alla documentazione inerente la non ammissione;</w:t>
      </w:r>
    </w:p>
    <w:p w14:paraId="0CAAE6C6" w14:textId="77777777" w:rsidR="00A23280" w:rsidRPr="00C27506" w:rsidRDefault="00A23280" w:rsidP="00A23280">
      <w:pPr>
        <w:pStyle w:val="Paragrafoelenco"/>
        <w:numPr>
          <w:ilvl w:val="0"/>
          <w:numId w:val="29"/>
        </w:numPr>
        <w:pBdr>
          <w:top w:val="single" w:sz="4" w:space="1" w:color="auto"/>
          <w:left w:val="single" w:sz="4" w:space="4" w:color="auto"/>
          <w:bottom w:val="single" w:sz="4" w:space="1" w:color="auto"/>
          <w:right w:val="single" w:sz="4" w:space="4" w:color="auto"/>
        </w:pBdr>
        <w:spacing w:after="0"/>
        <w:ind w:left="284" w:hanging="284"/>
        <w:rPr>
          <w:rFonts w:ascii="Arial" w:hAnsi="Arial" w:cs="Arial"/>
          <w:sz w:val="20"/>
          <w:szCs w:val="20"/>
        </w:rPr>
      </w:pPr>
      <w:r w:rsidRPr="00C27506">
        <w:rPr>
          <w:rFonts w:ascii="Arial" w:hAnsi="Arial" w:cs="Arial"/>
          <w:sz w:val="20"/>
          <w:szCs w:val="20"/>
        </w:rPr>
        <w:t>indicazione dove sarà pubblicata, entro 5 giorni dalla sua definizione, la graduatoria degli ammessi alla partecipazione all’intervento formativo e le modalità di accesso, per i candidati non ammessi, alla documentazione inerente la non ammissione. La graduatoria deve rimanere pubblicata per almeno 30 giorni.</w:t>
      </w:r>
    </w:p>
    <w:p w14:paraId="6BF19FD1" w14:textId="77777777" w:rsidR="00A23280" w:rsidRPr="00C27506" w:rsidRDefault="00A23280" w:rsidP="00A23280">
      <w:pPr>
        <w:pStyle w:val="Paragrafoelenco"/>
        <w:spacing w:after="0"/>
        <w:ind w:left="360"/>
        <w:rPr>
          <w:rFonts w:ascii="Arial" w:hAnsi="Arial" w:cs="Arial"/>
          <w:sz w:val="20"/>
          <w:szCs w:val="20"/>
        </w:rPr>
      </w:pPr>
    </w:p>
    <w:p w14:paraId="4F846B7A" w14:textId="77777777" w:rsidR="00205D1C" w:rsidRPr="00C27506" w:rsidRDefault="00205D1C" w:rsidP="00D96D7F">
      <w:pPr>
        <w:spacing w:after="0"/>
        <w:rPr>
          <w:rFonts w:ascii="Arial" w:hAnsi="Arial" w:cs="Arial"/>
        </w:rPr>
      </w:pPr>
    </w:p>
    <w:p w14:paraId="261C1A30" w14:textId="24757FC4" w:rsidR="005B7071" w:rsidRPr="00C27506" w:rsidRDefault="005B7071" w:rsidP="00947ECE">
      <w:pPr>
        <w:rPr>
          <w:rFonts w:ascii="Arial" w:hAnsi="Arial" w:cs="Arial"/>
        </w:rPr>
      </w:pPr>
      <w:r w:rsidRPr="00C27506">
        <w:rPr>
          <w:rFonts w:ascii="Arial" w:hAnsi="Arial" w:cs="Arial"/>
        </w:rPr>
        <w:t>È fatto divieto prevedere, nel bando di reclutamento, unicamente l’invio della domanda di partecipazione per PEC. Nel caso di ricorso all’utilizzo della modalità di inoltro della candidatura per PEC</w:t>
      </w:r>
      <w:r w:rsidR="00D96D7F" w:rsidRPr="00C27506">
        <w:rPr>
          <w:rFonts w:ascii="Arial" w:hAnsi="Arial" w:cs="Arial"/>
        </w:rPr>
        <w:t>,</w:t>
      </w:r>
      <w:r w:rsidRPr="00C27506">
        <w:rPr>
          <w:rFonts w:ascii="Arial" w:hAnsi="Arial" w:cs="Arial"/>
        </w:rPr>
        <w:t xml:space="preserve"> è concessa in contemporanea la possibilità della consegna manuale. Il termine di scadenza per la presentazione delle candidature non può coincidere con un giorno festivo</w:t>
      </w:r>
      <w:r w:rsidR="002639DA" w:rsidRPr="00C27506">
        <w:rPr>
          <w:rFonts w:ascii="Arial" w:hAnsi="Arial" w:cs="Arial"/>
        </w:rPr>
        <w:t xml:space="preserve"> ma dovrà essere </w:t>
      </w:r>
      <w:r w:rsidRPr="00C27506">
        <w:rPr>
          <w:rFonts w:ascii="Arial" w:hAnsi="Arial" w:cs="Arial"/>
        </w:rPr>
        <w:t>individuato nel primo giorno feriale utile.</w:t>
      </w:r>
    </w:p>
    <w:p w14:paraId="1F256860" w14:textId="77777777" w:rsidR="005B7071" w:rsidRPr="00C27506" w:rsidRDefault="005B7071" w:rsidP="00947ECE">
      <w:pPr>
        <w:rPr>
          <w:rFonts w:ascii="Arial" w:hAnsi="Arial" w:cs="Arial"/>
        </w:rPr>
      </w:pPr>
      <w:r w:rsidRPr="00C27506">
        <w:rPr>
          <w:rFonts w:ascii="Arial" w:hAnsi="Arial" w:cs="Arial"/>
        </w:rPr>
        <w:t>L’amministrazione verificherà la conformità e la completezza del bando e ne autorizzerà formalmente la pubblicazione entro 10 giorni dal ricevimento.</w:t>
      </w:r>
    </w:p>
    <w:p w14:paraId="7921E28B" w14:textId="77777777" w:rsidR="005B7071" w:rsidRPr="00C27506" w:rsidRDefault="005B7071" w:rsidP="00947ECE">
      <w:pPr>
        <w:rPr>
          <w:rFonts w:ascii="Arial" w:hAnsi="Arial" w:cs="Arial"/>
        </w:rPr>
      </w:pPr>
      <w:r w:rsidRPr="00C27506">
        <w:rPr>
          <w:rFonts w:ascii="Arial" w:hAnsi="Arial" w:cs="Arial"/>
        </w:rPr>
        <w:t>Qualora il bando fosse difforme alla normativa o incompleto, l’amministrazione ne richiederà la correzione indicandone i motivi di difformità o di incompletezza.</w:t>
      </w:r>
    </w:p>
    <w:p w14:paraId="23FCED21" w14:textId="77777777" w:rsidR="005B7071" w:rsidRPr="00C27506" w:rsidRDefault="005B7071" w:rsidP="00947ECE">
      <w:pPr>
        <w:rPr>
          <w:rFonts w:ascii="Arial" w:hAnsi="Arial" w:cs="Arial"/>
        </w:rPr>
      </w:pPr>
      <w:r w:rsidRPr="00C27506">
        <w:rPr>
          <w:rFonts w:ascii="Arial" w:hAnsi="Arial" w:cs="Arial"/>
        </w:rPr>
        <w:t>Il nuovo bando di reclutamento corretto dovrà essere inoltrato all’amministrazione con le stesse modalità del precedente entro 5 giorni dal ricevimento della mancata autorizzazione.</w:t>
      </w:r>
    </w:p>
    <w:p w14:paraId="3921BD91" w14:textId="77777777" w:rsidR="005B7071" w:rsidRPr="00C27506" w:rsidRDefault="005B7071" w:rsidP="00947ECE">
      <w:pPr>
        <w:rPr>
          <w:rFonts w:ascii="Arial" w:hAnsi="Arial" w:cs="Arial"/>
        </w:rPr>
      </w:pPr>
      <w:r w:rsidRPr="00C27506">
        <w:rPr>
          <w:rFonts w:ascii="Arial" w:hAnsi="Arial" w:cs="Arial"/>
        </w:rPr>
        <w:t xml:space="preserve">Qualora all’esito della verifica il nuovo bando risultasse ancora difforme o incompleto, o qualora il beneficiario/soggetto attuatore non l’avesse riproposto entro il termine sopra descritto, l’amministrazione procederà all’avvio del procedimento di revoca del finanziamento concesso (Cfr. </w:t>
      </w:r>
      <w:r w:rsidR="009E4C5E" w:rsidRPr="00C27506">
        <w:rPr>
          <w:rFonts w:ascii="Arial" w:hAnsi="Arial" w:cs="Arial"/>
        </w:rPr>
        <w:t xml:space="preserve">paragrafo </w:t>
      </w:r>
      <w:r w:rsidR="0026504D" w:rsidRPr="00C27506">
        <w:rPr>
          <w:rFonts w:ascii="Arial" w:hAnsi="Arial" w:cs="Arial"/>
        </w:rPr>
        <w:t>4</w:t>
      </w:r>
      <w:r w:rsidR="009E4C5E" w:rsidRPr="00C27506">
        <w:rPr>
          <w:rFonts w:ascii="Arial" w:hAnsi="Arial" w:cs="Arial"/>
        </w:rPr>
        <w:t>.13</w:t>
      </w:r>
      <w:r w:rsidRPr="00C27506">
        <w:rPr>
          <w:rFonts w:ascii="Arial" w:hAnsi="Arial" w:cs="Arial"/>
        </w:rPr>
        <w:t>).</w:t>
      </w:r>
    </w:p>
    <w:p w14:paraId="56E6B260" w14:textId="77777777" w:rsidR="00E62AD2" w:rsidRPr="00C27506" w:rsidRDefault="005B7071" w:rsidP="00E62AD2">
      <w:pPr>
        <w:spacing w:after="0"/>
        <w:rPr>
          <w:rFonts w:ascii="Arial" w:hAnsi="Arial" w:cs="Arial"/>
        </w:rPr>
      </w:pPr>
      <w:r w:rsidRPr="00C27506">
        <w:rPr>
          <w:rFonts w:ascii="Arial" w:hAnsi="Arial" w:cs="Arial"/>
        </w:rPr>
        <w:lastRenderedPageBreak/>
        <w:t xml:space="preserve">Il beneficiario/soggetto attuatore, entro 10 giorni dal ricevimento dell’autorizzazione alla pubblicazione, dovrà procedere all’affissione del bando presso il Centro per l’Impiego competente per territorio e/o altre strutture preposte per un periodo di 45 giorni consecutivi. </w:t>
      </w:r>
    </w:p>
    <w:p w14:paraId="2A81F6D2" w14:textId="26BB772B" w:rsidR="00E62AD2" w:rsidRPr="00C27506" w:rsidRDefault="00E62AD2" w:rsidP="00E62AD2">
      <w:pPr>
        <w:spacing w:after="0"/>
        <w:rPr>
          <w:rFonts w:ascii="Arial" w:hAnsi="Arial" w:cs="Arial"/>
        </w:rPr>
      </w:pPr>
      <w:r w:rsidRPr="00C27506">
        <w:rPr>
          <w:rFonts w:ascii="Arial" w:hAnsi="Arial" w:cs="Arial"/>
        </w:rPr>
        <w:t xml:space="preserve">Il bando sarà pubblicato a cura dell’Amministrazione nella sezione </w:t>
      </w:r>
      <w:r w:rsidR="00791604" w:rsidRPr="00C27506">
        <w:rPr>
          <w:rFonts w:ascii="Arial" w:hAnsi="Arial" w:cs="Arial"/>
        </w:rPr>
        <w:t>“</w:t>
      </w:r>
      <w:r w:rsidRPr="00C27506">
        <w:rPr>
          <w:rFonts w:ascii="Arial" w:hAnsi="Arial" w:cs="Arial"/>
        </w:rPr>
        <w:t>offerta formativa</w:t>
      </w:r>
      <w:r w:rsidR="00791604" w:rsidRPr="00C27506">
        <w:rPr>
          <w:rFonts w:ascii="Arial" w:hAnsi="Arial" w:cs="Arial"/>
        </w:rPr>
        <w:t>”</w:t>
      </w:r>
      <w:r w:rsidRPr="00C27506">
        <w:rPr>
          <w:rFonts w:ascii="Arial" w:hAnsi="Arial" w:cs="Arial"/>
        </w:rPr>
        <w:t xml:space="preserve"> del portale istituzionale della Regione Lazio.</w:t>
      </w:r>
    </w:p>
    <w:p w14:paraId="5E722E74" w14:textId="62ED550C" w:rsidR="005B7071" w:rsidRPr="00C27506" w:rsidRDefault="00E62AD2" w:rsidP="00E62AD2">
      <w:pPr>
        <w:rPr>
          <w:rFonts w:ascii="Arial" w:hAnsi="Arial" w:cs="Arial"/>
          <w:strike/>
        </w:rPr>
      </w:pPr>
      <w:r w:rsidRPr="00C27506" w:rsidDel="00E62AD2">
        <w:rPr>
          <w:rFonts w:ascii="Arial" w:hAnsi="Arial" w:cs="Arial"/>
        </w:rPr>
        <w:t xml:space="preserve"> </w:t>
      </w:r>
    </w:p>
    <w:p w14:paraId="5D6CFC9E" w14:textId="77777777" w:rsidR="005B7071" w:rsidRPr="00D90EB5" w:rsidRDefault="005B7071" w:rsidP="00947ECE">
      <w:pPr>
        <w:rPr>
          <w:rFonts w:ascii="Arial" w:hAnsi="Arial" w:cs="Arial"/>
        </w:rPr>
      </w:pPr>
      <w:r w:rsidRPr="00C27506">
        <w:rPr>
          <w:rFonts w:ascii="Arial" w:hAnsi="Arial" w:cs="Arial"/>
        </w:rPr>
        <w:t xml:space="preserve">Il beneficiario/soggetto attuatore è tenuto, al fine di dare la massima diffusione al bando di reclutamento, ad individuare i mezzi di comunicazione (sia tradizionali che innovativi) più efficaci in relazione al territorio e all’utenza da raggiungere. Infatti, la sola affissione del bando presso il centro per l’impiego non è </w:t>
      </w:r>
      <w:r w:rsidRPr="00D90EB5">
        <w:rPr>
          <w:rFonts w:ascii="Arial" w:hAnsi="Arial" w:cs="Arial"/>
        </w:rPr>
        <w:t xml:space="preserve">sufficiente a soddisfare l’onere della sua pubblicizzazione. </w:t>
      </w:r>
    </w:p>
    <w:p w14:paraId="3924297E" w14:textId="2C552D74" w:rsidR="005B7071" w:rsidRPr="00D90EB5" w:rsidRDefault="005B7071" w:rsidP="00947ECE">
      <w:pPr>
        <w:rPr>
          <w:rFonts w:ascii="Arial" w:hAnsi="Arial" w:cs="Arial"/>
        </w:rPr>
      </w:pPr>
      <w:r w:rsidRPr="00D90EB5">
        <w:rPr>
          <w:rFonts w:ascii="Arial" w:hAnsi="Arial" w:cs="Arial"/>
        </w:rPr>
        <w:t>Trascorsi i primi 30 giorni di pubblicazione del bando di reclutamento, il beneficiario/soggetto attuatore può chiedere (</w:t>
      </w:r>
      <w:r w:rsidR="00491CFD" w:rsidRPr="00D90EB5">
        <w:rPr>
          <w:rFonts w:ascii="Arial" w:hAnsi="Arial" w:cs="Arial"/>
        </w:rPr>
        <w:t xml:space="preserve">Allegato </w:t>
      </w:r>
      <w:r w:rsidR="00A45D5D" w:rsidRPr="00D90EB5">
        <w:rPr>
          <w:rFonts w:ascii="Arial" w:hAnsi="Arial" w:cs="Arial"/>
        </w:rPr>
        <w:t>13</w:t>
      </w:r>
      <w:r w:rsidRPr="00D90EB5">
        <w:rPr>
          <w:rFonts w:ascii="Arial" w:hAnsi="Arial" w:cs="Arial"/>
        </w:rPr>
        <w:t xml:space="preserve">) un prolungamento del periodo di pubblicazione per ulteriori 15 giorni (da sommarsi ai 45 originari) qualora il numero delle domande ricevute sia inferiore al 75% dei posti disponibili. </w:t>
      </w:r>
    </w:p>
    <w:p w14:paraId="3B58966C" w14:textId="77777777" w:rsidR="005B7071" w:rsidRPr="00D90EB5" w:rsidRDefault="005B7071" w:rsidP="00947ECE">
      <w:pPr>
        <w:rPr>
          <w:rFonts w:ascii="Arial" w:hAnsi="Arial" w:cs="Arial"/>
        </w:rPr>
      </w:pPr>
      <w:r w:rsidRPr="00D90EB5">
        <w:rPr>
          <w:rFonts w:ascii="Arial" w:hAnsi="Arial" w:cs="Arial"/>
        </w:rPr>
        <w:t xml:space="preserve">Nel corso delle attività connesse alla pubblicazione del bando e alla selezione degli allievi, ove il beneficiario/soggetto attuatore riscontri l’insussistenza dei presupposti per l’inizio delle attività formative, può rinunciare alla realizzazione dell’intervento con modalità analoghe a quanto descritto nel paragrafo </w:t>
      </w:r>
      <w:r w:rsidR="0026504D" w:rsidRPr="00D90EB5">
        <w:rPr>
          <w:rFonts w:ascii="Arial" w:hAnsi="Arial" w:cs="Arial"/>
        </w:rPr>
        <w:t>4</w:t>
      </w:r>
      <w:r w:rsidR="003E3EFD" w:rsidRPr="00D90EB5">
        <w:rPr>
          <w:rFonts w:ascii="Arial" w:hAnsi="Arial" w:cs="Arial"/>
        </w:rPr>
        <w:t>.8</w:t>
      </w:r>
      <w:r w:rsidRPr="00D90EB5">
        <w:rPr>
          <w:rFonts w:ascii="Arial" w:hAnsi="Arial" w:cs="Arial"/>
        </w:rPr>
        <w:t>.</w:t>
      </w:r>
    </w:p>
    <w:p w14:paraId="508F8A4B" w14:textId="77777777" w:rsidR="00E54BB7" w:rsidRPr="00D90EB5" w:rsidRDefault="00E54BB7" w:rsidP="00947ECE">
      <w:pPr>
        <w:rPr>
          <w:rFonts w:ascii="Arial" w:hAnsi="Arial" w:cs="Arial"/>
        </w:rPr>
      </w:pPr>
      <w:r w:rsidRPr="00D90EB5">
        <w:rPr>
          <w:rFonts w:ascii="Arial" w:hAnsi="Arial" w:cs="Arial"/>
        </w:rPr>
        <w:t>Qualora la proposta progettuale fosse riferita ad un numero ristretto di potenziali destinatari, il soggetto attuatore può ritenersi esentato dall’affissione del bando di reclutamento presso il Centro per l’Impiego, fermo restando l’onere di dimostrare che tutti i potenziali allievi siano stati messi nelle condizioni di venire a conoscenza del bando di reclutamento.</w:t>
      </w:r>
    </w:p>
    <w:p w14:paraId="2DB95004" w14:textId="77777777" w:rsidR="005B7071" w:rsidRPr="00D90EB5" w:rsidRDefault="005B7071" w:rsidP="007D431D">
      <w:pPr>
        <w:pStyle w:val="Titolo5"/>
        <w:rPr>
          <w:rFonts w:ascii="Arial" w:hAnsi="Arial" w:cs="Arial"/>
        </w:rPr>
      </w:pPr>
      <w:bookmarkStart w:id="177" w:name="_Toc531538908"/>
      <w:bookmarkEnd w:id="177"/>
      <w:r w:rsidRPr="00D90EB5">
        <w:rPr>
          <w:rFonts w:ascii="Arial" w:hAnsi="Arial" w:cs="Arial"/>
        </w:rPr>
        <w:t>Selezione allievi</w:t>
      </w:r>
    </w:p>
    <w:p w14:paraId="393F6B17" w14:textId="77777777" w:rsidR="005B7071" w:rsidRPr="00D90EB5" w:rsidRDefault="005B7071" w:rsidP="00947ECE">
      <w:pPr>
        <w:rPr>
          <w:rFonts w:ascii="Arial" w:hAnsi="Arial" w:cs="Arial"/>
        </w:rPr>
      </w:pPr>
      <w:r w:rsidRPr="00D90EB5">
        <w:rPr>
          <w:rFonts w:ascii="Arial" w:hAnsi="Arial" w:cs="Arial"/>
        </w:rPr>
        <w:t>La selezione degli allievi è la procedura volta ad accertare i requisiti in ingresso previsti dal bando di reclutamento ed alla compilazione di una graduatoria stilata sulla base dei criteri previsti dallo stesso.</w:t>
      </w:r>
    </w:p>
    <w:p w14:paraId="50FC2FB1" w14:textId="0431E03F" w:rsidR="005B7071" w:rsidRPr="00D90EB5" w:rsidRDefault="005B7071" w:rsidP="00947ECE">
      <w:pPr>
        <w:rPr>
          <w:rFonts w:ascii="Arial" w:hAnsi="Arial" w:cs="Arial"/>
        </w:rPr>
      </w:pPr>
      <w:r w:rsidRPr="00D90EB5">
        <w:rPr>
          <w:rFonts w:ascii="Arial" w:hAnsi="Arial" w:cs="Arial"/>
        </w:rPr>
        <w:t>Entro 5 giorni lavorativi successivi alla data di scadenza dell’avviso di reclutamento, il beneficiario/soggetto attuatore comunica all’Amministrazione le date di espletamento delle prove e la composizione della commissione esaminatrice (</w:t>
      </w:r>
      <w:r w:rsidR="00491CFD" w:rsidRPr="00D90EB5">
        <w:rPr>
          <w:rFonts w:ascii="Arial" w:hAnsi="Arial" w:cs="Arial"/>
        </w:rPr>
        <w:t>Allegato</w:t>
      </w:r>
      <w:r w:rsidRPr="00D90EB5">
        <w:rPr>
          <w:rFonts w:ascii="Arial" w:hAnsi="Arial" w:cs="Arial"/>
        </w:rPr>
        <w:t xml:space="preserve"> </w:t>
      </w:r>
      <w:r w:rsidR="00BF6F64" w:rsidRPr="00D90EB5">
        <w:rPr>
          <w:rFonts w:ascii="Arial" w:hAnsi="Arial" w:cs="Arial"/>
        </w:rPr>
        <w:t>14</w:t>
      </w:r>
      <w:r w:rsidRPr="00D90EB5">
        <w:rPr>
          <w:rFonts w:ascii="Arial" w:hAnsi="Arial" w:cs="Arial"/>
        </w:rPr>
        <w:t>).</w:t>
      </w:r>
    </w:p>
    <w:p w14:paraId="75BE6713" w14:textId="0EF9CE2B" w:rsidR="005B7071" w:rsidRPr="00C27506" w:rsidRDefault="005B7071" w:rsidP="00694D8D">
      <w:pPr>
        <w:spacing w:after="0"/>
        <w:rPr>
          <w:rFonts w:ascii="Arial" w:hAnsi="Arial" w:cs="Arial"/>
        </w:rPr>
      </w:pPr>
      <w:r w:rsidRPr="00D90EB5">
        <w:rPr>
          <w:rFonts w:ascii="Arial" w:hAnsi="Arial" w:cs="Arial"/>
        </w:rPr>
        <w:t>Il beneficiario/soggetto attuatore, sempre entro i 5 giorni lavorativi successivi alla data di scadenza dell’avviso di reclutamento, pubblica presso la sede indica</w:t>
      </w:r>
      <w:r w:rsidR="0016645B" w:rsidRPr="00D90EB5">
        <w:rPr>
          <w:rFonts w:ascii="Arial" w:hAnsi="Arial" w:cs="Arial"/>
        </w:rPr>
        <w:t>ta nella proposta</w:t>
      </w:r>
      <w:r w:rsidR="0016645B" w:rsidRPr="00C27506">
        <w:rPr>
          <w:rFonts w:ascii="Arial" w:hAnsi="Arial" w:cs="Arial"/>
        </w:rPr>
        <w:t xml:space="preserve"> progettuale e</w:t>
      </w:r>
      <w:r w:rsidRPr="00C27506">
        <w:rPr>
          <w:rFonts w:ascii="Arial" w:hAnsi="Arial" w:cs="Arial"/>
        </w:rPr>
        <w:t xml:space="preserve"> presso la sede indicata sul bando di reclutamento:</w:t>
      </w:r>
    </w:p>
    <w:p w14:paraId="24853293" w14:textId="50380D37" w:rsidR="005B7071" w:rsidRPr="00C27506" w:rsidRDefault="00D96D7F" w:rsidP="00694D8D">
      <w:pPr>
        <w:pStyle w:val="Paragrafoelenco"/>
        <w:numPr>
          <w:ilvl w:val="0"/>
          <w:numId w:val="30"/>
        </w:numPr>
        <w:spacing w:after="0"/>
        <w:ind w:left="284" w:hanging="284"/>
        <w:rPr>
          <w:rFonts w:ascii="Arial" w:hAnsi="Arial" w:cs="Arial"/>
        </w:rPr>
      </w:pPr>
      <w:r w:rsidRPr="00C27506">
        <w:rPr>
          <w:rFonts w:ascii="Arial" w:hAnsi="Arial" w:cs="Arial"/>
        </w:rPr>
        <w:t>d</w:t>
      </w:r>
      <w:r w:rsidR="005B7071" w:rsidRPr="00C27506">
        <w:rPr>
          <w:rFonts w:ascii="Arial" w:hAnsi="Arial" w:cs="Arial"/>
        </w:rPr>
        <w:t>ata dello svolgimento delle prove selettive che devono essere esperite entro 10 giorni dalla pubblicazione;</w:t>
      </w:r>
    </w:p>
    <w:p w14:paraId="24F1EFD2" w14:textId="3114AF16" w:rsidR="005B7071" w:rsidRPr="00C27506" w:rsidRDefault="00D96D7F" w:rsidP="00694D8D">
      <w:pPr>
        <w:pStyle w:val="Paragrafoelenco"/>
        <w:numPr>
          <w:ilvl w:val="0"/>
          <w:numId w:val="30"/>
        </w:numPr>
        <w:spacing w:after="0"/>
        <w:ind w:left="284" w:hanging="284"/>
        <w:rPr>
          <w:rFonts w:ascii="Arial" w:hAnsi="Arial" w:cs="Arial"/>
        </w:rPr>
      </w:pPr>
      <w:r w:rsidRPr="00C27506">
        <w:rPr>
          <w:rFonts w:ascii="Arial" w:hAnsi="Arial" w:cs="Arial"/>
        </w:rPr>
        <w:t>e</w:t>
      </w:r>
      <w:r w:rsidR="005B7071" w:rsidRPr="00C27506">
        <w:rPr>
          <w:rFonts w:ascii="Arial" w:hAnsi="Arial" w:cs="Arial"/>
        </w:rPr>
        <w:t>lenco dei candidati ammessi alle prove selettive;</w:t>
      </w:r>
    </w:p>
    <w:p w14:paraId="708A0A87" w14:textId="7ACB0C70" w:rsidR="005B7071" w:rsidRPr="00C27506" w:rsidRDefault="00D96D7F" w:rsidP="00694D8D">
      <w:pPr>
        <w:pStyle w:val="Paragrafoelenco"/>
        <w:numPr>
          <w:ilvl w:val="0"/>
          <w:numId w:val="30"/>
        </w:numPr>
        <w:spacing w:after="0"/>
        <w:ind w:left="284" w:hanging="284"/>
        <w:rPr>
          <w:rFonts w:ascii="Arial" w:hAnsi="Arial" w:cs="Arial"/>
        </w:rPr>
      </w:pPr>
      <w:r w:rsidRPr="00C27506">
        <w:rPr>
          <w:rFonts w:ascii="Arial" w:hAnsi="Arial" w:cs="Arial"/>
        </w:rPr>
        <w:t>m</w:t>
      </w:r>
      <w:r w:rsidR="005B7071" w:rsidRPr="00C27506">
        <w:rPr>
          <w:rFonts w:ascii="Arial" w:hAnsi="Arial" w:cs="Arial"/>
        </w:rPr>
        <w:t xml:space="preserve">odalità di accesso, per i candidati esclusi, alle motivazioni e alla documentazione inerente </w:t>
      </w:r>
      <w:r w:rsidR="0077328F" w:rsidRPr="00C27506">
        <w:rPr>
          <w:rFonts w:ascii="Arial" w:hAnsi="Arial" w:cs="Arial"/>
        </w:rPr>
        <w:t>alla</w:t>
      </w:r>
      <w:r w:rsidR="005B7071" w:rsidRPr="00C27506">
        <w:rPr>
          <w:rFonts w:ascii="Arial" w:hAnsi="Arial" w:cs="Arial"/>
        </w:rPr>
        <w:t xml:space="preserve"> non ammissione alle prove selettive.</w:t>
      </w:r>
    </w:p>
    <w:p w14:paraId="7AC2C291" w14:textId="77777777" w:rsidR="007D431D" w:rsidRPr="00C27506" w:rsidRDefault="007D431D" w:rsidP="00953F09">
      <w:pPr>
        <w:spacing w:after="0"/>
        <w:rPr>
          <w:rFonts w:ascii="Arial" w:hAnsi="Arial" w:cs="Arial"/>
        </w:rPr>
      </w:pPr>
    </w:p>
    <w:p w14:paraId="1CAF39AD" w14:textId="77777777" w:rsidR="005B7071" w:rsidRPr="00C27506" w:rsidRDefault="005B7071" w:rsidP="00694D8D">
      <w:pPr>
        <w:spacing w:after="0"/>
        <w:rPr>
          <w:rFonts w:ascii="Arial" w:hAnsi="Arial" w:cs="Arial"/>
        </w:rPr>
      </w:pPr>
      <w:r w:rsidRPr="00C27506">
        <w:rPr>
          <w:rFonts w:ascii="Arial" w:hAnsi="Arial" w:cs="Arial"/>
        </w:rPr>
        <w:t>Ai fini dell’ammissione del candidato alle selezioni, il beneficiario/soggetto attuatore deve verificare che:</w:t>
      </w:r>
    </w:p>
    <w:p w14:paraId="09446536" w14:textId="77777777" w:rsidR="005B7071" w:rsidRPr="00C27506" w:rsidRDefault="005B7071" w:rsidP="00694D8D">
      <w:pPr>
        <w:pStyle w:val="Paragrafoelenco"/>
        <w:numPr>
          <w:ilvl w:val="0"/>
          <w:numId w:val="30"/>
        </w:numPr>
        <w:spacing w:after="0"/>
        <w:ind w:left="284" w:hanging="284"/>
        <w:rPr>
          <w:rFonts w:ascii="Arial" w:hAnsi="Arial" w:cs="Arial"/>
        </w:rPr>
      </w:pPr>
      <w:r w:rsidRPr="00C27506">
        <w:rPr>
          <w:rFonts w:ascii="Arial" w:hAnsi="Arial" w:cs="Arial"/>
        </w:rPr>
        <w:t>la domanda di partecipazione sia giunta entro il termine stabilito dal bando di reclutamento;</w:t>
      </w:r>
    </w:p>
    <w:p w14:paraId="1FEB8769" w14:textId="77777777" w:rsidR="005B7071" w:rsidRPr="00C27506" w:rsidRDefault="005B7071" w:rsidP="00694D8D">
      <w:pPr>
        <w:pStyle w:val="Paragrafoelenco"/>
        <w:numPr>
          <w:ilvl w:val="0"/>
          <w:numId w:val="30"/>
        </w:numPr>
        <w:spacing w:after="0"/>
        <w:ind w:left="284" w:hanging="284"/>
        <w:rPr>
          <w:rFonts w:ascii="Arial" w:hAnsi="Arial" w:cs="Arial"/>
        </w:rPr>
      </w:pPr>
      <w:r w:rsidRPr="00C27506">
        <w:rPr>
          <w:rFonts w:ascii="Arial" w:hAnsi="Arial" w:cs="Arial"/>
        </w:rPr>
        <w:t>la documentazione inoltrata sia idonea e completa;</w:t>
      </w:r>
    </w:p>
    <w:p w14:paraId="29B682DD" w14:textId="77777777" w:rsidR="005B7071" w:rsidRPr="00C27506" w:rsidRDefault="005B7071" w:rsidP="00694D8D">
      <w:pPr>
        <w:pStyle w:val="Paragrafoelenco"/>
        <w:numPr>
          <w:ilvl w:val="0"/>
          <w:numId w:val="30"/>
        </w:numPr>
        <w:spacing w:after="0"/>
        <w:ind w:left="284" w:hanging="284"/>
        <w:rPr>
          <w:rFonts w:ascii="Arial" w:hAnsi="Arial" w:cs="Arial"/>
        </w:rPr>
      </w:pPr>
      <w:r w:rsidRPr="00C27506">
        <w:rPr>
          <w:rFonts w:ascii="Arial" w:hAnsi="Arial" w:cs="Arial"/>
        </w:rPr>
        <w:t>la domanda sia stata sottoscritta dal candidato o, in caso di minori, da chi ne detiene la potestà genitoriale;</w:t>
      </w:r>
    </w:p>
    <w:p w14:paraId="59C72935" w14:textId="77777777" w:rsidR="005B7071" w:rsidRPr="00C27506" w:rsidRDefault="005B7071" w:rsidP="00694D8D">
      <w:pPr>
        <w:pStyle w:val="Paragrafoelenco"/>
        <w:numPr>
          <w:ilvl w:val="0"/>
          <w:numId w:val="30"/>
        </w:numPr>
        <w:spacing w:after="0"/>
        <w:ind w:left="284" w:hanging="284"/>
        <w:rPr>
          <w:rFonts w:ascii="Arial" w:hAnsi="Arial" w:cs="Arial"/>
        </w:rPr>
      </w:pPr>
      <w:r w:rsidRPr="00C27506">
        <w:rPr>
          <w:rFonts w:ascii="Arial" w:hAnsi="Arial" w:cs="Arial"/>
        </w:rPr>
        <w:t>il candidato abbia i requisiti previsti dall’avviso di reclutamento;</w:t>
      </w:r>
    </w:p>
    <w:p w14:paraId="4884B6B0" w14:textId="1E89461F" w:rsidR="005B7071" w:rsidRPr="00C27506" w:rsidRDefault="005B7071" w:rsidP="00694D8D">
      <w:pPr>
        <w:pStyle w:val="Paragrafoelenco"/>
        <w:numPr>
          <w:ilvl w:val="0"/>
          <w:numId w:val="30"/>
        </w:numPr>
        <w:spacing w:after="0"/>
        <w:ind w:left="284" w:hanging="284"/>
        <w:rPr>
          <w:rFonts w:ascii="Arial" w:hAnsi="Arial" w:cs="Arial"/>
        </w:rPr>
      </w:pPr>
      <w:r w:rsidRPr="00C27506">
        <w:rPr>
          <w:rFonts w:ascii="Arial" w:hAnsi="Arial" w:cs="Arial"/>
        </w:rPr>
        <w:t>il candidato sia residente o domiciliato sul territorio della Regione Lazio da almeno 6 mesi; oppure che il candidato sia stato residente o domiciliato nel territorio della Regione Lazio da almeno 30 giorni e che lo sia stato per almeno 8 mesi nell’ultimo anno</w:t>
      </w:r>
      <w:r w:rsidR="004B26DD" w:rsidRPr="00C27506">
        <w:rPr>
          <w:rFonts w:ascii="Arial" w:hAnsi="Arial" w:cs="Arial"/>
        </w:rPr>
        <w:t>, salvo quanto previsto dal dispositivo attuativo di riferimento</w:t>
      </w:r>
      <w:r w:rsidRPr="00C27506">
        <w:rPr>
          <w:rFonts w:ascii="Arial" w:hAnsi="Arial" w:cs="Arial"/>
        </w:rPr>
        <w:t>;</w:t>
      </w:r>
    </w:p>
    <w:p w14:paraId="26614F03" w14:textId="0F9627CD" w:rsidR="005B7071" w:rsidRPr="00C27506" w:rsidRDefault="005B7071" w:rsidP="00694D8D">
      <w:pPr>
        <w:pStyle w:val="Paragrafoelenco"/>
        <w:numPr>
          <w:ilvl w:val="0"/>
          <w:numId w:val="30"/>
        </w:numPr>
        <w:spacing w:after="0"/>
        <w:ind w:left="284" w:hanging="284"/>
        <w:rPr>
          <w:rFonts w:ascii="Arial" w:hAnsi="Arial" w:cs="Arial"/>
        </w:rPr>
      </w:pPr>
      <w:r w:rsidRPr="00C27506">
        <w:rPr>
          <w:rFonts w:ascii="Arial" w:hAnsi="Arial" w:cs="Arial"/>
        </w:rPr>
        <w:lastRenderedPageBreak/>
        <w:t>il candidato sia estraneo ai soggetti che concorrono alla realizzazione dell’intervento</w:t>
      </w:r>
      <w:r w:rsidR="00D96D7F" w:rsidRPr="00C27506">
        <w:rPr>
          <w:rFonts w:ascii="Arial" w:hAnsi="Arial" w:cs="Arial"/>
        </w:rPr>
        <w:t xml:space="preserve"> (s</w:t>
      </w:r>
      <w:r w:rsidR="00EE51DB" w:rsidRPr="00C27506">
        <w:rPr>
          <w:rFonts w:ascii="Arial" w:hAnsi="Arial" w:cs="Arial"/>
        </w:rPr>
        <w:t>ono esclusi dalla partecipazione all’intervento parenti ed affini entro il II grado, del personale impegnato nell’intervento, delle cariche sociali e dei dipendenti del soggetto attuatore, dei soggetti realizzatori e dei soggetti partner)</w:t>
      </w:r>
      <w:r w:rsidRPr="00C27506">
        <w:rPr>
          <w:rFonts w:ascii="Arial" w:hAnsi="Arial" w:cs="Arial"/>
        </w:rPr>
        <w:t>.</w:t>
      </w:r>
    </w:p>
    <w:p w14:paraId="505AFDE9" w14:textId="77777777" w:rsidR="009C3157" w:rsidRPr="00C27506" w:rsidRDefault="00EE0CAE" w:rsidP="00694D8D">
      <w:pPr>
        <w:spacing w:before="240"/>
        <w:rPr>
          <w:rFonts w:ascii="Arial" w:hAnsi="Arial" w:cs="Arial"/>
        </w:rPr>
      </w:pPr>
      <w:r w:rsidRPr="00C27506">
        <w:rPr>
          <w:rFonts w:ascii="Arial" w:hAnsi="Arial" w:cs="Arial"/>
        </w:rPr>
        <w:t>I requisiti richiesti dal bando di reclutamento e necessari per l’ammissione alle prove di selezione, non danno diritto ad alcun punteggio aggiuntivo. Il bando può prevedere eventuali priorità di cui la commissione tiene conto ai fini della graduatoria.</w:t>
      </w:r>
    </w:p>
    <w:p w14:paraId="4DCBC2C3" w14:textId="77777777" w:rsidR="005B7071" w:rsidRPr="00C27506" w:rsidRDefault="005B7071" w:rsidP="00947ECE">
      <w:pPr>
        <w:rPr>
          <w:rFonts w:ascii="Arial" w:hAnsi="Arial" w:cs="Arial"/>
        </w:rPr>
      </w:pPr>
      <w:r w:rsidRPr="00C27506">
        <w:rPr>
          <w:rFonts w:ascii="Arial" w:hAnsi="Arial" w:cs="Arial"/>
        </w:rPr>
        <w:t>La selezione dei candidati è svolta da un’apposita commissione di valutazione, nominata formalmente dal rappresentante legale del beneficiario/soggetto attuatore, che ne assume la presidenza o ne deleghi per iscritto la funzione ad altra persona. La commissione deve essere composta da un numero dispari di componenti, esperti nelle materie oggetto di selezione o appositamente individuati nella proposta progettuale.</w:t>
      </w:r>
    </w:p>
    <w:p w14:paraId="1CFB9AFE" w14:textId="77777777" w:rsidR="005B7071" w:rsidRPr="00C27506" w:rsidRDefault="005B7071" w:rsidP="00694D8D">
      <w:pPr>
        <w:spacing w:after="0"/>
        <w:rPr>
          <w:rFonts w:ascii="Arial" w:hAnsi="Arial" w:cs="Arial"/>
        </w:rPr>
      </w:pPr>
      <w:r w:rsidRPr="00C27506">
        <w:rPr>
          <w:rFonts w:ascii="Arial" w:hAnsi="Arial" w:cs="Arial"/>
        </w:rPr>
        <w:t>Se non diversamente previsto dalla proposta progettuale, le attività di selezione sono svolte attraverso:</w:t>
      </w:r>
    </w:p>
    <w:p w14:paraId="7B75C82E" w14:textId="77777777" w:rsidR="005B7071" w:rsidRPr="00C27506" w:rsidRDefault="005B7071" w:rsidP="00694D8D">
      <w:pPr>
        <w:pStyle w:val="Paragrafoelenco"/>
        <w:numPr>
          <w:ilvl w:val="0"/>
          <w:numId w:val="30"/>
        </w:numPr>
        <w:spacing w:after="0"/>
        <w:ind w:left="284" w:hanging="284"/>
        <w:rPr>
          <w:rFonts w:ascii="Arial" w:hAnsi="Arial" w:cs="Arial"/>
        </w:rPr>
      </w:pPr>
      <w:r w:rsidRPr="00C27506">
        <w:rPr>
          <w:rFonts w:ascii="Arial" w:hAnsi="Arial" w:cs="Arial"/>
        </w:rPr>
        <w:t>la somministrazione di un test psico-attitudinale;</w:t>
      </w:r>
    </w:p>
    <w:p w14:paraId="708D789B" w14:textId="0223795A" w:rsidR="005B7071" w:rsidRPr="00C27506" w:rsidRDefault="005B7071" w:rsidP="00694D8D">
      <w:pPr>
        <w:pStyle w:val="Paragrafoelenco"/>
        <w:numPr>
          <w:ilvl w:val="0"/>
          <w:numId w:val="30"/>
        </w:numPr>
        <w:spacing w:after="0"/>
        <w:ind w:left="284" w:hanging="284"/>
        <w:rPr>
          <w:rFonts w:ascii="Arial" w:hAnsi="Arial" w:cs="Arial"/>
        </w:rPr>
      </w:pPr>
      <w:r w:rsidRPr="00C27506">
        <w:rPr>
          <w:rFonts w:ascii="Arial" w:hAnsi="Arial" w:cs="Arial"/>
        </w:rPr>
        <w:t>la somministrazione di un questionario a risposta multipla</w:t>
      </w:r>
      <w:r w:rsidR="00D96D7F" w:rsidRPr="00C27506">
        <w:rPr>
          <w:rFonts w:ascii="Arial" w:hAnsi="Arial" w:cs="Arial"/>
        </w:rPr>
        <w:t>,</w:t>
      </w:r>
      <w:r w:rsidRPr="00C27506">
        <w:rPr>
          <w:rFonts w:ascii="Arial" w:hAnsi="Arial" w:cs="Arial"/>
        </w:rPr>
        <w:t xml:space="preserve"> volto a stabilire le conoscenze in ingresso sulle materie oggetto dell’intervento;</w:t>
      </w:r>
    </w:p>
    <w:p w14:paraId="7E58C1B9" w14:textId="6FC3AF92" w:rsidR="005B7071" w:rsidRPr="00C27506" w:rsidRDefault="005B7071" w:rsidP="00694D8D">
      <w:pPr>
        <w:pStyle w:val="Paragrafoelenco"/>
        <w:numPr>
          <w:ilvl w:val="0"/>
          <w:numId w:val="30"/>
        </w:numPr>
        <w:spacing w:after="0"/>
        <w:ind w:left="284" w:hanging="284"/>
        <w:rPr>
          <w:rFonts w:ascii="Arial" w:hAnsi="Arial" w:cs="Arial"/>
        </w:rPr>
      </w:pPr>
      <w:r w:rsidRPr="00C27506">
        <w:rPr>
          <w:rFonts w:ascii="Arial" w:hAnsi="Arial" w:cs="Arial"/>
        </w:rPr>
        <w:t>la somministrazione di un test</w:t>
      </w:r>
      <w:r w:rsidR="00D96D7F" w:rsidRPr="00C27506">
        <w:rPr>
          <w:rFonts w:ascii="Arial" w:hAnsi="Arial" w:cs="Arial"/>
        </w:rPr>
        <w:t>,</w:t>
      </w:r>
      <w:r w:rsidRPr="00C27506">
        <w:rPr>
          <w:rFonts w:ascii="Arial" w:hAnsi="Arial" w:cs="Arial"/>
        </w:rPr>
        <w:t xml:space="preserve"> volto a stabilire la conoscenza della lingua italiana (almeno livello B1)</w:t>
      </w:r>
      <w:r w:rsidRPr="00C27506">
        <w:rPr>
          <w:rFonts w:ascii="Arial" w:hAnsi="Arial" w:cs="Arial"/>
          <w:vertAlign w:val="superscript"/>
        </w:rPr>
        <w:footnoteReference w:id="10"/>
      </w:r>
      <w:r w:rsidRPr="00C27506">
        <w:rPr>
          <w:rFonts w:ascii="Arial" w:hAnsi="Arial" w:cs="Arial"/>
          <w:vertAlign w:val="superscript"/>
        </w:rPr>
        <w:t>;</w:t>
      </w:r>
    </w:p>
    <w:p w14:paraId="2E0CDA4F" w14:textId="0F742406" w:rsidR="00892CAA" w:rsidRPr="00C27506" w:rsidRDefault="005B7071" w:rsidP="00694D8D">
      <w:pPr>
        <w:pStyle w:val="Paragrafoelenco"/>
        <w:numPr>
          <w:ilvl w:val="0"/>
          <w:numId w:val="30"/>
        </w:numPr>
        <w:spacing w:after="0"/>
        <w:ind w:left="284" w:hanging="284"/>
        <w:rPr>
          <w:rFonts w:ascii="Arial" w:hAnsi="Arial" w:cs="Arial"/>
        </w:rPr>
      </w:pPr>
      <w:r w:rsidRPr="00C27506">
        <w:rPr>
          <w:rFonts w:ascii="Arial" w:hAnsi="Arial" w:cs="Arial"/>
        </w:rPr>
        <w:t>lo svolgimento di un colloquio</w:t>
      </w:r>
      <w:r w:rsidR="00D96D7F" w:rsidRPr="00C27506">
        <w:rPr>
          <w:rFonts w:ascii="Arial" w:hAnsi="Arial" w:cs="Arial"/>
        </w:rPr>
        <w:t>,</w:t>
      </w:r>
      <w:r w:rsidRPr="00C27506">
        <w:rPr>
          <w:rFonts w:ascii="Arial" w:hAnsi="Arial" w:cs="Arial"/>
        </w:rPr>
        <w:t xml:space="preserve"> volto a stabilire le motivazioni e le attese derivanti dalla frequenza dell’intervento.</w:t>
      </w:r>
    </w:p>
    <w:p w14:paraId="3E1FC52B" w14:textId="77777777" w:rsidR="00892CAA" w:rsidRPr="00C27506" w:rsidRDefault="005B7071" w:rsidP="00694D8D">
      <w:pPr>
        <w:spacing w:before="240"/>
        <w:rPr>
          <w:rFonts w:ascii="Arial" w:hAnsi="Arial" w:cs="Arial"/>
        </w:rPr>
      </w:pPr>
      <w:r w:rsidRPr="00C27506">
        <w:rPr>
          <w:rFonts w:ascii="Arial" w:hAnsi="Arial" w:cs="Arial"/>
        </w:rPr>
        <w:t>Stilata la graduatoria finale, il beneficiario/soggetto attuatore, sotto la propria responsabilità, predispone un verbale relativo alle procedure di selezione che dovrà essere sottoscritto da tutti i componenti della commissione di valutazione. Nel verbale sono riportate le modalità di svolgimento delle operazioni, le prove estratte con i relativi correttori, le prove non estratte (almeno 2) ed il punteggio assegnato al candidato per ciascuna prova nonché la graduatoria finale</w:t>
      </w:r>
      <w:r w:rsidRPr="00C27506">
        <w:rPr>
          <w:rFonts w:ascii="Arial" w:hAnsi="Arial" w:cs="Arial"/>
          <w:vertAlign w:val="superscript"/>
        </w:rPr>
        <w:footnoteReference w:id="11"/>
      </w:r>
      <w:r w:rsidRPr="00C27506">
        <w:rPr>
          <w:rFonts w:ascii="Arial" w:hAnsi="Arial" w:cs="Arial"/>
        </w:rPr>
        <w:t>.</w:t>
      </w:r>
    </w:p>
    <w:p w14:paraId="63DBCC80" w14:textId="688AB8DD" w:rsidR="00892CAA" w:rsidRPr="00C27506" w:rsidRDefault="00892CAA" w:rsidP="00947ECE">
      <w:pPr>
        <w:rPr>
          <w:rFonts w:ascii="Arial" w:hAnsi="Arial" w:cs="Arial"/>
        </w:rPr>
      </w:pPr>
      <w:r w:rsidRPr="00C27506">
        <w:rPr>
          <w:rFonts w:ascii="Arial" w:hAnsi="Arial" w:cs="Arial"/>
        </w:rPr>
        <w:t xml:space="preserve">Una volta stilata, la graduatoria finale dovrà essere pubblicata, entro </w:t>
      </w:r>
      <w:r w:rsidR="00E52755" w:rsidRPr="00C27506">
        <w:rPr>
          <w:rFonts w:ascii="Arial" w:hAnsi="Arial" w:cs="Arial"/>
        </w:rPr>
        <w:t>5</w:t>
      </w:r>
      <w:r w:rsidR="00E32C67" w:rsidRPr="00C27506">
        <w:rPr>
          <w:rFonts w:ascii="Arial" w:hAnsi="Arial" w:cs="Arial"/>
        </w:rPr>
        <w:t xml:space="preserve"> </w:t>
      </w:r>
      <w:r w:rsidRPr="00C27506">
        <w:rPr>
          <w:rFonts w:ascii="Arial" w:hAnsi="Arial" w:cs="Arial"/>
        </w:rPr>
        <w:t xml:space="preserve">giorni lavorativi, con le medesime modalità seguite per la pubblicazione delle date di svolgimento </w:t>
      </w:r>
      <w:r w:rsidR="00E32C67" w:rsidRPr="00C27506">
        <w:rPr>
          <w:rFonts w:ascii="Arial" w:hAnsi="Arial" w:cs="Arial"/>
        </w:rPr>
        <w:t>delle selezioni</w:t>
      </w:r>
      <w:r w:rsidRPr="00C27506">
        <w:rPr>
          <w:rFonts w:ascii="Arial" w:hAnsi="Arial" w:cs="Arial"/>
        </w:rPr>
        <w:t xml:space="preserve"> e d</w:t>
      </w:r>
      <w:r w:rsidR="00791604" w:rsidRPr="00C27506">
        <w:rPr>
          <w:rFonts w:ascii="Arial" w:hAnsi="Arial" w:cs="Arial"/>
        </w:rPr>
        <w:t>ell’elenco dei candidati ammessi</w:t>
      </w:r>
      <w:r w:rsidRPr="00C27506">
        <w:rPr>
          <w:rFonts w:ascii="Arial" w:hAnsi="Arial" w:cs="Arial"/>
        </w:rPr>
        <w:t xml:space="preserve"> alle stesse.</w:t>
      </w:r>
      <w:r w:rsidR="0081095A" w:rsidRPr="00C27506">
        <w:rPr>
          <w:rFonts w:ascii="Arial" w:hAnsi="Arial" w:cs="Arial"/>
        </w:rPr>
        <w:t xml:space="preserve">  </w:t>
      </w:r>
    </w:p>
    <w:p w14:paraId="02412817" w14:textId="77777777" w:rsidR="005B7071" w:rsidRPr="00C27506" w:rsidRDefault="005B7071" w:rsidP="00947ECE">
      <w:pPr>
        <w:rPr>
          <w:rFonts w:ascii="Arial" w:hAnsi="Arial" w:cs="Arial"/>
        </w:rPr>
      </w:pPr>
      <w:r w:rsidRPr="00C27506">
        <w:rPr>
          <w:rFonts w:ascii="Arial" w:hAnsi="Arial" w:cs="Arial"/>
        </w:rPr>
        <w:t xml:space="preserve">La procedura seguita per la selezione degli allievi costituisce elemento di controllo da parte dell’Amministrazione regionale. L’Amministrazione si riserva la facoltà di partecipare con propri funzionari, o con personale appositamente incaricato, alle prove di selezione. </w:t>
      </w:r>
    </w:p>
    <w:p w14:paraId="18ABA8D0" w14:textId="77777777" w:rsidR="005B7071" w:rsidRPr="00C27506" w:rsidRDefault="00350F3D" w:rsidP="007D431D">
      <w:pPr>
        <w:pStyle w:val="Titolo5"/>
        <w:rPr>
          <w:rFonts w:ascii="Arial" w:hAnsi="Arial" w:cs="Arial"/>
        </w:rPr>
      </w:pPr>
      <w:r w:rsidRPr="00C27506">
        <w:rPr>
          <w:rFonts w:ascii="Arial" w:hAnsi="Arial" w:cs="Arial"/>
        </w:rPr>
        <w:t>Uditori</w:t>
      </w:r>
    </w:p>
    <w:p w14:paraId="0C77FEB9" w14:textId="77777777" w:rsidR="005B7071" w:rsidRPr="00C27506" w:rsidRDefault="005B7071" w:rsidP="00947ECE">
      <w:pPr>
        <w:rPr>
          <w:rFonts w:ascii="Arial" w:hAnsi="Arial" w:cs="Arial"/>
        </w:rPr>
      </w:pPr>
      <w:r w:rsidRPr="00C27506">
        <w:rPr>
          <w:rFonts w:ascii="Arial" w:hAnsi="Arial" w:cs="Arial"/>
        </w:rPr>
        <w:t>Ove non diversamente previsto dai dispositivi di attuazione, possono essere ammessi ai corsi e inclusi all’interno della graduatoria un numero di “uditori” nella percentuale massima del 20% degli allievi effettivi previsti, salvo richiesta di autorizzazione all’aumento della percentuale da parte del beneficiario/soggetto attuatore, da formularsi comunque nel rispetto della capienza dell’aula didattica e di quanto autorizzato in sede di accreditamento.</w:t>
      </w:r>
    </w:p>
    <w:p w14:paraId="7273AA70" w14:textId="77777777" w:rsidR="005B7071" w:rsidRPr="00C27506" w:rsidRDefault="005B7071" w:rsidP="00947ECE">
      <w:pPr>
        <w:rPr>
          <w:rFonts w:ascii="Arial" w:hAnsi="Arial" w:cs="Arial"/>
        </w:rPr>
      </w:pPr>
      <w:r w:rsidRPr="00C27506">
        <w:rPr>
          <w:rFonts w:ascii="Arial" w:hAnsi="Arial" w:cs="Arial"/>
        </w:rPr>
        <w:lastRenderedPageBreak/>
        <w:t>L’uditore è un allievo, partecipante all’intervento, i cui costi sono interamente a carico del soggetto attuatore. Non possono pertanto essere riconosciute le spese relative a materiale in dotazione individuale sostenute dal beneficiario per gli allievi uditori o altre spese direttamente riferite agli uditori.</w:t>
      </w:r>
    </w:p>
    <w:p w14:paraId="5A5E8378" w14:textId="67871E1C" w:rsidR="005B7071" w:rsidRPr="00C27506" w:rsidRDefault="005B7071" w:rsidP="00947ECE">
      <w:pPr>
        <w:rPr>
          <w:rFonts w:ascii="Arial" w:hAnsi="Arial" w:cs="Arial"/>
        </w:rPr>
      </w:pPr>
      <w:r w:rsidRPr="00C27506">
        <w:rPr>
          <w:rFonts w:ascii="Arial" w:hAnsi="Arial" w:cs="Arial"/>
        </w:rPr>
        <w:t>Tuttavia</w:t>
      </w:r>
      <w:r w:rsidR="00D96D7F" w:rsidRPr="00C27506">
        <w:rPr>
          <w:rFonts w:ascii="Arial" w:hAnsi="Arial" w:cs="Arial"/>
        </w:rPr>
        <w:t>,</w:t>
      </w:r>
      <w:r w:rsidRPr="00C27506">
        <w:rPr>
          <w:rFonts w:ascii="Arial" w:hAnsi="Arial" w:cs="Arial"/>
        </w:rPr>
        <w:t xml:space="preserve"> il soggetto deve gestire gli uditori al pari degli allievi effettivi, riconoscendone i diritti ed i doveri parimenti agli altri partecipanti</w:t>
      </w:r>
      <w:r w:rsidR="00694D8D" w:rsidRPr="00C27506">
        <w:rPr>
          <w:rFonts w:ascii="Arial" w:hAnsi="Arial" w:cs="Arial"/>
        </w:rPr>
        <w:t>.</w:t>
      </w:r>
    </w:p>
    <w:p w14:paraId="76E68B4D" w14:textId="77777777" w:rsidR="005B7071" w:rsidRPr="00C27506" w:rsidRDefault="005B7071" w:rsidP="00947ECE">
      <w:pPr>
        <w:pStyle w:val="Titolo5"/>
        <w:rPr>
          <w:rFonts w:ascii="Arial" w:hAnsi="Arial" w:cs="Arial"/>
        </w:rPr>
      </w:pPr>
      <w:r w:rsidRPr="00C27506">
        <w:rPr>
          <w:rFonts w:ascii="Arial" w:hAnsi="Arial" w:cs="Arial"/>
        </w:rPr>
        <w:t>Avvio del corso</w:t>
      </w:r>
    </w:p>
    <w:p w14:paraId="057AFAB8" w14:textId="77777777" w:rsidR="005B7071" w:rsidRPr="00C27506" w:rsidRDefault="005B7071" w:rsidP="00947ECE">
      <w:pPr>
        <w:rPr>
          <w:rFonts w:ascii="Arial" w:hAnsi="Arial" w:cs="Arial"/>
        </w:rPr>
      </w:pPr>
      <w:r w:rsidRPr="00C27506">
        <w:rPr>
          <w:rFonts w:ascii="Arial" w:hAnsi="Arial" w:cs="Arial"/>
        </w:rPr>
        <w:t xml:space="preserve">A seguito delle operazioni di selezione (laddove previste) e comunque prima dell’inizio delle attività </w:t>
      </w:r>
      <w:proofErr w:type="spellStart"/>
      <w:r w:rsidRPr="00C27506">
        <w:rPr>
          <w:rFonts w:ascii="Arial" w:hAnsi="Arial" w:cs="Arial"/>
        </w:rPr>
        <w:t>corsuali</w:t>
      </w:r>
      <w:proofErr w:type="spellEnd"/>
      <w:r w:rsidRPr="00C27506">
        <w:rPr>
          <w:rFonts w:ascii="Arial" w:hAnsi="Arial" w:cs="Arial"/>
        </w:rPr>
        <w:t>, il soggetto attuatore redige l’elenco dei candidati ammessi alla frequenza dell’intervento, che non può superare il numero dei partecipanti previsti dall’avviso di reclutamento, aumentato con gli uditori nella misura di una unità ogni cinque partecipanti teorici o loro frazione.</w:t>
      </w:r>
    </w:p>
    <w:p w14:paraId="59F10E21" w14:textId="7E87D217" w:rsidR="005B7071" w:rsidRPr="00D90EB5" w:rsidRDefault="005B7071" w:rsidP="00694D8D">
      <w:pPr>
        <w:spacing w:after="0"/>
        <w:rPr>
          <w:rFonts w:ascii="Arial" w:hAnsi="Arial" w:cs="Arial"/>
        </w:rPr>
      </w:pPr>
      <w:r w:rsidRPr="00C27506">
        <w:rPr>
          <w:rFonts w:ascii="Arial" w:hAnsi="Arial" w:cs="Arial"/>
        </w:rPr>
        <w:t xml:space="preserve">Salvo diverse indicazioni contenute nell’avviso pubblico o nell’atto di concessione della sovvenzione, in relazione alla specificità </w:t>
      </w:r>
      <w:r w:rsidRPr="00D90EB5">
        <w:rPr>
          <w:rFonts w:ascii="Arial" w:hAnsi="Arial" w:cs="Arial"/>
        </w:rPr>
        <w:t>dell’operazione, il beneficiario/soggetto attuatore comunica all’Amministrazione</w:t>
      </w:r>
      <w:r w:rsidR="007E2BC3" w:rsidRPr="00D90EB5">
        <w:rPr>
          <w:rFonts w:ascii="Arial" w:hAnsi="Arial" w:cs="Arial"/>
        </w:rPr>
        <w:t xml:space="preserve"> l’avvio delle attività </w:t>
      </w:r>
      <w:proofErr w:type="spellStart"/>
      <w:r w:rsidR="007E2BC3" w:rsidRPr="00D90EB5">
        <w:rPr>
          <w:rFonts w:ascii="Arial" w:hAnsi="Arial" w:cs="Arial"/>
        </w:rPr>
        <w:t>corsuali</w:t>
      </w:r>
      <w:proofErr w:type="spellEnd"/>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w:t>
      </w:r>
      <w:r w:rsidR="00BF6F64" w:rsidRPr="00D90EB5">
        <w:rPr>
          <w:rFonts w:ascii="Arial" w:hAnsi="Arial" w:cs="Arial"/>
        </w:rPr>
        <w:t>15</w:t>
      </w:r>
      <w:r w:rsidRPr="00D90EB5">
        <w:rPr>
          <w:rFonts w:ascii="Arial" w:hAnsi="Arial" w:cs="Arial"/>
        </w:rPr>
        <w:t>)</w:t>
      </w:r>
      <w:r w:rsidR="00726244" w:rsidRPr="00D90EB5">
        <w:rPr>
          <w:rFonts w:ascii="Arial" w:hAnsi="Arial" w:cs="Arial"/>
        </w:rPr>
        <w:t xml:space="preserve">. Si specifica che il corso deve avviarsi al </w:t>
      </w:r>
      <w:r w:rsidR="00A76D9C" w:rsidRPr="00D90EB5">
        <w:rPr>
          <w:rFonts w:ascii="Arial" w:hAnsi="Arial" w:cs="Arial"/>
        </w:rPr>
        <w:t>più</w:t>
      </w:r>
      <w:r w:rsidR="00726244" w:rsidRPr="00D90EB5">
        <w:rPr>
          <w:rFonts w:ascii="Arial" w:hAnsi="Arial" w:cs="Arial"/>
        </w:rPr>
        <w:t xml:space="preserve"> tardi entro 30 giorni dall’avvio dell’attività progettuale</w:t>
      </w:r>
      <w:r w:rsidR="007E2BC3" w:rsidRPr="00D90EB5">
        <w:rPr>
          <w:rFonts w:ascii="Arial" w:hAnsi="Arial" w:cs="Arial"/>
        </w:rPr>
        <w:t>; in questa fase il soggetto attuatore comunica</w:t>
      </w:r>
      <w:r w:rsidRPr="00D90EB5">
        <w:rPr>
          <w:rFonts w:ascii="Arial" w:hAnsi="Arial" w:cs="Arial"/>
        </w:rPr>
        <w:t>:</w:t>
      </w:r>
    </w:p>
    <w:p w14:paraId="0FB7E50D" w14:textId="77777777" w:rsidR="005B7071" w:rsidRPr="00D90EB5" w:rsidRDefault="004F4DE5" w:rsidP="00694D8D">
      <w:pPr>
        <w:pStyle w:val="Paragrafoelenco"/>
        <w:numPr>
          <w:ilvl w:val="0"/>
          <w:numId w:val="32"/>
        </w:numPr>
        <w:spacing w:after="0"/>
        <w:ind w:left="284" w:hanging="284"/>
        <w:rPr>
          <w:rFonts w:ascii="Arial" w:hAnsi="Arial" w:cs="Arial"/>
        </w:rPr>
      </w:pPr>
      <w:r w:rsidRPr="00D90EB5">
        <w:rPr>
          <w:rFonts w:ascii="Arial" w:hAnsi="Arial" w:cs="Arial"/>
        </w:rPr>
        <w:t xml:space="preserve">la </w:t>
      </w:r>
      <w:r w:rsidR="005B7071" w:rsidRPr="00D90EB5">
        <w:rPr>
          <w:rFonts w:ascii="Arial" w:hAnsi="Arial" w:cs="Arial"/>
        </w:rPr>
        <w:t>data di avvio del corso e la data prevista di fine corso;</w:t>
      </w:r>
    </w:p>
    <w:p w14:paraId="1CDAEE21" w14:textId="4EBCFCCA" w:rsidR="005B7071" w:rsidRPr="00D90EB5" w:rsidRDefault="004F4DE5" w:rsidP="00694D8D">
      <w:pPr>
        <w:pStyle w:val="Paragrafoelenco"/>
        <w:numPr>
          <w:ilvl w:val="0"/>
          <w:numId w:val="32"/>
        </w:numPr>
        <w:spacing w:after="0"/>
        <w:ind w:left="284" w:hanging="284"/>
        <w:rPr>
          <w:rFonts w:ascii="Arial" w:hAnsi="Arial" w:cs="Arial"/>
        </w:rPr>
      </w:pPr>
      <w:r w:rsidRPr="00D90EB5">
        <w:rPr>
          <w:rFonts w:ascii="Arial" w:hAnsi="Arial" w:cs="Arial"/>
        </w:rPr>
        <w:t xml:space="preserve">la </w:t>
      </w:r>
      <w:r w:rsidR="005B7071" w:rsidRPr="00D90EB5">
        <w:rPr>
          <w:rFonts w:ascii="Arial" w:hAnsi="Arial" w:cs="Arial"/>
        </w:rPr>
        <w:t>sede di svolgimento dell’intervento</w:t>
      </w:r>
      <w:r w:rsidR="002A1A01" w:rsidRPr="00D90EB5">
        <w:rPr>
          <w:rFonts w:ascii="Arial" w:hAnsi="Arial" w:cs="Arial"/>
        </w:rPr>
        <w:t>;</w:t>
      </w:r>
    </w:p>
    <w:p w14:paraId="15EE29A1" w14:textId="77777777" w:rsidR="005B7071" w:rsidRPr="00D90EB5" w:rsidRDefault="004F4DE5" w:rsidP="00694D8D">
      <w:pPr>
        <w:pStyle w:val="Paragrafoelenco"/>
        <w:numPr>
          <w:ilvl w:val="0"/>
          <w:numId w:val="32"/>
        </w:numPr>
        <w:spacing w:after="0"/>
        <w:ind w:left="284" w:hanging="284"/>
        <w:rPr>
          <w:rFonts w:ascii="Arial" w:hAnsi="Arial" w:cs="Arial"/>
        </w:rPr>
      </w:pPr>
      <w:r w:rsidRPr="00D90EB5">
        <w:rPr>
          <w:rFonts w:ascii="Arial" w:hAnsi="Arial" w:cs="Arial"/>
        </w:rPr>
        <w:t xml:space="preserve">il </w:t>
      </w:r>
      <w:r w:rsidR="005B7071" w:rsidRPr="00D90EB5">
        <w:rPr>
          <w:rFonts w:ascii="Arial" w:hAnsi="Arial" w:cs="Arial"/>
        </w:rPr>
        <w:t>calendario didattico contenente la pianificazione degli insegnamenti specificando la data e l’orario;</w:t>
      </w:r>
    </w:p>
    <w:p w14:paraId="6CBFBD75" w14:textId="77777777" w:rsidR="005B7071" w:rsidRPr="00D90EB5" w:rsidRDefault="004F4DE5" w:rsidP="00694D8D">
      <w:pPr>
        <w:pStyle w:val="Paragrafoelenco"/>
        <w:numPr>
          <w:ilvl w:val="0"/>
          <w:numId w:val="32"/>
        </w:numPr>
        <w:spacing w:after="0"/>
        <w:ind w:left="284" w:hanging="284"/>
        <w:rPr>
          <w:rFonts w:ascii="Arial" w:hAnsi="Arial" w:cs="Arial"/>
        </w:rPr>
      </w:pPr>
      <w:r w:rsidRPr="00D90EB5">
        <w:rPr>
          <w:rFonts w:ascii="Arial" w:hAnsi="Arial" w:cs="Arial"/>
        </w:rPr>
        <w:t xml:space="preserve">l’elenco </w:t>
      </w:r>
      <w:r w:rsidR="005B7071" w:rsidRPr="00D90EB5">
        <w:rPr>
          <w:rFonts w:ascii="Arial" w:hAnsi="Arial" w:cs="Arial"/>
        </w:rPr>
        <w:t>degli allievi ammessi alla frequenza del corso, pari al numero dei partecipanti previsti dall’avviso di reclutamento, eventualmente aumentati del numero di uditori;</w:t>
      </w:r>
    </w:p>
    <w:p w14:paraId="12D425A5" w14:textId="77FF23E8" w:rsidR="005B7071" w:rsidRPr="00D90EB5" w:rsidRDefault="00171501" w:rsidP="00694D8D">
      <w:pPr>
        <w:pStyle w:val="Paragrafoelenco"/>
        <w:numPr>
          <w:ilvl w:val="0"/>
          <w:numId w:val="32"/>
        </w:numPr>
        <w:spacing w:after="0"/>
        <w:ind w:left="284" w:hanging="284"/>
        <w:rPr>
          <w:rFonts w:ascii="Arial" w:hAnsi="Arial" w:cs="Arial"/>
        </w:rPr>
      </w:pPr>
      <w:r w:rsidRPr="00D90EB5">
        <w:rPr>
          <w:rFonts w:ascii="Arial" w:hAnsi="Arial" w:cs="Arial"/>
        </w:rPr>
        <w:t>l’</w:t>
      </w:r>
      <w:r w:rsidR="005B7071" w:rsidRPr="00D90EB5">
        <w:rPr>
          <w:rFonts w:ascii="Arial" w:hAnsi="Arial" w:cs="Arial"/>
        </w:rPr>
        <w:t xml:space="preserve">eventuale richiesta motivata di sostituzione del personale impegnato (cfr. paragrafo </w:t>
      </w:r>
      <w:r w:rsidR="00636A6C" w:rsidRPr="00D90EB5">
        <w:rPr>
          <w:rFonts w:ascii="Arial" w:hAnsi="Arial" w:cs="Arial"/>
        </w:rPr>
        <w:t>4</w:t>
      </w:r>
      <w:r w:rsidR="003E3EFD" w:rsidRPr="00D90EB5">
        <w:rPr>
          <w:rFonts w:ascii="Arial" w:hAnsi="Arial" w:cs="Arial"/>
        </w:rPr>
        <w:t>.9</w:t>
      </w:r>
      <w:r w:rsidR="005B7071" w:rsidRPr="00D90EB5">
        <w:rPr>
          <w:rFonts w:ascii="Arial" w:hAnsi="Arial" w:cs="Arial"/>
        </w:rPr>
        <w:t>);</w:t>
      </w:r>
    </w:p>
    <w:p w14:paraId="3CA04DC4" w14:textId="43A1F849" w:rsidR="00E62AD2" w:rsidRPr="00D90EB5" w:rsidRDefault="00E62AD2" w:rsidP="00694D8D">
      <w:pPr>
        <w:pStyle w:val="Paragrafoelenco"/>
        <w:numPr>
          <w:ilvl w:val="0"/>
          <w:numId w:val="32"/>
        </w:numPr>
        <w:spacing w:after="0"/>
        <w:ind w:left="284" w:hanging="284"/>
        <w:rPr>
          <w:rFonts w:ascii="Arial" w:hAnsi="Arial" w:cs="Arial"/>
        </w:rPr>
      </w:pPr>
      <w:r w:rsidRPr="00D90EB5">
        <w:rPr>
          <w:rFonts w:ascii="Arial" w:hAnsi="Arial" w:cs="Arial"/>
        </w:rPr>
        <w:t>la richies</w:t>
      </w:r>
      <w:r w:rsidR="008A6719" w:rsidRPr="00D90EB5">
        <w:rPr>
          <w:rFonts w:ascii="Arial" w:hAnsi="Arial" w:cs="Arial"/>
        </w:rPr>
        <w:t>ta di erogazione del I anticipo.</w:t>
      </w:r>
    </w:p>
    <w:p w14:paraId="0BEA5C56" w14:textId="52151ADE" w:rsidR="005B7071" w:rsidRPr="00D90EB5" w:rsidRDefault="005B7071" w:rsidP="00694D8D">
      <w:pPr>
        <w:spacing w:before="240"/>
        <w:rPr>
          <w:rFonts w:ascii="Arial" w:hAnsi="Arial" w:cs="Arial"/>
        </w:rPr>
      </w:pPr>
      <w:r w:rsidRPr="00D90EB5">
        <w:rPr>
          <w:rFonts w:ascii="Arial" w:hAnsi="Arial" w:cs="Arial"/>
        </w:rPr>
        <w:t>Inoltre invia il verbale delle operazioni di selezione dei discenti (solo per le attività che prevedono la selezione degli allievi) (</w:t>
      </w:r>
      <w:r w:rsidR="00491CFD" w:rsidRPr="00D90EB5">
        <w:rPr>
          <w:rFonts w:ascii="Arial" w:hAnsi="Arial" w:cs="Arial"/>
        </w:rPr>
        <w:t>Allegato</w:t>
      </w:r>
      <w:r w:rsidRPr="00D90EB5">
        <w:rPr>
          <w:rFonts w:ascii="Arial" w:hAnsi="Arial" w:cs="Arial"/>
        </w:rPr>
        <w:t xml:space="preserve"> 1</w:t>
      </w:r>
      <w:r w:rsidR="00BF6F64" w:rsidRPr="00D90EB5">
        <w:rPr>
          <w:rFonts w:ascii="Arial" w:hAnsi="Arial" w:cs="Arial"/>
        </w:rPr>
        <w:t>6</w:t>
      </w:r>
      <w:r w:rsidR="008A6719" w:rsidRPr="00D90EB5">
        <w:rPr>
          <w:rFonts w:ascii="Arial" w:hAnsi="Arial" w:cs="Arial"/>
        </w:rPr>
        <w:t xml:space="preserve">) </w:t>
      </w:r>
      <w:r w:rsidRPr="00D90EB5">
        <w:rPr>
          <w:rFonts w:ascii="Arial" w:hAnsi="Arial" w:cs="Arial"/>
        </w:rPr>
        <w:t>ed i registri obbligatori per la</w:t>
      </w:r>
      <w:r w:rsidR="003E3EFD" w:rsidRPr="00D90EB5">
        <w:rPr>
          <w:rFonts w:ascii="Arial" w:hAnsi="Arial" w:cs="Arial"/>
        </w:rPr>
        <w:t xml:space="preserve"> loro </w:t>
      </w:r>
      <w:r w:rsidRPr="00D90EB5">
        <w:rPr>
          <w:rFonts w:ascii="Arial" w:hAnsi="Arial" w:cs="Arial"/>
        </w:rPr>
        <w:t>vidimazione</w:t>
      </w:r>
      <w:r w:rsidR="00E62AD2" w:rsidRPr="00D90EB5">
        <w:rPr>
          <w:rFonts w:ascii="Arial" w:hAnsi="Arial" w:cs="Arial"/>
        </w:rPr>
        <w:t>.</w:t>
      </w:r>
      <w:r w:rsidR="00CB35CA" w:rsidRPr="00D90EB5">
        <w:rPr>
          <w:rFonts w:ascii="Arial" w:hAnsi="Arial" w:cs="Arial"/>
        </w:rPr>
        <w:t xml:space="preserve"> </w:t>
      </w:r>
    </w:p>
    <w:p w14:paraId="38E4FF6C" w14:textId="77777777" w:rsidR="005B7071" w:rsidRPr="00D90EB5" w:rsidRDefault="00953A17" w:rsidP="00947ECE">
      <w:pPr>
        <w:pStyle w:val="Titolo4"/>
        <w:rPr>
          <w:rFonts w:ascii="Arial" w:hAnsi="Arial" w:cs="Arial"/>
        </w:rPr>
      </w:pPr>
      <w:bookmarkStart w:id="178" w:name="_Toc1508105"/>
      <w:bookmarkStart w:id="179" w:name="_Toc1508167"/>
      <w:bookmarkStart w:id="180" w:name="_Toc1511146"/>
      <w:bookmarkStart w:id="181" w:name="_Toc1508106"/>
      <w:bookmarkStart w:id="182" w:name="_Toc1508168"/>
      <w:bookmarkStart w:id="183" w:name="_Toc1511147"/>
      <w:bookmarkStart w:id="184" w:name="_Toc1508107"/>
      <w:bookmarkStart w:id="185" w:name="_Toc1508169"/>
      <w:bookmarkStart w:id="186" w:name="_Toc1511148"/>
      <w:bookmarkStart w:id="187" w:name="_Toc1508108"/>
      <w:bookmarkStart w:id="188" w:name="_Toc1508170"/>
      <w:bookmarkStart w:id="189" w:name="_Toc1511149"/>
      <w:bookmarkStart w:id="190" w:name="_Toc1508109"/>
      <w:bookmarkStart w:id="191" w:name="_Toc1508171"/>
      <w:bookmarkStart w:id="192" w:name="_Toc1511150"/>
      <w:bookmarkStart w:id="193" w:name="_Toc45207393"/>
      <w:bookmarkStart w:id="194" w:name="_Toc98316777"/>
      <w:bookmarkStart w:id="195" w:name="_Toc103702084"/>
      <w:bookmarkStart w:id="196" w:name="_Toc128738000"/>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Pr="00D90EB5">
        <w:rPr>
          <w:rFonts w:ascii="Arial" w:hAnsi="Arial" w:cs="Arial"/>
        </w:rPr>
        <w:t xml:space="preserve">5.1.1.2 </w:t>
      </w:r>
      <w:r w:rsidR="005B7071" w:rsidRPr="00D90EB5">
        <w:rPr>
          <w:rFonts w:ascii="Arial" w:hAnsi="Arial" w:cs="Arial"/>
        </w:rPr>
        <w:t xml:space="preserve">Gestione </w:t>
      </w:r>
      <w:bookmarkEnd w:id="193"/>
      <w:r w:rsidR="005B7071" w:rsidRPr="00D90EB5">
        <w:rPr>
          <w:rFonts w:ascii="Arial" w:hAnsi="Arial" w:cs="Arial"/>
        </w:rPr>
        <w:t>operazioni</w:t>
      </w:r>
      <w:bookmarkEnd w:id="194"/>
      <w:bookmarkEnd w:id="195"/>
      <w:bookmarkEnd w:id="196"/>
    </w:p>
    <w:p w14:paraId="4427A435" w14:textId="77777777" w:rsidR="005B7071" w:rsidRPr="00C27506" w:rsidRDefault="005B7071" w:rsidP="00947ECE">
      <w:pPr>
        <w:pStyle w:val="Titolo5"/>
        <w:rPr>
          <w:rFonts w:ascii="Arial" w:hAnsi="Arial" w:cs="Arial"/>
        </w:rPr>
      </w:pPr>
      <w:bookmarkStart w:id="197" w:name="_Toc45207397"/>
      <w:r w:rsidRPr="00D90EB5">
        <w:rPr>
          <w:rFonts w:ascii="Arial" w:hAnsi="Arial" w:cs="Arial"/>
        </w:rPr>
        <w:t>Gestione degli allievi</w:t>
      </w:r>
      <w:bookmarkEnd w:id="197"/>
    </w:p>
    <w:p w14:paraId="3FD35427" w14:textId="77777777" w:rsidR="005B7071" w:rsidRPr="00C27506" w:rsidRDefault="005B7071" w:rsidP="00694D8D">
      <w:pPr>
        <w:spacing w:after="0"/>
        <w:rPr>
          <w:rFonts w:ascii="Arial" w:hAnsi="Arial" w:cs="Arial"/>
        </w:rPr>
      </w:pPr>
      <w:r w:rsidRPr="00C27506">
        <w:rPr>
          <w:rFonts w:ascii="Arial" w:hAnsi="Arial" w:cs="Arial"/>
        </w:rPr>
        <w:t xml:space="preserve">Dal momento dell’avvio dell’attività </w:t>
      </w:r>
      <w:proofErr w:type="spellStart"/>
      <w:r w:rsidRPr="00C27506">
        <w:rPr>
          <w:rFonts w:ascii="Arial" w:hAnsi="Arial" w:cs="Arial"/>
        </w:rPr>
        <w:t>corsuale</w:t>
      </w:r>
      <w:proofErr w:type="spellEnd"/>
      <w:r w:rsidRPr="00C27506">
        <w:rPr>
          <w:rFonts w:ascii="Arial" w:hAnsi="Arial" w:cs="Arial"/>
        </w:rPr>
        <w:t xml:space="preserve"> il soggetto attuatore deve </w:t>
      </w:r>
      <w:r w:rsidR="00401DE3" w:rsidRPr="00C27506">
        <w:rPr>
          <w:rFonts w:ascii="Arial" w:hAnsi="Arial" w:cs="Arial"/>
        </w:rPr>
        <w:t xml:space="preserve">predisporre </w:t>
      </w:r>
      <w:r w:rsidR="008A0391" w:rsidRPr="00C27506">
        <w:rPr>
          <w:rFonts w:ascii="Arial" w:hAnsi="Arial" w:cs="Arial"/>
        </w:rPr>
        <w:t xml:space="preserve">e conservare </w:t>
      </w:r>
      <w:r w:rsidRPr="00C27506">
        <w:rPr>
          <w:rFonts w:ascii="Arial" w:hAnsi="Arial" w:cs="Arial"/>
        </w:rPr>
        <w:t>il fascicolo personale di ogni allievo, il quale contiene le informazioni anagrafiche ed i recapiti di contatto, ed al quale vanno acclusi:</w:t>
      </w:r>
    </w:p>
    <w:p w14:paraId="29504046" w14:textId="77777777" w:rsidR="009B4FF7" w:rsidRPr="00C27506" w:rsidRDefault="009B4FF7" w:rsidP="00694D8D">
      <w:pPr>
        <w:pStyle w:val="Paragrafoelenco"/>
        <w:numPr>
          <w:ilvl w:val="0"/>
          <w:numId w:val="32"/>
        </w:numPr>
        <w:spacing w:after="0"/>
        <w:ind w:left="284" w:hanging="284"/>
        <w:rPr>
          <w:rFonts w:ascii="Arial" w:hAnsi="Arial" w:cs="Arial"/>
        </w:rPr>
      </w:pPr>
      <w:r w:rsidRPr="00C27506">
        <w:rPr>
          <w:rFonts w:ascii="Arial" w:hAnsi="Arial" w:cs="Arial"/>
        </w:rPr>
        <w:t xml:space="preserve">Registri obbligatori descritti nel paragrafo </w:t>
      </w:r>
      <w:r w:rsidR="00E63313" w:rsidRPr="00C27506">
        <w:rPr>
          <w:rFonts w:ascii="Arial" w:hAnsi="Arial" w:cs="Arial"/>
        </w:rPr>
        <w:t>5.1.1.2</w:t>
      </w:r>
      <w:r w:rsidR="00423CCE" w:rsidRPr="00C27506">
        <w:rPr>
          <w:rFonts w:ascii="Arial" w:hAnsi="Arial" w:cs="Arial"/>
        </w:rPr>
        <w:t>;</w:t>
      </w:r>
    </w:p>
    <w:p w14:paraId="06BE8AAF" w14:textId="77777777" w:rsidR="005B7071" w:rsidRPr="00C27506" w:rsidRDefault="005B7071" w:rsidP="00694D8D">
      <w:pPr>
        <w:pStyle w:val="Paragrafoelenco"/>
        <w:numPr>
          <w:ilvl w:val="0"/>
          <w:numId w:val="32"/>
        </w:numPr>
        <w:spacing w:after="0"/>
        <w:ind w:left="284" w:hanging="284"/>
        <w:rPr>
          <w:rFonts w:ascii="Arial" w:hAnsi="Arial" w:cs="Arial"/>
        </w:rPr>
      </w:pPr>
      <w:r w:rsidRPr="00C27506">
        <w:rPr>
          <w:rFonts w:ascii="Arial" w:hAnsi="Arial" w:cs="Arial"/>
        </w:rPr>
        <w:t>Copia del documento di riconoscimento in corso di validità;</w:t>
      </w:r>
    </w:p>
    <w:p w14:paraId="56DB1977" w14:textId="77777777" w:rsidR="005B7071" w:rsidRPr="00C27506" w:rsidRDefault="005B7071" w:rsidP="00694D8D">
      <w:pPr>
        <w:pStyle w:val="Paragrafoelenco"/>
        <w:numPr>
          <w:ilvl w:val="0"/>
          <w:numId w:val="32"/>
        </w:numPr>
        <w:spacing w:after="0"/>
        <w:ind w:left="284" w:hanging="284"/>
        <w:rPr>
          <w:rFonts w:ascii="Arial" w:hAnsi="Arial" w:cs="Arial"/>
        </w:rPr>
      </w:pPr>
      <w:r w:rsidRPr="00C27506">
        <w:rPr>
          <w:rFonts w:ascii="Arial" w:hAnsi="Arial" w:cs="Arial"/>
        </w:rPr>
        <w:t>Copia del documento attestante il codice fiscale;</w:t>
      </w:r>
    </w:p>
    <w:p w14:paraId="2E6CC56B" w14:textId="77777777" w:rsidR="005B7071" w:rsidRPr="00C27506" w:rsidRDefault="005B7071" w:rsidP="00694D8D">
      <w:pPr>
        <w:pStyle w:val="Paragrafoelenco"/>
        <w:numPr>
          <w:ilvl w:val="0"/>
          <w:numId w:val="32"/>
        </w:numPr>
        <w:spacing w:after="0"/>
        <w:ind w:left="284" w:hanging="284"/>
        <w:rPr>
          <w:rFonts w:ascii="Arial" w:hAnsi="Arial" w:cs="Arial"/>
        </w:rPr>
      </w:pPr>
      <w:r w:rsidRPr="00C27506">
        <w:rPr>
          <w:rFonts w:ascii="Arial" w:hAnsi="Arial" w:cs="Arial"/>
        </w:rPr>
        <w:t>Autorizzazione al trattamento dei dati personali;</w:t>
      </w:r>
    </w:p>
    <w:p w14:paraId="1DDE75E3" w14:textId="77777777" w:rsidR="005B7071" w:rsidRPr="00C27506" w:rsidRDefault="005B7071" w:rsidP="00694D8D">
      <w:pPr>
        <w:pStyle w:val="Paragrafoelenco"/>
        <w:numPr>
          <w:ilvl w:val="0"/>
          <w:numId w:val="32"/>
        </w:numPr>
        <w:spacing w:after="0"/>
        <w:ind w:left="284" w:hanging="284"/>
        <w:rPr>
          <w:rFonts w:ascii="Arial" w:hAnsi="Arial" w:cs="Arial"/>
        </w:rPr>
      </w:pPr>
      <w:r w:rsidRPr="00C27506">
        <w:rPr>
          <w:rFonts w:ascii="Arial" w:hAnsi="Arial" w:cs="Arial"/>
        </w:rPr>
        <w:t>Domanda di partecipazione all’intervento;</w:t>
      </w:r>
    </w:p>
    <w:p w14:paraId="7A5D3B09" w14:textId="77777777" w:rsidR="005B7071" w:rsidRPr="00C27506" w:rsidRDefault="005B7071" w:rsidP="00694D8D">
      <w:pPr>
        <w:pStyle w:val="Paragrafoelenco"/>
        <w:numPr>
          <w:ilvl w:val="0"/>
          <w:numId w:val="32"/>
        </w:numPr>
        <w:spacing w:after="0"/>
        <w:ind w:left="284" w:hanging="284"/>
        <w:rPr>
          <w:rFonts w:ascii="Arial" w:hAnsi="Arial" w:cs="Arial"/>
        </w:rPr>
      </w:pPr>
      <w:r w:rsidRPr="00C27506">
        <w:rPr>
          <w:rFonts w:ascii="Arial" w:hAnsi="Arial" w:cs="Arial"/>
        </w:rPr>
        <w:t>Patto formativo sottoscritto dall’allievo o, in caso di minori, da chi ne possiede la tutela;</w:t>
      </w:r>
    </w:p>
    <w:p w14:paraId="65AEC399" w14:textId="77777777" w:rsidR="005B7071" w:rsidRPr="00C27506" w:rsidRDefault="005B7071" w:rsidP="00694D8D">
      <w:pPr>
        <w:pStyle w:val="Paragrafoelenco"/>
        <w:numPr>
          <w:ilvl w:val="0"/>
          <w:numId w:val="32"/>
        </w:numPr>
        <w:spacing w:after="0"/>
        <w:ind w:left="284" w:hanging="284"/>
        <w:rPr>
          <w:rFonts w:ascii="Arial" w:hAnsi="Arial" w:cs="Arial"/>
        </w:rPr>
      </w:pPr>
      <w:r w:rsidRPr="00C27506">
        <w:rPr>
          <w:rFonts w:ascii="Arial" w:hAnsi="Arial" w:cs="Arial"/>
        </w:rPr>
        <w:t>Prove effettuate per la partecipazione all’intervento (laddove previste);</w:t>
      </w:r>
    </w:p>
    <w:p w14:paraId="7C92C42E" w14:textId="77777777" w:rsidR="005B7071" w:rsidRPr="00C27506" w:rsidRDefault="005B7071" w:rsidP="00694D8D">
      <w:pPr>
        <w:pStyle w:val="Paragrafoelenco"/>
        <w:numPr>
          <w:ilvl w:val="0"/>
          <w:numId w:val="32"/>
        </w:numPr>
        <w:spacing w:after="0"/>
        <w:ind w:left="284" w:hanging="284"/>
        <w:rPr>
          <w:rFonts w:ascii="Arial" w:hAnsi="Arial" w:cs="Arial"/>
        </w:rPr>
      </w:pPr>
      <w:r w:rsidRPr="00C27506">
        <w:rPr>
          <w:rFonts w:ascii="Arial" w:hAnsi="Arial" w:cs="Arial"/>
        </w:rPr>
        <w:t>Rinuncia alla partecipazione (laddove presente);</w:t>
      </w:r>
    </w:p>
    <w:p w14:paraId="257D25BA" w14:textId="77777777" w:rsidR="005B7071" w:rsidRPr="00C27506" w:rsidRDefault="005B7071" w:rsidP="00694D8D">
      <w:pPr>
        <w:pStyle w:val="Paragrafoelenco"/>
        <w:numPr>
          <w:ilvl w:val="0"/>
          <w:numId w:val="32"/>
        </w:numPr>
        <w:spacing w:after="0"/>
        <w:ind w:left="284" w:hanging="284"/>
        <w:rPr>
          <w:rFonts w:ascii="Arial" w:hAnsi="Arial" w:cs="Arial"/>
        </w:rPr>
      </w:pPr>
      <w:r w:rsidRPr="00C27506">
        <w:rPr>
          <w:rFonts w:ascii="Arial" w:hAnsi="Arial" w:cs="Arial"/>
        </w:rPr>
        <w:t>Prove effettuate alla conclusione dell’intervento.</w:t>
      </w:r>
    </w:p>
    <w:p w14:paraId="1E42834F" w14:textId="327615C4" w:rsidR="00FA6769" w:rsidRPr="00D90EB5" w:rsidRDefault="00FA6769" w:rsidP="00694D8D">
      <w:pPr>
        <w:spacing w:before="240"/>
        <w:rPr>
          <w:rFonts w:ascii="Arial" w:hAnsi="Arial" w:cs="Arial"/>
        </w:rPr>
      </w:pPr>
      <w:r w:rsidRPr="00C27506">
        <w:rPr>
          <w:rFonts w:ascii="Arial" w:hAnsi="Arial" w:cs="Arial"/>
        </w:rPr>
        <w:t xml:space="preserve">Il soggetto attuatore può, solo fino al 10% delle ore di formazione svolte, sostituire gli allievi che rinunciano alla frequenza dell’intervento con gli uditori (in ordine di graduatoria) e, al contempo, sostituire gli uditori divenuti allievi effettivi con </w:t>
      </w:r>
      <w:r w:rsidRPr="00D90EB5">
        <w:rPr>
          <w:rFonts w:ascii="Arial" w:hAnsi="Arial" w:cs="Arial"/>
        </w:rPr>
        <w:t xml:space="preserve">nuovi uditori individuati tramite lo scorrimento della graduatoria. </w:t>
      </w:r>
    </w:p>
    <w:p w14:paraId="4D1D24B7" w14:textId="3CCEEC30" w:rsidR="005B7071" w:rsidRPr="00C27506" w:rsidRDefault="009264ED" w:rsidP="00947ECE">
      <w:pPr>
        <w:rPr>
          <w:rFonts w:ascii="Arial" w:hAnsi="Arial" w:cs="Arial"/>
        </w:rPr>
      </w:pPr>
      <w:r w:rsidRPr="00D90EB5">
        <w:rPr>
          <w:rFonts w:ascii="Arial" w:hAnsi="Arial" w:cs="Arial"/>
        </w:rPr>
        <w:t>Il sogget</w:t>
      </w:r>
      <w:r w:rsidR="005B7071" w:rsidRPr="00D90EB5">
        <w:rPr>
          <w:rFonts w:ascii="Arial" w:hAnsi="Arial" w:cs="Arial"/>
        </w:rPr>
        <w:t>to attuatore deve comunicare, entro il quinto giorno dal termine del 10% delle ore di formazione effettivamente svolte, l’</w:t>
      </w:r>
      <w:r w:rsidR="00FA6769" w:rsidRPr="00D90EB5">
        <w:rPr>
          <w:rFonts w:ascii="Arial" w:hAnsi="Arial" w:cs="Arial"/>
        </w:rPr>
        <w:t>elenco definitivo degli allievi (</w:t>
      </w:r>
      <w:r w:rsidR="00491CFD" w:rsidRPr="00D90EB5">
        <w:rPr>
          <w:rFonts w:ascii="Arial" w:hAnsi="Arial" w:cs="Arial"/>
        </w:rPr>
        <w:t>Allegato</w:t>
      </w:r>
      <w:r w:rsidR="00FA6769" w:rsidRPr="00D90EB5">
        <w:rPr>
          <w:rFonts w:ascii="Arial" w:hAnsi="Arial" w:cs="Arial"/>
        </w:rPr>
        <w:t xml:space="preserve"> 17).</w:t>
      </w:r>
      <w:r w:rsidR="005B7071" w:rsidRPr="00D90EB5">
        <w:rPr>
          <w:rFonts w:ascii="Arial" w:hAnsi="Arial" w:cs="Arial"/>
        </w:rPr>
        <w:t xml:space="preserve"> Se il soggetto attuatore non farà pervenire modifiche all’elenco precedentemente comunicato all’inizio</w:t>
      </w:r>
      <w:r w:rsidR="005B7071" w:rsidRPr="00C27506">
        <w:rPr>
          <w:rFonts w:ascii="Arial" w:hAnsi="Arial" w:cs="Arial"/>
        </w:rPr>
        <w:t xml:space="preserve"> dell’attività </w:t>
      </w:r>
      <w:proofErr w:type="spellStart"/>
      <w:r w:rsidR="005B7071" w:rsidRPr="00C27506">
        <w:rPr>
          <w:rFonts w:ascii="Arial" w:hAnsi="Arial" w:cs="Arial"/>
        </w:rPr>
        <w:t>corsuale</w:t>
      </w:r>
      <w:proofErr w:type="spellEnd"/>
      <w:r w:rsidR="005B7071" w:rsidRPr="00C27506">
        <w:rPr>
          <w:rFonts w:ascii="Arial" w:hAnsi="Arial" w:cs="Arial"/>
        </w:rPr>
        <w:t>, esso si intenderà come definitivo.</w:t>
      </w:r>
      <w:r w:rsidR="002B0740" w:rsidRPr="00C27506">
        <w:rPr>
          <w:rFonts w:ascii="Arial" w:hAnsi="Arial" w:cs="Arial"/>
        </w:rPr>
        <w:t xml:space="preserve"> </w:t>
      </w:r>
    </w:p>
    <w:p w14:paraId="5E79EEA0" w14:textId="387A22C9" w:rsidR="005B7071" w:rsidRPr="00C27506" w:rsidRDefault="005B7071" w:rsidP="00947ECE">
      <w:pPr>
        <w:rPr>
          <w:rFonts w:ascii="Arial" w:hAnsi="Arial" w:cs="Arial"/>
        </w:rPr>
      </w:pPr>
      <w:r w:rsidRPr="00C27506">
        <w:rPr>
          <w:rFonts w:ascii="Arial" w:hAnsi="Arial" w:cs="Arial"/>
        </w:rPr>
        <w:lastRenderedPageBreak/>
        <w:t>Il soggetto attuatore, dal giorno seguente il superamento del 10% delle ore di formazione svolte, può sostituire gli allievi effettivi rinunciatari con uditori partecipanti in ordine di graduatoria, fatto salvo che tali uditori dovranno aver frequentato</w:t>
      </w:r>
      <w:r w:rsidR="00104E91" w:rsidRPr="00C27506">
        <w:rPr>
          <w:rFonts w:ascii="Arial" w:hAnsi="Arial" w:cs="Arial"/>
        </w:rPr>
        <w:t>/poter frequentare</w:t>
      </w:r>
      <w:r w:rsidRPr="00C27506">
        <w:rPr>
          <w:rFonts w:ascii="Arial" w:hAnsi="Arial" w:cs="Arial"/>
        </w:rPr>
        <w:t xml:space="preserve"> un numero di ore non inferiore all’80% di quelle </w:t>
      </w:r>
      <w:r w:rsidR="00104E91" w:rsidRPr="00C27506">
        <w:rPr>
          <w:rFonts w:ascii="Arial" w:hAnsi="Arial" w:cs="Arial"/>
        </w:rPr>
        <w:t>previste</w:t>
      </w:r>
      <w:r w:rsidRPr="00C27506">
        <w:rPr>
          <w:rFonts w:ascii="Arial" w:hAnsi="Arial" w:cs="Arial"/>
        </w:rPr>
        <w:t xml:space="preserve">. </w:t>
      </w:r>
    </w:p>
    <w:p w14:paraId="06C44852" w14:textId="77777777" w:rsidR="005B7071" w:rsidRPr="00C27506" w:rsidRDefault="005B7071" w:rsidP="007D431D">
      <w:pPr>
        <w:pStyle w:val="Titolo5"/>
        <w:rPr>
          <w:rFonts w:ascii="Arial" w:hAnsi="Arial" w:cs="Arial"/>
        </w:rPr>
      </w:pPr>
      <w:r w:rsidRPr="00C27506">
        <w:rPr>
          <w:rFonts w:ascii="Arial" w:hAnsi="Arial" w:cs="Arial"/>
        </w:rPr>
        <w:t>Rinuncia degli allievi o loro dimissione</w:t>
      </w:r>
    </w:p>
    <w:p w14:paraId="33171D40" w14:textId="4D1795B7" w:rsidR="005B7071" w:rsidRPr="00C27506" w:rsidRDefault="005B7071" w:rsidP="00694D8D">
      <w:pPr>
        <w:spacing w:after="0"/>
        <w:rPr>
          <w:rFonts w:ascii="Arial" w:hAnsi="Arial" w:cs="Arial"/>
        </w:rPr>
      </w:pPr>
      <w:r w:rsidRPr="00C27506">
        <w:rPr>
          <w:rFonts w:ascii="Arial" w:hAnsi="Arial" w:cs="Arial"/>
        </w:rPr>
        <w:t>Il candidato selezionato che non abbia più intenzione di partecipare all’intervento deve comunicare al soggetto attuatore la sua formale rinuncia</w:t>
      </w:r>
      <w:r w:rsidR="00104E91" w:rsidRPr="00C27506">
        <w:rPr>
          <w:rFonts w:ascii="Arial" w:hAnsi="Arial" w:cs="Arial"/>
        </w:rPr>
        <w:t xml:space="preserve"> con apposita comunicazione scritta</w:t>
      </w:r>
      <w:r w:rsidRPr="00C27506">
        <w:rPr>
          <w:rFonts w:ascii="Arial" w:hAnsi="Arial" w:cs="Arial"/>
        </w:rPr>
        <w:t>. Il soggetto attuatore può</w:t>
      </w:r>
      <w:r w:rsidR="002A1A01" w:rsidRPr="00C27506">
        <w:rPr>
          <w:rFonts w:ascii="Arial" w:hAnsi="Arial" w:cs="Arial"/>
        </w:rPr>
        <w:t>,</w:t>
      </w:r>
      <w:r w:rsidRPr="00C27506">
        <w:rPr>
          <w:rFonts w:ascii="Arial" w:hAnsi="Arial" w:cs="Arial"/>
        </w:rPr>
        <w:t xml:space="preserve"> </w:t>
      </w:r>
      <w:r w:rsidR="00104E91" w:rsidRPr="00C27506">
        <w:rPr>
          <w:rFonts w:ascii="Arial" w:hAnsi="Arial" w:cs="Arial"/>
        </w:rPr>
        <w:t>inoltre</w:t>
      </w:r>
      <w:r w:rsidR="002A1A01" w:rsidRPr="00C27506">
        <w:rPr>
          <w:rFonts w:ascii="Arial" w:hAnsi="Arial" w:cs="Arial"/>
        </w:rPr>
        <w:t>,</w:t>
      </w:r>
      <w:r w:rsidR="00104E91" w:rsidRPr="00C27506">
        <w:rPr>
          <w:rFonts w:ascii="Arial" w:hAnsi="Arial" w:cs="Arial"/>
        </w:rPr>
        <w:t xml:space="preserve"> </w:t>
      </w:r>
      <w:r w:rsidR="002A1A01" w:rsidRPr="00C27506">
        <w:rPr>
          <w:rFonts w:ascii="Arial" w:hAnsi="Arial" w:cs="Arial"/>
        </w:rPr>
        <w:t>dimettere</w:t>
      </w:r>
      <w:r w:rsidRPr="00C27506">
        <w:rPr>
          <w:rFonts w:ascii="Arial" w:hAnsi="Arial" w:cs="Arial"/>
        </w:rPr>
        <w:t xml:space="preserve"> d’ufficio </w:t>
      </w:r>
      <w:r w:rsidR="00104E91" w:rsidRPr="00C27506">
        <w:rPr>
          <w:rFonts w:ascii="Arial" w:hAnsi="Arial" w:cs="Arial"/>
        </w:rPr>
        <w:t>il candidato</w:t>
      </w:r>
      <w:r w:rsidR="00D97058" w:rsidRPr="00C27506">
        <w:rPr>
          <w:rFonts w:ascii="Arial" w:hAnsi="Arial" w:cs="Arial"/>
        </w:rPr>
        <w:t xml:space="preserve"> se</w:t>
      </w:r>
      <w:r w:rsidRPr="00C27506">
        <w:rPr>
          <w:rFonts w:ascii="Arial" w:hAnsi="Arial" w:cs="Arial"/>
        </w:rPr>
        <w:t>:</w:t>
      </w:r>
    </w:p>
    <w:p w14:paraId="18C9E137" w14:textId="2668A04E" w:rsidR="005B7071" w:rsidRPr="00C27506" w:rsidRDefault="002A1A01" w:rsidP="00694D8D">
      <w:pPr>
        <w:pStyle w:val="Paragrafoelenco"/>
        <w:numPr>
          <w:ilvl w:val="0"/>
          <w:numId w:val="32"/>
        </w:numPr>
        <w:spacing w:after="0"/>
        <w:ind w:left="284" w:hanging="284"/>
        <w:rPr>
          <w:rFonts w:ascii="Arial" w:hAnsi="Arial" w:cs="Arial"/>
        </w:rPr>
      </w:pPr>
      <w:r w:rsidRPr="00C27506">
        <w:rPr>
          <w:rFonts w:ascii="Arial" w:hAnsi="Arial" w:cs="Arial"/>
        </w:rPr>
        <w:t>il candidato si rifiuta</w:t>
      </w:r>
      <w:r w:rsidR="005B7071" w:rsidRPr="00C27506">
        <w:rPr>
          <w:rFonts w:ascii="Arial" w:hAnsi="Arial" w:cs="Arial"/>
        </w:rPr>
        <w:t xml:space="preserve"> di sottoscrivere il patto formativo;</w:t>
      </w:r>
    </w:p>
    <w:p w14:paraId="30CE6738" w14:textId="4D32261B" w:rsidR="002A1A01" w:rsidRPr="00C27506" w:rsidRDefault="002A1A01" w:rsidP="00694D8D">
      <w:pPr>
        <w:pStyle w:val="Paragrafoelenco"/>
        <w:numPr>
          <w:ilvl w:val="0"/>
          <w:numId w:val="32"/>
        </w:numPr>
        <w:spacing w:after="0"/>
        <w:ind w:left="284" w:hanging="284"/>
        <w:rPr>
          <w:rFonts w:ascii="Arial" w:hAnsi="Arial" w:cs="Arial"/>
        </w:rPr>
      </w:pPr>
      <w:r w:rsidRPr="00C27506">
        <w:rPr>
          <w:rFonts w:ascii="Arial" w:hAnsi="Arial" w:cs="Arial"/>
        </w:rPr>
        <w:t>il candidato viola le norme del patto formativo;</w:t>
      </w:r>
    </w:p>
    <w:p w14:paraId="13D1C0F7" w14:textId="488B7282" w:rsidR="005B7071" w:rsidRPr="00C27506" w:rsidRDefault="002A1A01" w:rsidP="00694D8D">
      <w:pPr>
        <w:pStyle w:val="Paragrafoelenco"/>
        <w:numPr>
          <w:ilvl w:val="0"/>
          <w:numId w:val="32"/>
        </w:numPr>
        <w:spacing w:after="0"/>
        <w:ind w:left="284" w:hanging="284"/>
        <w:rPr>
          <w:rFonts w:ascii="Arial" w:hAnsi="Arial" w:cs="Arial"/>
        </w:rPr>
      </w:pPr>
      <w:r w:rsidRPr="00C27506">
        <w:rPr>
          <w:rFonts w:ascii="Arial" w:hAnsi="Arial" w:cs="Arial"/>
        </w:rPr>
        <w:t>il soggetto attuatore è</w:t>
      </w:r>
      <w:r w:rsidR="005B7071" w:rsidRPr="00C27506">
        <w:rPr>
          <w:rFonts w:ascii="Arial" w:hAnsi="Arial" w:cs="Arial"/>
        </w:rPr>
        <w:t xml:space="preserve"> a conoscenza di cause di forza maggiore che impediscono al candidato di partecipare all’intervento;</w:t>
      </w:r>
    </w:p>
    <w:p w14:paraId="0B7E12BC" w14:textId="388250A0" w:rsidR="0081095A" w:rsidRPr="00C27506" w:rsidRDefault="002A1A01" w:rsidP="00694D8D">
      <w:pPr>
        <w:pStyle w:val="Paragrafoelenco"/>
        <w:numPr>
          <w:ilvl w:val="0"/>
          <w:numId w:val="32"/>
        </w:numPr>
        <w:spacing w:after="0"/>
        <w:ind w:left="284" w:hanging="284"/>
        <w:rPr>
          <w:rFonts w:ascii="Arial" w:hAnsi="Arial" w:cs="Arial"/>
        </w:rPr>
      </w:pPr>
      <w:r w:rsidRPr="00C27506">
        <w:rPr>
          <w:rFonts w:ascii="Arial" w:hAnsi="Arial" w:cs="Arial"/>
        </w:rPr>
        <w:t>l’assenza del candidato è</w:t>
      </w:r>
      <w:r w:rsidR="00132C5F" w:rsidRPr="00C27506">
        <w:rPr>
          <w:rFonts w:ascii="Arial" w:hAnsi="Arial" w:cs="Arial"/>
        </w:rPr>
        <w:t xml:space="preserve"> maggiore al 20%</w:t>
      </w:r>
      <w:r w:rsidR="00A76D9C" w:rsidRPr="00C27506">
        <w:rPr>
          <w:rFonts w:ascii="Arial" w:hAnsi="Arial" w:cs="Arial"/>
        </w:rPr>
        <w:t>.</w:t>
      </w:r>
    </w:p>
    <w:p w14:paraId="7EA16DF7" w14:textId="77777777" w:rsidR="005B7071" w:rsidRPr="00C27506" w:rsidRDefault="005B7071" w:rsidP="007D431D">
      <w:pPr>
        <w:pStyle w:val="Titolo5"/>
        <w:rPr>
          <w:rFonts w:ascii="Arial" w:hAnsi="Arial" w:cs="Arial"/>
        </w:rPr>
      </w:pPr>
      <w:r w:rsidRPr="00C27506">
        <w:rPr>
          <w:rFonts w:ascii="Arial" w:hAnsi="Arial" w:cs="Arial"/>
        </w:rPr>
        <w:t xml:space="preserve">Indennità di frequenza </w:t>
      </w:r>
    </w:p>
    <w:p w14:paraId="12049B5D" w14:textId="1F5DE2E7" w:rsidR="005B7071" w:rsidRPr="00C27506" w:rsidRDefault="005B7071" w:rsidP="00947ECE">
      <w:pPr>
        <w:rPr>
          <w:rFonts w:ascii="Arial" w:hAnsi="Arial" w:cs="Arial"/>
        </w:rPr>
      </w:pPr>
      <w:r w:rsidRPr="00C27506">
        <w:rPr>
          <w:rFonts w:ascii="Arial" w:hAnsi="Arial" w:cs="Arial"/>
        </w:rPr>
        <w:t>Se previsto dal dispositivo attuativo, agli allievi che frequentano l’attività formativa spetta un’indennità di frequenza</w:t>
      </w:r>
      <w:r w:rsidR="00104E91" w:rsidRPr="00C27506">
        <w:rPr>
          <w:rFonts w:ascii="Arial" w:hAnsi="Arial" w:cs="Arial"/>
        </w:rPr>
        <w:t>, come dettagliato nella sezione B della Direttiva – Spese ammissibili e rendicontazione delle spese</w:t>
      </w:r>
      <w:r w:rsidRPr="00C27506">
        <w:rPr>
          <w:rFonts w:ascii="Arial" w:hAnsi="Arial" w:cs="Arial"/>
        </w:rPr>
        <w:t>. Salvo diversa disposizione dell’avviso, l’indennità è dovuta per la partecipazione a tutte le attività formative, indipendentemente dalla modalità di svolgimento: aula, project work, tirocinio curriculare/stage, ecc.</w:t>
      </w:r>
    </w:p>
    <w:p w14:paraId="55C8F15C" w14:textId="59774BE1" w:rsidR="005B7071" w:rsidRPr="00C27506" w:rsidRDefault="005B7071" w:rsidP="00947ECE">
      <w:pPr>
        <w:rPr>
          <w:rFonts w:ascii="Arial" w:hAnsi="Arial" w:cs="Arial"/>
        </w:rPr>
      </w:pPr>
      <w:r w:rsidRPr="00C27506">
        <w:rPr>
          <w:rFonts w:ascii="Arial" w:hAnsi="Arial" w:cs="Arial"/>
        </w:rPr>
        <w:t>L’indennità di frequenza è un contributo economico erogato in favore dell’allievo, al fine di agevolarne la partecipazione all’intervento. Per tale motivo</w:t>
      </w:r>
      <w:r w:rsidR="00F00756" w:rsidRPr="00C27506">
        <w:rPr>
          <w:rFonts w:ascii="Arial" w:hAnsi="Arial" w:cs="Arial"/>
        </w:rPr>
        <w:t>,</w:t>
      </w:r>
      <w:r w:rsidRPr="00C27506">
        <w:rPr>
          <w:rFonts w:ascii="Arial" w:hAnsi="Arial" w:cs="Arial"/>
        </w:rPr>
        <w:t xml:space="preserve"> l’indennità di frequenza va corrisposta, di norma, con cadenza mensile entro il mese successivo alla </w:t>
      </w:r>
      <w:r w:rsidR="006D4F50" w:rsidRPr="00C27506">
        <w:rPr>
          <w:rFonts w:ascii="Arial" w:hAnsi="Arial" w:cs="Arial"/>
        </w:rPr>
        <w:t>frequenza.</w:t>
      </w:r>
    </w:p>
    <w:p w14:paraId="18E04791" w14:textId="77777777" w:rsidR="005B7071" w:rsidRPr="00C27506" w:rsidRDefault="005B7071" w:rsidP="00947ECE">
      <w:pPr>
        <w:rPr>
          <w:rFonts w:ascii="Arial" w:hAnsi="Arial" w:cs="Arial"/>
        </w:rPr>
      </w:pPr>
      <w:r w:rsidRPr="00C27506">
        <w:rPr>
          <w:rFonts w:ascii="Arial" w:hAnsi="Arial" w:cs="Arial"/>
        </w:rPr>
        <w:t xml:space="preserve">L’indennità di frequenza può essere giornaliera o oraria e l’importo è stabilito dal dispositivo attuativo. </w:t>
      </w:r>
    </w:p>
    <w:p w14:paraId="6F2643CA" w14:textId="77777777" w:rsidR="005B7071" w:rsidRPr="00C27506" w:rsidRDefault="005B7071" w:rsidP="00947ECE">
      <w:pPr>
        <w:rPr>
          <w:rFonts w:ascii="Arial" w:hAnsi="Arial" w:cs="Arial"/>
        </w:rPr>
      </w:pPr>
      <w:r w:rsidRPr="00C27506">
        <w:rPr>
          <w:rFonts w:ascii="Arial" w:hAnsi="Arial" w:cs="Arial"/>
        </w:rPr>
        <w:t>L’indennità è erogabile, in linea generale e salvo diversa disposizione dell’Avviso, solo a destinatari disoccupati o in cerca di prima occupazione</w:t>
      </w:r>
      <w:r w:rsidR="003046A1" w:rsidRPr="00C27506">
        <w:rPr>
          <w:rFonts w:ascii="Arial" w:hAnsi="Arial" w:cs="Arial"/>
        </w:rPr>
        <w:t>.</w:t>
      </w:r>
    </w:p>
    <w:p w14:paraId="2A038C7A" w14:textId="6EBBE46C" w:rsidR="005B7071" w:rsidRPr="00C27506" w:rsidRDefault="005B7071" w:rsidP="00947ECE">
      <w:pPr>
        <w:rPr>
          <w:rFonts w:ascii="Arial" w:hAnsi="Arial" w:cs="Arial"/>
        </w:rPr>
      </w:pPr>
      <w:r w:rsidRPr="00C27506">
        <w:rPr>
          <w:rFonts w:ascii="Arial" w:hAnsi="Arial" w:cs="Arial"/>
        </w:rPr>
        <w:t>Essa è commisurata all’effetti</w:t>
      </w:r>
      <w:r w:rsidR="00F00756" w:rsidRPr="00C27506">
        <w:rPr>
          <w:rFonts w:ascii="Arial" w:hAnsi="Arial" w:cs="Arial"/>
        </w:rPr>
        <w:t>va partecipazione alle attività,</w:t>
      </w:r>
      <w:r w:rsidRPr="00C27506">
        <w:rPr>
          <w:rFonts w:ascii="Arial" w:hAnsi="Arial" w:cs="Arial"/>
        </w:rPr>
        <w:t xml:space="preserve"> pertanto, questa non viene erogata in caso di assenza, anche se dovuta a malattia o infortunio. L’indennità corrisposta ai destinatari di interventi formativi è fiscalmente assimilata a redditi da lavoro dipendente</w:t>
      </w:r>
      <w:r w:rsidRPr="00C27506">
        <w:rPr>
          <w:rStyle w:val="Rimandonotaapidipagina"/>
          <w:rFonts w:ascii="Arial" w:hAnsi="Arial" w:cs="Arial"/>
          <w:szCs w:val="24"/>
        </w:rPr>
        <w:footnoteReference w:id="12"/>
      </w:r>
      <w:r w:rsidRPr="00C27506">
        <w:rPr>
          <w:rFonts w:ascii="Arial" w:hAnsi="Arial" w:cs="Arial"/>
        </w:rPr>
        <w:t>.</w:t>
      </w:r>
    </w:p>
    <w:p w14:paraId="6530F3F8" w14:textId="77777777" w:rsidR="005B7071" w:rsidRPr="00C27506" w:rsidRDefault="005B7071" w:rsidP="007D431D">
      <w:pPr>
        <w:pStyle w:val="Titolo5"/>
        <w:rPr>
          <w:rFonts w:ascii="Arial" w:hAnsi="Arial" w:cs="Arial"/>
        </w:rPr>
      </w:pPr>
      <w:r w:rsidRPr="00C27506">
        <w:rPr>
          <w:rFonts w:ascii="Arial" w:hAnsi="Arial" w:cs="Arial"/>
        </w:rPr>
        <w:t>Patto Formativo</w:t>
      </w:r>
    </w:p>
    <w:p w14:paraId="220C4E28" w14:textId="77777777" w:rsidR="005B7071" w:rsidRPr="00C27506" w:rsidRDefault="005B7071" w:rsidP="00947ECE">
      <w:pPr>
        <w:rPr>
          <w:rFonts w:ascii="Arial" w:hAnsi="Arial" w:cs="Arial"/>
        </w:rPr>
      </w:pPr>
      <w:r w:rsidRPr="00C27506">
        <w:rPr>
          <w:rFonts w:ascii="Arial" w:hAnsi="Arial" w:cs="Arial"/>
        </w:rPr>
        <w:t xml:space="preserve">Il patto formativo </w:t>
      </w:r>
      <w:r w:rsidR="009923C1" w:rsidRPr="00C27506">
        <w:rPr>
          <w:rFonts w:ascii="Arial" w:hAnsi="Arial" w:cs="Arial"/>
        </w:rPr>
        <w:t>che ogni soggetto attuatore deve far sottoscrivere all’allievo o a colui che ne fa le veci</w:t>
      </w:r>
      <w:r w:rsidRPr="00C27506">
        <w:rPr>
          <w:rFonts w:ascii="Arial" w:hAnsi="Arial" w:cs="Arial"/>
        </w:rPr>
        <w:t xml:space="preserve"> deve contenere obbligatoriamente i seguenti elementi essenziali:</w:t>
      </w:r>
    </w:p>
    <w:p w14:paraId="4D1F1EEF" w14:textId="77777777" w:rsidR="005B7071" w:rsidRPr="00C27506" w:rsidRDefault="005B7071" w:rsidP="001569E0">
      <w:pPr>
        <w:pStyle w:val="Nessunaspaziatura"/>
        <w:shd w:val="clear" w:color="auto" w:fill="FFFFFF" w:themeFill="background1"/>
        <w:rPr>
          <w:rFonts w:ascii="Arial" w:hAnsi="Arial" w:cs="Arial"/>
          <w:b/>
          <w:bCs/>
          <w:i/>
          <w:iCs/>
        </w:rPr>
      </w:pPr>
      <w:r w:rsidRPr="00C27506">
        <w:rPr>
          <w:rFonts w:ascii="Arial" w:hAnsi="Arial" w:cs="Arial"/>
          <w:b/>
          <w:bCs/>
          <w:i/>
          <w:iCs/>
        </w:rPr>
        <w:t>a) Obblighi del soggetto attuatore</w:t>
      </w:r>
    </w:p>
    <w:p w14:paraId="3DF29ED3" w14:textId="7F7F690B" w:rsidR="005B7071" w:rsidRPr="00C27506" w:rsidRDefault="00171501" w:rsidP="00694D8D">
      <w:pPr>
        <w:spacing w:after="0"/>
        <w:rPr>
          <w:rFonts w:ascii="Arial" w:hAnsi="Arial" w:cs="Arial"/>
        </w:rPr>
      </w:pPr>
      <w:r w:rsidRPr="00C27506">
        <w:rPr>
          <w:rFonts w:ascii="Arial" w:hAnsi="Arial" w:cs="Arial"/>
        </w:rPr>
        <w:t>Ai fini di un’</w:t>
      </w:r>
      <w:r w:rsidR="005B7071" w:rsidRPr="00C27506">
        <w:rPr>
          <w:rFonts w:ascii="Arial" w:hAnsi="Arial" w:cs="Arial"/>
        </w:rPr>
        <w:t>organizzata e buona gestione dei percorsi formativi</w:t>
      </w:r>
      <w:r w:rsidR="00F00756" w:rsidRPr="00C27506">
        <w:rPr>
          <w:rFonts w:ascii="Arial" w:hAnsi="Arial" w:cs="Arial"/>
        </w:rPr>
        <w:t>,</w:t>
      </w:r>
      <w:r w:rsidR="005B7071" w:rsidRPr="00C27506">
        <w:rPr>
          <w:rFonts w:ascii="Arial" w:hAnsi="Arial" w:cs="Arial"/>
        </w:rPr>
        <w:t xml:space="preserve"> il soggetto attuatore deve:</w:t>
      </w:r>
    </w:p>
    <w:p w14:paraId="1FC3E2FD" w14:textId="1B95D7CE" w:rsidR="005B7071" w:rsidRPr="00C27506" w:rsidRDefault="00F00756" w:rsidP="00694D8D">
      <w:pPr>
        <w:pStyle w:val="Paragrafoelenco"/>
        <w:numPr>
          <w:ilvl w:val="0"/>
          <w:numId w:val="32"/>
        </w:numPr>
        <w:spacing w:after="0"/>
        <w:ind w:left="284" w:hanging="284"/>
        <w:rPr>
          <w:rFonts w:ascii="Arial" w:hAnsi="Arial" w:cs="Arial"/>
        </w:rPr>
      </w:pPr>
      <w:r w:rsidRPr="00C27506">
        <w:rPr>
          <w:rFonts w:ascii="Arial" w:hAnsi="Arial" w:cs="Arial"/>
        </w:rPr>
        <w:t>c</w:t>
      </w:r>
      <w:r w:rsidR="005B7071" w:rsidRPr="00C27506">
        <w:rPr>
          <w:rFonts w:ascii="Arial" w:hAnsi="Arial" w:cs="Arial"/>
        </w:rPr>
        <w:t>omunicare</w:t>
      </w:r>
      <w:r w:rsidRPr="00C27506">
        <w:rPr>
          <w:rFonts w:ascii="Arial" w:hAnsi="Arial" w:cs="Arial"/>
        </w:rPr>
        <w:t>,</w:t>
      </w:r>
      <w:r w:rsidR="005B7071" w:rsidRPr="00C27506">
        <w:rPr>
          <w:rFonts w:ascii="Arial" w:hAnsi="Arial" w:cs="Arial"/>
        </w:rPr>
        <w:t xml:space="preserve"> con congruo anticipo, l’orario dell’intervento, la sede di svolgimento e la loro eventuale modifica o cancellazione;</w:t>
      </w:r>
    </w:p>
    <w:p w14:paraId="38E7D1B0" w14:textId="4FE4D0A0" w:rsidR="005B7071" w:rsidRPr="00C27506" w:rsidRDefault="00F00756" w:rsidP="00694D8D">
      <w:pPr>
        <w:pStyle w:val="Paragrafoelenco"/>
        <w:numPr>
          <w:ilvl w:val="0"/>
          <w:numId w:val="32"/>
        </w:numPr>
        <w:spacing w:after="0"/>
        <w:ind w:left="284" w:hanging="284"/>
        <w:rPr>
          <w:rFonts w:ascii="Arial" w:hAnsi="Arial" w:cs="Arial"/>
        </w:rPr>
      </w:pPr>
      <w:r w:rsidRPr="00C27506">
        <w:rPr>
          <w:rFonts w:ascii="Arial" w:hAnsi="Arial" w:cs="Arial"/>
        </w:rPr>
        <w:t>r</w:t>
      </w:r>
      <w:r w:rsidR="005B7071" w:rsidRPr="00C27506">
        <w:rPr>
          <w:rFonts w:ascii="Arial" w:hAnsi="Arial" w:cs="Arial"/>
        </w:rPr>
        <w:t>endere disponibili agli allievi tutte le attrezzature e gli strumenti previsti dal percorso formativo;</w:t>
      </w:r>
    </w:p>
    <w:p w14:paraId="3064153F" w14:textId="38816731" w:rsidR="005B7071" w:rsidRPr="00C27506" w:rsidRDefault="00F00756" w:rsidP="00694D8D">
      <w:pPr>
        <w:pStyle w:val="Paragrafoelenco"/>
        <w:numPr>
          <w:ilvl w:val="0"/>
          <w:numId w:val="32"/>
        </w:numPr>
        <w:spacing w:after="0"/>
        <w:ind w:left="284" w:hanging="284"/>
        <w:rPr>
          <w:rFonts w:ascii="Arial" w:hAnsi="Arial" w:cs="Arial"/>
        </w:rPr>
      </w:pPr>
      <w:r w:rsidRPr="00C27506">
        <w:rPr>
          <w:rFonts w:ascii="Arial" w:hAnsi="Arial" w:cs="Arial"/>
        </w:rPr>
        <w:t>r</w:t>
      </w:r>
      <w:r w:rsidR="005B7071" w:rsidRPr="00C27506">
        <w:rPr>
          <w:rFonts w:ascii="Arial" w:hAnsi="Arial" w:cs="Arial"/>
        </w:rPr>
        <w:t>endere disponibili agli allievi i Dispositivi di Protezione Individuali (DPI);</w:t>
      </w:r>
    </w:p>
    <w:p w14:paraId="0A8FD03B" w14:textId="1AE5ACF6" w:rsidR="005B7071" w:rsidRPr="00C27506" w:rsidRDefault="00F00756" w:rsidP="00694D8D">
      <w:pPr>
        <w:pStyle w:val="Paragrafoelenco"/>
        <w:numPr>
          <w:ilvl w:val="0"/>
          <w:numId w:val="32"/>
        </w:numPr>
        <w:spacing w:after="0"/>
        <w:ind w:left="284" w:hanging="284"/>
        <w:rPr>
          <w:rFonts w:ascii="Arial" w:hAnsi="Arial" w:cs="Arial"/>
        </w:rPr>
      </w:pPr>
      <w:r w:rsidRPr="00C27506">
        <w:rPr>
          <w:rFonts w:ascii="Arial" w:hAnsi="Arial" w:cs="Arial"/>
        </w:rPr>
        <w:t>v</w:t>
      </w:r>
      <w:r w:rsidR="005B7071" w:rsidRPr="00C27506">
        <w:rPr>
          <w:rFonts w:ascii="Arial" w:hAnsi="Arial" w:cs="Arial"/>
        </w:rPr>
        <w:t>erificare che gli allievi utilizzino i DPI in accordo alle norme previste dalla legge;</w:t>
      </w:r>
    </w:p>
    <w:p w14:paraId="4A341FB4" w14:textId="60052DB5" w:rsidR="005B7071" w:rsidRPr="00C27506" w:rsidRDefault="00F00756" w:rsidP="00694D8D">
      <w:pPr>
        <w:pStyle w:val="Paragrafoelenco"/>
        <w:numPr>
          <w:ilvl w:val="0"/>
          <w:numId w:val="32"/>
        </w:numPr>
        <w:spacing w:after="0"/>
        <w:ind w:left="284" w:hanging="284"/>
        <w:rPr>
          <w:rFonts w:ascii="Arial" w:hAnsi="Arial" w:cs="Arial"/>
        </w:rPr>
      </w:pPr>
      <w:r w:rsidRPr="00C27506">
        <w:rPr>
          <w:rFonts w:ascii="Arial" w:hAnsi="Arial" w:cs="Arial"/>
        </w:rPr>
        <w:t>rendere disponibili</w:t>
      </w:r>
      <w:r w:rsidR="005B7071" w:rsidRPr="00C27506">
        <w:rPr>
          <w:rFonts w:ascii="Arial" w:hAnsi="Arial" w:cs="Arial"/>
        </w:rPr>
        <w:t xml:space="preserve"> agli allievi i materiali del corso, le dispense, i libri ed ogni altro materiale indicato sulla proposta progettuale</w:t>
      </w:r>
      <w:r w:rsidRPr="00C27506">
        <w:rPr>
          <w:rFonts w:ascii="Arial" w:hAnsi="Arial" w:cs="Arial"/>
        </w:rPr>
        <w:t xml:space="preserve"> (l</w:t>
      </w:r>
      <w:r w:rsidR="00C2326C" w:rsidRPr="00C27506">
        <w:rPr>
          <w:rFonts w:ascii="Arial" w:hAnsi="Arial" w:cs="Arial"/>
        </w:rPr>
        <w:t>a fornitura di tale materiale</w:t>
      </w:r>
      <w:r w:rsidRPr="00C27506">
        <w:rPr>
          <w:rFonts w:ascii="Arial" w:hAnsi="Arial" w:cs="Arial"/>
        </w:rPr>
        <w:t>,</w:t>
      </w:r>
      <w:r w:rsidR="00C2326C" w:rsidRPr="00C27506">
        <w:rPr>
          <w:rFonts w:ascii="Arial" w:hAnsi="Arial" w:cs="Arial"/>
        </w:rPr>
        <w:t xml:space="preserve"> esclusivamente su supporto informatico o via web, è ammissibile solo e soltanto se l’intervento</w:t>
      </w:r>
      <w:r w:rsidRPr="00C27506">
        <w:rPr>
          <w:rFonts w:ascii="Arial" w:hAnsi="Arial" w:cs="Arial"/>
        </w:rPr>
        <w:t xml:space="preserve"> preveda la fornitura gratuita -senza reso -</w:t>
      </w:r>
      <w:r w:rsidR="00C2326C" w:rsidRPr="00C27506">
        <w:rPr>
          <w:rFonts w:ascii="Arial" w:hAnsi="Arial" w:cs="Arial"/>
        </w:rPr>
        <w:t xml:space="preserve"> dei dispositivi elettronici di visualizzazione o ne abbia richiesto il possesso quale elemento essenziale per la partecipazione all’intervento)</w:t>
      </w:r>
      <w:r w:rsidR="001569E0" w:rsidRPr="00C27506">
        <w:rPr>
          <w:rFonts w:ascii="Arial" w:hAnsi="Arial" w:cs="Arial"/>
        </w:rPr>
        <w:t>.</w:t>
      </w:r>
    </w:p>
    <w:p w14:paraId="4CB1260A" w14:textId="77777777" w:rsidR="001569E0" w:rsidRPr="00C27506" w:rsidRDefault="001569E0" w:rsidP="001569E0">
      <w:pPr>
        <w:pStyle w:val="Nessunaspaziatura"/>
        <w:shd w:val="clear" w:color="auto" w:fill="FFFFFF" w:themeFill="background1"/>
        <w:rPr>
          <w:rFonts w:ascii="Arial" w:hAnsi="Arial" w:cs="Arial"/>
          <w:b/>
          <w:bCs/>
          <w:i/>
          <w:iCs/>
        </w:rPr>
      </w:pPr>
    </w:p>
    <w:p w14:paraId="430D2BD1" w14:textId="77777777" w:rsidR="005B7071" w:rsidRPr="00C27506" w:rsidRDefault="005B7071" w:rsidP="001569E0">
      <w:pPr>
        <w:pStyle w:val="Nessunaspaziatura"/>
        <w:shd w:val="clear" w:color="auto" w:fill="FFFFFF" w:themeFill="background1"/>
        <w:rPr>
          <w:rFonts w:ascii="Arial" w:hAnsi="Arial" w:cs="Arial"/>
          <w:b/>
          <w:bCs/>
          <w:i/>
          <w:iCs/>
        </w:rPr>
      </w:pPr>
      <w:r w:rsidRPr="00C27506">
        <w:rPr>
          <w:rFonts w:ascii="Arial" w:hAnsi="Arial" w:cs="Arial"/>
          <w:b/>
          <w:bCs/>
          <w:i/>
          <w:iCs/>
        </w:rPr>
        <w:t>b) Obblighi del partecipante</w:t>
      </w:r>
    </w:p>
    <w:p w14:paraId="6B56D720" w14:textId="5AA0861E" w:rsidR="005B7071" w:rsidRPr="00C27506" w:rsidRDefault="00171501" w:rsidP="00694D8D">
      <w:pPr>
        <w:spacing w:after="0"/>
        <w:rPr>
          <w:rFonts w:ascii="Arial" w:hAnsi="Arial" w:cs="Arial"/>
        </w:rPr>
      </w:pPr>
      <w:r w:rsidRPr="00C27506">
        <w:rPr>
          <w:rFonts w:ascii="Arial" w:hAnsi="Arial" w:cs="Arial"/>
        </w:rPr>
        <w:t>Ai fini di un’</w:t>
      </w:r>
      <w:r w:rsidR="005B7071" w:rsidRPr="00C27506">
        <w:rPr>
          <w:rFonts w:ascii="Arial" w:hAnsi="Arial" w:cs="Arial"/>
        </w:rPr>
        <w:t>organizzata e buona gestione dei percorsi formativi l’allievo deve:</w:t>
      </w:r>
    </w:p>
    <w:p w14:paraId="7D87DD88" w14:textId="36834750" w:rsidR="005B7071" w:rsidRPr="00C27506" w:rsidRDefault="00F00756" w:rsidP="00694D8D">
      <w:pPr>
        <w:pStyle w:val="Paragrafoelenco"/>
        <w:numPr>
          <w:ilvl w:val="0"/>
          <w:numId w:val="32"/>
        </w:numPr>
        <w:spacing w:after="0"/>
        <w:ind w:left="284" w:hanging="284"/>
        <w:rPr>
          <w:rFonts w:ascii="Arial" w:hAnsi="Arial" w:cs="Arial"/>
        </w:rPr>
      </w:pPr>
      <w:r w:rsidRPr="00C27506">
        <w:rPr>
          <w:rFonts w:ascii="Arial" w:hAnsi="Arial" w:cs="Arial"/>
        </w:rPr>
        <w:lastRenderedPageBreak/>
        <w:t>g</w:t>
      </w:r>
      <w:r w:rsidR="005B7071" w:rsidRPr="00C27506">
        <w:rPr>
          <w:rFonts w:ascii="Arial" w:hAnsi="Arial" w:cs="Arial"/>
        </w:rPr>
        <w:t>iungere nel luogo di svolgimento dell’intervento almeno 5 minuti prima del suo inizio. È ammessa la flessibilità in entrata o in uscita di 10 minuti non nello stesso giorno. Il mancato rispetto dell’orario o della flessibilità provoca il non riconoscimento dell’ora o delle ore</w:t>
      </w:r>
      <w:r w:rsidR="000E0F0E" w:rsidRPr="00C27506">
        <w:rPr>
          <w:rFonts w:ascii="Arial" w:hAnsi="Arial" w:cs="Arial"/>
        </w:rPr>
        <w:t xml:space="preserve"> </w:t>
      </w:r>
      <w:r w:rsidR="005B7071" w:rsidRPr="00C27506">
        <w:rPr>
          <w:rFonts w:ascii="Arial" w:hAnsi="Arial" w:cs="Arial"/>
        </w:rPr>
        <w:t>svolte o in corso di svolgimento;</w:t>
      </w:r>
    </w:p>
    <w:p w14:paraId="604AB4CC" w14:textId="70EB05B7" w:rsidR="005B7071" w:rsidRPr="00C27506" w:rsidRDefault="00F00756" w:rsidP="00694D8D">
      <w:pPr>
        <w:pStyle w:val="Paragrafoelenco"/>
        <w:numPr>
          <w:ilvl w:val="0"/>
          <w:numId w:val="32"/>
        </w:numPr>
        <w:spacing w:after="0"/>
        <w:ind w:left="284" w:hanging="284"/>
        <w:rPr>
          <w:rFonts w:ascii="Arial" w:hAnsi="Arial" w:cs="Arial"/>
        </w:rPr>
      </w:pPr>
      <w:r w:rsidRPr="00C27506">
        <w:rPr>
          <w:rFonts w:ascii="Arial" w:hAnsi="Arial" w:cs="Arial"/>
        </w:rPr>
        <w:t>c</w:t>
      </w:r>
      <w:r w:rsidR="005B7071" w:rsidRPr="00C27506">
        <w:rPr>
          <w:rFonts w:ascii="Arial" w:hAnsi="Arial" w:cs="Arial"/>
        </w:rPr>
        <w:t>ollaborare con gli insegnanti e col personale affinché locali, arred</w:t>
      </w:r>
      <w:r w:rsidRPr="00C27506">
        <w:rPr>
          <w:rFonts w:ascii="Arial" w:hAnsi="Arial" w:cs="Arial"/>
        </w:rPr>
        <w:t>amento e materiale didattico,</w:t>
      </w:r>
      <w:r w:rsidR="008679AC" w:rsidRPr="00C27506">
        <w:rPr>
          <w:rFonts w:ascii="Arial" w:hAnsi="Arial" w:cs="Arial"/>
        </w:rPr>
        <w:t xml:space="preserve"> </w:t>
      </w:r>
      <w:r w:rsidR="005B7071" w:rsidRPr="00C27506">
        <w:rPr>
          <w:rFonts w:ascii="Arial" w:hAnsi="Arial" w:cs="Arial"/>
        </w:rPr>
        <w:t xml:space="preserve">attrezzature e strumenti </w:t>
      </w:r>
      <w:r w:rsidRPr="00C27506">
        <w:rPr>
          <w:rFonts w:ascii="Arial" w:hAnsi="Arial" w:cs="Arial"/>
        </w:rPr>
        <w:t>del soggetto attuatore in generale</w:t>
      </w:r>
      <w:r w:rsidR="005B7071" w:rsidRPr="00C27506">
        <w:rPr>
          <w:rFonts w:ascii="Arial" w:hAnsi="Arial" w:cs="Arial"/>
        </w:rPr>
        <w:t xml:space="preserve"> restino immuni da danneggiamenti e siano usati con la dovuta cura;</w:t>
      </w:r>
    </w:p>
    <w:p w14:paraId="2D06E2D5" w14:textId="56BAC18E" w:rsidR="005B7071" w:rsidRPr="00C27506" w:rsidRDefault="00F00756" w:rsidP="00694D8D">
      <w:pPr>
        <w:pStyle w:val="Paragrafoelenco"/>
        <w:numPr>
          <w:ilvl w:val="0"/>
          <w:numId w:val="32"/>
        </w:numPr>
        <w:spacing w:after="0"/>
        <w:ind w:left="284" w:hanging="284"/>
        <w:rPr>
          <w:rFonts w:ascii="Arial" w:hAnsi="Arial" w:cs="Arial"/>
        </w:rPr>
      </w:pPr>
      <w:r w:rsidRPr="00C27506">
        <w:rPr>
          <w:rFonts w:ascii="Arial" w:hAnsi="Arial" w:cs="Arial"/>
        </w:rPr>
        <w:t>i</w:t>
      </w:r>
      <w:r w:rsidR="005B7071" w:rsidRPr="00C27506">
        <w:rPr>
          <w:rFonts w:ascii="Arial" w:hAnsi="Arial" w:cs="Arial"/>
        </w:rPr>
        <w:t>n caso di inosservanza delle raccomandazioni del punto precedente, rispondere dei danni causati; nel caso in cui esso non fosse identificabile, il danno è rimborsato dalla classe;</w:t>
      </w:r>
    </w:p>
    <w:p w14:paraId="7C38CE5B" w14:textId="1BEEEC56" w:rsidR="005B7071" w:rsidRPr="00C27506" w:rsidRDefault="00F00756" w:rsidP="00694D8D">
      <w:pPr>
        <w:pStyle w:val="Paragrafoelenco"/>
        <w:numPr>
          <w:ilvl w:val="0"/>
          <w:numId w:val="32"/>
        </w:numPr>
        <w:spacing w:after="0"/>
        <w:ind w:left="284" w:hanging="284"/>
        <w:rPr>
          <w:rFonts w:ascii="Arial" w:hAnsi="Arial" w:cs="Arial"/>
        </w:rPr>
      </w:pPr>
      <w:r w:rsidRPr="00C27506">
        <w:rPr>
          <w:rFonts w:ascii="Arial" w:hAnsi="Arial" w:cs="Arial"/>
        </w:rPr>
        <w:t>t</w:t>
      </w:r>
      <w:r w:rsidR="005B7071" w:rsidRPr="00C27506">
        <w:rPr>
          <w:rFonts w:ascii="Arial" w:hAnsi="Arial" w:cs="Arial"/>
        </w:rPr>
        <w:t>enere un comportamento civile, leale, rispettoso ed educato, anche nel linguaggio, nei confronti degli altri allievi, del personale non docente e dei docenti sia nella sede dell’intervento sia fuori di essa;</w:t>
      </w:r>
    </w:p>
    <w:p w14:paraId="2A51761E" w14:textId="53D679EA" w:rsidR="005B7071" w:rsidRPr="00C27506" w:rsidRDefault="00F00756" w:rsidP="005236CA">
      <w:pPr>
        <w:pStyle w:val="Paragrafoelenco"/>
        <w:numPr>
          <w:ilvl w:val="0"/>
          <w:numId w:val="32"/>
        </w:numPr>
        <w:spacing w:after="0"/>
        <w:ind w:left="284" w:hanging="284"/>
        <w:rPr>
          <w:rFonts w:ascii="Arial" w:hAnsi="Arial" w:cs="Arial"/>
        </w:rPr>
      </w:pPr>
      <w:r w:rsidRPr="00C27506">
        <w:rPr>
          <w:rFonts w:ascii="Arial" w:hAnsi="Arial" w:cs="Arial"/>
        </w:rPr>
        <w:t>r</w:t>
      </w:r>
      <w:r w:rsidR="005B7071" w:rsidRPr="00C27506">
        <w:rPr>
          <w:rFonts w:ascii="Arial" w:hAnsi="Arial" w:cs="Arial"/>
        </w:rPr>
        <w:t>ispettare il divieto di fumo</w:t>
      </w:r>
      <w:r w:rsidRPr="00C27506">
        <w:rPr>
          <w:rFonts w:ascii="Arial" w:hAnsi="Arial" w:cs="Arial"/>
        </w:rPr>
        <w:t>,</w:t>
      </w:r>
      <w:r w:rsidR="005B7071" w:rsidRPr="00C27506">
        <w:rPr>
          <w:rFonts w:ascii="Arial" w:hAnsi="Arial" w:cs="Arial"/>
        </w:rPr>
        <w:t xml:space="preserve"> poiché anche se i locali dove s</w:t>
      </w:r>
      <w:r w:rsidRPr="00C27506">
        <w:rPr>
          <w:rFonts w:ascii="Arial" w:hAnsi="Arial" w:cs="Arial"/>
        </w:rPr>
        <w:t xml:space="preserve">i svolge il percorso formativo </w:t>
      </w:r>
      <w:r w:rsidR="005B7071" w:rsidRPr="00C27506">
        <w:rPr>
          <w:rFonts w:ascii="Arial" w:hAnsi="Arial" w:cs="Arial"/>
        </w:rPr>
        <w:t>non siano aperti al pubblico,</w:t>
      </w:r>
      <w:r w:rsidRPr="00C27506">
        <w:rPr>
          <w:rFonts w:ascii="Arial" w:hAnsi="Arial" w:cs="Arial"/>
        </w:rPr>
        <w:t xml:space="preserve"> essi</w:t>
      </w:r>
      <w:r w:rsidR="005B7071" w:rsidRPr="00C27506">
        <w:rPr>
          <w:rFonts w:ascii="Arial" w:hAnsi="Arial" w:cs="Arial"/>
        </w:rPr>
        <w:t xml:space="preserve"> sono considerati luoghi pubblici;</w:t>
      </w:r>
    </w:p>
    <w:p w14:paraId="122D1685" w14:textId="2E4A5281" w:rsidR="005B7071" w:rsidRPr="00C27506" w:rsidRDefault="00F00756" w:rsidP="005236CA">
      <w:pPr>
        <w:pStyle w:val="Paragrafoelenco"/>
        <w:spacing w:after="0"/>
        <w:ind w:left="284"/>
        <w:rPr>
          <w:rFonts w:ascii="Arial" w:hAnsi="Arial" w:cs="Arial"/>
        </w:rPr>
      </w:pPr>
      <w:r w:rsidRPr="00C27506">
        <w:rPr>
          <w:rFonts w:ascii="Arial" w:hAnsi="Arial" w:cs="Arial"/>
        </w:rPr>
        <w:t>è</w:t>
      </w:r>
      <w:r w:rsidR="002673DA" w:rsidRPr="00C27506">
        <w:rPr>
          <w:rFonts w:ascii="Arial" w:hAnsi="Arial" w:cs="Arial"/>
        </w:rPr>
        <w:t xml:space="preserve"> vietato</w:t>
      </w:r>
      <w:r w:rsidR="00B46F7E" w:rsidRPr="00C27506">
        <w:rPr>
          <w:rFonts w:ascii="Arial" w:hAnsi="Arial" w:cs="Arial"/>
        </w:rPr>
        <w:t xml:space="preserve">, </w:t>
      </w:r>
      <w:r w:rsidR="005B7071" w:rsidRPr="00C27506">
        <w:rPr>
          <w:rFonts w:ascii="Arial" w:hAnsi="Arial" w:cs="Arial"/>
        </w:rPr>
        <w:t xml:space="preserve">secondo le norme sulla privacy, la ripresa di immagini o filmati (con macchina fotografica, videocamera, cellulari, ecc.) senza il consenso degli interessati e del soggetto attuatore; </w:t>
      </w:r>
    </w:p>
    <w:p w14:paraId="66C5B9F1" w14:textId="05F0CDF7" w:rsidR="005B7071" w:rsidRPr="00C27506" w:rsidRDefault="00F00756" w:rsidP="005236CA">
      <w:pPr>
        <w:pStyle w:val="Paragrafoelenco"/>
        <w:numPr>
          <w:ilvl w:val="0"/>
          <w:numId w:val="32"/>
        </w:numPr>
        <w:spacing w:after="0"/>
        <w:ind w:left="284" w:hanging="284"/>
        <w:rPr>
          <w:rFonts w:ascii="Arial" w:hAnsi="Arial" w:cs="Arial"/>
        </w:rPr>
      </w:pPr>
      <w:r w:rsidRPr="00C27506">
        <w:rPr>
          <w:rFonts w:ascii="Arial" w:hAnsi="Arial" w:cs="Arial"/>
        </w:rPr>
        <w:t>e</w:t>
      </w:r>
      <w:r w:rsidR="005B7071" w:rsidRPr="00C27506">
        <w:rPr>
          <w:rFonts w:ascii="Arial" w:hAnsi="Arial" w:cs="Arial"/>
        </w:rPr>
        <w:t xml:space="preserve">vitare la diffusione esterna (via rete internet o altro), senza il consenso degli interessati e del soggetto attuatore, di immagini riprese all’interno della stessa configurandosi come grave violazione della legge della privacy con relative sanzioni, anche di carattere penale, previste, dalla </w:t>
      </w:r>
      <w:r w:rsidRPr="00C27506">
        <w:rPr>
          <w:rFonts w:ascii="Arial" w:hAnsi="Arial" w:cs="Arial"/>
        </w:rPr>
        <w:t>normativa vigente</w:t>
      </w:r>
      <w:r w:rsidR="005B7071" w:rsidRPr="00C27506">
        <w:rPr>
          <w:rFonts w:ascii="Arial" w:hAnsi="Arial" w:cs="Arial"/>
        </w:rPr>
        <w:t>.</w:t>
      </w:r>
    </w:p>
    <w:p w14:paraId="4A7B3348" w14:textId="77777777" w:rsidR="005B7071" w:rsidRPr="00C27506" w:rsidRDefault="005B7071" w:rsidP="007D431D">
      <w:pPr>
        <w:pStyle w:val="Titolo5"/>
        <w:rPr>
          <w:rFonts w:ascii="Arial" w:hAnsi="Arial" w:cs="Arial"/>
        </w:rPr>
      </w:pPr>
      <w:r w:rsidRPr="00C27506">
        <w:rPr>
          <w:rFonts w:ascii="Arial" w:hAnsi="Arial" w:cs="Arial"/>
        </w:rPr>
        <w:t>Principi in materia responsabilità riguardo agli infortuni durante lo svolgimento dell’attività</w:t>
      </w:r>
    </w:p>
    <w:p w14:paraId="736B3E19" w14:textId="77777777" w:rsidR="005B7071" w:rsidRPr="00C27506" w:rsidRDefault="005B7071" w:rsidP="00947ECE">
      <w:pPr>
        <w:rPr>
          <w:rFonts w:ascii="Arial" w:hAnsi="Arial" w:cs="Arial"/>
        </w:rPr>
      </w:pPr>
      <w:r w:rsidRPr="00C27506">
        <w:rPr>
          <w:rFonts w:ascii="Arial" w:hAnsi="Arial" w:cs="Arial"/>
        </w:rPr>
        <w:t>Con l'accoglimento della domanda di iscrizione da parte del soggetto attuatore e la conseguente ammissione dell'allievo all’intervento, sorge un vincolo negoziale dal quale discende l'obbligo di vigilare sulla sicurezza e l'incolumità dell’allievo per tutto il tempo in cui questi fruisce della prestazione formativa, in tutte le sue espressioni (Cass. n. 3680/2011).</w:t>
      </w:r>
    </w:p>
    <w:p w14:paraId="743A4954" w14:textId="30A8605E" w:rsidR="005B7071" w:rsidRPr="00C27506" w:rsidRDefault="005B7071" w:rsidP="00947ECE">
      <w:pPr>
        <w:rPr>
          <w:rFonts w:ascii="Arial" w:hAnsi="Arial" w:cs="Arial"/>
        </w:rPr>
      </w:pPr>
      <w:r w:rsidRPr="00C27506">
        <w:rPr>
          <w:rFonts w:ascii="Arial" w:hAnsi="Arial" w:cs="Arial"/>
        </w:rPr>
        <w:t>Il soggetto attuatore è</w:t>
      </w:r>
      <w:r w:rsidR="00F00756" w:rsidRPr="00C27506">
        <w:rPr>
          <w:rFonts w:ascii="Arial" w:hAnsi="Arial" w:cs="Arial"/>
        </w:rPr>
        <w:t>,</w:t>
      </w:r>
      <w:r w:rsidRPr="00C27506">
        <w:rPr>
          <w:rFonts w:ascii="Arial" w:hAnsi="Arial" w:cs="Arial"/>
        </w:rPr>
        <w:t xml:space="preserve"> pertanto</w:t>
      </w:r>
      <w:r w:rsidR="00F00756" w:rsidRPr="00C27506">
        <w:rPr>
          <w:rFonts w:ascii="Arial" w:hAnsi="Arial" w:cs="Arial"/>
        </w:rPr>
        <w:t>,</w:t>
      </w:r>
      <w:r w:rsidRPr="00C27506">
        <w:rPr>
          <w:rFonts w:ascii="Arial" w:hAnsi="Arial" w:cs="Arial"/>
        </w:rPr>
        <w:t xml:space="preserve"> tenuto a predisporre tutti gli accorgimenti all'uopo necessari, anche al fine di evitare che l'allievo procuri danno a sé stesso (Cass. n. 1769/2012), sia all'interno dell'edificio che nelle sue pertinenze, di cui abbia la custodia, messe a disposizione per eseguire la propria prestazione (Cass. n. 19160/2012), compreso il cortile antistante l'edificio nella disponibilità del soggetto attuatore ove viene consentito l'accesso e lo stazionamento degli utenti e in particolare degli allievi (Cass. n. 22752/2013).</w:t>
      </w:r>
    </w:p>
    <w:p w14:paraId="7B1C0C48" w14:textId="77777777" w:rsidR="005B7071" w:rsidRPr="00C27506" w:rsidRDefault="005B7071" w:rsidP="00947ECE">
      <w:pPr>
        <w:rPr>
          <w:rFonts w:ascii="Arial" w:hAnsi="Arial" w:cs="Arial"/>
        </w:rPr>
      </w:pPr>
      <w:r w:rsidRPr="00C27506">
        <w:rPr>
          <w:rFonts w:ascii="Arial" w:hAnsi="Arial" w:cs="Arial"/>
        </w:rPr>
        <w:t>La responsabilità del soggetto attuatore, nell'ipotesi in cui gli allievi subiscano danni nel tempo in cui dovrebbe svolgersi l’intervento, è duplice: contrattuale, se la domanda è fondata sull'inadempimento dell'obbligo di vigilare o di tenere o non tenere una determinata condotta; extracontrattuale, se la domanda è fondata sulla generale violazione di non recare danno ad altri (Cass. n. 3680/2011; n. 16947/2003).</w:t>
      </w:r>
    </w:p>
    <w:p w14:paraId="54A2E9AC" w14:textId="77777777" w:rsidR="00CB12D0" w:rsidRPr="00C27506" w:rsidRDefault="009923C1" w:rsidP="00947ECE">
      <w:pPr>
        <w:rPr>
          <w:rFonts w:ascii="Arial" w:hAnsi="Arial" w:cs="Arial"/>
        </w:rPr>
      </w:pPr>
      <w:r w:rsidRPr="00C27506">
        <w:rPr>
          <w:rFonts w:ascii="Arial" w:hAnsi="Arial" w:cs="Arial"/>
        </w:rPr>
        <w:t xml:space="preserve">La responsabilità civile </w:t>
      </w:r>
      <w:r w:rsidRPr="00C27506">
        <w:rPr>
          <w:rFonts w:ascii="Arial" w:hAnsi="Arial" w:cs="Arial"/>
          <w:szCs w:val="24"/>
        </w:rPr>
        <w:t>extracontrattuale</w:t>
      </w:r>
      <w:r w:rsidRPr="00C27506">
        <w:rPr>
          <w:rFonts w:ascii="Arial" w:hAnsi="Arial" w:cs="Arial"/>
        </w:rPr>
        <w:t xml:space="preserve"> del soggetto attuatore a causa dei fatti imputabili ai dipendenti</w:t>
      </w:r>
      <w:r w:rsidR="005B7071" w:rsidRPr="00C27506">
        <w:rPr>
          <w:rFonts w:ascii="Arial" w:hAnsi="Arial" w:cs="Arial"/>
        </w:rPr>
        <w:t xml:space="preserve"> attiene all'omissione rispetto agli obblighi di organizzazione, di controllo e custodia (ex artt. 2043 e 2051 c.c.).</w:t>
      </w:r>
    </w:p>
    <w:p w14:paraId="48FED2D0" w14:textId="77777777" w:rsidR="005B7071" w:rsidRPr="00C27506" w:rsidRDefault="005B7071" w:rsidP="00947ECE">
      <w:pPr>
        <w:pStyle w:val="Titolo5"/>
        <w:rPr>
          <w:rFonts w:ascii="Arial" w:hAnsi="Arial" w:cs="Arial"/>
        </w:rPr>
      </w:pPr>
      <w:bookmarkStart w:id="198" w:name="_Toc45207395"/>
      <w:r w:rsidRPr="00C27506">
        <w:rPr>
          <w:rFonts w:ascii="Arial" w:hAnsi="Arial" w:cs="Arial"/>
        </w:rPr>
        <w:t xml:space="preserve">Svolgimento dell’attività formativa </w:t>
      </w:r>
      <w:bookmarkEnd w:id="198"/>
    </w:p>
    <w:p w14:paraId="72EA4642" w14:textId="35DA2E8B" w:rsidR="005B7071" w:rsidRPr="00C27506" w:rsidRDefault="005B7071" w:rsidP="00947ECE">
      <w:pPr>
        <w:rPr>
          <w:rFonts w:ascii="Arial" w:hAnsi="Arial" w:cs="Arial"/>
        </w:rPr>
      </w:pPr>
      <w:bookmarkStart w:id="199" w:name="_Toc2523981"/>
      <w:bookmarkStart w:id="200" w:name="_Toc2523982"/>
      <w:bookmarkEnd w:id="199"/>
      <w:bookmarkEnd w:id="200"/>
      <w:r w:rsidRPr="00C27506">
        <w:rPr>
          <w:rFonts w:ascii="Arial" w:hAnsi="Arial" w:cs="Arial"/>
        </w:rPr>
        <w:t>Per lo svolgimento delle attività formative</w:t>
      </w:r>
      <w:r w:rsidR="00F00756" w:rsidRPr="00C27506">
        <w:rPr>
          <w:rFonts w:ascii="Arial" w:hAnsi="Arial" w:cs="Arial"/>
        </w:rPr>
        <w:t>,</w:t>
      </w:r>
      <w:r w:rsidRPr="00C27506">
        <w:rPr>
          <w:rFonts w:ascii="Arial" w:hAnsi="Arial" w:cs="Arial"/>
        </w:rPr>
        <w:t xml:space="preserve"> il soggetto attuatore deve attenersi a quanto disposto dal dispositivo d’attuazione, dalle norme della presente Direttiva e dalla normativa vigente. </w:t>
      </w:r>
    </w:p>
    <w:p w14:paraId="209643DF" w14:textId="77777777" w:rsidR="005B7071" w:rsidRPr="00C27506" w:rsidRDefault="005B7071" w:rsidP="005236CA">
      <w:pPr>
        <w:spacing w:after="0"/>
        <w:rPr>
          <w:rFonts w:ascii="Arial" w:hAnsi="Arial" w:cs="Arial"/>
        </w:rPr>
      </w:pPr>
      <w:r w:rsidRPr="00C27506">
        <w:rPr>
          <w:rFonts w:ascii="Arial" w:hAnsi="Arial" w:cs="Arial"/>
        </w:rPr>
        <w:t>Nella predisposizione del calendario didattico e del preventivo finanziario per la loro realizzazione deve rispettare i seguenti parametri:</w:t>
      </w:r>
    </w:p>
    <w:p w14:paraId="3FB67916" w14:textId="6AEFE2E0" w:rsidR="005B7071" w:rsidRPr="00C27506" w:rsidRDefault="00D97058" w:rsidP="005236CA">
      <w:pPr>
        <w:pStyle w:val="Paragrafoelenco"/>
        <w:numPr>
          <w:ilvl w:val="0"/>
          <w:numId w:val="32"/>
        </w:numPr>
        <w:spacing w:after="0"/>
        <w:ind w:left="284" w:hanging="284"/>
        <w:rPr>
          <w:rFonts w:ascii="Arial" w:hAnsi="Arial" w:cs="Arial"/>
        </w:rPr>
      </w:pPr>
      <w:r w:rsidRPr="00C27506">
        <w:rPr>
          <w:rFonts w:ascii="Arial" w:hAnsi="Arial" w:cs="Arial"/>
        </w:rPr>
        <w:t>l</w:t>
      </w:r>
      <w:r w:rsidR="005B7071" w:rsidRPr="00C27506">
        <w:rPr>
          <w:rFonts w:ascii="Arial" w:hAnsi="Arial" w:cs="Arial"/>
        </w:rPr>
        <w:t xml:space="preserve">e ore </w:t>
      </w:r>
      <w:proofErr w:type="spellStart"/>
      <w:r w:rsidR="005B7071" w:rsidRPr="00C27506">
        <w:rPr>
          <w:rFonts w:ascii="Arial" w:hAnsi="Arial" w:cs="Arial"/>
        </w:rPr>
        <w:t>corsuali</w:t>
      </w:r>
      <w:proofErr w:type="spellEnd"/>
      <w:r w:rsidR="005B7071" w:rsidRPr="00C27506">
        <w:rPr>
          <w:rFonts w:ascii="Arial" w:hAnsi="Arial" w:cs="Arial"/>
        </w:rPr>
        <w:t xml:space="preserve"> hanno </w:t>
      </w:r>
      <w:r w:rsidR="00742FA0" w:rsidRPr="00C27506">
        <w:rPr>
          <w:rFonts w:ascii="Arial" w:hAnsi="Arial" w:cs="Arial"/>
        </w:rPr>
        <w:t xml:space="preserve">di norma </w:t>
      </w:r>
      <w:r w:rsidR="005B7071" w:rsidRPr="00C27506">
        <w:rPr>
          <w:rFonts w:ascii="Arial" w:hAnsi="Arial" w:cs="Arial"/>
        </w:rPr>
        <w:t>la durata di 60 minuti</w:t>
      </w:r>
      <w:r w:rsidR="00742FA0" w:rsidRPr="00C27506">
        <w:rPr>
          <w:rFonts w:ascii="Arial" w:hAnsi="Arial" w:cs="Arial"/>
        </w:rPr>
        <w:t>, salvo diversamente stabilito dalla normativa di settore o dal dispositivo attuativo</w:t>
      </w:r>
      <w:r w:rsidR="005B7071" w:rsidRPr="00C27506">
        <w:rPr>
          <w:rFonts w:ascii="Arial" w:hAnsi="Arial" w:cs="Arial"/>
        </w:rPr>
        <w:t>;</w:t>
      </w:r>
    </w:p>
    <w:p w14:paraId="565007E0" w14:textId="2225AC80" w:rsidR="005B7071" w:rsidRPr="00C27506" w:rsidRDefault="00D97058" w:rsidP="005236CA">
      <w:pPr>
        <w:pStyle w:val="Paragrafoelenco"/>
        <w:numPr>
          <w:ilvl w:val="0"/>
          <w:numId w:val="32"/>
        </w:numPr>
        <w:spacing w:after="0"/>
        <w:ind w:left="284" w:hanging="284"/>
        <w:rPr>
          <w:rFonts w:ascii="Arial" w:hAnsi="Arial" w:cs="Arial"/>
        </w:rPr>
      </w:pPr>
      <w:r w:rsidRPr="00C27506">
        <w:rPr>
          <w:rFonts w:ascii="Arial" w:hAnsi="Arial" w:cs="Arial"/>
        </w:rPr>
        <w:t>l</w:t>
      </w:r>
      <w:r w:rsidR="005B7071" w:rsidRPr="00C27506">
        <w:rPr>
          <w:rFonts w:ascii="Arial" w:hAnsi="Arial" w:cs="Arial"/>
        </w:rPr>
        <w:t>e ore formative erogabili in un</w:t>
      </w:r>
      <w:r w:rsidR="00351171" w:rsidRPr="00C27506">
        <w:rPr>
          <w:rFonts w:ascii="Arial" w:hAnsi="Arial" w:cs="Arial"/>
        </w:rPr>
        <w:t>a</w:t>
      </w:r>
      <w:r w:rsidR="005B7071" w:rsidRPr="00C27506">
        <w:rPr>
          <w:rFonts w:ascii="Arial" w:hAnsi="Arial" w:cs="Arial"/>
        </w:rPr>
        <w:t xml:space="preserve"> singol</w:t>
      </w:r>
      <w:r w:rsidR="00351171" w:rsidRPr="00C27506">
        <w:rPr>
          <w:rFonts w:ascii="Arial" w:hAnsi="Arial" w:cs="Arial"/>
        </w:rPr>
        <w:t>a</w:t>
      </w:r>
      <w:r w:rsidR="005B7071" w:rsidRPr="00C27506">
        <w:rPr>
          <w:rFonts w:ascii="Arial" w:hAnsi="Arial" w:cs="Arial"/>
        </w:rPr>
        <w:t xml:space="preserve"> giorn</w:t>
      </w:r>
      <w:r w:rsidR="00351171" w:rsidRPr="00C27506">
        <w:rPr>
          <w:rFonts w:ascii="Arial" w:hAnsi="Arial" w:cs="Arial"/>
        </w:rPr>
        <w:t>ata formativa</w:t>
      </w:r>
      <w:r w:rsidR="005B7071" w:rsidRPr="00C27506">
        <w:rPr>
          <w:rFonts w:ascii="Arial" w:hAnsi="Arial" w:cs="Arial"/>
        </w:rPr>
        <w:t xml:space="preserve"> </w:t>
      </w:r>
      <w:r w:rsidR="00B362DA" w:rsidRPr="00C27506">
        <w:rPr>
          <w:rFonts w:ascii="Arial" w:hAnsi="Arial" w:cs="Arial"/>
        </w:rPr>
        <w:t xml:space="preserve">di norma </w:t>
      </w:r>
      <w:r w:rsidR="008D2DF1" w:rsidRPr="00C27506">
        <w:rPr>
          <w:rFonts w:ascii="Arial" w:hAnsi="Arial" w:cs="Arial"/>
        </w:rPr>
        <w:t>sono 6, nel caso di durata superiore della giornata formativa l</w:t>
      </w:r>
      <w:r w:rsidR="00B362DA" w:rsidRPr="00C27506">
        <w:rPr>
          <w:rFonts w:ascii="Arial" w:hAnsi="Arial" w:cs="Arial"/>
        </w:rPr>
        <w:t xml:space="preserve">e </w:t>
      </w:r>
      <w:r w:rsidR="008D2DF1" w:rsidRPr="00C27506">
        <w:rPr>
          <w:rFonts w:ascii="Arial" w:hAnsi="Arial" w:cs="Arial"/>
        </w:rPr>
        <w:t xml:space="preserve">stesse non possono comunque eccedere </w:t>
      </w:r>
      <w:r w:rsidR="005B7071" w:rsidRPr="00C27506">
        <w:rPr>
          <w:rFonts w:ascii="Arial" w:hAnsi="Arial" w:cs="Arial"/>
        </w:rPr>
        <w:t>le 8 ore;</w:t>
      </w:r>
    </w:p>
    <w:p w14:paraId="574AEFC5" w14:textId="071EB1E3" w:rsidR="005B7071" w:rsidRPr="00C27506" w:rsidRDefault="00D97058" w:rsidP="005236CA">
      <w:pPr>
        <w:pStyle w:val="Paragrafoelenco"/>
        <w:numPr>
          <w:ilvl w:val="0"/>
          <w:numId w:val="32"/>
        </w:numPr>
        <w:spacing w:after="0"/>
        <w:ind w:left="284" w:hanging="284"/>
        <w:rPr>
          <w:rFonts w:ascii="Arial" w:hAnsi="Arial" w:cs="Arial"/>
        </w:rPr>
      </w:pPr>
      <w:r w:rsidRPr="00C27506">
        <w:rPr>
          <w:rFonts w:ascii="Arial" w:hAnsi="Arial" w:cs="Arial"/>
        </w:rPr>
        <w:t>l</w:t>
      </w:r>
      <w:r w:rsidR="005B7071" w:rsidRPr="00C27506">
        <w:rPr>
          <w:rFonts w:ascii="Arial" w:hAnsi="Arial" w:cs="Arial"/>
        </w:rPr>
        <w:t>e ore massime erogabili in una singola settimana non possono eccedere le 40 ore;</w:t>
      </w:r>
    </w:p>
    <w:p w14:paraId="70DD38C6" w14:textId="30B5BF36" w:rsidR="005B7071" w:rsidRPr="00C27506" w:rsidRDefault="00D97058" w:rsidP="005236CA">
      <w:pPr>
        <w:pStyle w:val="Paragrafoelenco"/>
        <w:numPr>
          <w:ilvl w:val="0"/>
          <w:numId w:val="32"/>
        </w:numPr>
        <w:spacing w:after="0"/>
        <w:ind w:left="284" w:hanging="284"/>
        <w:rPr>
          <w:rFonts w:ascii="Arial" w:hAnsi="Arial" w:cs="Arial"/>
        </w:rPr>
      </w:pPr>
      <w:r w:rsidRPr="00C27506">
        <w:rPr>
          <w:rFonts w:ascii="Arial" w:hAnsi="Arial" w:cs="Arial"/>
        </w:rPr>
        <w:lastRenderedPageBreak/>
        <w:t>n</w:t>
      </w:r>
      <w:r w:rsidR="005B7071" w:rsidRPr="00C27506">
        <w:rPr>
          <w:rFonts w:ascii="Arial" w:hAnsi="Arial" w:cs="Arial"/>
        </w:rPr>
        <w:t>el caso in cui l’allievo lavori o frequenti un altro percorso formativo compatibile, i limiti di cui ai punti 2 e 3, vanno calcolati considerando anche le ore impegnate nelle suddette attività;</w:t>
      </w:r>
    </w:p>
    <w:p w14:paraId="71D7E675" w14:textId="07705A8E" w:rsidR="005B7071" w:rsidRPr="00C27506" w:rsidRDefault="00D97058" w:rsidP="005236CA">
      <w:pPr>
        <w:pStyle w:val="Paragrafoelenco"/>
        <w:numPr>
          <w:ilvl w:val="0"/>
          <w:numId w:val="32"/>
        </w:numPr>
        <w:spacing w:after="0"/>
        <w:ind w:left="284" w:hanging="284"/>
        <w:rPr>
          <w:rFonts w:ascii="Arial" w:hAnsi="Arial" w:cs="Arial"/>
        </w:rPr>
      </w:pPr>
      <w:r w:rsidRPr="00C27506">
        <w:rPr>
          <w:rFonts w:ascii="Arial" w:hAnsi="Arial" w:cs="Arial"/>
        </w:rPr>
        <w:t>l</w:t>
      </w:r>
      <w:r w:rsidR="005B7071" w:rsidRPr="00C27506">
        <w:rPr>
          <w:rFonts w:ascii="Arial" w:hAnsi="Arial" w:cs="Arial"/>
        </w:rPr>
        <w:t>’allievo, tenuto conto anche delle altre attività ha diritto a 11 ore di riposo consecutive giornaliere e almeno 24 ore consecutive settimanali;</w:t>
      </w:r>
    </w:p>
    <w:p w14:paraId="02B11151" w14:textId="3450452D" w:rsidR="005B7071" w:rsidRPr="00C27506" w:rsidRDefault="00D97058" w:rsidP="005236CA">
      <w:pPr>
        <w:pStyle w:val="Paragrafoelenco"/>
        <w:numPr>
          <w:ilvl w:val="0"/>
          <w:numId w:val="32"/>
        </w:numPr>
        <w:spacing w:after="0"/>
        <w:ind w:left="284" w:hanging="284"/>
        <w:rPr>
          <w:rFonts w:ascii="Arial" w:hAnsi="Arial" w:cs="Arial"/>
        </w:rPr>
      </w:pPr>
      <w:r w:rsidRPr="00C27506">
        <w:rPr>
          <w:rFonts w:ascii="Arial" w:hAnsi="Arial" w:cs="Arial"/>
        </w:rPr>
        <w:t>l</w:t>
      </w:r>
      <w:r w:rsidR="005B7071" w:rsidRPr="00C27506">
        <w:rPr>
          <w:rFonts w:ascii="Arial" w:hAnsi="Arial" w:cs="Arial"/>
        </w:rPr>
        <w:t>e ore di formazione non devono essere erogate nei giorni festivi riconosciuti dalla Repubblica Italiana; l’eventuale assenza per festività non riconosciute non rappresenta giustificata motivazione per l’eventuale recupero delle ore;</w:t>
      </w:r>
    </w:p>
    <w:p w14:paraId="5DF1F8D0" w14:textId="028CFBC1" w:rsidR="005B7071" w:rsidRPr="00C27506" w:rsidRDefault="00D97058" w:rsidP="005236CA">
      <w:pPr>
        <w:pStyle w:val="Paragrafoelenco"/>
        <w:numPr>
          <w:ilvl w:val="0"/>
          <w:numId w:val="32"/>
        </w:numPr>
        <w:spacing w:after="0"/>
        <w:ind w:left="284" w:hanging="284"/>
        <w:rPr>
          <w:rFonts w:ascii="Arial" w:hAnsi="Arial" w:cs="Arial"/>
        </w:rPr>
      </w:pPr>
      <w:r w:rsidRPr="00C27506">
        <w:rPr>
          <w:rFonts w:ascii="Arial" w:hAnsi="Arial" w:cs="Arial"/>
        </w:rPr>
        <w:t>s</w:t>
      </w:r>
      <w:r w:rsidR="005B7071" w:rsidRPr="00C27506">
        <w:rPr>
          <w:rFonts w:ascii="Arial" w:hAnsi="Arial" w:cs="Arial"/>
        </w:rPr>
        <w:t xml:space="preserve">e le ore formative erogabili continuativamente in un singolo giorno sono superiori a 6, gli allievi hanno diritto ad una pausa di almeno 30 minuti; tale pausa deve intervallare la giornata formativa in modo tale che, le ore erogate prima o dopo la stessa, non siano mai superiori a 6; </w:t>
      </w:r>
    </w:p>
    <w:p w14:paraId="26E319BC" w14:textId="606444B0" w:rsidR="005B7071" w:rsidRPr="00C27506" w:rsidRDefault="00D97058" w:rsidP="00D97058">
      <w:pPr>
        <w:pStyle w:val="Paragrafoelenco"/>
        <w:numPr>
          <w:ilvl w:val="0"/>
          <w:numId w:val="32"/>
        </w:numPr>
        <w:ind w:left="284" w:hanging="284"/>
        <w:rPr>
          <w:rFonts w:ascii="Arial" w:hAnsi="Arial" w:cs="Arial"/>
        </w:rPr>
      </w:pPr>
      <w:r w:rsidRPr="00C27506">
        <w:rPr>
          <w:rFonts w:ascii="Arial" w:hAnsi="Arial" w:cs="Arial"/>
        </w:rPr>
        <w:t>n</w:t>
      </w:r>
      <w:r w:rsidR="005B7071" w:rsidRPr="00C27506">
        <w:rPr>
          <w:rFonts w:ascii="Arial" w:hAnsi="Arial" w:cs="Arial"/>
        </w:rPr>
        <w:t xml:space="preserve">on è possibile erogare le ore </w:t>
      </w:r>
      <w:proofErr w:type="spellStart"/>
      <w:r w:rsidR="005B7071" w:rsidRPr="00C27506">
        <w:rPr>
          <w:rFonts w:ascii="Arial" w:hAnsi="Arial" w:cs="Arial"/>
        </w:rPr>
        <w:t>corsuali</w:t>
      </w:r>
      <w:proofErr w:type="spellEnd"/>
      <w:r w:rsidR="005B7071" w:rsidRPr="00C27506">
        <w:rPr>
          <w:rFonts w:ascii="Arial" w:hAnsi="Arial" w:cs="Arial"/>
        </w:rPr>
        <w:t xml:space="preserve"> in notturna, pertanto</w:t>
      </w:r>
      <w:r w:rsidRPr="00C27506">
        <w:rPr>
          <w:rFonts w:ascii="Arial" w:hAnsi="Arial" w:cs="Arial"/>
        </w:rPr>
        <w:t>,</w:t>
      </w:r>
      <w:r w:rsidR="005B7071" w:rsidRPr="00C27506">
        <w:rPr>
          <w:rFonts w:ascii="Arial" w:hAnsi="Arial" w:cs="Arial"/>
        </w:rPr>
        <w:t xml:space="preserve"> la prima ora di formazione non può essere erogata prima delle 7:00</w:t>
      </w:r>
      <w:r w:rsidRPr="00C27506">
        <w:rPr>
          <w:rFonts w:ascii="Arial" w:hAnsi="Arial" w:cs="Arial"/>
        </w:rPr>
        <w:t>,</w:t>
      </w:r>
      <w:r w:rsidR="005B7071" w:rsidRPr="00C27506">
        <w:rPr>
          <w:rFonts w:ascii="Arial" w:hAnsi="Arial" w:cs="Arial"/>
        </w:rPr>
        <w:t xml:space="preserve"> mentre l’ultima ora formativa non può concludersi dopo le ore 22:00.</w:t>
      </w:r>
    </w:p>
    <w:p w14:paraId="715F076D" w14:textId="12B2FCE4" w:rsidR="008D2DF1" w:rsidRPr="00C27506" w:rsidRDefault="008D2DF1" w:rsidP="00947ECE">
      <w:pPr>
        <w:rPr>
          <w:rFonts w:ascii="Arial" w:hAnsi="Arial" w:cs="Arial"/>
        </w:rPr>
      </w:pPr>
      <w:r w:rsidRPr="00C27506">
        <w:rPr>
          <w:rFonts w:ascii="Arial" w:hAnsi="Arial" w:cs="Arial"/>
        </w:rPr>
        <w:t>Nel caso di giornate formative di durata superiore alle 6 ore</w:t>
      </w:r>
      <w:r w:rsidR="00AC749B" w:rsidRPr="00C27506">
        <w:rPr>
          <w:rFonts w:ascii="Arial" w:hAnsi="Arial" w:cs="Arial"/>
        </w:rPr>
        <w:t>,</w:t>
      </w:r>
      <w:r w:rsidRPr="00C27506">
        <w:rPr>
          <w:rFonts w:ascii="Arial" w:hAnsi="Arial" w:cs="Arial"/>
        </w:rPr>
        <w:t xml:space="preserve"> il Buono Pasto deve essere obbligatoriamente erogato a</w:t>
      </w:r>
      <w:r w:rsidR="00F00756" w:rsidRPr="00C27506">
        <w:rPr>
          <w:rFonts w:ascii="Arial" w:hAnsi="Arial" w:cs="Arial"/>
        </w:rPr>
        <w:t>l destinatario della formazione e</w:t>
      </w:r>
      <w:r w:rsidRPr="00C27506">
        <w:rPr>
          <w:rFonts w:ascii="Arial" w:hAnsi="Arial" w:cs="Arial"/>
        </w:rPr>
        <w:t xml:space="preserve"> il </w:t>
      </w:r>
      <w:r w:rsidR="00F00756" w:rsidRPr="00C27506">
        <w:rPr>
          <w:rFonts w:ascii="Arial" w:hAnsi="Arial" w:cs="Arial"/>
        </w:rPr>
        <w:t xml:space="preserve">relativo </w:t>
      </w:r>
      <w:r w:rsidRPr="00C27506">
        <w:rPr>
          <w:rFonts w:ascii="Arial" w:hAnsi="Arial" w:cs="Arial"/>
        </w:rPr>
        <w:t>costo è a carico del Soggetto attuatore/Beneficiario.</w:t>
      </w:r>
    </w:p>
    <w:p w14:paraId="65ACE166" w14:textId="77777777" w:rsidR="005B7071" w:rsidRPr="00C27506" w:rsidRDefault="005B7071" w:rsidP="005236CA">
      <w:pPr>
        <w:spacing w:after="0"/>
        <w:rPr>
          <w:rFonts w:ascii="Arial" w:hAnsi="Arial" w:cs="Arial"/>
        </w:rPr>
      </w:pPr>
      <w:r w:rsidRPr="00C27506">
        <w:rPr>
          <w:rFonts w:ascii="Arial" w:hAnsi="Arial" w:cs="Arial"/>
        </w:rPr>
        <w:t>Tutte le attività sono considerate di norma sospese per festività nei seguenti periodi (estremi inclusi):</w:t>
      </w:r>
    </w:p>
    <w:p w14:paraId="344FE930" w14:textId="77777777" w:rsidR="005B7071" w:rsidRPr="00C27506" w:rsidRDefault="005B7071" w:rsidP="005236CA">
      <w:pPr>
        <w:pStyle w:val="Paragrafoelenco"/>
        <w:numPr>
          <w:ilvl w:val="0"/>
          <w:numId w:val="32"/>
        </w:numPr>
        <w:spacing w:after="0"/>
        <w:ind w:left="284" w:hanging="284"/>
        <w:rPr>
          <w:rFonts w:ascii="Arial" w:hAnsi="Arial" w:cs="Arial"/>
        </w:rPr>
      </w:pPr>
      <w:r w:rsidRPr="00C27506">
        <w:rPr>
          <w:rFonts w:ascii="Arial" w:hAnsi="Arial" w:cs="Arial"/>
        </w:rPr>
        <w:t>Festività estive: dal 07 agosto al 23 agosto;</w:t>
      </w:r>
    </w:p>
    <w:p w14:paraId="78B195D3" w14:textId="77777777" w:rsidR="005B7071" w:rsidRPr="00C27506" w:rsidRDefault="005B7071" w:rsidP="005236CA">
      <w:pPr>
        <w:pStyle w:val="Paragrafoelenco"/>
        <w:numPr>
          <w:ilvl w:val="0"/>
          <w:numId w:val="32"/>
        </w:numPr>
        <w:spacing w:after="0"/>
        <w:ind w:left="284" w:hanging="284"/>
        <w:rPr>
          <w:rFonts w:ascii="Arial" w:hAnsi="Arial" w:cs="Arial"/>
        </w:rPr>
      </w:pPr>
      <w:r w:rsidRPr="00C27506">
        <w:rPr>
          <w:rFonts w:ascii="Arial" w:hAnsi="Arial" w:cs="Arial"/>
        </w:rPr>
        <w:t>Festività natalizi</w:t>
      </w:r>
      <w:r w:rsidR="008679AC" w:rsidRPr="00C27506">
        <w:rPr>
          <w:rFonts w:ascii="Arial" w:hAnsi="Arial" w:cs="Arial"/>
        </w:rPr>
        <w:t>e: dal 24 dicembre al 6 gennaio.</w:t>
      </w:r>
    </w:p>
    <w:p w14:paraId="4FCDB31E" w14:textId="77777777" w:rsidR="005B7071" w:rsidRPr="00C27506" w:rsidRDefault="005B7071" w:rsidP="005236CA">
      <w:pPr>
        <w:spacing w:before="240"/>
        <w:rPr>
          <w:rFonts w:ascii="Arial" w:hAnsi="Arial" w:cs="Arial"/>
          <w:color w:val="FF0000"/>
        </w:rPr>
      </w:pPr>
      <w:r w:rsidRPr="00C27506">
        <w:rPr>
          <w:rFonts w:ascii="Arial" w:hAnsi="Arial" w:cs="Arial"/>
        </w:rPr>
        <w:t xml:space="preserve">Gli allievi sono tenuti ad essere presenti, nel luogo indicato per l’erogazione dell’ora di formazione, subito prima che questa inizi. È comunque ammissibile la flessibilità in entrata o in uscita di dieci minuti non nella stessa giornata; in questo caso l’ora viene considerata intera ai fini del calcolo delle ore di presenza. Qualora, invece, l’allievo violi i limiti della flessibilità, sarà considerato assente durante l’ora in questione. L’allievo può essere ammesso alla frequenza dell’attività formativa in ogni momento, fermo restando la flessibilità di cui sopra da applicare all’ora di entrata o di uscita. L’allievo sarà considerato assente per le ore erogate, nella stessa giornata, prima del suo ingresso e posteriormente alla sua uscita. Tali indicazioni </w:t>
      </w:r>
      <w:r w:rsidR="002D4B47" w:rsidRPr="00C27506">
        <w:rPr>
          <w:rFonts w:ascii="Arial" w:hAnsi="Arial" w:cs="Arial"/>
        </w:rPr>
        <w:t>si intendono</w:t>
      </w:r>
      <w:r w:rsidRPr="00C27506">
        <w:rPr>
          <w:rFonts w:ascii="Arial" w:hAnsi="Arial" w:cs="Arial"/>
        </w:rPr>
        <w:t xml:space="preserve"> valide per analogia anche alle attività svolte in modalità </w:t>
      </w:r>
      <w:proofErr w:type="spellStart"/>
      <w:r w:rsidRPr="00C27506">
        <w:rPr>
          <w:rFonts w:ascii="Arial" w:hAnsi="Arial" w:cs="Arial"/>
        </w:rPr>
        <w:t>FaD</w:t>
      </w:r>
      <w:proofErr w:type="spellEnd"/>
      <w:r w:rsidRPr="00C27506">
        <w:rPr>
          <w:rFonts w:ascii="Arial" w:hAnsi="Arial" w:cs="Arial"/>
        </w:rPr>
        <w:t xml:space="preserve"> con riferimento agli accessi all’aula virtuale.</w:t>
      </w:r>
    </w:p>
    <w:p w14:paraId="215D5C4B" w14:textId="77777777" w:rsidR="00E54BB7" w:rsidRPr="00C27506" w:rsidRDefault="005B7071" w:rsidP="00947ECE">
      <w:pPr>
        <w:rPr>
          <w:rFonts w:ascii="Arial" w:hAnsi="Arial" w:cs="Arial"/>
        </w:rPr>
      </w:pPr>
      <w:r w:rsidRPr="00C27506">
        <w:rPr>
          <w:rFonts w:ascii="Arial" w:hAnsi="Arial" w:cs="Arial"/>
        </w:rPr>
        <w:t>È facoltà del soggetto attuatore organizzare, prima dell’espletamento della prova finale, lezioni di recupero per quegli allievi che siano risultati assenti per cause di forza maggiore o malattia. Tali corsi integrativi, non devono comportare oneri aggiuntivi e devono essere espressamente autorizzati dall’amministrazione. Quindi è onere del soggetto attuatore inoltrare tale richiesta indicando dettagliatamente i nominativi e le cause ostative per le quale si richiede l’autorizzazione d</w:t>
      </w:r>
      <w:r w:rsidR="006D4F50" w:rsidRPr="00C27506">
        <w:rPr>
          <w:rFonts w:ascii="Arial" w:hAnsi="Arial" w:cs="Arial"/>
        </w:rPr>
        <w:t>el recupero degli insegnamenti.</w:t>
      </w:r>
    </w:p>
    <w:p w14:paraId="15AA6D49" w14:textId="77777777" w:rsidR="00E54BB7" w:rsidRPr="00C27506" w:rsidRDefault="005B7071" w:rsidP="00947ECE">
      <w:pPr>
        <w:pStyle w:val="Titolo5"/>
        <w:rPr>
          <w:rFonts w:ascii="Arial" w:hAnsi="Arial" w:cs="Arial"/>
        </w:rPr>
      </w:pPr>
      <w:r w:rsidRPr="00C27506">
        <w:rPr>
          <w:rFonts w:ascii="Arial" w:hAnsi="Arial" w:cs="Arial"/>
        </w:rPr>
        <w:t xml:space="preserve">Interventi formativi in modalità </w:t>
      </w:r>
      <w:proofErr w:type="spellStart"/>
      <w:r w:rsidRPr="00C27506">
        <w:rPr>
          <w:rFonts w:ascii="Arial" w:hAnsi="Arial" w:cs="Arial"/>
        </w:rPr>
        <w:t>FaD</w:t>
      </w:r>
      <w:proofErr w:type="spellEnd"/>
    </w:p>
    <w:p w14:paraId="462F3A4C" w14:textId="1B43B7E1" w:rsidR="005B7071" w:rsidRPr="00C27506" w:rsidRDefault="00E54BB7" w:rsidP="00947ECE">
      <w:pPr>
        <w:rPr>
          <w:rFonts w:ascii="Arial" w:hAnsi="Arial" w:cs="Arial"/>
        </w:rPr>
      </w:pPr>
      <w:r w:rsidRPr="00C27506">
        <w:rPr>
          <w:rFonts w:ascii="Arial" w:hAnsi="Arial" w:cs="Arial"/>
        </w:rPr>
        <w:t>L</w:t>
      </w:r>
      <w:r w:rsidR="005B7071" w:rsidRPr="00C27506">
        <w:rPr>
          <w:rFonts w:ascii="Arial" w:hAnsi="Arial" w:cs="Arial"/>
        </w:rPr>
        <w:t xml:space="preserve">’attivazione di corsi o moduli formativi in modalità </w:t>
      </w:r>
      <w:proofErr w:type="spellStart"/>
      <w:r w:rsidR="005B7071" w:rsidRPr="00C27506">
        <w:rPr>
          <w:rFonts w:ascii="Arial" w:hAnsi="Arial" w:cs="Arial"/>
        </w:rPr>
        <w:t>FaD</w:t>
      </w:r>
      <w:proofErr w:type="spellEnd"/>
      <w:r w:rsidRPr="00C27506">
        <w:rPr>
          <w:rFonts w:ascii="Arial" w:hAnsi="Arial" w:cs="Arial"/>
        </w:rPr>
        <w:t xml:space="preserve"> è</w:t>
      </w:r>
      <w:r w:rsidR="005B7071" w:rsidRPr="00C27506">
        <w:rPr>
          <w:rFonts w:ascii="Arial" w:hAnsi="Arial" w:cs="Arial"/>
        </w:rPr>
        <w:t xml:space="preserve"> possibile ma solo ed esclusivamente a seguito di autorizzazione da parte dell’amministrazione, a fronte di richiesta motivata da parte del beneficiario/soggetto attuatore, ovvero se espressamente </w:t>
      </w:r>
      <w:r w:rsidR="000E0F0E" w:rsidRPr="00C27506">
        <w:rPr>
          <w:rFonts w:ascii="Arial" w:hAnsi="Arial" w:cs="Arial"/>
        </w:rPr>
        <w:t xml:space="preserve">previsto </w:t>
      </w:r>
      <w:r w:rsidR="005B7071" w:rsidRPr="00C27506">
        <w:rPr>
          <w:rFonts w:ascii="Arial" w:hAnsi="Arial" w:cs="Arial"/>
        </w:rPr>
        <w:t>dall’Avviso.</w:t>
      </w:r>
    </w:p>
    <w:p w14:paraId="1CDC58F7" w14:textId="3D39B20A" w:rsidR="005B7071" w:rsidRPr="00C27506" w:rsidRDefault="005B7071" w:rsidP="00947ECE">
      <w:pPr>
        <w:rPr>
          <w:rFonts w:ascii="Arial" w:hAnsi="Arial" w:cs="Arial"/>
        </w:rPr>
      </w:pPr>
      <w:r w:rsidRPr="00C27506">
        <w:rPr>
          <w:rFonts w:ascii="Arial" w:hAnsi="Arial" w:cs="Arial"/>
        </w:rPr>
        <w:t xml:space="preserve">Fatto salvo quanto previsto in materia di e-learning, la realizzazione di attività in modalità </w:t>
      </w:r>
      <w:proofErr w:type="spellStart"/>
      <w:r w:rsidRPr="00C27506">
        <w:rPr>
          <w:rFonts w:ascii="Arial" w:hAnsi="Arial" w:cs="Arial"/>
        </w:rPr>
        <w:t>FaD</w:t>
      </w:r>
      <w:proofErr w:type="spellEnd"/>
      <w:r w:rsidRPr="00C27506">
        <w:rPr>
          <w:rFonts w:ascii="Arial" w:hAnsi="Arial" w:cs="Arial"/>
        </w:rPr>
        <w:t xml:space="preserve"> è consentita solo in modalità sincrona ed attraverso l’utilizzo di piattaforme (aule virtuali, webinar, ecc.) che assicurino l’interazione on-line docenti/allievi ed il t</w:t>
      </w:r>
      <w:r w:rsidR="000E0F0E" w:rsidRPr="00C27506">
        <w:rPr>
          <w:rFonts w:ascii="Arial" w:hAnsi="Arial" w:cs="Arial"/>
        </w:rPr>
        <w:t>racciamento dell’attività svolta</w:t>
      </w:r>
      <w:r w:rsidRPr="00C27506">
        <w:rPr>
          <w:rFonts w:ascii="Arial" w:hAnsi="Arial" w:cs="Arial"/>
        </w:rPr>
        <w:t xml:space="preserve"> da allievi e docenti.</w:t>
      </w:r>
    </w:p>
    <w:p w14:paraId="4C4DD006" w14:textId="77777777" w:rsidR="005B7071" w:rsidRPr="00C27506" w:rsidRDefault="005B7071" w:rsidP="00947ECE">
      <w:pPr>
        <w:rPr>
          <w:rFonts w:ascii="Arial" w:hAnsi="Arial" w:cs="Arial"/>
        </w:rPr>
      </w:pPr>
      <w:r w:rsidRPr="00C27506">
        <w:rPr>
          <w:rFonts w:ascii="Arial" w:hAnsi="Arial" w:cs="Arial"/>
        </w:rPr>
        <w:lastRenderedPageBreak/>
        <w:t xml:space="preserve">Con riferimento ai contenuti, la </w:t>
      </w:r>
      <w:proofErr w:type="spellStart"/>
      <w:r w:rsidRPr="00C27506">
        <w:rPr>
          <w:rFonts w:ascii="Arial" w:hAnsi="Arial" w:cs="Arial"/>
        </w:rPr>
        <w:t>FaD</w:t>
      </w:r>
      <w:proofErr w:type="spellEnd"/>
      <w:r w:rsidRPr="00C27506">
        <w:rPr>
          <w:rFonts w:ascii="Arial" w:hAnsi="Arial" w:cs="Arial"/>
        </w:rPr>
        <w:t xml:space="preserve"> è consentita unicamente per i moduli formativi teorici ed è esclusa per le esercitazioni pratiche, per le attività di laboratorio, per visite didattiche ed attività outdoor e per l’attività di stage. A parziale eccezione, può esser prevista l’autorizzazione in via straordinaria a svolgere in modalità </w:t>
      </w:r>
      <w:proofErr w:type="spellStart"/>
      <w:r w:rsidRPr="00C27506">
        <w:rPr>
          <w:rFonts w:ascii="Arial" w:hAnsi="Arial" w:cs="Arial"/>
        </w:rPr>
        <w:t>FaD</w:t>
      </w:r>
      <w:proofErr w:type="spellEnd"/>
      <w:r w:rsidRPr="00C27506">
        <w:rPr>
          <w:rFonts w:ascii="Arial" w:hAnsi="Arial" w:cs="Arial"/>
        </w:rPr>
        <w:t xml:space="preserve"> anche attività di tipo pratico, ivi incluso lo stage, qualora i contenuti della formazione riguardino ambiti professionali ordinariamente agiti attraverso strumenti di ICT (a titolo meramente esemplificativo le attività informatiche, grafiche e di progettazione tecnica), ovvero nei casi in cui il soggetto ospitante del tirocinio curriculare utilizzi, anche nei confronti del proprio personale, forme di lavoro agile che prevedano l’interazione tra colleghi attraverso piattaforme on line.  </w:t>
      </w:r>
    </w:p>
    <w:p w14:paraId="60325D48" w14:textId="33E9AA88" w:rsidR="005B7071" w:rsidRPr="00C27506" w:rsidRDefault="005B7071" w:rsidP="00947ECE">
      <w:pPr>
        <w:rPr>
          <w:rFonts w:ascii="Arial" w:hAnsi="Arial" w:cs="Arial"/>
        </w:rPr>
      </w:pPr>
      <w:r w:rsidRPr="00C27506">
        <w:rPr>
          <w:rFonts w:ascii="Arial" w:hAnsi="Arial" w:cs="Arial"/>
        </w:rPr>
        <w:t xml:space="preserve">La prova finale e/o l’eventuale esame finalizzato all’acquisizione della qualifica o della certificazione di competenze </w:t>
      </w:r>
      <w:r w:rsidR="00742FA0" w:rsidRPr="00C27506">
        <w:rPr>
          <w:rFonts w:ascii="Arial" w:hAnsi="Arial" w:cs="Arial"/>
        </w:rPr>
        <w:t xml:space="preserve">di norma deve essere </w:t>
      </w:r>
      <w:r w:rsidRPr="00C27506">
        <w:rPr>
          <w:rFonts w:ascii="Arial" w:hAnsi="Arial" w:cs="Arial"/>
        </w:rPr>
        <w:t xml:space="preserve">svolto in presenza e non è ammesso lo svolgimento in modalità </w:t>
      </w:r>
      <w:proofErr w:type="spellStart"/>
      <w:r w:rsidRPr="00C27506">
        <w:rPr>
          <w:rFonts w:ascii="Arial" w:hAnsi="Arial" w:cs="Arial"/>
        </w:rPr>
        <w:t>FaD</w:t>
      </w:r>
      <w:proofErr w:type="spellEnd"/>
      <w:r w:rsidR="00742FA0" w:rsidRPr="00C27506">
        <w:rPr>
          <w:rFonts w:ascii="Arial" w:hAnsi="Arial" w:cs="Arial"/>
        </w:rPr>
        <w:t xml:space="preserve"> salvo casi eccezionali autorizzati da parte del</w:t>
      </w:r>
      <w:r w:rsidR="000E0F0E" w:rsidRPr="00C27506">
        <w:rPr>
          <w:rFonts w:ascii="Arial" w:hAnsi="Arial" w:cs="Arial"/>
        </w:rPr>
        <w:t>l</w:t>
      </w:r>
      <w:r w:rsidR="00742FA0" w:rsidRPr="00C27506">
        <w:rPr>
          <w:rFonts w:ascii="Arial" w:hAnsi="Arial" w:cs="Arial"/>
        </w:rPr>
        <w:t>a Regione</w:t>
      </w:r>
      <w:r w:rsidRPr="00C27506">
        <w:rPr>
          <w:rFonts w:ascii="Arial" w:hAnsi="Arial" w:cs="Arial"/>
        </w:rPr>
        <w:t>.</w:t>
      </w:r>
    </w:p>
    <w:p w14:paraId="07316A9A" w14:textId="77777777" w:rsidR="005B7071" w:rsidRPr="00C27506" w:rsidRDefault="005B7071" w:rsidP="00947ECE">
      <w:pPr>
        <w:rPr>
          <w:rFonts w:ascii="Arial" w:hAnsi="Arial" w:cs="Arial"/>
        </w:rPr>
      </w:pPr>
      <w:r w:rsidRPr="00C27506">
        <w:rPr>
          <w:rFonts w:ascii="Arial" w:hAnsi="Arial" w:cs="Arial"/>
        </w:rPr>
        <w:t xml:space="preserve">Come per le attività d’aula, le attività in </w:t>
      </w:r>
      <w:proofErr w:type="spellStart"/>
      <w:r w:rsidRPr="00C27506">
        <w:rPr>
          <w:rFonts w:ascii="Arial" w:hAnsi="Arial" w:cs="Arial"/>
        </w:rPr>
        <w:t>FaD</w:t>
      </w:r>
      <w:proofErr w:type="spellEnd"/>
      <w:r w:rsidRPr="00C27506">
        <w:rPr>
          <w:rFonts w:ascii="Arial" w:hAnsi="Arial" w:cs="Arial"/>
        </w:rPr>
        <w:t xml:space="preserve"> dovranno essere documentate attraverso i consueti </w:t>
      </w:r>
      <w:r w:rsidRPr="00C27506">
        <w:rPr>
          <w:rFonts w:ascii="Arial" w:hAnsi="Arial" w:cs="Arial"/>
          <w:b/>
        </w:rPr>
        <w:t>registri didattici vidimati, i quali tuttavia dovranno essere compilati quotidianamente dal tutor</w:t>
      </w:r>
      <w:r w:rsidRPr="00C27506">
        <w:rPr>
          <w:rFonts w:ascii="Arial" w:hAnsi="Arial" w:cs="Arial"/>
        </w:rPr>
        <w:t xml:space="preserve"> sulla base delle presenze degli allievi connessi. Ai registri dovranno quindi essere obbligatoriamente allegate le stampe dei report automatici prodotti dalla piattaforma al fine di garantire il rilevamento delle presenze di allievi, docenti e, se del caso, del tutor.</w:t>
      </w:r>
    </w:p>
    <w:p w14:paraId="0DD34873" w14:textId="77777777" w:rsidR="005B7071" w:rsidRPr="00C27506" w:rsidRDefault="005B7071" w:rsidP="00947ECE">
      <w:pPr>
        <w:rPr>
          <w:rFonts w:ascii="Arial" w:hAnsi="Arial" w:cs="Arial"/>
        </w:rPr>
      </w:pPr>
      <w:r w:rsidRPr="00C27506">
        <w:rPr>
          <w:rFonts w:ascii="Arial" w:hAnsi="Arial" w:cs="Arial"/>
        </w:rPr>
        <w:t xml:space="preserve">Qualora non presente nella proposta progettuale approvata e fermo restando la possibilità di attivazione prevista dall’Avviso, la richiesta di autorizzazione deve essere inviata entro 15 giorni antecedenti la data di avvio del corso prevista e deve contenere l’indicazione dei contenuti e delle ore da svolgere in </w:t>
      </w:r>
      <w:proofErr w:type="spellStart"/>
      <w:r w:rsidRPr="00C27506">
        <w:rPr>
          <w:rFonts w:ascii="Arial" w:hAnsi="Arial" w:cs="Arial"/>
        </w:rPr>
        <w:t>FaD</w:t>
      </w:r>
      <w:proofErr w:type="spellEnd"/>
      <w:r w:rsidRPr="00C27506">
        <w:rPr>
          <w:rFonts w:ascii="Arial" w:hAnsi="Arial" w:cs="Arial"/>
        </w:rPr>
        <w:t xml:space="preserve">, </w:t>
      </w:r>
      <w:r w:rsidR="00E54BB7" w:rsidRPr="00C27506">
        <w:rPr>
          <w:rFonts w:ascii="Arial" w:hAnsi="Arial" w:cs="Arial"/>
        </w:rPr>
        <w:t>le motivazioni</w:t>
      </w:r>
      <w:r w:rsidRPr="00C27506">
        <w:rPr>
          <w:rFonts w:ascii="Arial" w:hAnsi="Arial" w:cs="Arial"/>
        </w:rPr>
        <w:t xml:space="preserve"> del ricorso alla </w:t>
      </w:r>
      <w:proofErr w:type="spellStart"/>
      <w:r w:rsidRPr="00C27506">
        <w:rPr>
          <w:rFonts w:ascii="Arial" w:hAnsi="Arial" w:cs="Arial"/>
        </w:rPr>
        <w:t>FaD</w:t>
      </w:r>
      <w:proofErr w:type="spellEnd"/>
      <w:r w:rsidRPr="00C27506">
        <w:rPr>
          <w:rFonts w:ascii="Arial" w:hAnsi="Arial" w:cs="Arial"/>
        </w:rPr>
        <w:t xml:space="preserve"> ed un’assunzione di responsabilità in merito al rispetto dei requisiti tecnici obbligatori per la realizzazione di attività in </w:t>
      </w:r>
      <w:proofErr w:type="spellStart"/>
      <w:r w:rsidRPr="00C27506">
        <w:rPr>
          <w:rFonts w:ascii="Arial" w:hAnsi="Arial" w:cs="Arial"/>
        </w:rPr>
        <w:t>FaD</w:t>
      </w:r>
      <w:proofErr w:type="spellEnd"/>
      <w:r w:rsidRPr="00C27506">
        <w:rPr>
          <w:rFonts w:ascii="Arial" w:hAnsi="Arial" w:cs="Arial"/>
        </w:rPr>
        <w:t>.</w:t>
      </w:r>
    </w:p>
    <w:p w14:paraId="7D8F2796" w14:textId="5023D61B" w:rsidR="005B7071" w:rsidRPr="00C27506" w:rsidRDefault="005B7071" w:rsidP="00947ECE">
      <w:pPr>
        <w:rPr>
          <w:rFonts w:ascii="Arial" w:hAnsi="Arial" w:cs="Arial"/>
        </w:rPr>
      </w:pPr>
      <w:r w:rsidRPr="00C27506">
        <w:rPr>
          <w:rFonts w:ascii="Arial" w:hAnsi="Arial" w:cs="Arial"/>
        </w:rPr>
        <w:t xml:space="preserve">Pertanto, nel caso di presenza di attività in modalità </w:t>
      </w:r>
      <w:proofErr w:type="spellStart"/>
      <w:r w:rsidRPr="00C27506">
        <w:rPr>
          <w:rFonts w:ascii="Arial" w:hAnsi="Arial" w:cs="Arial"/>
        </w:rPr>
        <w:t>FaD</w:t>
      </w:r>
      <w:proofErr w:type="spellEnd"/>
      <w:r w:rsidRPr="00C27506">
        <w:rPr>
          <w:rFonts w:ascii="Arial" w:hAnsi="Arial" w:cs="Arial"/>
        </w:rPr>
        <w:t xml:space="preserve">, unitamente alla documentazione di avvio del corso, il soggetto attuatore/beneficiario è tenuto altresì a comunicare il link della piattaforma di svolgimento della </w:t>
      </w:r>
      <w:proofErr w:type="spellStart"/>
      <w:r w:rsidRPr="00C27506">
        <w:rPr>
          <w:rFonts w:ascii="Arial" w:hAnsi="Arial" w:cs="Arial"/>
        </w:rPr>
        <w:t>FaD</w:t>
      </w:r>
      <w:proofErr w:type="spellEnd"/>
      <w:r w:rsidRPr="00C27506">
        <w:rPr>
          <w:rFonts w:ascii="Arial" w:hAnsi="Arial" w:cs="Arial"/>
        </w:rPr>
        <w:t xml:space="preserve"> e relative credenziali di accesso. </w:t>
      </w:r>
    </w:p>
    <w:p w14:paraId="77EE8E17" w14:textId="77777777" w:rsidR="005B7071" w:rsidRPr="00C27506" w:rsidRDefault="005B7071" w:rsidP="00947ECE">
      <w:pPr>
        <w:pStyle w:val="Titolo5"/>
        <w:rPr>
          <w:rFonts w:ascii="Arial" w:hAnsi="Arial" w:cs="Arial"/>
        </w:rPr>
      </w:pPr>
      <w:bookmarkStart w:id="201" w:name="_Toc45207396"/>
      <w:r w:rsidRPr="00C27506">
        <w:rPr>
          <w:rFonts w:ascii="Arial" w:hAnsi="Arial" w:cs="Arial"/>
        </w:rPr>
        <w:t>Interventi formativi in modalità e-learning</w:t>
      </w:r>
      <w:bookmarkEnd w:id="201"/>
    </w:p>
    <w:p w14:paraId="15CDF814" w14:textId="3996677A" w:rsidR="005B7071" w:rsidRPr="00C27506" w:rsidRDefault="005B7071" w:rsidP="00947ECE">
      <w:pPr>
        <w:rPr>
          <w:rFonts w:ascii="Arial" w:hAnsi="Arial" w:cs="Arial"/>
        </w:rPr>
      </w:pPr>
      <w:r w:rsidRPr="00C27506">
        <w:rPr>
          <w:rFonts w:ascii="Arial" w:hAnsi="Arial" w:cs="Arial"/>
        </w:rPr>
        <w:t xml:space="preserve">Gli interventi formativi in modalità e-learning sono attivabili solo se tale modalità è prevista </w:t>
      </w:r>
      <w:r w:rsidR="00F12A3B" w:rsidRPr="00C27506">
        <w:rPr>
          <w:rFonts w:ascii="Arial" w:hAnsi="Arial" w:cs="Arial"/>
        </w:rPr>
        <w:t xml:space="preserve">esplicitamente </w:t>
      </w:r>
      <w:r w:rsidRPr="00C27506">
        <w:rPr>
          <w:rFonts w:ascii="Arial" w:hAnsi="Arial" w:cs="Arial"/>
        </w:rPr>
        <w:t>dall’Avviso</w:t>
      </w:r>
      <w:r w:rsidR="00C51A73" w:rsidRPr="00C27506">
        <w:rPr>
          <w:rFonts w:ascii="Arial" w:hAnsi="Arial" w:cs="Arial"/>
        </w:rPr>
        <w:t xml:space="preserve"> o</w:t>
      </w:r>
      <w:r w:rsidR="00F12A3B" w:rsidRPr="00C27506">
        <w:rPr>
          <w:rFonts w:ascii="Arial" w:hAnsi="Arial" w:cs="Arial"/>
        </w:rPr>
        <w:t>,</w:t>
      </w:r>
      <w:r w:rsidR="00C51A73" w:rsidRPr="00C27506">
        <w:rPr>
          <w:rFonts w:ascii="Arial" w:hAnsi="Arial" w:cs="Arial"/>
        </w:rPr>
        <w:t xml:space="preserve"> in casi eccezionali</w:t>
      </w:r>
      <w:r w:rsidR="00F12A3B" w:rsidRPr="00C27506">
        <w:rPr>
          <w:rFonts w:ascii="Arial" w:hAnsi="Arial" w:cs="Arial"/>
        </w:rPr>
        <w:t>,</w:t>
      </w:r>
      <w:r w:rsidR="00C51A73" w:rsidRPr="00C27506">
        <w:rPr>
          <w:rFonts w:ascii="Arial" w:hAnsi="Arial" w:cs="Arial"/>
        </w:rPr>
        <w:t xml:space="preserve"> previa richiesta motivata e relativa autorizzazione espressa dell’Amministrazione regionale</w:t>
      </w:r>
      <w:r w:rsidRPr="00C27506">
        <w:rPr>
          <w:rFonts w:ascii="Arial" w:hAnsi="Arial" w:cs="Arial"/>
        </w:rPr>
        <w:t>. Pertanto, qualora la realizzazione di interventi formativi di e-learning sia prevista dall’avviso</w:t>
      </w:r>
      <w:r w:rsidR="00C51A73" w:rsidRPr="00C27506">
        <w:rPr>
          <w:rFonts w:ascii="Arial" w:hAnsi="Arial" w:cs="Arial"/>
        </w:rPr>
        <w:t xml:space="preserve"> o autorizzata dall’amministrazione regionale</w:t>
      </w:r>
      <w:r w:rsidR="00F12A3B" w:rsidRPr="00C27506">
        <w:rPr>
          <w:rFonts w:ascii="Arial" w:hAnsi="Arial" w:cs="Arial"/>
        </w:rPr>
        <w:t xml:space="preserve">, </w:t>
      </w:r>
      <w:r w:rsidRPr="00C27506">
        <w:rPr>
          <w:rFonts w:ascii="Arial" w:hAnsi="Arial" w:cs="Arial"/>
        </w:rPr>
        <w:t>il proponente deve dimostr</w:t>
      </w:r>
      <w:r w:rsidR="00F12A3B" w:rsidRPr="00C27506">
        <w:rPr>
          <w:rFonts w:ascii="Arial" w:hAnsi="Arial" w:cs="Arial"/>
        </w:rPr>
        <w:t xml:space="preserve">are, </w:t>
      </w:r>
      <w:r w:rsidR="000E0F0E" w:rsidRPr="00C27506">
        <w:rPr>
          <w:rFonts w:ascii="Arial" w:hAnsi="Arial" w:cs="Arial"/>
        </w:rPr>
        <w:t>attraverso un’</w:t>
      </w:r>
      <w:r w:rsidRPr="00C27506">
        <w:rPr>
          <w:rFonts w:ascii="Arial" w:hAnsi="Arial" w:cs="Arial"/>
        </w:rPr>
        <w:t>apposita dichiarazione, di essere in possesso di una piattaforma tecnologica LMS (</w:t>
      </w:r>
      <w:r w:rsidRPr="00C27506">
        <w:rPr>
          <w:rFonts w:ascii="Arial" w:hAnsi="Arial" w:cs="Arial"/>
          <w:i/>
        </w:rPr>
        <w:t>Learning Management System</w:t>
      </w:r>
      <w:r w:rsidRPr="00C27506">
        <w:rPr>
          <w:rFonts w:ascii="Arial" w:hAnsi="Arial" w:cs="Arial"/>
        </w:rPr>
        <w:t>) e di un software LCMS (</w:t>
      </w:r>
      <w:r w:rsidRPr="00C27506">
        <w:rPr>
          <w:rFonts w:ascii="Arial" w:hAnsi="Arial" w:cs="Arial"/>
          <w:i/>
        </w:rPr>
        <w:t>Learning Content Management System</w:t>
      </w:r>
      <w:r w:rsidRPr="00C27506">
        <w:rPr>
          <w:rFonts w:ascii="Arial" w:hAnsi="Arial" w:cs="Arial"/>
        </w:rPr>
        <w:t>).</w:t>
      </w:r>
    </w:p>
    <w:p w14:paraId="19B2C426" w14:textId="77777777" w:rsidR="005B7071" w:rsidRPr="00C27506" w:rsidRDefault="005B7071" w:rsidP="005236CA">
      <w:pPr>
        <w:spacing w:after="0"/>
        <w:rPr>
          <w:rFonts w:ascii="Arial" w:hAnsi="Arial" w:cs="Arial"/>
        </w:rPr>
      </w:pPr>
      <w:r w:rsidRPr="00C27506">
        <w:rPr>
          <w:rFonts w:ascii="Arial" w:hAnsi="Arial" w:cs="Arial"/>
        </w:rPr>
        <w:t>Il soggetto attuatore deve inoltre garantire che nella piattaforma:</w:t>
      </w:r>
    </w:p>
    <w:p w14:paraId="7A1BB813" w14:textId="3327EFC8" w:rsidR="005B7071" w:rsidRPr="00C27506" w:rsidRDefault="00AC749B" w:rsidP="005236CA">
      <w:pPr>
        <w:pStyle w:val="Paragrafoelenco"/>
        <w:numPr>
          <w:ilvl w:val="0"/>
          <w:numId w:val="32"/>
        </w:numPr>
        <w:spacing w:after="0"/>
        <w:ind w:left="284" w:hanging="284"/>
        <w:rPr>
          <w:rFonts w:ascii="Arial" w:hAnsi="Arial" w:cs="Arial"/>
        </w:rPr>
      </w:pPr>
      <w:r w:rsidRPr="00C27506">
        <w:rPr>
          <w:rFonts w:ascii="Arial" w:hAnsi="Arial" w:cs="Arial"/>
        </w:rPr>
        <w:t xml:space="preserve">sia </w:t>
      </w:r>
      <w:r w:rsidR="005B7071" w:rsidRPr="00C27506">
        <w:rPr>
          <w:rFonts w:ascii="Arial" w:hAnsi="Arial" w:cs="Arial"/>
        </w:rPr>
        <w:t>prev</w:t>
      </w:r>
      <w:r w:rsidRPr="00C27506">
        <w:rPr>
          <w:rFonts w:ascii="Arial" w:hAnsi="Arial" w:cs="Arial"/>
        </w:rPr>
        <w:t>ista</w:t>
      </w:r>
      <w:r w:rsidR="005B7071" w:rsidRPr="00C27506">
        <w:rPr>
          <w:rFonts w:ascii="Arial" w:hAnsi="Arial" w:cs="Arial"/>
        </w:rPr>
        <w:t xml:space="preserve"> una preventiva verifica della comprensione linguistica;</w:t>
      </w:r>
    </w:p>
    <w:p w14:paraId="14719BAE" w14:textId="62B4D87B" w:rsidR="005B7071" w:rsidRPr="00C27506" w:rsidRDefault="005B7071" w:rsidP="005236CA">
      <w:pPr>
        <w:pStyle w:val="Paragrafoelenco"/>
        <w:numPr>
          <w:ilvl w:val="0"/>
          <w:numId w:val="32"/>
        </w:numPr>
        <w:spacing w:after="0"/>
        <w:ind w:left="284" w:hanging="284"/>
        <w:rPr>
          <w:rFonts w:ascii="Arial" w:hAnsi="Arial" w:cs="Arial"/>
        </w:rPr>
      </w:pPr>
      <w:r w:rsidRPr="00C27506">
        <w:rPr>
          <w:rFonts w:ascii="Arial" w:hAnsi="Arial" w:cs="Arial"/>
        </w:rPr>
        <w:t xml:space="preserve">i contenuti scritti presentati </w:t>
      </w:r>
      <w:r w:rsidR="00AC749B" w:rsidRPr="00C27506">
        <w:rPr>
          <w:rFonts w:ascii="Arial" w:hAnsi="Arial" w:cs="Arial"/>
        </w:rPr>
        <w:t>siano</w:t>
      </w:r>
      <w:r w:rsidRPr="00C27506">
        <w:rPr>
          <w:rFonts w:ascii="Arial" w:hAnsi="Arial" w:cs="Arial"/>
        </w:rPr>
        <w:t xml:space="preserve"> facilmente leggibili;</w:t>
      </w:r>
    </w:p>
    <w:p w14:paraId="656E0F8A" w14:textId="15D3E9F1" w:rsidR="005B7071" w:rsidRPr="00C27506" w:rsidRDefault="005B7071" w:rsidP="005236CA">
      <w:pPr>
        <w:pStyle w:val="Paragrafoelenco"/>
        <w:numPr>
          <w:ilvl w:val="0"/>
          <w:numId w:val="32"/>
        </w:numPr>
        <w:spacing w:after="0"/>
        <w:ind w:left="284" w:hanging="284"/>
        <w:rPr>
          <w:rFonts w:ascii="Arial" w:hAnsi="Arial" w:cs="Arial"/>
        </w:rPr>
      </w:pPr>
      <w:r w:rsidRPr="00C27506">
        <w:rPr>
          <w:rFonts w:ascii="Arial" w:hAnsi="Arial" w:cs="Arial"/>
        </w:rPr>
        <w:t xml:space="preserve">i filmati di approfondimento </w:t>
      </w:r>
      <w:r w:rsidR="00AC749B" w:rsidRPr="00C27506">
        <w:rPr>
          <w:rFonts w:ascii="Arial" w:hAnsi="Arial" w:cs="Arial"/>
        </w:rPr>
        <w:t>siano</w:t>
      </w:r>
      <w:r w:rsidRPr="00C27506">
        <w:rPr>
          <w:rFonts w:ascii="Arial" w:hAnsi="Arial" w:cs="Arial"/>
        </w:rPr>
        <w:t xml:space="preserve"> chiaramente comprensibili </w:t>
      </w:r>
      <w:r w:rsidR="00AC749B" w:rsidRPr="00C27506">
        <w:rPr>
          <w:rFonts w:ascii="Arial" w:hAnsi="Arial" w:cs="Arial"/>
        </w:rPr>
        <w:t xml:space="preserve">così come </w:t>
      </w:r>
      <w:r w:rsidRPr="00C27506">
        <w:rPr>
          <w:rFonts w:ascii="Arial" w:hAnsi="Arial" w:cs="Arial"/>
        </w:rPr>
        <w:t>gli esempi a cui si riferiscono;</w:t>
      </w:r>
    </w:p>
    <w:p w14:paraId="1E047969" w14:textId="77777777" w:rsidR="000E0F0E" w:rsidRPr="00C27506" w:rsidRDefault="005B7071" w:rsidP="000E0F0E">
      <w:pPr>
        <w:pStyle w:val="Paragrafoelenco"/>
        <w:numPr>
          <w:ilvl w:val="0"/>
          <w:numId w:val="32"/>
        </w:numPr>
        <w:spacing w:after="0"/>
        <w:ind w:left="284" w:hanging="284"/>
        <w:rPr>
          <w:rFonts w:ascii="Arial" w:hAnsi="Arial" w:cs="Arial"/>
        </w:rPr>
      </w:pPr>
      <w:r w:rsidRPr="00C27506">
        <w:rPr>
          <w:rFonts w:ascii="Arial" w:hAnsi="Arial" w:cs="Arial"/>
        </w:rPr>
        <w:t xml:space="preserve">i documenti di approfondimento </w:t>
      </w:r>
      <w:r w:rsidR="00AC749B" w:rsidRPr="00C27506">
        <w:rPr>
          <w:rFonts w:ascii="Arial" w:hAnsi="Arial" w:cs="Arial"/>
        </w:rPr>
        <w:t>consentano</w:t>
      </w:r>
      <w:r w:rsidRPr="00C27506">
        <w:rPr>
          <w:rFonts w:ascii="Arial" w:hAnsi="Arial" w:cs="Arial"/>
        </w:rPr>
        <w:t xml:space="preserve"> all'utente di incrementare le informazioni di base fornite dal corso;</w:t>
      </w:r>
    </w:p>
    <w:p w14:paraId="0B089908" w14:textId="70CA5AA6" w:rsidR="005B7071" w:rsidRPr="00C27506" w:rsidRDefault="005B7071" w:rsidP="000E0F0E">
      <w:pPr>
        <w:pStyle w:val="Paragrafoelenco"/>
        <w:numPr>
          <w:ilvl w:val="0"/>
          <w:numId w:val="32"/>
        </w:numPr>
        <w:spacing w:after="0"/>
        <w:ind w:left="284" w:hanging="284"/>
        <w:rPr>
          <w:rFonts w:ascii="Arial" w:hAnsi="Arial" w:cs="Arial"/>
        </w:rPr>
      </w:pPr>
      <w:r w:rsidRPr="00C27506">
        <w:rPr>
          <w:rFonts w:ascii="Arial" w:hAnsi="Arial" w:cs="Arial"/>
        </w:rPr>
        <w:t>i test di verifica dell'apprendimento present</w:t>
      </w:r>
      <w:r w:rsidR="00AC749B" w:rsidRPr="00C27506">
        <w:rPr>
          <w:rFonts w:ascii="Arial" w:hAnsi="Arial" w:cs="Arial"/>
        </w:rPr>
        <w:t>ino</w:t>
      </w:r>
      <w:r w:rsidRPr="00C27506">
        <w:rPr>
          <w:rFonts w:ascii="Arial" w:hAnsi="Arial" w:cs="Arial"/>
        </w:rPr>
        <w:t xml:space="preserve"> domande progettate in modo che siano facilmente comprensibili, adeguate ed inerenti ai contenuti delle lezioni ed esposte in modo casuale per garantire l'impossibilità di proporre test uguali a </w:t>
      </w:r>
      <w:r w:rsidR="00423B3D" w:rsidRPr="00C27506">
        <w:rPr>
          <w:rFonts w:ascii="Arial" w:hAnsi="Arial" w:cs="Arial"/>
        </w:rPr>
        <w:t>più</w:t>
      </w:r>
      <w:r w:rsidR="00F12A3B" w:rsidRPr="00C27506">
        <w:rPr>
          <w:rFonts w:ascii="Arial" w:hAnsi="Arial" w:cs="Arial"/>
        </w:rPr>
        <w:t xml:space="preserve"> utenti;</w:t>
      </w:r>
    </w:p>
    <w:p w14:paraId="63E37769" w14:textId="6D00A988" w:rsidR="005B7071" w:rsidRPr="00C27506" w:rsidRDefault="005B7071" w:rsidP="005236CA">
      <w:pPr>
        <w:pStyle w:val="Paragrafoelenco"/>
        <w:numPr>
          <w:ilvl w:val="0"/>
          <w:numId w:val="32"/>
        </w:numPr>
        <w:spacing w:after="0"/>
        <w:ind w:left="284" w:hanging="284"/>
        <w:rPr>
          <w:rFonts w:ascii="Arial" w:hAnsi="Arial" w:cs="Arial"/>
        </w:rPr>
      </w:pPr>
      <w:r w:rsidRPr="00C27506">
        <w:rPr>
          <w:rFonts w:ascii="Arial" w:hAnsi="Arial" w:cs="Arial"/>
        </w:rPr>
        <w:t xml:space="preserve">la durata dell’intervento </w:t>
      </w:r>
      <w:r w:rsidR="00AC749B" w:rsidRPr="00C27506">
        <w:rPr>
          <w:rFonts w:ascii="Arial" w:hAnsi="Arial" w:cs="Arial"/>
        </w:rPr>
        <w:t>sia</w:t>
      </w:r>
      <w:r w:rsidRPr="00C27506">
        <w:rPr>
          <w:rFonts w:ascii="Arial" w:hAnsi="Arial" w:cs="Arial"/>
        </w:rPr>
        <w:t xml:space="preserve"> misurata calcolando i tempi di fruizione da parte di un utente medio.</w:t>
      </w:r>
    </w:p>
    <w:p w14:paraId="2868D721" w14:textId="28D5B9C0" w:rsidR="005B7071" w:rsidRPr="00C27506" w:rsidRDefault="005B7071" w:rsidP="005236CA">
      <w:pPr>
        <w:spacing w:before="240"/>
        <w:rPr>
          <w:rFonts w:ascii="Arial" w:hAnsi="Arial" w:cs="Arial"/>
        </w:rPr>
      </w:pPr>
      <w:r w:rsidRPr="00C27506">
        <w:rPr>
          <w:rFonts w:ascii="Arial" w:hAnsi="Arial" w:cs="Arial"/>
        </w:rPr>
        <w:t>Inoltre</w:t>
      </w:r>
      <w:r w:rsidR="00AC749B" w:rsidRPr="00C27506">
        <w:rPr>
          <w:rFonts w:ascii="Arial" w:hAnsi="Arial" w:cs="Arial"/>
        </w:rPr>
        <w:t>,</w:t>
      </w:r>
      <w:r w:rsidRPr="00C27506">
        <w:rPr>
          <w:rFonts w:ascii="Arial" w:hAnsi="Arial" w:cs="Arial"/>
        </w:rPr>
        <w:t xml:space="preserve"> oc</w:t>
      </w:r>
      <w:r w:rsidR="00AC749B" w:rsidRPr="00C27506">
        <w:rPr>
          <w:rFonts w:ascii="Arial" w:hAnsi="Arial" w:cs="Arial"/>
        </w:rPr>
        <w:t>corre che il soggetto attuatore</w:t>
      </w:r>
      <w:r w:rsidRPr="00C27506">
        <w:rPr>
          <w:rFonts w:ascii="Arial" w:hAnsi="Arial" w:cs="Arial"/>
        </w:rPr>
        <w:t xml:space="preserve"> </w:t>
      </w:r>
      <w:r w:rsidR="00CE5B4E" w:rsidRPr="00C27506">
        <w:rPr>
          <w:rFonts w:ascii="Arial" w:hAnsi="Arial" w:cs="Arial"/>
        </w:rPr>
        <w:t>garantisc</w:t>
      </w:r>
      <w:r w:rsidR="00AC749B" w:rsidRPr="00C27506">
        <w:rPr>
          <w:rFonts w:ascii="Arial" w:hAnsi="Arial" w:cs="Arial"/>
        </w:rPr>
        <w:t>a</w:t>
      </w:r>
      <w:r w:rsidRPr="00C27506">
        <w:rPr>
          <w:rFonts w:ascii="Arial" w:hAnsi="Arial" w:cs="Arial"/>
        </w:rPr>
        <w:t xml:space="preserve"> che l'infrastruttura tecnologica su cui si app</w:t>
      </w:r>
      <w:r w:rsidR="00AC749B" w:rsidRPr="00C27506">
        <w:rPr>
          <w:rFonts w:ascii="Arial" w:hAnsi="Arial" w:cs="Arial"/>
        </w:rPr>
        <w:t>oggia la piattaforma e-learning</w:t>
      </w:r>
      <w:r w:rsidRPr="00C27506">
        <w:rPr>
          <w:rFonts w:ascii="Arial" w:hAnsi="Arial" w:cs="Arial"/>
        </w:rPr>
        <w:t xml:space="preserve"> sia ben strutturata e ben assistita in server farm che </w:t>
      </w:r>
      <w:r w:rsidR="00AC749B" w:rsidRPr="00C27506">
        <w:rPr>
          <w:rFonts w:ascii="Arial" w:hAnsi="Arial" w:cs="Arial"/>
        </w:rPr>
        <w:t>così da assicurare</w:t>
      </w:r>
      <w:r w:rsidRPr="00C27506">
        <w:rPr>
          <w:rFonts w:ascii="Arial" w:hAnsi="Arial" w:cs="Arial"/>
        </w:rPr>
        <w:t xml:space="preserve"> continuità del servizio 24 ore su 24, idonei sistemi di back-up e di ripristino, connettività suppletive ed alternative</w:t>
      </w:r>
      <w:r w:rsidR="00AC749B" w:rsidRPr="00C27506">
        <w:rPr>
          <w:rFonts w:ascii="Arial" w:hAnsi="Arial" w:cs="Arial"/>
        </w:rPr>
        <w:t>,</w:t>
      </w:r>
      <w:r w:rsidRPr="00C27506">
        <w:rPr>
          <w:rFonts w:ascii="Arial" w:hAnsi="Arial" w:cs="Arial"/>
        </w:rPr>
        <w:t xml:space="preserve"> in caso di cadute di linea o picchi di traffico</w:t>
      </w:r>
      <w:r w:rsidR="00AC749B" w:rsidRPr="00C27506">
        <w:rPr>
          <w:rFonts w:ascii="Arial" w:hAnsi="Arial" w:cs="Arial"/>
        </w:rPr>
        <w:t>,</w:t>
      </w:r>
      <w:r w:rsidRPr="00C27506">
        <w:rPr>
          <w:rFonts w:ascii="Arial" w:hAnsi="Arial" w:cs="Arial"/>
        </w:rPr>
        <w:t xml:space="preserve"> e sistemi di gestione dei dati </w:t>
      </w:r>
      <w:r w:rsidR="00AC749B" w:rsidRPr="00C27506">
        <w:rPr>
          <w:rFonts w:ascii="Arial" w:hAnsi="Arial" w:cs="Arial"/>
        </w:rPr>
        <w:t xml:space="preserve">e </w:t>
      </w:r>
      <w:r w:rsidRPr="00C27506">
        <w:rPr>
          <w:rFonts w:ascii="Arial" w:hAnsi="Arial" w:cs="Arial"/>
        </w:rPr>
        <w:t>contenuti tali da garantirne la riservatezza.</w:t>
      </w:r>
    </w:p>
    <w:p w14:paraId="5911DA9D" w14:textId="77777777" w:rsidR="005B7071" w:rsidRPr="00C27506" w:rsidRDefault="005B7071" w:rsidP="00947ECE">
      <w:pPr>
        <w:rPr>
          <w:rFonts w:ascii="Arial" w:hAnsi="Arial" w:cs="Arial"/>
        </w:rPr>
      </w:pPr>
      <w:r w:rsidRPr="00C27506">
        <w:rPr>
          <w:rFonts w:ascii="Arial" w:hAnsi="Arial" w:cs="Arial"/>
        </w:rPr>
        <w:lastRenderedPageBreak/>
        <w:t xml:space="preserve">Infine, la piattaforma e-learning deve prevedere la possibilità, da parte di un organismo di vigilanza e da parte dell’amministrazione stessa, di operare attività di verifica on-line su ciascun utente. </w:t>
      </w:r>
    </w:p>
    <w:p w14:paraId="1CFC99C5" w14:textId="77777777" w:rsidR="005B7071" w:rsidRPr="00C27506" w:rsidRDefault="005B7071" w:rsidP="00947ECE">
      <w:pPr>
        <w:rPr>
          <w:rFonts w:ascii="Arial" w:hAnsi="Arial" w:cs="Arial"/>
        </w:rPr>
      </w:pPr>
      <w:r w:rsidRPr="00C27506">
        <w:rPr>
          <w:rFonts w:ascii="Arial" w:hAnsi="Arial" w:cs="Arial"/>
        </w:rPr>
        <w:t xml:space="preserve">Il soggetto attuatore e gli eventuali organismi di controllo devono avere la possibilità di controllare in ogni momento la situazione del percorso formativo dell'utente, accedendo ai dati dei "LOG" dell'utente ovvero il numero delle volte in cui egli è entrato nel sistema didattico con data, ora e durata della connessione e le singole parti del corso svolte. </w:t>
      </w:r>
    </w:p>
    <w:p w14:paraId="21A3E127" w14:textId="7AF449B1" w:rsidR="005B7071" w:rsidRPr="00C27506" w:rsidRDefault="005B7071" w:rsidP="00947ECE">
      <w:pPr>
        <w:rPr>
          <w:rFonts w:ascii="Arial" w:hAnsi="Arial" w:cs="Arial"/>
        </w:rPr>
      </w:pPr>
      <w:r w:rsidRPr="00C27506">
        <w:rPr>
          <w:rFonts w:ascii="Arial" w:hAnsi="Arial" w:cs="Arial"/>
        </w:rPr>
        <w:t xml:space="preserve">Come per le attività d’aula, anche le attività in e-learning dovranno essere documentate attraverso </w:t>
      </w:r>
      <w:r w:rsidRPr="00C27506">
        <w:rPr>
          <w:rFonts w:ascii="Arial" w:hAnsi="Arial" w:cs="Arial"/>
          <w:b/>
        </w:rPr>
        <w:t>registri didattici individuali in quanto trattasi di attività asincrona</w:t>
      </w:r>
      <w:r w:rsidRPr="00C27506">
        <w:rPr>
          <w:rFonts w:ascii="Arial" w:hAnsi="Arial" w:cs="Arial"/>
        </w:rPr>
        <w:t>. I registri devono essere vidimati e dovranno essere compilati dal tutor sulla base delle presenze degli allievi connessi. A conclusione del percorso il registro deve essere controfirmato dall’allievo che produce una dichiarazione sostitutiva di notorietà ex Art. 47 D.P.R. 28 dicembre 2000, n. 445 in merito all’effettiva partecipazione all’attività come documentato dal registro. Ai registri dovranno quindi essere obbligatoriamente allegate le stampe dei report automatici prodotti dalla piattaforma al fine di garantire il rilevamento delle presenze dell’allievo. La corretta implementazione di detti meccanismi è condizione necessaria per il ricono</w:t>
      </w:r>
      <w:r w:rsidR="006D4F50" w:rsidRPr="00C27506">
        <w:rPr>
          <w:rFonts w:ascii="Arial" w:hAnsi="Arial" w:cs="Arial"/>
        </w:rPr>
        <w:t>scimento delle attività svolte.</w:t>
      </w:r>
    </w:p>
    <w:p w14:paraId="27014CB1" w14:textId="77777777" w:rsidR="005B7071" w:rsidRPr="00C27506" w:rsidRDefault="005B7071" w:rsidP="00947ECE">
      <w:pPr>
        <w:pStyle w:val="Titolo5"/>
        <w:rPr>
          <w:rFonts w:ascii="Arial" w:hAnsi="Arial" w:cs="Arial"/>
        </w:rPr>
      </w:pPr>
      <w:r w:rsidRPr="00C27506">
        <w:rPr>
          <w:rFonts w:ascii="Arial" w:hAnsi="Arial" w:cs="Arial"/>
        </w:rPr>
        <w:t xml:space="preserve">Attività individuali </w:t>
      </w:r>
    </w:p>
    <w:p w14:paraId="77E7ECA0" w14:textId="77777777" w:rsidR="005B7071" w:rsidRPr="00C27506" w:rsidRDefault="005B7071" w:rsidP="00947ECE">
      <w:pPr>
        <w:rPr>
          <w:rFonts w:ascii="Arial" w:hAnsi="Arial" w:cs="Arial"/>
        </w:rPr>
      </w:pPr>
      <w:r w:rsidRPr="00C27506">
        <w:rPr>
          <w:rFonts w:ascii="Arial" w:hAnsi="Arial" w:cs="Arial"/>
        </w:rPr>
        <w:t xml:space="preserve">Il progetto approvato può prevedere, nell’ambito del corso, lo svolgimento di attività individuali durante le quali i partecipanti svolgono attività erogate da specifici professionisti messi a disposizione dal soggetto attuatore/beneficiario, quali ad esempio: orientatori, psicologi, coach, </w:t>
      </w:r>
      <w:proofErr w:type="spellStart"/>
      <w:r w:rsidRPr="00C27506">
        <w:rPr>
          <w:rFonts w:ascii="Arial" w:hAnsi="Arial" w:cs="Arial"/>
        </w:rPr>
        <w:t>councelor</w:t>
      </w:r>
      <w:proofErr w:type="spellEnd"/>
      <w:r w:rsidRPr="00C27506">
        <w:rPr>
          <w:rFonts w:ascii="Arial" w:hAnsi="Arial" w:cs="Arial"/>
        </w:rPr>
        <w:t xml:space="preserve">, valutatori, ecc. </w:t>
      </w:r>
    </w:p>
    <w:p w14:paraId="176DBD86" w14:textId="77777777" w:rsidR="005B7071" w:rsidRPr="00C27506" w:rsidRDefault="005B7071" w:rsidP="00947ECE">
      <w:pPr>
        <w:rPr>
          <w:rFonts w:ascii="Arial" w:hAnsi="Arial" w:cs="Arial"/>
        </w:rPr>
      </w:pPr>
      <w:r w:rsidRPr="00C27506">
        <w:rPr>
          <w:rFonts w:ascii="Arial" w:hAnsi="Arial" w:cs="Arial"/>
        </w:rPr>
        <w:t>Tali attività possono riguardare, ad esempio, la predisposizione di un bilancio di competenze, la messa in trasparenza delle esperienze formative ai fini del riconoscimento di crediti, individuazione e validazione di competenze, colloqui motivazionali, ecc.</w:t>
      </w:r>
    </w:p>
    <w:p w14:paraId="680C79D8" w14:textId="77777777" w:rsidR="005B7071" w:rsidRPr="00C27506" w:rsidRDefault="005B7071" w:rsidP="00947ECE">
      <w:pPr>
        <w:rPr>
          <w:rFonts w:ascii="Arial" w:hAnsi="Arial" w:cs="Arial"/>
        </w:rPr>
      </w:pPr>
      <w:r w:rsidRPr="00C27506">
        <w:rPr>
          <w:rFonts w:ascii="Arial" w:hAnsi="Arial" w:cs="Arial"/>
        </w:rPr>
        <w:t>La realizzazione delle attività individuali deve essere espressamente prevista nel progetto approvato e l’avvio/conclusione di queste non richiede una specifica comunicazione.</w:t>
      </w:r>
      <w:r w:rsidR="007C36D2" w:rsidRPr="00C27506">
        <w:rPr>
          <w:rFonts w:ascii="Arial" w:hAnsi="Arial" w:cs="Arial"/>
        </w:rPr>
        <w:t xml:space="preserve"> </w:t>
      </w:r>
    </w:p>
    <w:p w14:paraId="41AB4E34" w14:textId="77777777" w:rsidR="005B7071" w:rsidRPr="00C27506" w:rsidRDefault="00863759" w:rsidP="00947ECE">
      <w:pPr>
        <w:pStyle w:val="Titolo5"/>
        <w:rPr>
          <w:rFonts w:ascii="Arial" w:hAnsi="Arial" w:cs="Arial"/>
        </w:rPr>
      </w:pPr>
      <w:r w:rsidRPr="00C27506">
        <w:rPr>
          <w:rFonts w:ascii="Arial" w:hAnsi="Arial" w:cs="Arial"/>
        </w:rPr>
        <w:t>Stage</w:t>
      </w:r>
      <w:r w:rsidR="009A13AD" w:rsidRPr="00C27506">
        <w:rPr>
          <w:rFonts w:ascii="Arial" w:hAnsi="Arial" w:cs="Arial"/>
        </w:rPr>
        <w:t>/tirocinio curriculare</w:t>
      </w:r>
    </w:p>
    <w:p w14:paraId="63E3E898" w14:textId="2E5F481B" w:rsidR="005B7071" w:rsidRPr="00C27506" w:rsidRDefault="00AC749B" w:rsidP="005236CA">
      <w:pPr>
        <w:spacing w:after="0"/>
        <w:rPr>
          <w:rFonts w:ascii="Arial" w:hAnsi="Arial" w:cs="Arial"/>
        </w:rPr>
      </w:pPr>
      <w:r w:rsidRPr="00C27506">
        <w:rPr>
          <w:rFonts w:ascii="Arial" w:hAnsi="Arial" w:cs="Arial"/>
        </w:rPr>
        <w:t>Il tirocinio curriculare</w:t>
      </w:r>
      <w:r w:rsidR="005B7071" w:rsidRPr="00C27506">
        <w:rPr>
          <w:rFonts w:ascii="Arial" w:hAnsi="Arial" w:cs="Arial"/>
        </w:rPr>
        <w:t xml:space="preserve"> o stage</w:t>
      </w:r>
      <w:r w:rsidRPr="00C27506">
        <w:rPr>
          <w:rFonts w:ascii="Arial" w:hAnsi="Arial" w:cs="Arial"/>
        </w:rPr>
        <w:t>,</w:t>
      </w:r>
      <w:r w:rsidR="005B7071" w:rsidRPr="00C27506">
        <w:rPr>
          <w:rFonts w:ascii="Arial" w:hAnsi="Arial" w:cs="Arial"/>
        </w:rPr>
        <w:t xml:space="preserve"> come comunemente identificato, rappresenta una modalità formativa svolta in ambiente di lavoro presso un soggetto ospitante. Lo stage rappresenta una parte integrale e sostanziale del percorso formativo e consente di ottenere crediti funzionali al raggiungimento della certificazione finale (Decreto Ministeriale 25 marzo 1998, n.142). Le ore di stage concorrono infatti al monte ore del corso ai fini dell’ammissione alla verifica finale. Per l’attivazione degli stage, il beneficiario/soggetto attuatore, che in questo caso si configura come “Soggetto promotore”, ha l’obbligo di:</w:t>
      </w:r>
    </w:p>
    <w:p w14:paraId="395F08E7" w14:textId="77777777" w:rsidR="005B7071" w:rsidRPr="00C27506" w:rsidRDefault="005B7071" w:rsidP="005236CA">
      <w:pPr>
        <w:pStyle w:val="Paragrafoelenco"/>
        <w:numPr>
          <w:ilvl w:val="0"/>
          <w:numId w:val="34"/>
        </w:numPr>
        <w:spacing w:after="0"/>
        <w:ind w:left="284" w:hanging="284"/>
        <w:rPr>
          <w:rFonts w:ascii="Arial" w:hAnsi="Arial" w:cs="Arial"/>
        </w:rPr>
      </w:pPr>
      <w:r w:rsidRPr="00C27506">
        <w:rPr>
          <w:rFonts w:ascii="Arial" w:hAnsi="Arial" w:cs="Arial"/>
        </w:rPr>
        <w:t>Stipulare una convenzione con il soggetto ospitante</w:t>
      </w:r>
      <w:r w:rsidRPr="00C27506">
        <w:rPr>
          <w:rStyle w:val="Rimandonotaapidipagina"/>
          <w:rFonts w:ascii="Arial" w:hAnsi="Arial" w:cs="Arial"/>
        </w:rPr>
        <w:footnoteReference w:id="13"/>
      </w:r>
      <w:r w:rsidRPr="00C27506">
        <w:rPr>
          <w:rFonts w:ascii="Arial" w:hAnsi="Arial" w:cs="Arial"/>
        </w:rPr>
        <w:t>;</w:t>
      </w:r>
    </w:p>
    <w:p w14:paraId="0DE55F29" w14:textId="77777777" w:rsidR="005B7071" w:rsidRPr="00C27506" w:rsidRDefault="005B7071" w:rsidP="005236CA">
      <w:pPr>
        <w:pStyle w:val="Paragrafoelenco"/>
        <w:numPr>
          <w:ilvl w:val="0"/>
          <w:numId w:val="34"/>
        </w:numPr>
        <w:spacing w:after="0"/>
        <w:ind w:left="284" w:hanging="284"/>
        <w:rPr>
          <w:rFonts w:ascii="Arial" w:hAnsi="Arial" w:cs="Arial"/>
        </w:rPr>
      </w:pPr>
      <w:r w:rsidRPr="00C27506">
        <w:rPr>
          <w:rFonts w:ascii="Arial" w:hAnsi="Arial" w:cs="Arial"/>
        </w:rPr>
        <w:t>Redigere il progetto formativo individuale del tirocinio;</w:t>
      </w:r>
    </w:p>
    <w:p w14:paraId="3380682F" w14:textId="77777777" w:rsidR="005B7071" w:rsidRPr="00C27506" w:rsidRDefault="005B7071" w:rsidP="005236CA">
      <w:pPr>
        <w:pStyle w:val="Paragrafoelenco"/>
        <w:numPr>
          <w:ilvl w:val="0"/>
          <w:numId w:val="34"/>
        </w:numPr>
        <w:spacing w:after="0"/>
        <w:ind w:left="284" w:hanging="284"/>
        <w:rPr>
          <w:rFonts w:ascii="Arial" w:hAnsi="Arial" w:cs="Arial"/>
        </w:rPr>
      </w:pPr>
      <w:r w:rsidRPr="00C27506">
        <w:rPr>
          <w:rFonts w:ascii="Arial" w:hAnsi="Arial" w:cs="Arial"/>
        </w:rPr>
        <w:t>Verificare che il soggetto ospitante nomini un tutor con valenza formativa;</w:t>
      </w:r>
    </w:p>
    <w:p w14:paraId="6029A711" w14:textId="25D9F34E" w:rsidR="005B7071" w:rsidRPr="00C27506" w:rsidRDefault="005B7071" w:rsidP="005236CA">
      <w:pPr>
        <w:pStyle w:val="Paragrafoelenco"/>
        <w:numPr>
          <w:ilvl w:val="0"/>
          <w:numId w:val="34"/>
        </w:numPr>
        <w:spacing w:after="0"/>
        <w:ind w:left="284" w:hanging="284"/>
        <w:rPr>
          <w:rFonts w:ascii="Arial" w:hAnsi="Arial" w:cs="Arial"/>
        </w:rPr>
      </w:pPr>
      <w:r w:rsidRPr="00C27506">
        <w:rPr>
          <w:rFonts w:ascii="Arial" w:hAnsi="Arial" w:cs="Arial"/>
        </w:rPr>
        <w:t>Nominare un proprio tutor con responsabilità di supervisore</w:t>
      </w:r>
      <w:r w:rsidR="000E0F0E" w:rsidRPr="00C27506">
        <w:rPr>
          <w:rFonts w:ascii="Arial" w:hAnsi="Arial" w:cs="Arial"/>
        </w:rPr>
        <w:t>.</w:t>
      </w:r>
      <w:r w:rsidR="009A13AD" w:rsidRPr="00C27506">
        <w:rPr>
          <w:rFonts w:ascii="Arial" w:hAnsi="Arial" w:cs="Arial"/>
        </w:rPr>
        <w:t xml:space="preserve"> Fermo restando che il Soggetto promotore ha la responsabilità sulla v</w:t>
      </w:r>
      <w:r w:rsidR="000E0F0E" w:rsidRPr="00C27506">
        <w:rPr>
          <w:rFonts w:ascii="Arial" w:hAnsi="Arial" w:cs="Arial"/>
        </w:rPr>
        <w:t>alenza e sul contenuto formativo</w:t>
      </w:r>
      <w:r w:rsidR="009A13AD" w:rsidRPr="00C27506">
        <w:rPr>
          <w:rFonts w:ascii="Arial" w:hAnsi="Arial" w:cs="Arial"/>
        </w:rPr>
        <w:t xml:space="preserve"> del</w:t>
      </w:r>
      <w:r w:rsidR="000E0F0E" w:rsidRPr="00C27506">
        <w:rPr>
          <w:rFonts w:ascii="Arial" w:hAnsi="Arial" w:cs="Arial"/>
        </w:rPr>
        <w:t xml:space="preserve"> progetto</w:t>
      </w:r>
      <w:r w:rsidRPr="00C27506">
        <w:rPr>
          <w:rFonts w:ascii="Arial" w:hAnsi="Arial" w:cs="Arial"/>
        </w:rPr>
        <w:t>;</w:t>
      </w:r>
    </w:p>
    <w:p w14:paraId="38FB28C5" w14:textId="2D45046E" w:rsidR="005B7071" w:rsidRPr="00C27506" w:rsidRDefault="005B7071" w:rsidP="005236CA">
      <w:pPr>
        <w:pStyle w:val="Paragrafoelenco"/>
        <w:numPr>
          <w:ilvl w:val="0"/>
          <w:numId w:val="34"/>
        </w:numPr>
        <w:spacing w:after="0"/>
        <w:ind w:left="284" w:hanging="284"/>
        <w:rPr>
          <w:rFonts w:ascii="Arial" w:hAnsi="Arial" w:cs="Arial"/>
        </w:rPr>
      </w:pPr>
      <w:r w:rsidRPr="00C27506">
        <w:rPr>
          <w:rFonts w:ascii="Arial" w:hAnsi="Arial" w:cs="Arial"/>
        </w:rPr>
        <w:t>Assicurare il tirocinante contro gli infortuni e</w:t>
      </w:r>
      <w:r w:rsidR="000E0F0E" w:rsidRPr="00C27506">
        <w:rPr>
          <w:rFonts w:ascii="Arial" w:hAnsi="Arial" w:cs="Arial"/>
        </w:rPr>
        <w:t xml:space="preserve"> la</w:t>
      </w:r>
      <w:r w:rsidRPr="00C27506">
        <w:rPr>
          <w:rFonts w:ascii="Arial" w:hAnsi="Arial" w:cs="Arial"/>
        </w:rPr>
        <w:t xml:space="preserve"> responsabilità civile.</w:t>
      </w:r>
    </w:p>
    <w:p w14:paraId="1657CF22" w14:textId="3E7D6B83" w:rsidR="005B7071" w:rsidRPr="00C27506" w:rsidRDefault="005B7071" w:rsidP="005236CA">
      <w:pPr>
        <w:spacing w:before="240"/>
        <w:rPr>
          <w:rFonts w:ascii="Arial" w:hAnsi="Arial" w:cs="Arial"/>
        </w:rPr>
      </w:pPr>
      <w:r w:rsidRPr="00C27506">
        <w:rPr>
          <w:rFonts w:ascii="Arial" w:hAnsi="Arial" w:cs="Arial"/>
        </w:rPr>
        <w:t xml:space="preserve">Con riferimento alle caratteristiche del soggetto ospitante, non esistendo una specifica regolamentazione dell’istituto, si rimanda a quanto disciplinato in materia di tirocini extracurriculari dalle </w:t>
      </w:r>
      <w:proofErr w:type="spellStart"/>
      <w:r w:rsidR="00AC749B" w:rsidRPr="00C27506">
        <w:rPr>
          <w:rFonts w:ascii="Arial" w:hAnsi="Arial" w:cs="Arial"/>
        </w:rPr>
        <w:t>vigeneti</w:t>
      </w:r>
      <w:proofErr w:type="spellEnd"/>
      <w:r w:rsidRPr="00C27506">
        <w:rPr>
          <w:rFonts w:ascii="Arial" w:hAnsi="Arial" w:cs="Arial"/>
        </w:rPr>
        <w:t xml:space="preserve"> norme regionali con riferimento ai massimali di tirocinanti ospitabili in funzione delle dimensioni del soggetto ospitante e dei relativi divieti per particolari condizioni del soggetto ospitante. </w:t>
      </w:r>
    </w:p>
    <w:p w14:paraId="41B1FC5B" w14:textId="1451C732" w:rsidR="005B7071" w:rsidRPr="00C27506" w:rsidRDefault="005B7071" w:rsidP="005236CA">
      <w:pPr>
        <w:spacing w:after="0"/>
        <w:rPr>
          <w:rFonts w:ascii="Arial" w:hAnsi="Arial" w:cs="Arial"/>
        </w:rPr>
      </w:pPr>
      <w:r w:rsidRPr="00C27506">
        <w:rPr>
          <w:rFonts w:ascii="Arial" w:hAnsi="Arial" w:cs="Arial"/>
        </w:rPr>
        <w:t xml:space="preserve">Il soggetto attuatore/beneficiario, almeno cinque giorni prima dell’inizio degli stage comunica </w:t>
      </w:r>
      <w:r w:rsidR="006C16FD" w:rsidRPr="000F17A9">
        <w:rPr>
          <w:rFonts w:ascii="Arial" w:hAnsi="Arial" w:cs="Arial"/>
        </w:rPr>
        <w:t>(</w:t>
      </w:r>
      <w:r w:rsidR="00491CFD" w:rsidRPr="000F17A9">
        <w:rPr>
          <w:rFonts w:ascii="Arial" w:hAnsi="Arial" w:cs="Arial"/>
        </w:rPr>
        <w:t xml:space="preserve">Allegato </w:t>
      </w:r>
      <w:r w:rsidR="006C16FD" w:rsidRPr="000F17A9">
        <w:rPr>
          <w:rFonts w:ascii="Arial" w:hAnsi="Arial" w:cs="Arial"/>
        </w:rPr>
        <w:t>18)</w:t>
      </w:r>
      <w:r w:rsidR="006C16FD" w:rsidRPr="00C27506">
        <w:rPr>
          <w:rFonts w:ascii="Arial" w:hAnsi="Arial" w:cs="Arial"/>
        </w:rPr>
        <w:t xml:space="preserve"> </w:t>
      </w:r>
      <w:r w:rsidRPr="00C27506">
        <w:rPr>
          <w:rFonts w:ascii="Arial" w:hAnsi="Arial" w:cs="Arial"/>
        </w:rPr>
        <w:t>all’amministrazione l’avvio dello stage e le seguenti informazioni:</w:t>
      </w:r>
    </w:p>
    <w:p w14:paraId="642B00F4" w14:textId="12A6E087" w:rsidR="005B7071" w:rsidRPr="00C27506" w:rsidRDefault="005B7071" w:rsidP="005236CA">
      <w:pPr>
        <w:pStyle w:val="Paragrafoelenco"/>
        <w:numPr>
          <w:ilvl w:val="0"/>
          <w:numId w:val="34"/>
        </w:numPr>
        <w:spacing w:after="0"/>
        <w:ind w:left="284" w:hanging="284"/>
        <w:rPr>
          <w:rFonts w:ascii="Arial" w:hAnsi="Arial" w:cs="Arial"/>
        </w:rPr>
      </w:pPr>
      <w:r w:rsidRPr="00C27506">
        <w:rPr>
          <w:rFonts w:ascii="Arial" w:hAnsi="Arial" w:cs="Arial"/>
        </w:rPr>
        <w:t>la ragione sociale dell’azienda</w:t>
      </w:r>
      <w:r w:rsidR="00BC2FBE" w:rsidRPr="00C27506">
        <w:rPr>
          <w:rFonts w:ascii="Arial" w:hAnsi="Arial" w:cs="Arial"/>
        </w:rPr>
        <w:t>/ soggetto ospitante</w:t>
      </w:r>
      <w:r w:rsidRPr="00C27506">
        <w:rPr>
          <w:rFonts w:ascii="Arial" w:hAnsi="Arial" w:cs="Arial"/>
        </w:rPr>
        <w:t>;</w:t>
      </w:r>
    </w:p>
    <w:p w14:paraId="60D07EEF" w14:textId="18BEE519" w:rsidR="005B7071" w:rsidRPr="00C27506" w:rsidRDefault="005B7071" w:rsidP="005236CA">
      <w:pPr>
        <w:pStyle w:val="Paragrafoelenco"/>
        <w:numPr>
          <w:ilvl w:val="0"/>
          <w:numId w:val="34"/>
        </w:numPr>
        <w:spacing w:after="0"/>
        <w:ind w:left="284" w:hanging="284"/>
        <w:rPr>
          <w:rFonts w:ascii="Arial" w:hAnsi="Arial" w:cs="Arial"/>
        </w:rPr>
      </w:pPr>
      <w:r w:rsidRPr="00C27506">
        <w:rPr>
          <w:rFonts w:ascii="Arial" w:hAnsi="Arial" w:cs="Arial"/>
        </w:rPr>
        <w:lastRenderedPageBreak/>
        <w:t>il nominativo del tutor</w:t>
      </w:r>
      <w:r w:rsidR="00BC2FBE" w:rsidRPr="00C27506">
        <w:rPr>
          <w:rFonts w:ascii="Arial" w:hAnsi="Arial" w:cs="Arial"/>
        </w:rPr>
        <w:t xml:space="preserve"> formativo</w:t>
      </w:r>
      <w:r w:rsidRPr="00C27506">
        <w:rPr>
          <w:rFonts w:ascii="Arial" w:hAnsi="Arial" w:cs="Arial"/>
        </w:rPr>
        <w:t>;</w:t>
      </w:r>
    </w:p>
    <w:p w14:paraId="39A27F0D" w14:textId="77777777" w:rsidR="005B7071" w:rsidRPr="00C27506" w:rsidRDefault="005B7071" w:rsidP="005236CA">
      <w:pPr>
        <w:pStyle w:val="Paragrafoelenco"/>
        <w:numPr>
          <w:ilvl w:val="0"/>
          <w:numId w:val="34"/>
        </w:numPr>
        <w:spacing w:after="0"/>
        <w:ind w:left="284" w:hanging="284"/>
        <w:rPr>
          <w:rFonts w:ascii="Arial" w:hAnsi="Arial" w:cs="Arial"/>
        </w:rPr>
      </w:pPr>
      <w:r w:rsidRPr="00C27506">
        <w:rPr>
          <w:rFonts w:ascii="Arial" w:hAnsi="Arial" w:cs="Arial"/>
        </w:rPr>
        <w:t>il luogo di svolgimento delle attività;</w:t>
      </w:r>
    </w:p>
    <w:p w14:paraId="29F0E29A" w14:textId="77777777" w:rsidR="005B7071" w:rsidRPr="00C27506" w:rsidRDefault="005B7071" w:rsidP="005236CA">
      <w:pPr>
        <w:pStyle w:val="Paragrafoelenco"/>
        <w:numPr>
          <w:ilvl w:val="0"/>
          <w:numId w:val="34"/>
        </w:numPr>
        <w:spacing w:after="0"/>
        <w:ind w:left="284" w:hanging="284"/>
        <w:rPr>
          <w:rFonts w:ascii="Arial" w:hAnsi="Arial" w:cs="Arial"/>
        </w:rPr>
      </w:pPr>
      <w:r w:rsidRPr="00C27506">
        <w:rPr>
          <w:rFonts w:ascii="Arial" w:hAnsi="Arial" w:cs="Arial"/>
        </w:rPr>
        <w:t>il calendario delle attività.</w:t>
      </w:r>
    </w:p>
    <w:p w14:paraId="1931EF5C" w14:textId="77777777" w:rsidR="005B7071" w:rsidRPr="00C27506" w:rsidRDefault="005B7071" w:rsidP="005236CA">
      <w:pPr>
        <w:spacing w:before="240"/>
        <w:rPr>
          <w:rFonts w:ascii="Arial" w:hAnsi="Arial" w:cs="Arial"/>
        </w:rPr>
      </w:pPr>
      <w:r w:rsidRPr="00C27506">
        <w:rPr>
          <w:rFonts w:ascii="Arial" w:hAnsi="Arial" w:cs="Arial"/>
        </w:rPr>
        <w:t>A differenza dei tirocini extracurriculari, per i tirocini curriculari/stage l’indennità di partecipazione non è obbligatoria. Qualora l’avviso pubblico di riferimento o la proposta progettuale prevedano la corresponsione al tirocinante di una indennità di frequenza, la stessa va erogata di norma entro il 5 del mese successivo e ai fini fiscali è assimilabile ai redditi da lavoro dipendente.</w:t>
      </w:r>
    </w:p>
    <w:p w14:paraId="2BB865DA" w14:textId="4840FDEF" w:rsidR="005B7071" w:rsidRPr="00C27506" w:rsidRDefault="005B7071" w:rsidP="00947ECE">
      <w:pPr>
        <w:rPr>
          <w:rFonts w:ascii="Arial" w:hAnsi="Arial" w:cs="Arial"/>
          <w:highlight w:val="green"/>
        </w:rPr>
      </w:pPr>
      <w:r w:rsidRPr="00C27506">
        <w:rPr>
          <w:rFonts w:ascii="Arial" w:hAnsi="Arial" w:cs="Arial"/>
        </w:rPr>
        <w:t>Durante il suo svolgimento</w:t>
      </w:r>
      <w:r w:rsidR="00AC749B" w:rsidRPr="00C27506">
        <w:rPr>
          <w:rFonts w:ascii="Arial" w:hAnsi="Arial" w:cs="Arial"/>
        </w:rPr>
        <w:t>,</w:t>
      </w:r>
      <w:r w:rsidRPr="00C27506">
        <w:rPr>
          <w:rFonts w:ascii="Arial" w:hAnsi="Arial" w:cs="Arial"/>
        </w:rPr>
        <w:t xml:space="preserve"> il tirocinio può essere sospeso per ragioni di ordine azi</w:t>
      </w:r>
      <w:r w:rsidR="00AC749B" w:rsidRPr="00C27506">
        <w:rPr>
          <w:rFonts w:ascii="Arial" w:hAnsi="Arial" w:cs="Arial"/>
        </w:rPr>
        <w:t>endale (es. chiusura per ferie)</w:t>
      </w:r>
      <w:r w:rsidRPr="00C27506">
        <w:rPr>
          <w:rFonts w:ascii="Arial" w:hAnsi="Arial" w:cs="Arial"/>
        </w:rPr>
        <w:t xml:space="preserve"> o in caso di malattie gravi o di maternità</w:t>
      </w:r>
      <w:r w:rsidR="00DC30C0" w:rsidRPr="00C27506">
        <w:rPr>
          <w:rFonts w:ascii="Arial" w:hAnsi="Arial" w:cs="Arial"/>
        </w:rPr>
        <w:t xml:space="preserve"> o di infortunio grave con prognosi superiore ai 30 giorni</w:t>
      </w:r>
      <w:r w:rsidR="00AC749B" w:rsidRPr="00C27506">
        <w:rPr>
          <w:rFonts w:ascii="Arial" w:hAnsi="Arial" w:cs="Arial"/>
        </w:rPr>
        <w:t>. In questi casi,</w:t>
      </w:r>
      <w:r w:rsidRPr="00C27506">
        <w:rPr>
          <w:rFonts w:ascii="Arial" w:hAnsi="Arial" w:cs="Arial"/>
        </w:rPr>
        <w:t xml:space="preserve"> è onere del soggetto attuatore darne tempestiva comunicazione all’amministrazione</w:t>
      </w:r>
      <w:r w:rsidR="00AC749B" w:rsidRPr="00C27506">
        <w:rPr>
          <w:rFonts w:ascii="Arial" w:hAnsi="Arial" w:cs="Arial"/>
        </w:rPr>
        <w:t>,</w:t>
      </w:r>
      <w:r w:rsidRPr="00C27506">
        <w:rPr>
          <w:rFonts w:ascii="Arial" w:hAnsi="Arial" w:cs="Arial"/>
        </w:rPr>
        <w:t xml:space="preserve"> riproponendo un nuovo calendario inerente la conclusione dell’attività. Il tirocinio può essere interrotto per il recesso di una delle tre parti che hanno sottoscritto la convenzione (soggetto attuatore, tirocinante, azienda). Nel solo caso di recesso da parte del soggetto ospitante, è consentito al soggetto attuatore attivare un nuovo tirocinio con altro soggetto ospitante.</w:t>
      </w:r>
    </w:p>
    <w:p w14:paraId="5C283655" w14:textId="77777777" w:rsidR="005B7071" w:rsidRPr="00C27506" w:rsidRDefault="005B7071" w:rsidP="00947ECE">
      <w:pPr>
        <w:rPr>
          <w:rFonts w:ascii="Arial" w:hAnsi="Arial" w:cs="Arial"/>
        </w:rPr>
      </w:pPr>
      <w:r w:rsidRPr="00C27506">
        <w:rPr>
          <w:rFonts w:ascii="Arial" w:hAnsi="Arial" w:cs="Arial"/>
        </w:rPr>
        <w:t>L’allievo che accumula un numero di assenze superiore al 20 % nell’ambito del tirocinio curriculare non può essere ammesso all’esame finale del percorso formativo.</w:t>
      </w:r>
      <w:r w:rsidR="009A13AD" w:rsidRPr="00C27506">
        <w:rPr>
          <w:rFonts w:ascii="Arial" w:hAnsi="Arial" w:cs="Arial"/>
        </w:rPr>
        <w:t xml:space="preserve"> </w:t>
      </w:r>
    </w:p>
    <w:p w14:paraId="0DB9486D" w14:textId="77777777" w:rsidR="005B7071" w:rsidRPr="00C27506" w:rsidRDefault="005B7071" w:rsidP="00947ECE">
      <w:pPr>
        <w:pStyle w:val="Titolo5"/>
        <w:rPr>
          <w:rFonts w:ascii="Arial" w:hAnsi="Arial" w:cs="Arial"/>
        </w:rPr>
      </w:pPr>
      <w:bookmarkStart w:id="202" w:name="_Toc45207402"/>
      <w:bookmarkStart w:id="203" w:name="_Toc98315523"/>
      <w:r w:rsidRPr="00C27506">
        <w:rPr>
          <w:rFonts w:ascii="Arial" w:hAnsi="Arial" w:cs="Arial"/>
        </w:rPr>
        <w:t xml:space="preserve">Registri </w:t>
      </w:r>
      <w:bookmarkEnd w:id="202"/>
      <w:bookmarkEnd w:id="203"/>
    </w:p>
    <w:p w14:paraId="181C4681" w14:textId="77777777" w:rsidR="005B7071" w:rsidRPr="00C27506" w:rsidRDefault="005B7071" w:rsidP="00947ECE">
      <w:pPr>
        <w:rPr>
          <w:rFonts w:ascii="Arial" w:hAnsi="Arial" w:cs="Arial"/>
        </w:rPr>
      </w:pPr>
      <w:bookmarkStart w:id="204" w:name="_Toc2523998"/>
      <w:bookmarkStart w:id="205" w:name="_Toc2523999"/>
      <w:bookmarkStart w:id="206" w:name="_Toc2524000"/>
      <w:bookmarkEnd w:id="204"/>
      <w:bookmarkEnd w:id="205"/>
      <w:bookmarkEnd w:id="206"/>
      <w:r w:rsidRPr="00C27506">
        <w:rPr>
          <w:rFonts w:ascii="Arial" w:hAnsi="Arial" w:cs="Arial"/>
        </w:rPr>
        <w:t>Le attività formative finanziate o non finanziate dall’amministrazione regionale richiedono l’utilizzo di determinati registri obbligatori, con valenza di atto pubblico, predisposti secondo i modelli approvati e preventivamente vidimati dall’Amministrazione competente.</w:t>
      </w:r>
    </w:p>
    <w:p w14:paraId="0FC99297" w14:textId="77777777" w:rsidR="005B7071" w:rsidRPr="00C27506" w:rsidRDefault="005B7071" w:rsidP="00947ECE">
      <w:pPr>
        <w:rPr>
          <w:rFonts w:ascii="Arial" w:hAnsi="Arial" w:cs="Arial"/>
        </w:rPr>
      </w:pPr>
      <w:r w:rsidRPr="00C27506">
        <w:rPr>
          <w:rFonts w:ascii="Arial" w:hAnsi="Arial" w:cs="Arial"/>
        </w:rPr>
        <w:t>La corretta tenuta e compilazione dei registri è responsabilità del Beneficiario/Soggetto attuatore o altro soggetto presso il quale si svolge l’attività di stage/tirocinio. Le registrazioni avvengono contestualmente all’esecuzione degli atti/fatti compiuti dal Beneficiario/Soggetto attuatore, ad eccezione della attività in e-learning. Le eventuali cancellature devono comunque consentire la lettura delle registrazioni sottostanti. La dolosa alterazione o la falsa attestazione di quanto contenuto nei registri obbligatori, rappresenta falso in atto pubblico penalmente perseguibile.</w:t>
      </w:r>
    </w:p>
    <w:p w14:paraId="43096886" w14:textId="77777777" w:rsidR="005B7071" w:rsidRPr="00C27506" w:rsidRDefault="005B7071" w:rsidP="00947ECE">
      <w:pPr>
        <w:rPr>
          <w:rFonts w:ascii="Arial" w:hAnsi="Arial" w:cs="Arial"/>
        </w:rPr>
      </w:pPr>
      <w:r w:rsidRPr="00C27506">
        <w:rPr>
          <w:rFonts w:ascii="Arial" w:hAnsi="Arial" w:cs="Arial"/>
        </w:rPr>
        <w:t xml:space="preserve">L’irregolare tenuta dei registri obbligatori, salvo misure più gravi, </w:t>
      </w:r>
      <w:r w:rsidR="002673DA" w:rsidRPr="00C27506">
        <w:rPr>
          <w:rFonts w:ascii="Arial" w:hAnsi="Arial" w:cs="Arial"/>
        </w:rPr>
        <w:t xml:space="preserve">determina </w:t>
      </w:r>
      <w:r w:rsidRPr="00C27506">
        <w:rPr>
          <w:rFonts w:ascii="Arial" w:hAnsi="Arial" w:cs="Arial"/>
        </w:rPr>
        <w:t>l’applicazione di decurtazioni agli importi riconosciuti o la revoca del finanziamento concesso.</w:t>
      </w:r>
    </w:p>
    <w:p w14:paraId="5AFBA2F6" w14:textId="3C38F643" w:rsidR="005B7071" w:rsidRPr="00C27506" w:rsidRDefault="005B7071" w:rsidP="00947ECE">
      <w:pPr>
        <w:rPr>
          <w:rFonts w:ascii="Arial" w:hAnsi="Arial" w:cs="Arial"/>
        </w:rPr>
      </w:pPr>
      <w:r w:rsidRPr="00C27506">
        <w:rPr>
          <w:rFonts w:ascii="Arial" w:hAnsi="Arial" w:cs="Arial"/>
        </w:rPr>
        <w:t xml:space="preserve">I registri obbligatori sono conservati presso la sede di svolgimento dell’attività formativa, da comunicarsi preventivamente a cura del Beneficiario/Soggetto attuatore. Durante lo svolgimento dell’attività, i </w:t>
      </w:r>
      <w:r w:rsidR="00A76D9C" w:rsidRPr="00C27506">
        <w:rPr>
          <w:rFonts w:ascii="Arial" w:hAnsi="Arial" w:cs="Arial"/>
        </w:rPr>
        <w:t>registri sono</w:t>
      </w:r>
      <w:r w:rsidRPr="00C27506">
        <w:rPr>
          <w:rFonts w:ascii="Arial" w:hAnsi="Arial" w:cs="Arial"/>
        </w:rPr>
        <w:t xml:space="preserve"> conservati presso la sede di svolgimento </w:t>
      </w:r>
      <w:r w:rsidR="00BC2FBE" w:rsidRPr="00C27506">
        <w:rPr>
          <w:rFonts w:ascii="Arial" w:hAnsi="Arial" w:cs="Arial"/>
        </w:rPr>
        <w:t>dell’attività</w:t>
      </w:r>
      <w:r w:rsidRPr="00C27506">
        <w:rPr>
          <w:rFonts w:ascii="Arial" w:hAnsi="Arial" w:cs="Arial"/>
        </w:rPr>
        <w:t>.</w:t>
      </w:r>
    </w:p>
    <w:p w14:paraId="02A79FBF" w14:textId="77777777" w:rsidR="005B7071" w:rsidRPr="00C27506" w:rsidRDefault="005B7071" w:rsidP="00947ECE">
      <w:pPr>
        <w:rPr>
          <w:rFonts w:ascii="Arial" w:hAnsi="Arial" w:cs="Arial"/>
        </w:rPr>
      </w:pPr>
      <w:r w:rsidRPr="00C27506">
        <w:rPr>
          <w:rFonts w:ascii="Arial" w:hAnsi="Arial" w:cs="Arial"/>
        </w:rPr>
        <w:t>Nel prospetto di seguito esposto si rappresentano i registri obbligatori previsti, i principali contenuti di ciascuno e gli obblighi di vidimazione.</w:t>
      </w:r>
    </w:p>
    <w:tbl>
      <w:tblPr>
        <w:tblStyle w:val="Tabellagriglia4-colore11"/>
        <w:tblW w:w="0" w:type="auto"/>
        <w:tblLook w:val="04A0" w:firstRow="1" w:lastRow="0" w:firstColumn="1" w:lastColumn="0" w:noHBand="0" w:noVBand="1"/>
      </w:tblPr>
      <w:tblGrid>
        <w:gridCol w:w="2237"/>
        <w:gridCol w:w="4022"/>
        <w:gridCol w:w="1267"/>
        <w:gridCol w:w="2102"/>
      </w:tblGrid>
      <w:tr w:rsidR="000B1B0F" w:rsidRPr="00C27506" w14:paraId="7903DBD9" w14:textId="2B119DC8" w:rsidTr="00081F1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3A816D5" w14:textId="77777777" w:rsidR="000B1B0F" w:rsidRPr="00C27506" w:rsidRDefault="000B1B0F" w:rsidP="00947ECE">
            <w:pPr>
              <w:rPr>
                <w:rFonts w:ascii="Arial" w:hAnsi="Arial" w:cs="Arial"/>
                <w:sz w:val="18"/>
                <w:szCs w:val="18"/>
              </w:rPr>
            </w:pPr>
            <w:r w:rsidRPr="00C27506">
              <w:rPr>
                <w:rFonts w:ascii="Arial" w:hAnsi="Arial" w:cs="Arial"/>
                <w:sz w:val="18"/>
                <w:szCs w:val="18"/>
              </w:rPr>
              <w:t>Denominazione registro</w:t>
            </w:r>
          </w:p>
        </w:tc>
        <w:tc>
          <w:tcPr>
            <w:tcW w:w="4111" w:type="dxa"/>
            <w:vAlign w:val="center"/>
          </w:tcPr>
          <w:p w14:paraId="1280EF48" w14:textId="77777777" w:rsidR="000B1B0F" w:rsidRPr="00C27506" w:rsidRDefault="000B1B0F" w:rsidP="00947ECE">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Contenuti</w:t>
            </w:r>
          </w:p>
        </w:tc>
        <w:tc>
          <w:tcPr>
            <w:tcW w:w="1134" w:type="dxa"/>
            <w:vAlign w:val="center"/>
          </w:tcPr>
          <w:p w14:paraId="776857F9" w14:textId="77777777" w:rsidR="000B1B0F" w:rsidRPr="00C27506" w:rsidRDefault="000B1B0F" w:rsidP="00947ECE">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Vidimazione</w:t>
            </w:r>
          </w:p>
        </w:tc>
        <w:tc>
          <w:tcPr>
            <w:tcW w:w="2120" w:type="dxa"/>
            <w:vAlign w:val="center"/>
          </w:tcPr>
          <w:p w14:paraId="5DDEBCB3" w14:textId="018D9F4B" w:rsidR="000B1B0F" w:rsidRPr="00C27506" w:rsidRDefault="000B1B0F" w:rsidP="00947ECE">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Tempistica invio del registro per la vidimazione</w:t>
            </w:r>
          </w:p>
        </w:tc>
      </w:tr>
      <w:tr w:rsidR="000B1B0F" w:rsidRPr="00C27506" w14:paraId="33F42726" w14:textId="44F9FDF6" w:rsidTr="00081F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2415FF5B" w14:textId="5B75A1AF" w:rsidR="000B1B0F" w:rsidRPr="00C27506" w:rsidRDefault="000B1B0F" w:rsidP="00947ECE">
            <w:pPr>
              <w:rPr>
                <w:rFonts w:ascii="Arial" w:hAnsi="Arial" w:cs="Arial"/>
                <w:sz w:val="18"/>
                <w:szCs w:val="18"/>
              </w:rPr>
            </w:pPr>
            <w:r w:rsidRPr="00C27506">
              <w:rPr>
                <w:rFonts w:ascii="Arial" w:hAnsi="Arial" w:cs="Arial"/>
                <w:sz w:val="18"/>
                <w:szCs w:val="18"/>
              </w:rPr>
              <w:t>Registro presenza allievi attività formative e altre attività collettive</w:t>
            </w:r>
          </w:p>
        </w:tc>
        <w:tc>
          <w:tcPr>
            <w:tcW w:w="4111" w:type="dxa"/>
            <w:vAlign w:val="center"/>
          </w:tcPr>
          <w:p w14:paraId="7AF212B5" w14:textId="420C3DDC" w:rsidR="000B1B0F" w:rsidRPr="00C27506" w:rsidRDefault="000B1B0F" w:rsidP="005E6D93">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C27506">
              <w:rPr>
                <w:rFonts w:ascii="Arial" w:hAnsi="Arial" w:cs="Arial"/>
                <w:sz w:val="18"/>
                <w:szCs w:val="18"/>
              </w:rPr>
              <w:t xml:space="preserve">Il registro è predisposto al fine di documentare le presenze dei partecipanti e quelle del personale direttamente impegnato nell’esecuzione dell’attività formativa svolta in aula o in modalità </w:t>
            </w:r>
            <w:proofErr w:type="spellStart"/>
            <w:r w:rsidRPr="00C27506">
              <w:rPr>
                <w:rFonts w:ascii="Arial" w:hAnsi="Arial" w:cs="Arial"/>
                <w:sz w:val="18"/>
                <w:szCs w:val="18"/>
              </w:rPr>
              <w:t>FaD</w:t>
            </w:r>
            <w:proofErr w:type="spellEnd"/>
            <w:r w:rsidRPr="00C27506">
              <w:rPr>
                <w:rFonts w:ascii="Arial" w:hAnsi="Arial" w:cs="Arial"/>
                <w:sz w:val="18"/>
                <w:szCs w:val="18"/>
              </w:rPr>
              <w:t>, inclus</w:t>
            </w:r>
            <w:r w:rsidR="005E6D93" w:rsidRPr="00C27506">
              <w:rPr>
                <w:rFonts w:ascii="Arial" w:hAnsi="Arial" w:cs="Arial"/>
                <w:sz w:val="18"/>
                <w:szCs w:val="18"/>
              </w:rPr>
              <w:t>e</w:t>
            </w:r>
            <w:r w:rsidRPr="00C27506">
              <w:rPr>
                <w:rFonts w:ascii="Arial" w:hAnsi="Arial" w:cs="Arial"/>
                <w:sz w:val="18"/>
                <w:szCs w:val="18"/>
              </w:rPr>
              <w:t xml:space="preserve"> eventuali attività in outdoor e di orientamento svolte in modalità collettiva.</w:t>
            </w:r>
          </w:p>
        </w:tc>
        <w:tc>
          <w:tcPr>
            <w:tcW w:w="1134" w:type="dxa"/>
            <w:vAlign w:val="center"/>
          </w:tcPr>
          <w:p w14:paraId="19AD99DB" w14:textId="7DA0CA56" w:rsidR="000B1B0F" w:rsidRPr="00C27506" w:rsidRDefault="00081F1D" w:rsidP="00947ECE">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C27506">
              <w:rPr>
                <w:rFonts w:ascii="Arial" w:hAnsi="Arial" w:cs="Arial"/>
                <w:sz w:val="18"/>
                <w:szCs w:val="18"/>
              </w:rPr>
              <w:t>Si</w:t>
            </w:r>
          </w:p>
        </w:tc>
        <w:tc>
          <w:tcPr>
            <w:tcW w:w="2120" w:type="dxa"/>
            <w:vAlign w:val="center"/>
          </w:tcPr>
          <w:p w14:paraId="4590A587" w14:textId="03151200" w:rsidR="000B1B0F" w:rsidRPr="00C27506" w:rsidRDefault="000B1B0F" w:rsidP="00947ECE">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C27506">
              <w:rPr>
                <w:rFonts w:ascii="Arial" w:hAnsi="Arial" w:cs="Arial"/>
                <w:sz w:val="18"/>
                <w:szCs w:val="18"/>
              </w:rPr>
              <w:t xml:space="preserve">Inizio attività </w:t>
            </w:r>
            <w:proofErr w:type="spellStart"/>
            <w:r w:rsidRPr="00C27506">
              <w:rPr>
                <w:rFonts w:ascii="Arial" w:hAnsi="Arial" w:cs="Arial"/>
                <w:sz w:val="18"/>
                <w:szCs w:val="18"/>
              </w:rPr>
              <w:t>corsuale</w:t>
            </w:r>
            <w:proofErr w:type="spellEnd"/>
          </w:p>
        </w:tc>
      </w:tr>
      <w:tr w:rsidR="000B1B0F" w:rsidRPr="00C27506" w14:paraId="66AA689E" w14:textId="592AF9BE" w:rsidTr="00081F1D">
        <w:tc>
          <w:tcPr>
            <w:cnfStyle w:val="001000000000" w:firstRow="0" w:lastRow="0" w:firstColumn="1" w:lastColumn="0" w:oddVBand="0" w:evenVBand="0" w:oddHBand="0" w:evenHBand="0" w:firstRowFirstColumn="0" w:firstRowLastColumn="0" w:lastRowFirstColumn="0" w:lastRowLastColumn="0"/>
            <w:tcW w:w="2263" w:type="dxa"/>
            <w:vAlign w:val="center"/>
          </w:tcPr>
          <w:p w14:paraId="388EA64F" w14:textId="77777777" w:rsidR="000B1B0F" w:rsidRPr="00C27506" w:rsidRDefault="000B1B0F" w:rsidP="00947ECE">
            <w:pPr>
              <w:rPr>
                <w:rFonts w:ascii="Arial" w:hAnsi="Arial" w:cs="Arial"/>
                <w:sz w:val="18"/>
                <w:szCs w:val="18"/>
              </w:rPr>
            </w:pPr>
            <w:r w:rsidRPr="00C27506">
              <w:rPr>
                <w:rFonts w:ascii="Arial" w:hAnsi="Arial" w:cs="Arial"/>
                <w:sz w:val="18"/>
                <w:szCs w:val="18"/>
              </w:rPr>
              <w:lastRenderedPageBreak/>
              <w:t>Registro attività individuale</w:t>
            </w:r>
          </w:p>
        </w:tc>
        <w:tc>
          <w:tcPr>
            <w:tcW w:w="4111" w:type="dxa"/>
            <w:vAlign w:val="center"/>
          </w:tcPr>
          <w:p w14:paraId="538F05CE" w14:textId="77777777" w:rsidR="000B1B0F" w:rsidRPr="00C27506" w:rsidRDefault="000B1B0F" w:rsidP="00C67D72">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Il registro è predisposto al fine di documentare le attività individuali svolte durante</w:t>
            </w:r>
            <w:r w:rsidRPr="00C27506">
              <w:rPr>
                <w:rFonts w:ascii="Arial" w:hAnsi="Arial" w:cs="Arial"/>
                <w:sz w:val="18"/>
                <w:szCs w:val="18"/>
              </w:rPr>
              <w:br/>
              <w:t>il progetto quali, a titolo meramente esemplificativo, attività di orientamento, bilancio</w:t>
            </w:r>
            <w:r w:rsidRPr="00C27506">
              <w:rPr>
                <w:rFonts w:ascii="Arial" w:hAnsi="Arial" w:cs="Arial"/>
                <w:sz w:val="18"/>
                <w:szCs w:val="18"/>
              </w:rPr>
              <w:br/>
              <w:t>di competenze, attività individuale di accompagnamento al lavoro, percorsi di</w:t>
            </w:r>
            <w:r w:rsidRPr="00C27506">
              <w:rPr>
                <w:rFonts w:ascii="Arial" w:hAnsi="Arial" w:cs="Arial"/>
                <w:sz w:val="18"/>
                <w:szCs w:val="18"/>
              </w:rPr>
              <w:br/>
              <w:t>individuazione, validazione e certificazione delle competenze, assistenza individuale,</w:t>
            </w:r>
            <w:r w:rsidRPr="00C27506">
              <w:rPr>
                <w:rFonts w:ascii="Arial" w:hAnsi="Arial" w:cs="Arial"/>
                <w:sz w:val="18"/>
                <w:szCs w:val="18"/>
              </w:rPr>
              <w:br/>
              <w:t>ecc.</w:t>
            </w:r>
          </w:p>
        </w:tc>
        <w:tc>
          <w:tcPr>
            <w:tcW w:w="1134" w:type="dxa"/>
            <w:vAlign w:val="center"/>
          </w:tcPr>
          <w:p w14:paraId="30DE9943" w14:textId="77777777" w:rsidR="000B1B0F" w:rsidRPr="00C27506" w:rsidRDefault="000B1B0F" w:rsidP="00947ECE">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SI</w:t>
            </w:r>
          </w:p>
        </w:tc>
        <w:tc>
          <w:tcPr>
            <w:tcW w:w="2120" w:type="dxa"/>
            <w:vAlign w:val="center"/>
          </w:tcPr>
          <w:p w14:paraId="3CE8302E" w14:textId="47400128" w:rsidR="000B1B0F" w:rsidRPr="00C27506" w:rsidRDefault="000B1B0F" w:rsidP="005007B9">
            <w:pPr>
              <w:jc w:val="left"/>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Inizio attività progettuale</w:t>
            </w:r>
            <w:r w:rsidR="00081F1D" w:rsidRPr="00C27506">
              <w:rPr>
                <w:rFonts w:ascii="Arial" w:hAnsi="Arial" w:cs="Arial"/>
                <w:sz w:val="18"/>
                <w:szCs w:val="18"/>
              </w:rPr>
              <w:t>,</w:t>
            </w:r>
            <w:r w:rsidRPr="00C27506">
              <w:rPr>
                <w:rFonts w:ascii="Arial" w:hAnsi="Arial" w:cs="Arial"/>
                <w:sz w:val="18"/>
                <w:szCs w:val="18"/>
              </w:rPr>
              <w:t xml:space="preserve"> se già noti i destinatari, </w:t>
            </w:r>
          </w:p>
          <w:p w14:paraId="745C0D2D" w14:textId="626A0A4B" w:rsidR="000B1B0F" w:rsidRPr="00C27506" w:rsidRDefault="000B1B0F" w:rsidP="005007B9">
            <w:pPr>
              <w:jc w:val="left"/>
              <w:cnfStyle w:val="000000000000" w:firstRow="0" w:lastRow="0" w:firstColumn="0" w:lastColumn="0" w:oddVBand="0" w:evenVBand="0" w:oddHBand="0" w:evenHBand="0" w:firstRowFirstColumn="0" w:firstRowLastColumn="0" w:lastRowFirstColumn="0" w:lastRowLastColumn="0"/>
              <w:rPr>
                <w:rFonts w:ascii="Arial" w:hAnsi="Arial" w:cs="Arial"/>
                <w:i/>
                <w:sz w:val="18"/>
                <w:szCs w:val="18"/>
              </w:rPr>
            </w:pPr>
            <w:r w:rsidRPr="00C27506">
              <w:rPr>
                <w:rFonts w:ascii="Arial" w:hAnsi="Arial" w:cs="Arial"/>
                <w:i/>
                <w:sz w:val="18"/>
                <w:szCs w:val="18"/>
              </w:rPr>
              <w:t xml:space="preserve">altrimenti </w:t>
            </w:r>
          </w:p>
          <w:p w14:paraId="60BBD5B9" w14:textId="657F16D7" w:rsidR="000B1B0F" w:rsidRPr="00C27506" w:rsidRDefault="000B1B0F" w:rsidP="005007B9">
            <w:pPr>
              <w:jc w:val="left"/>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successivamente</w:t>
            </w:r>
            <w:r w:rsidR="00081F1D" w:rsidRPr="00C27506">
              <w:rPr>
                <w:rFonts w:ascii="Arial" w:hAnsi="Arial" w:cs="Arial"/>
                <w:sz w:val="18"/>
                <w:szCs w:val="18"/>
              </w:rPr>
              <w:t>,</w:t>
            </w:r>
            <w:r w:rsidRPr="00C27506">
              <w:rPr>
                <w:rFonts w:ascii="Arial" w:hAnsi="Arial" w:cs="Arial"/>
                <w:sz w:val="18"/>
                <w:szCs w:val="18"/>
              </w:rPr>
              <w:t xml:space="preserve">  con comunicazione specifica da inviare comunque prima  dell’avvio dell’attività individuale</w:t>
            </w:r>
          </w:p>
        </w:tc>
      </w:tr>
      <w:tr w:rsidR="000B1B0F" w:rsidRPr="00C27506" w14:paraId="5C28D2B4" w14:textId="21030309" w:rsidTr="00081F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327C67F7" w14:textId="4AC8AE62" w:rsidR="000B1B0F" w:rsidRPr="00C27506" w:rsidRDefault="000B1B0F" w:rsidP="00947ECE">
            <w:pPr>
              <w:rPr>
                <w:rFonts w:ascii="Arial" w:hAnsi="Arial" w:cs="Arial"/>
                <w:sz w:val="18"/>
                <w:szCs w:val="18"/>
              </w:rPr>
            </w:pPr>
            <w:r w:rsidRPr="00C27506">
              <w:rPr>
                <w:rFonts w:ascii="Arial" w:hAnsi="Arial" w:cs="Arial"/>
                <w:sz w:val="18"/>
                <w:szCs w:val="18"/>
              </w:rPr>
              <w:t>Registro individuale Attività formative in e-learning</w:t>
            </w:r>
          </w:p>
        </w:tc>
        <w:tc>
          <w:tcPr>
            <w:tcW w:w="4111" w:type="dxa"/>
            <w:vAlign w:val="center"/>
          </w:tcPr>
          <w:p w14:paraId="69AD3E27" w14:textId="00DDED1F" w:rsidR="000B1B0F" w:rsidRPr="00C27506" w:rsidRDefault="000B1B0F" w:rsidP="005E6D93">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C27506">
              <w:rPr>
                <w:rFonts w:ascii="Arial" w:hAnsi="Arial" w:cs="Arial"/>
                <w:sz w:val="18"/>
                <w:szCs w:val="18"/>
              </w:rPr>
              <w:t>Il registro è predisposto al fine di documentare le attività svolt</w:t>
            </w:r>
            <w:r w:rsidR="005E6D93" w:rsidRPr="00C27506">
              <w:rPr>
                <w:rFonts w:ascii="Arial" w:hAnsi="Arial" w:cs="Arial"/>
                <w:sz w:val="18"/>
                <w:szCs w:val="18"/>
              </w:rPr>
              <w:t>e</w:t>
            </w:r>
            <w:r w:rsidRPr="00C27506">
              <w:rPr>
                <w:rFonts w:ascii="Arial" w:hAnsi="Arial" w:cs="Arial"/>
                <w:sz w:val="18"/>
                <w:szCs w:val="18"/>
              </w:rPr>
              <w:t xml:space="preserve"> autonomamente dall’allievo in modalità e-learning</w:t>
            </w:r>
          </w:p>
        </w:tc>
        <w:tc>
          <w:tcPr>
            <w:tcW w:w="1134" w:type="dxa"/>
            <w:vAlign w:val="center"/>
          </w:tcPr>
          <w:p w14:paraId="36364CB0" w14:textId="77777777" w:rsidR="000B1B0F" w:rsidRPr="00C27506" w:rsidRDefault="000B1B0F" w:rsidP="00947ECE">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C27506">
              <w:rPr>
                <w:rFonts w:ascii="Arial" w:hAnsi="Arial" w:cs="Arial"/>
                <w:sz w:val="18"/>
                <w:szCs w:val="18"/>
              </w:rPr>
              <w:t>SI</w:t>
            </w:r>
          </w:p>
        </w:tc>
        <w:tc>
          <w:tcPr>
            <w:tcW w:w="2120" w:type="dxa"/>
            <w:vAlign w:val="center"/>
          </w:tcPr>
          <w:p w14:paraId="0B98282B" w14:textId="7608E27C" w:rsidR="000B1B0F" w:rsidRPr="00C27506" w:rsidRDefault="004B3047" w:rsidP="00947ECE">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C27506">
              <w:rPr>
                <w:rFonts w:ascii="Arial" w:hAnsi="Arial" w:cs="Arial"/>
                <w:sz w:val="18"/>
                <w:szCs w:val="18"/>
              </w:rPr>
              <w:t xml:space="preserve">Inizio attività </w:t>
            </w:r>
            <w:proofErr w:type="spellStart"/>
            <w:r w:rsidRPr="00C27506">
              <w:rPr>
                <w:rFonts w:ascii="Arial" w:hAnsi="Arial" w:cs="Arial"/>
                <w:sz w:val="18"/>
                <w:szCs w:val="18"/>
              </w:rPr>
              <w:t>corsuale</w:t>
            </w:r>
            <w:proofErr w:type="spellEnd"/>
          </w:p>
        </w:tc>
      </w:tr>
      <w:tr w:rsidR="004B3047" w:rsidRPr="00C27506" w14:paraId="004B690A" w14:textId="6749C06D" w:rsidTr="00E51854">
        <w:trPr>
          <w:trHeight w:val="823"/>
        </w:trPr>
        <w:tc>
          <w:tcPr>
            <w:cnfStyle w:val="001000000000" w:firstRow="0" w:lastRow="0" w:firstColumn="1" w:lastColumn="0" w:oddVBand="0" w:evenVBand="0" w:oddHBand="0" w:evenHBand="0" w:firstRowFirstColumn="0" w:firstRowLastColumn="0" w:lastRowFirstColumn="0" w:lastRowLastColumn="0"/>
            <w:tcW w:w="2263" w:type="dxa"/>
            <w:vMerge w:val="restart"/>
            <w:shd w:val="clear" w:color="auto" w:fill="auto"/>
            <w:vAlign w:val="center"/>
          </w:tcPr>
          <w:p w14:paraId="021CB277" w14:textId="6F73BF26" w:rsidR="004B3047" w:rsidRPr="00C27506" w:rsidRDefault="004B3047" w:rsidP="00947ECE">
            <w:pPr>
              <w:rPr>
                <w:rFonts w:ascii="Arial" w:hAnsi="Arial" w:cs="Arial"/>
                <w:sz w:val="18"/>
                <w:szCs w:val="18"/>
              </w:rPr>
            </w:pPr>
            <w:r w:rsidRPr="00C27506">
              <w:rPr>
                <w:rFonts w:ascii="Arial" w:hAnsi="Arial" w:cs="Arial"/>
                <w:sz w:val="18"/>
                <w:szCs w:val="18"/>
              </w:rPr>
              <w:t xml:space="preserve">Registro </w:t>
            </w:r>
            <w:r w:rsidR="003E5A53" w:rsidRPr="00C27506">
              <w:rPr>
                <w:rFonts w:ascii="Arial" w:hAnsi="Arial" w:cs="Arial"/>
                <w:sz w:val="18"/>
                <w:szCs w:val="18"/>
              </w:rPr>
              <w:t>stage e</w:t>
            </w:r>
            <w:r w:rsidRPr="00C27506">
              <w:rPr>
                <w:rFonts w:ascii="Arial" w:hAnsi="Arial" w:cs="Arial"/>
                <w:sz w:val="18"/>
                <w:szCs w:val="18"/>
              </w:rPr>
              <w:t xml:space="preserve"> </w:t>
            </w:r>
          </w:p>
          <w:p w14:paraId="25282A45" w14:textId="0E057315" w:rsidR="004B3047" w:rsidRPr="00C27506" w:rsidRDefault="004B3047" w:rsidP="00947ECE">
            <w:pPr>
              <w:rPr>
                <w:rFonts w:ascii="Arial" w:hAnsi="Arial" w:cs="Arial"/>
                <w:sz w:val="18"/>
                <w:szCs w:val="18"/>
              </w:rPr>
            </w:pPr>
            <w:r w:rsidRPr="00C27506">
              <w:rPr>
                <w:rFonts w:ascii="Arial" w:hAnsi="Arial" w:cs="Arial"/>
                <w:sz w:val="18"/>
                <w:szCs w:val="18"/>
              </w:rPr>
              <w:t>tirocinio extracurriculare</w:t>
            </w:r>
          </w:p>
        </w:tc>
        <w:tc>
          <w:tcPr>
            <w:tcW w:w="4111" w:type="dxa"/>
            <w:vMerge w:val="restart"/>
            <w:shd w:val="clear" w:color="auto" w:fill="auto"/>
            <w:vAlign w:val="center"/>
          </w:tcPr>
          <w:p w14:paraId="10EA5B9B" w14:textId="77777777" w:rsidR="004B3047" w:rsidRPr="00C27506" w:rsidRDefault="004B3047" w:rsidP="00947ECE">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Il registro è predisposto al fine di documentare le attività formative svolte durante il periodo di stage/tirocinio e durante il periodo di tirocinio extracurriculare</w:t>
            </w:r>
          </w:p>
        </w:tc>
        <w:tc>
          <w:tcPr>
            <w:tcW w:w="1134" w:type="dxa"/>
            <w:vMerge w:val="restart"/>
            <w:shd w:val="clear" w:color="auto" w:fill="auto"/>
            <w:vAlign w:val="center"/>
          </w:tcPr>
          <w:p w14:paraId="09C9082D" w14:textId="77777777" w:rsidR="004B3047" w:rsidRPr="00C27506" w:rsidRDefault="004B3047" w:rsidP="00947ECE">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SI</w:t>
            </w:r>
          </w:p>
        </w:tc>
        <w:tc>
          <w:tcPr>
            <w:tcW w:w="2120" w:type="dxa"/>
            <w:tcBorders>
              <w:bottom w:val="single" w:sz="4" w:space="0" w:color="A6A6A6" w:themeColor="background1" w:themeShade="A6"/>
            </w:tcBorders>
            <w:shd w:val="clear" w:color="auto" w:fill="auto"/>
            <w:vAlign w:val="center"/>
          </w:tcPr>
          <w:p w14:paraId="055828D7" w14:textId="77777777" w:rsidR="004B3047" w:rsidRPr="00C27506" w:rsidRDefault="004B3047" w:rsidP="00947ECE">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Registro stage</w:t>
            </w:r>
          </w:p>
          <w:p w14:paraId="13680864" w14:textId="064FA53C" w:rsidR="004B3047" w:rsidRPr="00C27506" w:rsidRDefault="004B3047" w:rsidP="00947ECE">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 xml:space="preserve">Inizio attività </w:t>
            </w:r>
            <w:proofErr w:type="spellStart"/>
            <w:r w:rsidRPr="00C27506">
              <w:rPr>
                <w:rFonts w:ascii="Arial" w:hAnsi="Arial" w:cs="Arial"/>
                <w:sz w:val="18"/>
                <w:szCs w:val="18"/>
              </w:rPr>
              <w:t>corsuale</w:t>
            </w:r>
            <w:proofErr w:type="spellEnd"/>
            <w:r w:rsidRPr="00C27506">
              <w:rPr>
                <w:rFonts w:ascii="Arial" w:hAnsi="Arial" w:cs="Arial"/>
                <w:sz w:val="18"/>
                <w:szCs w:val="18"/>
              </w:rPr>
              <w:t xml:space="preserve">  </w:t>
            </w:r>
          </w:p>
        </w:tc>
      </w:tr>
      <w:tr w:rsidR="004B3047" w:rsidRPr="00C27506" w14:paraId="5AFDF2AF" w14:textId="77777777" w:rsidTr="00E51854">
        <w:trPr>
          <w:cnfStyle w:val="000000100000" w:firstRow="0" w:lastRow="0" w:firstColumn="0" w:lastColumn="0" w:oddVBand="0" w:evenVBand="0" w:oddHBand="1" w:evenHBand="0" w:firstRowFirstColumn="0" w:firstRowLastColumn="0" w:lastRowFirstColumn="0" w:lastRowLastColumn="0"/>
          <w:trHeight w:val="804"/>
        </w:trPr>
        <w:tc>
          <w:tcPr>
            <w:cnfStyle w:val="001000000000" w:firstRow="0" w:lastRow="0" w:firstColumn="1" w:lastColumn="0" w:oddVBand="0" w:evenVBand="0" w:oddHBand="0" w:evenHBand="0" w:firstRowFirstColumn="0" w:firstRowLastColumn="0" w:lastRowFirstColumn="0" w:lastRowLastColumn="0"/>
            <w:tcW w:w="2263" w:type="dxa"/>
            <w:vMerge/>
            <w:shd w:val="clear" w:color="auto" w:fill="auto"/>
            <w:vAlign w:val="center"/>
          </w:tcPr>
          <w:p w14:paraId="348A0340" w14:textId="77777777" w:rsidR="004B3047" w:rsidRPr="00C27506" w:rsidRDefault="004B3047" w:rsidP="00947ECE">
            <w:pPr>
              <w:rPr>
                <w:rFonts w:ascii="Arial" w:hAnsi="Arial" w:cs="Arial"/>
                <w:sz w:val="18"/>
                <w:szCs w:val="18"/>
              </w:rPr>
            </w:pPr>
          </w:p>
        </w:tc>
        <w:tc>
          <w:tcPr>
            <w:tcW w:w="4111" w:type="dxa"/>
            <w:vMerge/>
            <w:shd w:val="clear" w:color="auto" w:fill="auto"/>
            <w:vAlign w:val="center"/>
          </w:tcPr>
          <w:p w14:paraId="2DAB78CE" w14:textId="77777777" w:rsidR="004B3047" w:rsidRPr="00C27506" w:rsidRDefault="004B3047" w:rsidP="00947ECE">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1134" w:type="dxa"/>
            <w:vMerge/>
            <w:shd w:val="clear" w:color="auto" w:fill="auto"/>
            <w:vAlign w:val="center"/>
          </w:tcPr>
          <w:p w14:paraId="26464669" w14:textId="77777777" w:rsidR="004B3047" w:rsidRPr="00C27506" w:rsidRDefault="004B3047" w:rsidP="00947ECE">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2120" w:type="dxa"/>
            <w:tcBorders>
              <w:top w:val="single" w:sz="4" w:space="0" w:color="A6A6A6" w:themeColor="background1" w:themeShade="A6"/>
            </w:tcBorders>
            <w:shd w:val="clear" w:color="auto" w:fill="auto"/>
            <w:vAlign w:val="center"/>
          </w:tcPr>
          <w:p w14:paraId="0116F7A0" w14:textId="0CB17527" w:rsidR="004B3047" w:rsidRPr="00C27506" w:rsidRDefault="004B3047" w:rsidP="004B3047">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C27506">
              <w:rPr>
                <w:rFonts w:ascii="Arial" w:hAnsi="Arial" w:cs="Arial"/>
                <w:sz w:val="18"/>
                <w:szCs w:val="18"/>
              </w:rPr>
              <w:t xml:space="preserve">Registro </w:t>
            </w:r>
          </w:p>
          <w:p w14:paraId="6A6FF731" w14:textId="77777777" w:rsidR="004B3047" w:rsidRPr="00C27506" w:rsidRDefault="004B3047" w:rsidP="004B3047">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C27506">
              <w:rPr>
                <w:rFonts w:ascii="Arial" w:hAnsi="Arial" w:cs="Arial"/>
                <w:sz w:val="18"/>
                <w:szCs w:val="18"/>
              </w:rPr>
              <w:t>tirocinio extracurriculare</w:t>
            </w:r>
          </w:p>
          <w:p w14:paraId="34B8062E" w14:textId="13B22D4F" w:rsidR="004B3047" w:rsidRPr="00C27506" w:rsidRDefault="004B3047" w:rsidP="004B3047">
            <w:pPr>
              <w:jc w:val="left"/>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C27506">
              <w:rPr>
                <w:rFonts w:ascii="Arial" w:hAnsi="Arial" w:cs="Arial"/>
                <w:sz w:val="18"/>
                <w:szCs w:val="18"/>
              </w:rPr>
              <w:t>Inizio attività progettuale</w:t>
            </w:r>
            <w:r w:rsidR="00081F1D" w:rsidRPr="00C27506">
              <w:rPr>
                <w:rFonts w:ascii="Arial" w:hAnsi="Arial" w:cs="Arial"/>
                <w:sz w:val="18"/>
                <w:szCs w:val="18"/>
              </w:rPr>
              <w:t>,</w:t>
            </w:r>
            <w:r w:rsidRPr="00C27506">
              <w:rPr>
                <w:rFonts w:ascii="Arial" w:hAnsi="Arial" w:cs="Arial"/>
                <w:sz w:val="18"/>
                <w:szCs w:val="18"/>
              </w:rPr>
              <w:t xml:space="preserve"> se già noti i destinatari, </w:t>
            </w:r>
          </w:p>
          <w:p w14:paraId="12D1D267" w14:textId="77777777" w:rsidR="004B3047" w:rsidRPr="00C27506" w:rsidRDefault="004B3047" w:rsidP="004B3047">
            <w:pPr>
              <w:jc w:val="left"/>
              <w:cnfStyle w:val="000000100000" w:firstRow="0" w:lastRow="0" w:firstColumn="0" w:lastColumn="0" w:oddVBand="0" w:evenVBand="0" w:oddHBand="1" w:evenHBand="0" w:firstRowFirstColumn="0" w:firstRowLastColumn="0" w:lastRowFirstColumn="0" w:lastRowLastColumn="0"/>
              <w:rPr>
                <w:rFonts w:ascii="Arial" w:hAnsi="Arial" w:cs="Arial"/>
                <w:i/>
                <w:sz w:val="18"/>
                <w:szCs w:val="18"/>
              </w:rPr>
            </w:pPr>
            <w:r w:rsidRPr="00C27506">
              <w:rPr>
                <w:rFonts w:ascii="Arial" w:hAnsi="Arial" w:cs="Arial"/>
                <w:i/>
                <w:sz w:val="18"/>
                <w:szCs w:val="18"/>
              </w:rPr>
              <w:t xml:space="preserve">altrimenti </w:t>
            </w:r>
          </w:p>
          <w:p w14:paraId="7108003C" w14:textId="6FE0A3DB" w:rsidR="004B3047" w:rsidRPr="00C27506" w:rsidRDefault="003E5A53" w:rsidP="004B3047">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C27506">
              <w:rPr>
                <w:rFonts w:ascii="Arial" w:hAnsi="Arial" w:cs="Arial"/>
                <w:sz w:val="18"/>
                <w:szCs w:val="18"/>
              </w:rPr>
              <w:t>successivamente</w:t>
            </w:r>
            <w:r w:rsidR="00081F1D" w:rsidRPr="00C27506">
              <w:rPr>
                <w:rFonts w:ascii="Arial" w:hAnsi="Arial" w:cs="Arial"/>
                <w:sz w:val="18"/>
                <w:szCs w:val="18"/>
              </w:rPr>
              <w:t>,</w:t>
            </w:r>
            <w:r w:rsidRPr="00C27506">
              <w:rPr>
                <w:rFonts w:ascii="Arial" w:hAnsi="Arial" w:cs="Arial"/>
                <w:sz w:val="18"/>
                <w:szCs w:val="18"/>
              </w:rPr>
              <w:t xml:space="preserve"> con</w:t>
            </w:r>
            <w:r w:rsidR="004B3047" w:rsidRPr="00C27506">
              <w:rPr>
                <w:rFonts w:ascii="Arial" w:hAnsi="Arial" w:cs="Arial"/>
                <w:sz w:val="18"/>
                <w:szCs w:val="18"/>
              </w:rPr>
              <w:t xml:space="preserve"> comunicazione specifica da inviare comunque </w:t>
            </w:r>
            <w:r w:rsidRPr="00C27506">
              <w:rPr>
                <w:rFonts w:ascii="Arial" w:hAnsi="Arial" w:cs="Arial"/>
                <w:sz w:val="18"/>
                <w:szCs w:val="18"/>
              </w:rPr>
              <w:t>prima dell’avvio</w:t>
            </w:r>
            <w:r w:rsidR="00081F1D" w:rsidRPr="00C27506">
              <w:rPr>
                <w:rFonts w:ascii="Arial" w:hAnsi="Arial" w:cs="Arial"/>
                <w:sz w:val="18"/>
                <w:szCs w:val="18"/>
              </w:rPr>
              <w:t xml:space="preserve"> del tirocinio</w:t>
            </w:r>
          </w:p>
        </w:tc>
      </w:tr>
      <w:tr w:rsidR="000D62F5" w:rsidRPr="00C27506" w14:paraId="37658A5C" w14:textId="1916A24C" w:rsidTr="00081F1D">
        <w:tc>
          <w:tcPr>
            <w:cnfStyle w:val="001000000000" w:firstRow="0" w:lastRow="0" w:firstColumn="1" w:lastColumn="0" w:oddVBand="0" w:evenVBand="0" w:oddHBand="0" w:evenHBand="0" w:firstRowFirstColumn="0" w:firstRowLastColumn="0" w:lastRowFirstColumn="0" w:lastRowLastColumn="0"/>
            <w:tcW w:w="2263" w:type="dxa"/>
            <w:vAlign w:val="center"/>
          </w:tcPr>
          <w:p w14:paraId="68094B12" w14:textId="77777777" w:rsidR="000B1B0F" w:rsidRPr="00C27506" w:rsidRDefault="000B1B0F" w:rsidP="00947ECE">
            <w:pPr>
              <w:rPr>
                <w:rFonts w:ascii="Arial" w:hAnsi="Arial" w:cs="Arial"/>
                <w:color w:val="FF0000"/>
                <w:sz w:val="18"/>
                <w:szCs w:val="18"/>
              </w:rPr>
            </w:pPr>
            <w:r w:rsidRPr="00C27506">
              <w:rPr>
                <w:rFonts w:ascii="Arial" w:hAnsi="Arial" w:cs="Arial"/>
                <w:sz w:val="18"/>
                <w:szCs w:val="18"/>
              </w:rPr>
              <w:t>Registro materiale consegnato agli allievi</w:t>
            </w:r>
          </w:p>
        </w:tc>
        <w:tc>
          <w:tcPr>
            <w:tcW w:w="4111" w:type="dxa"/>
            <w:vAlign w:val="center"/>
          </w:tcPr>
          <w:p w14:paraId="4791D259" w14:textId="77777777" w:rsidR="000B1B0F" w:rsidRPr="00C27506" w:rsidRDefault="000B1B0F" w:rsidP="00947ECE">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Il registro è predisposto al fine di documentare la tipologia e le quantità di materiali didattici individuali consegnati a ciascun allievo</w:t>
            </w:r>
          </w:p>
        </w:tc>
        <w:tc>
          <w:tcPr>
            <w:tcW w:w="1134" w:type="dxa"/>
            <w:vAlign w:val="center"/>
          </w:tcPr>
          <w:p w14:paraId="5E8F3809" w14:textId="4C8FC834" w:rsidR="000B1B0F" w:rsidRPr="00C27506" w:rsidRDefault="00081F1D" w:rsidP="00947ECE">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Si</w:t>
            </w:r>
          </w:p>
        </w:tc>
        <w:tc>
          <w:tcPr>
            <w:tcW w:w="2120" w:type="dxa"/>
            <w:vAlign w:val="center"/>
          </w:tcPr>
          <w:p w14:paraId="145CF968" w14:textId="1EE331BE" w:rsidR="000B1B0F" w:rsidRPr="00C27506" w:rsidRDefault="004B3047" w:rsidP="00947ECE">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C27506">
              <w:rPr>
                <w:rFonts w:ascii="Arial" w:hAnsi="Arial" w:cs="Arial"/>
                <w:sz w:val="18"/>
                <w:szCs w:val="18"/>
              </w:rPr>
              <w:t xml:space="preserve">Inizio attività </w:t>
            </w:r>
            <w:proofErr w:type="spellStart"/>
            <w:r w:rsidRPr="00C27506">
              <w:rPr>
                <w:rFonts w:ascii="Arial" w:hAnsi="Arial" w:cs="Arial"/>
                <w:sz w:val="18"/>
                <w:szCs w:val="18"/>
              </w:rPr>
              <w:t>corsuale</w:t>
            </w:r>
            <w:proofErr w:type="spellEnd"/>
            <w:r w:rsidRPr="00C27506">
              <w:rPr>
                <w:rFonts w:ascii="Arial" w:hAnsi="Arial" w:cs="Arial"/>
                <w:sz w:val="18"/>
                <w:szCs w:val="18"/>
              </w:rPr>
              <w:t xml:space="preserve">  </w:t>
            </w:r>
          </w:p>
        </w:tc>
      </w:tr>
    </w:tbl>
    <w:p w14:paraId="5211DC1D" w14:textId="77777777" w:rsidR="00F84F39" w:rsidRPr="00C27506" w:rsidRDefault="00F84F39" w:rsidP="00947ECE">
      <w:pPr>
        <w:rPr>
          <w:rStyle w:val="Titolo5Carattere"/>
          <w:rFonts w:ascii="Arial" w:hAnsi="Arial" w:cs="Arial"/>
        </w:rPr>
      </w:pPr>
    </w:p>
    <w:p w14:paraId="53664EF3" w14:textId="271E3518" w:rsidR="005B7071" w:rsidRPr="00D90EB5" w:rsidRDefault="005B7071" w:rsidP="00947ECE">
      <w:pPr>
        <w:rPr>
          <w:rFonts w:ascii="Arial" w:hAnsi="Arial" w:cs="Arial"/>
        </w:rPr>
      </w:pPr>
      <w:r w:rsidRPr="00C27506">
        <w:rPr>
          <w:rStyle w:val="Titolo5Carattere"/>
          <w:rFonts w:ascii="Arial" w:hAnsi="Arial" w:cs="Arial"/>
        </w:rPr>
        <w:t xml:space="preserve">Registro </w:t>
      </w:r>
      <w:r w:rsidRPr="00D90EB5">
        <w:rPr>
          <w:rStyle w:val="Titolo5Carattere"/>
          <w:rFonts w:ascii="Arial" w:hAnsi="Arial" w:cs="Arial"/>
        </w:rPr>
        <w:t>presenza allievi</w:t>
      </w:r>
      <w:r w:rsidRPr="00D90EB5">
        <w:rPr>
          <w:rFonts w:ascii="Arial" w:hAnsi="Arial" w:cs="Arial"/>
        </w:rPr>
        <w:t xml:space="preserve"> (</w:t>
      </w:r>
      <w:r w:rsidR="00491CFD" w:rsidRPr="00D90EB5">
        <w:rPr>
          <w:rFonts w:ascii="Arial" w:hAnsi="Arial" w:cs="Arial"/>
        </w:rPr>
        <w:t xml:space="preserve">Allegato </w:t>
      </w:r>
      <w:r w:rsidR="006C16FD" w:rsidRPr="00D90EB5">
        <w:rPr>
          <w:rFonts w:ascii="Arial" w:hAnsi="Arial" w:cs="Arial"/>
        </w:rPr>
        <w:t>19</w:t>
      </w:r>
      <w:r w:rsidR="002B5813" w:rsidRPr="00D90EB5">
        <w:rPr>
          <w:rFonts w:ascii="Arial" w:hAnsi="Arial" w:cs="Arial"/>
        </w:rPr>
        <w:t>)</w:t>
      </w:r>
    </w:p>
    <w:p w14:paraId="16EFB11F" w14:textId="77777777" w:rsidR="005B7071" w:rsidRPr="00C27506" w:rsidRDefault="005B7071" w:rsidP="00947ECE">
      <w:pPr>
        <w:rPr>
          <w:rFonts w:ascii="Arial" w:hAnsi="Arial" w:cs="Arial"/>
        </w:rPr>
      </w:pPr>
      <w:r w:rsidRPr="00D90EB5">
        <w:rPr>
          <w:rFonts w:ascii="Arial" w:hAnsi="Arial" w:cs="Arial"/>
        </w:rPr>
        <w:t xml:space="preserve">Il registro presenza allievi deve essere utilizzato per le attività </w:t>
      </w:r>
      <w:proofErr w:type="spellStart"/>
      <w:r w:rsidRPr="00D90EB5">
        <w:rPr>
          <w:rFonts w:ascii="Arial" w:hAnsi="Arial" w:cs="Arial"/>
        </w:rPr>
        <w:t>corsuali</w:t>
      </w:r>
      <w:proofErr w:type="spellEnd"/>
      <w:r w:rsidRPr="00D90EB5">
        <w:rPr>
          <w:rFonts w:ascii="Arial" w:hAnsi="Arial" w:cs="Arial"/>
        </w:rPr>
        <w:t xml:space="preserve"> collettive svolte in aula/laboratorio, incluse le attività di orientamento ed altre attività non formative svolte sempre in modalità collettiva, per la </w:t>
      </w:r>
      <w:proofErr w:type="spellStart"/>
      <w:r w:rsidRPr="00D90EB5">
        <w:rPr>
          <w:rFonts w:ascii="Arial" w:hAnsi="Arial" w:cs="Arial"/>
        </w:rPr>
        <w:t>FaD</w:t>
      </w:r>
      <w:proofErr w:type="spellEnd"/>
      <w:r w:rsidRPr="00D90EB5">
        <w:rPr>
          <w:rFonts w:ascii="Arial" w:hAnsi="Arial" w:cs="Arial"/>
        </w:rPr>
        <w:t xml:space="preserve"> e per eventuali attività</w:t>
      </w:r>
      <w:r w:rsidRPr="00C27506">
        <w:rPr>
          <w:rFonts w:ascii="Arial" w:hAnsi="Arial" w:cs="Arial"/>
        </w:rPr>
        <w:t xml:space="preserve"> formative outdoor.</w:t>
      </w:r>
    </w:p>
    <w:p w14:paraId="046ABADF" w14:textId="77777777" w:rsidR="003E368B" w:rsidRPr="00C27506" w:rsidRDefault="005B7071" w:rsidP="00593B32">
      <w:pPr>
        <w:rPr>
          <w:rFonts w:ascii="Arial" w:hAnsi="Arial" w:cs="Arial"/>
        </w:rPr>
      </w:pPr>
      <w:r w:rsidRPr="00C27506">
        <w:rPr>
          <w:rFonts w:ascii="Arial" w:hAnsi="Arial" w:cs="Arial"/>
        </w:rPr>
        <w:t>In esso vengono registrati quotidianamente l’orario di entrata e l’orario di uscita per ogni singolo allievo. L’orario di entrata mediante apposizione della firma dell’allievo</w:t>
      </w:r>
      <w:r w:rsidRPr="00C27506">
        <w:rPr>
          <w:rStyle w:val="Rimandonotaapidipagina"/>
          <w:rFonts w:ascii="Arial" w:hAnsi="Arial" w:cs="Arial"/>
        </w:rPr>
        <w:footnoteReference w:id="14"/>
      </w:r>
      <w:r w:rsidRPr="00C27506">
        <w:rPr>
          <w:rFonts w:ascii="Arial" w:hAnsi="Arial" w:cs="Arial"/>
        </w:rPr>
        <w:t xml:space="preserve"> </w:t>
      </w:r>
      <w:r w:rsidR="00593B32" w:rsidRPr="00C27506">
        <w:rPr>
          <w:rFonts w:ascii="Arial" w:hAnsi="Arial" w:cs="Arial"/>
        </w:rPr>
        <w:t xml:space="preserve">deve essere validata </w:t>
      </w:r>
      <w:r w:rsidRPr="00C27506">
        <w:rPr>
          <w:rFonts w:ascii="Arial" w:hAnsi="Arial" w:cs="Arial"/>
        </w:rPr>
        <w:t xml:space="preserve">entro i </w:t>
      </w:r>
      <w:r w:rsidR="00593B32" w:rsidRPr="00C27506">
        <w:rPr>
          <w:rFonts w:ascii="Arial" w:hAnsi="Arial" w:cs="Arial"/>
        </w:rPr>
        <w:t xml:space="preserve">quindici </w:t>
      </w:r>
      <w:r w:rsidRPr="00C27506">
        <w:rPr>
          <w:rFonts w:ascii="Arial" w:hAnsi="Arial" w:cs="Arial"/>
        </w:rPr>
        <w:t xml:space="preserve">minuti </w:t>
      </w:r>
      <w:r w:rsidR="00593B32" w:rsidRPr="00C27506">
        <w:rPr>
          <w:rFonts w:ascii="Arial" w:hAnsi="Arial" w:cs="Arial"/>
        </w:rPr>
        <w:t>dall’inizio della giornata formativa. Trascorso tale periodo l’allievo è considerato assente per la prima ora. Dovrà inoltre essere indicato sul registro l’orario di uscita.</w:t>
      </w:r>
    </w:p>
    <w:p w14:paraId="56957978" w14:textId="77777777" w:rsidR="005B7071" w:rsidRPr="00C27506" w:rsidRDefault="005B7071" w:rsidP="00947ECE">
      <w:pPr>
        <w:rPr>
          <w:rFonts w:ascii="Arial" w:hAnsi="Arial" w:cs="Arial"/>
        </w:rPr>
      </w:pPr>
      <w:r w:rsidRPr="00C27506">
        <w:rPr>
          <w:rFonts w:ascii="Arial" w:hAnsi="Arial" w:cs="Arial"/>
        </w:rPr>
        <w:t xml:space="preserve">Nel caso di attività svolta in </w:t>
      </w:r>
      <w:proofErr w:type="spellStart"/>
      <w:r w:rsidRPr="00C27506">
        <w:rPr>
          <w:rFonts w:ascii="Arial" w:hAnsi="Arial" w:cs="Arial"/>
        </w:rPr>
        <w:t>FaD</w:t>
      </w:r>
      <w:proofErr w:type="spellEnd"/>
      <w:r w:rsidRPr="00C27506">
        <w:rPr>
          <w:rFonts w:ascii="Arial" w:hAnsi="Arial" w:cs="Arial"/>
        </w:rPr>
        <w:t xml:space="preserve">, le firme sono apposte quotidianamente dal tutor che registra le presenze in base alla connessione degli allievi all’aula virtuale. </w:t>
      </w:r>
    </w:p>
    <w:p w14:paraId="3F61E70E" w14:textId="77777777" w:rsidR="005B7071" w:rsidRPr="00C27506" w:rsidRDefault="005B7071" w:rsidP="00947ECE">
      <w:pPr>
        <w:rPr>
          <w:rFonts w:ascii="Arial" w:hAnsi="Arial" w:cs="Arial"/>
        </w:rPr>
      </w:pPr>
      <w:r w:rsidRPr="00C27506">
        <w:rPr>
          <w:rFonts w:ascii="Arial" w:hAnsi="Arial" w:cs="Arial"/>
        </w:rPr>
        <w:t>È prevista una sola entrata ed una sola uscita giornaliera; qualora la giornata formativa fosse intervallata da una pausa per il pranzo, sarà cura del soggetto attuatore compilare due pagine del registro: una per le lezioni mattutine, l’altra per le lezioni pomeridiane.</w:t>
      </w:r>
    </w:p>
    <w:p w14:paraId="29E9E498" w14:textId="77777777" w:rsidR="005B7071" w:rsidRPr="00C27506" w:rsidRDefault="005B7071" w:rsidP="00947ECE">
      <w:pPr>
        <w:rPr>
          <w:rFonts w:ascii="Arial" w:hAnsi="Arial" w:cs="Arial"/>
        </w:rPr>
      </w:pPr>
      <w:r w:rsidRPr="00C27506">
        <w:rPr>
          <w:rFonts w:ascii="Arial" w:hAnsi="Arial" w:cs="Arial"/>
        </w:rPr>
        <w:lastRenderedPageBreak/>
        <w:t>Nella prima parte del registro sono stampati i nomi degli allievi del corso; sarà cura del direttore del corso e/o del coordinatore aggiungere i nominativi dei nuovi discenti non ricompresi nell’elenco degli allievi iniziali, nonché annotare la data del cambio di stato da uditore a effettivo o la data di ingresso nell’intervento.</w:t>
      </w:r>
    </w:p>
    <w:p w14:paraId="0CF37343" w14:textId="77777777" w:rsidR="005B7071" w:rsidRPr="00C27506" w:rsidRDefault="005B7071" w:rsidP="00947ECE">
      <w:pPr>
        <w:rPr>
          <w:rFonts w:ascii="Arial" w:hAnsi="Arial" w:cs="Arial"/>
        </w:rPr>
      </w:pPr>
      <w:r w:rsidRPr="00C27506">
        <w:rPr>
          <w:rFonts w:ascii="Arial" w:hAnsi="Arial" w:cs="Arial"/>
        </w:rPr>
        <w:t>I singoli docenti annoteranno quotidianamente sul registro il programma svolto, avendo cura di indicare l’ora di inizio e l’ora di fine della lezione. Non è prevista la flessibilità per i docenti; i ritardi devono essere recuperati entro la fine del corso.</w:t>
      </w:r>
    </w:p>
    <w:p w14:paraId="72999539" w14:textId="5D2C3EFF" w:rsidR="005B7071" w:rsidRPr="00D90EB5" w:rsidRDefault="005B7071" w:rsidP="00947ECE">
      <w:pPr>
        <w:rPr>
          <w:rFonts w:ascii="Arial" w:hAnsi="Arial" w:cs="Arial"/>
        </w:rPr>
      </w:pPr>
      <w:r w:rsidRPr="00C27506">
        <w:rPr>
          <w:rFonts w:ascii="Arial" w:hAnsi="Arial" w:cs="Arial"/>
        </w:rPr>
        <w:t xml:space="preserve">Sarà cura del direttore del corso e/o del coordinatore verificare che il registro venga compilato correttamente e tempestivamente e che lo stesso non contenga alterazioni, abrasioni e/o cancellazioni. </w:t>
      </w:r>
      <w:r w:rsidR="00676BCB" w:rsidRPr="00C27506">
        <w:rPr>
          <w:rFonts w:ascii="Arial" w:hAnsi="Arial" w:cs="Arial"/>
        </w:rPr>
        <w:t>Inoltre,</w:t>
      </w:r>
      <w:r w:rsidRPr="00C27506">
        <w:rPr>
          <w:rFonts w:ascii="Arial" w:hAnsi="Arial" w:cs="Arial"/>
        </w:rPr>
        <w:t xml:space="preserve"> egli deve assicurare che le annotazioni e le firme siano leggibili e che il docente apponga il timbro o la dicitura “Assente” </w:t>
      </w:r>
      <w:r w:rsidRPr="00D90EB5">
        <w:rPr>
          <w:rFonts w:ascii="Arial" w:hAnsi="Arial" w:cs="Arial"/>
        </w:rPr>
        <w:t>sui campi riservati alla f</w:t>
      </w:r>
      <w:r w:rsidR="00E51854" w:rsidRPr="00D90EB5">
        <w:rPr>
          <w:rFonts w:ascii="Arial" w:hAnsi="Arial" w:cs="Arial"/>
        </w:rPr>
        <w:t>irma dei discenti non presentati</w:t>
      </w:r>
      <w:r w:rsidRPr="00D90EB5">
        <w:rPr>
          <w:rFonts w:ascii="Arial" w:hAnsi="Arial" w:cs="Arial"/>
        </w:rPr>
        <w:t>si.</w:t>
      </w:r>
    </w:p>
    <w:p w14:paraId="1E37C467" w14:textId="7E497499" w:rsidR="000D62F5" w:rsidRPr="00D90EB5" w:rsidRDefault="000D62F5" w:rsidP="00947ECE">
      <w:pPr>
        <w:rPr>
          <w:rFonts w:ascii="Arial" w:hAnsi="Arial" w:cs="Arial"/>
        </w:rPr>
      </w:pPr>
      <w:r w:rsidRPr="00D90EB5">
        <w:rPr>
          <w:rFonts w:ascii="Arial" w:hAnsi="Arial" w:cs="Arial"/>
        </w:rPr>
        <w:t xml:space="preserve">In occasione della comunicazione di inizio dell’attività </w:t>
      </w:r>
      <w:proofErr w:type="spellStart"/>
      <w:r w:rsidRPr="00D90EB5">
        <w:rPr>
          <w:rFonts w:ascii="Arial" w:hAnsi="Arial" w:cs="Arial"/>
        </w:rPr>
        <w:t>corsuale</w:t>
      </w:r>
      <w:proofErr w:type="spellEnd"/>
      <w:r w:rsidRPr="00D90EB5">
        <w:rPr>
          <w:rFonts w:ascii="Arial" w:hAnsi="Arial" w:cs="Arial"/>
        </w:rPr>
        <w:t xml:space="preserve"> (Allegato 15)</w:t>
      </w:r>
      <w:r w:rsidR="00E51854" w:rsidRPr="00D90EB5">
        <w:rPr>
          <w:rFonts w:ascii="Arial" w:hAnsi="Arial" w:cs="Arial"/>
        </w:rPr>
        <w:t>,</w:t>
      </w:r>
      <w:r w:rsidRPr="00D90EB5">
        <w:rPr>
          <w:rFonts w:ascii="Arial" w:hAnsi="Arial" w:cs="Arial"/>
        </w:rPr>
        <w:t xml:space="preserve"> il soggetto attuatore/beneficiario dovrà presentare il Registro presenza allievi per la vidimazione</w:t>
      </w:r>
      <w:r w:rsidR="005E6D93" w:rsidRPr="00D90EB5">
        <w:rPr>
          <w:rFonts w:ascii="Arial" w:hAnsi="Arial" w:cs="Arial"/>
        </w:rPr>
        <w:t>.</w:t>
      </w:r>
    </w:p>
    <w:p w14:paraId="08FE9B47" w14:textId="296CEC7E" w:rsidR="005B7071" w:rsidRPr="00D90EB5" w:rsidRDefault="005B7071" w:rsidP="005236CA">
      <w:pPr>
        <w:spacing w:before="240"/>
        <w:rPr>
          <w:rFonts w:ascii="Arial" w:hAnsi="Arial" w:cs="Arial"/>
        </w:rPr>
      </w:pPr>
      <w:r w:rsidRPr="00D90EB5">
        <w:rPr>
          <w:rStyle w:val="Titolo5Carattere"/>
          <w:rFonts w:ascii="Arial" w:hAnsi="Arial" w:cs="Arial"/>
        </w:rPr>
        <w:t>Registro stage</w:t>
      </w:r>
      <w:r w:rsidR="00425C6A" w:rsidRPr="00D90EB5">
        <w:rPr>
          <w:rStyle w:val="Titolo5Carattere"/>
          <w:rFonts w:ascii="Arial" w:hAnsi="Arial" w:cs="Arial"/>
        </w:rPr>
        <w:t>/tirocinio curriculare</w:t>
      </w:r>
      <w:r w:rsidR="00FE2A30" w:rsidRPr="00D90EB5">
        <w:rPr>
          <w:rFonts w:ascii="Arial" w:hAnsi="Arial" w:cs="Arial"/>
          <w:b/>
          <w:bCs/>
        </w:rPr>
        <w:t xml:space="preserve"> </w:t>
      </w:r>
      <w:r w:rsidR="000D62F5" w:rsidRPr="00D90EB5">
        <w:rPr>
          <w:rStyle w:val="Titolo5Carattere"/>
          <w:rFonts w:ascii="Arial" w:hAnsi="Arial" w:cs="Arial"/>
          <w:bCs w:val="0"/>
        </w:rPr>
        <w:t xml:space="preserve">e Registro </w:t>
      </w:r>
      <w:r w:rsidR="00C71E19" w:rsidRPr="00D90EB5">
        <w:rPr>
          <w:rStyle w:val="Titolo5Carattere"/>
          <w:rFonts w:ascii="Arial" w:hAnsi="Arial" w:cs="Arial"/>
        </w:rPr>
        <w:t>tirocinio extracurriculare</w:t>
      </w:r>
      <w:r w:rsidR="00C71E19" w:rsidRPr="00D90EB5">
        <w:rPr>
          <w:rFonts w:ascii="Arial" w:hAnsi="Arial" w:cs="Arial"/>
        </w:rPr>
        <w:t xml:space="preserve"> </w:t>
      </w:r>
      <w:r w:rsidRPr="00D90EB5">
        <w:rPr>
          <w:rFonts w:ascii="Arial" w:hAnsi="Arial" w:cs="Arial"/>
        </w:rPr>
        <w:t>(</w:t>
      </w:r>
      <w:r w:rsidR="00491CFD" w:rsidRPr="00D90EB5">
        <w:rPr>
          <w:rFonts w:ascii="Arial" w:hAnsi="Arial" w:cs="Arial"/>
        </w:rPr>
        <w:t>Allegato</w:t>
      </w:r>
      <w:r w:rsidRPr="00D90EB5">
        <w:rPr>
          <w:rFonts w:ascii="Arial" w:hAnsi="Arial" w:cs="Arial"/>
        </w:rPr>
        <w:t xml:space="preserve"> </w:t>
      </w:r>
      <w:r w:rsidR="0054049B" w:rsidRPr="00D90EB5">
        <w:rPr>
          <w:rFonts w:ascii="Arial" w:hAnsi="Arial" w:cs="Arial"/>
        </w:rPr>
        <w:t>20</w:t>
      </w:r>
      <w:r w:rsidR="00486662" w:rsidRPr="00D90EB5">
        <w:rPr>
          <w:rFonts w:ascii="Arial" w:hAnsi="Arial" w:cs="Arial"/>
        </w:rPr>
        <w:t>A e 20B</w:t>
      </w:r>
      <w:r w:rsidRPr="00D90EB5">
        <w:rPr>
          <w:rFonts w:ascii="Arial" w:hAnsi="Arial" w:cs="Arial"/>
        </w:rPr>
        <w:t>)</w:t>
      </w:r>
    </w:p>
    <w:p w14:paraId="2A97B81A" w14:textId="77777777" w:rsidR="005B7071" w:rsidRPr="00D90EB5" w:rsidRDefault="005B7071" w:rsidP="00947ECE">
      <w:pPr>
        <w:rPr>
          <w:rFonts w:ascii="Arial" w:hAnsi="Arial" w:cs="Arial"/>
        </w:rPr>
      </w:pPr>
      <w:r w:rsidRPr="00D90EB5">
        <w:rPr>
          <w:rFonts w:ascii="Arial" w:hAnsi="Arial" w:cs="Arial"/>
        </w:rPr>
        <w:t xml:space="preserve">Il registro </w:t>
      </w:r>
      <w:r w:rsidR="00C71E19" w:rsidRPr="00D90EB5">
        <w:rPr>
          <w:rFonts w:ascii="Arial" w:hAnsi="Arial" w:cs="Arial"/>
        </w:rPr>
        <w:t>tirocinio</w:t>
      </w:r>
      <w:r w:rsidRPr="00D90EB5">
        <w:rPr>
          <w:rFonts w:ascii="Arial" w:hAnsi="Arial" w:cs="Arial"/>
        </w:rPr>
        <w:t xml:space="preserve"> documenta le attività svolte dall’allievo presso il soggetto ospitante durante il periodo di tirocinio curriculare</w:t>
      </w:r>
      <w:r w:rsidR="00C71E19" w:rsidRPr="00D90EB5">
        <w:rPr>
          <w:rFonts w:ascii="Arial" w:hAnsi="Arial" w:cs="Arial"/>
        </w:rPr>
        <w:t xml:space="preserve"> o extracurriculare</w:t>
      </w:r>
      <w:r w:rsidRPr="00D90EB5">
        <w:rPr>
          <w:rFonts w:ascii="Arial" w:hAnsi="Arial" w:cs="Arial"/>
        </w:rPr>
        <w:t>. Si tratta di un registro a fogli mobili</w:t>
      </w:r>
      <w:r w:rsidRPr="00D90EB5">
        <w:rPr>
          <w:rStyle w:val="Rimandonotaapidipagina"/>
          <w:rFonts w:ascii="Arial" w:hAnsi="Arial" w:cs="Arial"/>
        </w:rPr>
        <w:footnoteReference w:id="15"/>
      </w:r>
      <w:r w:rsidRPr="00D90EB5">
        <w:rPr>
          <w:rFonts w:ascii="Arial" w:hAnsi="Arial" w:cs="Arial"/>
        </w:rPr>
        <w:t xml:space="preserve"> vidimato dall’Amministrazione, firmato quotidianamente dal tirocinante.</w:t>
      </w:r>
    </w:p>
    <w:p w14:paraId="28987C07" w14:textId="16B4E588" w:rsidR="005B7071" w:rsidRPr="00D90EB5" w:rsidRDefault="005B7071" w:rsidP="00947ECE">
      <w:pPr>
        <w:rPr>
          <w:rFonts w:ascii="Arial" w:hAnsi="Arial" w:cs="Arial"/>
        </w:rPr>
      </w:pPr>
      <w:r w:rsidRPr="00D90EB5">
        <w:rPr>
          <w:rFonts w:ascii="Arial" w:hAnsi="Arial" w:cs="Arial"/>
        </w:rPr>
        <w:t>Il tutor del soggetto promotore, controfirma il registro</w:t>
      </w:r>
      <w:r w:rsidR="00DF1E02" w:rsidRPr="00D90EB5">
        <w:rPr>
          <w:rFonts w:ascii="Arial" w:hAnsi="Arial" w:cs="Arial"/>
        </w:rPr>
        <w:t xml:space="preserve"> nel frontespizio</w:t>
      </w:r>
      <w:r w:rsidR="0050319B" w:rsidRPr="00D90EB5">
        <w:rPr>
          <w:rFonts w:ascii="Arial" w:hAnsi="Arial" w:cs="Arial"/>
        </w:rPr>
        <w:t xml:space="preserve">. </w:t>
      </w:r>
    </w:p>
    <w:p w14:paraId="7CDAF334" w14:textId="2531B0C8" w:rsidR="00DF1E02" w:rsidRPr="00D90EB5" w:rsidRDefault="000D62F5" w:rsidP="00947ECE">
      <w:pPr>
        <w:rPr>
          <w:rFonts w:ascii="Arial" w:hAnsi="Arial" w:cs="Arial"/>
        </w:rPr>
      </w:pPr>
      <w:r w:rsidRPr="00D90EB5">
        <w:rPr>
          <w:rFonts w:ascii="Arial" w:hAnsi="Arial" w:cs="Arial"/>
        </w:rPr>
        <w:t>Ogni dispositivo</w:t>
      </w:r>
      <w:r w:rsidR="00DF1E02" w:rsidRPr="00D90EB5">
        <w:rPr>
          <w:rFonts w:ascii="Arial" w:hAnsi="Arial" w:cs="Arial"/>
        </w:rPr>
        <w:t xml:space="preserve"> attuativo </w:t>
      </w:r>
      <w:r w:rsidR="00561593" w:rsidRPr="00D90EB5">
        <w:rPr>
          <w:rFonts w:ascii="Arial" w:hAnsi="Arial" w:cs="Arial"/>
        </w:rPr>
        <w:t>potrà prevedere</w:t>
      </w:r>
      <w:r w:rsidR="00DF1E02" w:rsidRPr="00D90EB5">
        <w:rPr>
          <w:rFonts w:ascii="Arial" w:hAnsi="Arial" w:cs="Arial"/>
        </w:rPr>
        <w:t xml:space="preserve"> altre modalità di tracciamento delle azioni di verifica attivate in itinere o il monitoraggio sui risultati intermedi e finali dell’apprendimento da parte </w:t>
      </w:r>
      <w:r w:rsidR="00472B0F" w:rsidRPr="00D90EB5">
        <w:rPr>
          <w:rFonts w:ascii="Arial" w:hAnsi="Arial" w:cs="Arial"/>
        </w:rPr>
        <w:t>del tutor</w:t>
      </w:r>
      <w:r w:rsidR="00DF1E02" w:rsidRPr="00D90EB5">
        <w:rPr>
          <w:rFonts w:ascii="Arial" w:hAnsi="Arial" w:cs="Arial"/>
        </w:rPr>
        <w:t xml:space="preserve"> del soggetto promotore.</w:t>
      </w:r>
    </w:p>
    <w:p w14:paraId="1FBAB81D" w14:textId="17F0712E" w:rsidR="00991401" w:rsidRPr="00D90EB5" w:rsidRDefault="00991401" w:rsidP="00991401">
      <w:pPr>
        <w:spacing w:after="0"/>
        <w:rPr>
          <w:rFonts w:ascii="Arial" w:hAnsi="Arial" w:cs="Arial"/>
        </w:rPr>
      </w:pPr>
      <w:r w:rsidRPr="00D90EB5">
        <w:rPr>
          <w:rFonts w:ascii="Arial" w:hAnsi="Arial" w:cs="Arial"/>
        </w:rPr>
        <w:t xml:space="preserve">In occasione della comunicazione di </w:t>
      </w:r>
      <w:r w:rsidRPr="00D90EB5">
        <w:rPr>
          <w:rFonts w:ascii="Arial" w:hAnsi="Arial" w:cs="Arial"/>
          <w:i/>
        </w:rPr>
        <w:t xml:space="preserve">inizio dell’attività </w:t>
      </w:r>
      <w:proofErr w:type="spellStart"/>
      <w:r w:rsidRPr="00D90EB5">
        <w:rPr>
          <w:rFonts w:ascii="Arial" w:hAnsi="Arial" w:cs="Arial"/>
          <w:i/>
        </w:rPr>
        <w:t>corsuale</w:t>
      </w:r>
      <w:proofErr w:type="spellEnd"/>
      <w:r w:rsidRPr="00D90EB5">
        <w:rPr>
          <w:rFonts w:ascii="Arial" w:hAnsi="Arial" w:cs="Arial"/>
        </w:rPr>
        <w:t xml:space="preserve"> (Allegato 15)</w:t>
      </w:r>
      <w:r w:rsidR="00E51854" w:rsidRPr="00D90EB5">
        <w:rPr>
          <w:rFonts w:ascii="Arial" w:hAnsi="Arial" w:cs="Arial"/>
        </w:rPr>
        <w:t>,</w:t>
      </w:r>
      <w:r w:rsidRPr="00D90EB5">
        <w:rPr>
          <w:rFonts w:ascii="Arial" w:hAnsi="Arial" w:cs="Arial"/>
        </w:rPr>
        <w:t xml:space="preserve"> il soggetto attuatore/beneficiario dovrà presentare il Registro stage/tirocinio curriculare per la vidimazione. </w:t>
      </w:r>
    </w:p>
    <w:p w14:paraId="76B109D9" w14:textId="2C105169" w:rsidR="00425C6A" w:rsidRPr="00D90EB5" w:rsidRDefault="00991401" w:rsidP="00947ECE">
      <w:pPr>
        <w:rPr>
          <w:rFonts w:ascii="Arial" w:hAnsi="Arial" w:cs="Arial"/>
        </w:rPr>
      </w:pPr>
      <w:r w:rsidRPr="00D90EB5">
        <w:rPr>
          <w:rFonts w:ascii="Arial" w:hAnsi="Arial" w:cs="Arial"/>
        </w:rPr>
        <w:t xml:space="preserve">In occasione della comunicazione di </w:t>
      </w:r>
      <w:r w:rsidRPr="00D90EB5">
        <w:rPr>
          <w:rFonts w:ascii="Arial" w:hAnsi="Arial" w:cs="Arial"/>
          <w:i/>
        </w:rPr>
        <w:t>inizio dell’attività progettuale</w:t>
      </w:r>
      <w:r w:rsidRPr="00D90EB5">
        <w:rPr>
          <w:rFonts w:ascii="Arial" w:hAnsi="Arial" w:cs="Arial"/>
        </w:rPr>
        <w:t xml:space="preserve"> (Allegato 4)</w:t>
      </w:r>
      <w:r w:rsidR="00E51854" w:rsidRPr="00D90EB5">
        <w:rPr>
          <w:rFonts w:ascii="Arial" w:hAnsi="Arial" w:cs="Arial"/>
        </w:rPr>
        <w:t>,</w:t>
      </w:r>
      <w:r w:rsidRPr="00D90EB5">
        <w:rPr>
          <w:rFonts w:ascii="Arial" w:hAnsi="Arial" w:cs="Arial"/>
        </w:rPr>
        <w:t xml:space="preserve"> il soggetto attuatore/beneficiario dovrà presentare il Registro tirocinio extracurriculare per la vidimazione. Qualora, per la specifica articolazione dell’operazione e in coerenza con l’avviso pubblico di riferimento, i destinatari non siano già puntualmente individuati in sede di avvio dell’attività progettuale, il Registro tirocinio extracurriculare dovrà essere inviato per la vidimazione attraverso una specifica comunicazione ad avvio della relativa attività (</w:t>
      </w:r>
      <w:r w:rsidR="00491CFD" w:rsidRPr="00D90EB5">
        <w:rPr>
          <w:rFonts w:ascii="Arial" w:hAnsi="Arial" w:cs="Arial"/>
        </w:rPr>
        <w:t>Allegato</w:t>
      </w:r>
      <w:r w:rsidR="00472B0F" w:rsidRPr="00D90EB5">
        <w:rPr>
          <w:rFonts w:ascii="Arial" w:hAnsi="Arial" w:cs="Arial"/>
        </w:rPr>
        <w:t xml:space="preserve"> 1</w:t>
      </w:r>
      <w:r w:rsidRPr="00D90EB5">
        <w:rPr>
          <w:rFonts w:ascii="Arial" w:hAnsi="Arial" w:cs="Arial"/>
        </w:rPr>
        <w:t>).</w:t>
      </w:r>
    </w:p>
    <w:p w14:paraId="00D3C2B2" w14:textId="30680C0A" w:rsidR="005B7071" w:rsidRPr="00D90EB5" w:rsidRDefault="005B7071" w:rsidP="005236CA">
      <w:pPr>
        <w:spacing w:before="240"/>
        <w:rPr>
          <w:rFonts w:ascii="Arial" w:hAnsi="Arial" w:cs="Arial"/>
        </w:rPr>
      </w:pPr>
      <w:r w:rsidRPr="00D90EB5">
        <w:rPr>
          <w:rStyle w:val="Titolo5Carattere"/>
          <w:rFonts w:ascii="Arial" w:hAnsi="Arial" w:cs="Arial"/>
        </w:rPr>
        <w:t>Registro attività Individuale</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w:t>
      </w:r>
      <w:r w:rsidR="0054049B" w:rsidRPr="00D90EB5">
        <w:rPr>
          <w:rFonts w:ascii="Arial" w:hAnsi="Arial" w:cs="Arial"/>
        </w:rPr>
        <w:t>21</w:t>
      </w:r>
      <w:r w:rsidR="00C71E19" w:rsidRPr="00D90EB5">
        <w:rPr>
          <w:rFonts w:ascii="Arial" w:hAnsi="Arial" w:cs="Arial"/>
        </w:rPr>
        <w:t xml:space="preserve"> A</w:t>
      </w:r>
      <w:r w:rsidRPr="00D90EB5">
        <w:rPr>
          <w:rFonts w:ascii="Arial" w:hAnsi="Arial" w:cs="Arial"/>
        </w:rPr>
        <w:t>)</w:t>
      </w:r>
    </w:p>
    <w:p w14:paraId="56E0D9B0" w14:textId="71FD143E" w:rsidR="005B7071" w:rsidRPr="00D90EB5" w:rsidRDefault="005B7071" w:rsidP="00081F1D">
      <w:pPr>
        <w:rPr>
          <w:rFonts w:ascii="Arial" w:hAnsi="Arial" w:cs="Arial"/>
        </w:rPr>
      </w:pPr>
      <w:r w:rsidRPr="00D90EB5">
        <w:rPr>
          <w:rFonts w:ascii="Arial" w:hAnsi="Arial" w:cs="Arial"/>
        </w:rPr>
        <w:t>Per tutte le attività non formative a carattere individuale che prevedono l’interazione con qualsivoglia destinatario, il soggetto attuatore dovrà compilare dei registri</w:t>
      </w:r>
      <w:r w:rsidR="00676BCB" w:rsidRPr="00D90EB5">
        <w:rPr>
          <w:rFonts w:ascii="Arial" w:hAnsi="Arial" w:cs="Arial"/>
        </w:rPr>
        <w:t xml:space="preserve">. </w:t>
      </w:r>
      <w:r w:rsidRPr="00D90EB5">
        <w:rPr>
          <w:rFonts w:ascii="Arial" w:hAnsi="Arial" w:cs="Arial"/>
        </w:rPr>
        <w:t>I registri conte</w:t>
      </w:r>
      <w:r w:rsidR="00E51854" w:rsidRPr="00D90EB5">
        <w:rPr>
          <w:rFonts w:ascii="Arial" w:hAnsi="Arial" w:cs="Arial"/>
        </w:rPr>
        <w:t>ngono i riferimenti dell’utente e</w:t>
      </w:r>
      <w:r w:rsidRPr="00D90EB5">
        <w:rPr>
          <w:rFonts w:ascii="Arial" w:hAnsi="Arial" w:cs="Arial"/>
        </w:rPr>
        <w:t xml:space="preserve"> uno spazio per l’indicazione degli orari di svolgimento dell’attività. Al registro è allegata una scheda di sintesi</w:t>
      </w:r>
      <w:r w:rsidR="00E51854" w:rsidRPr="00D90EB5">
        <w:rPr>
          <w:rFonts w:ascii="Arial" w:hAnsi="Arial" w:cs="Arial"/>
        </w:rPr>
        <w:t>,</w:t>
      </w:r>
      <w:r w:rsidRPr="00D90EB5">
        <w:rPr>
          <w:rFonts w:ascii="Arial" w:hAnsi="Arial" w:cs="Arial"/>
        </w:rPr>
        <w:t xml:space="preserve"> descrittiva delle prestazioni erogate e </w:t>
      </w:r>
      <w:r w:rsidR="00E51854" w:rsidRPr="00D90EB5">
        <w:rPr>
          <w:rFonts w:ascii="Arial" w:hAnsi="Arial" w:cs="Arial"/>
        </w:rPr>
        <w:t xml:space="preserve">che riporta la </w:t>
      </w:r>
      <w:r w:rsidRPr="00D90EB5">
        <w:rPr>
          <w:rFonts w:ascii="Arial" w:hAnsi="Arial" w:cs="Arial"/>
        </w:rPr>
        <w:t>firma del partecipante e dell’erogatore del servizio, per la quale non è richiesta la vidimazione.</w:t>
      </w:r>
    </w:p>
    <w:p w14:paraId="1D7F93C8" w14:textId="2D07AE37" w:rsidR="00991401" w:rsidRPr="00C27506" w:rsidRDefault="00991401" w:rsidP="00081F1D">
      <w:pPr>
        <w:rPr>
          <w:rFonts w:ascii="Arial" w:hAnsi="Arial" w:cs="Arial"/>
        </w:rPr>
      </w:pPr>
      <w:r w:rsidRPr="00D90EB5">
        <w:rPr>
          <w:rFonts w:ascii="Arial" w:hAnsi="Arial" w:cs="Arial"/>
        </w:rPr>
        <w:t>In occasione della comunicazione di inizio dell’attività progettuale (Allegato 4)</w:t>
      </w:r>
      <w:r w:rsidR="00E51854" w:rsidRPr="00D90EB5">
        <w:rPr>
          <w:rFonts w:ascii="Arial" w:hAnsi="Arial" w:cs="Arial"/>
        </w:rPr>
        <w:t>,</w:t>
      </w:r>
      <w:r w:rsidRPr="00D90EB5">
        <w:rPr>
          <w:rFonts w:ascii="Arial" w:hAnsi="Arial" w:cs="Arial"/>
        </w:rPr>
        <w:t xml:space="preserve"> il soggetto attuatore/beneficiario dovrà presentare il Registro attività Individuale per la vidimazione. Qualora, per la specifica articolazione dell’operazione e in coerenza con l’avviso pubblico di riferimento, i destinatari non siano già puntualmente individuati in sede di avvio dell’attività progettuale, il Registro attività Individuale dovrà essere inviato per la vidimazione attraverso una specifica comunicazione ad avvio della relativa attività (Allegato 1).</w:t>
      </w:r>
    </w:p>
    <w:p w14:paraId="7C5C7112" w14:textId="7797BEE3" w:rsidR="00991401" w:rsidRPr="00C27506" w:rsidRDefault="00991401" w:rsidP="00081F1D">
      <w:pPr>
        <w:spacing w:after="0"/>
        <w:rPr>
          <w:rFonts w:ascii="Arial" w:hAnsi="Arial" w:cs="Arial"/>
        </w:rPr>
      </w:pPr>
    </w:p>
    <w:p w14:paraId="138308F2" w14:textId="5C97817D" w:rsidR="00A23280" w:rsidRPr="00C27506" w:rsidRDefault="00A23280" w:rsidP="00081F1D">
      <w:pPr>
        <w:spacing w:after="0"/>
        <w:rPr>
          <w:rFonts w:ascii="Arial" w:hAnsi="Arial" w:cs="Arial"/>
        </w:rPr>
      </w:pPr>
    </w:p>
    <w:p w14:paraId="3B4F7147" w14:textId="77777777" w:rsidR="00A23280" w:rsidRPr="00C27506" w:rsidRDefault="00A23280" w:rsidP="00081F1D">
      <w:pPr>
        <w:spacing w:after="0"/>
        <w:rPr>
          <w:rFonts w:ascii="Arial" w:hAnsi="Arial" w:cs="Arial"/>
        </w:rPr>
      </w:pPr>
    </w:p>
    <w:p w14:paraId="0B0C2988" w14:textId="632EAB11" w:rsidR="00B34591" w:rsidRPr="00D90EB5" w:rsidRDefault="00B34591" w:rsidP="00947ECE">
      <w:pPr>
        <w:rPr>
          <w:rFonts w:ascii="Arial" w:hAnsi="Arial" w:cs="Arial"/>
        </w:rPr>
      </w:pPr>
      <w:r w:rsidRPr="00C27506">
        <w:rPr>
          <w:rStyle w:val="Titolo5Carattere"/>
          <w:rFonts w:ascii="Arial" w:hAnsi="Arial" w:cs="Arial"/>
        </w:rPr>
        <w:lastRenderedPageBreak/>
        <w:t>Registro individuale attività in e-</w:t>
      </w:r>
      <w:r w:rsidRPr="00D90EB5">
        <w:rPr>
          <w:rStyle w:val="Titolo5Carattere"/>
          <w:rFonts w:ascii="Arial" w:hAnsi="Arial" w:cs="Arial"/>
        </w:rPr>
        <w:t>Learning</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21B)</w:t>
      </w:r>
    </w:p>
    <w:p w14:paraId="6CA1F742" w14:textId="3577B047" w:rsidR="00B34591" w:rsidRPr="00D90EB5" w:rsidRDefault="00B34591" w:rsidP="00947ECE">
      <w:pPr>
        <w:rPr>
          <w:rFonts w:ascii="Arial" w:hAnsi="Arial" w:cs="Arial"/>
        </w:rPr>
      </w:pPr>
      <w:r w:rsidRPr="00D90EB5">
        <w:rPr>
          <w:rFonts w:ascii="Arial" w:hAnsi="Arial" w:cs="Arial"/>
        </w:rPr>
        <w:t>Il registro è predisposto al fine di documentare la fruizione dei contenuti didattici in modalità e-learning. Si tratta di un registro individuale che è compilato e firmato dal tutor a seguito della rilevazione delle presenze e dei contenuti fruiti dall’allievo. A conclusione del percorso</w:t>
      </w:r>
      <w:r w:rsidR="00E51854" w:rsidRPr="00D90EB5">
        <w:rPr>
          <w:rFonts w:ascii="Arial" w:hAnsi="Arial" w:cs="Arial"/>
        </w:rPr>
        <w:t>,</w:t>
      </w:r>
      <w:r w:rsidRPr="00D90EB5">
        <w:rPr>
          <w:rFonts w:ascii="Arial" w:hAnsi="Arial" w:cs="Arial"/>
        </w:rPr>
        <w:t xml:space="preserve"> il registro è controfirmato dall’allievo che produce una dichiarazione sostitutiva di notorietà ex Art. 47 D.P.R. 28 dicembre 2000, n. 445 in merito all’effettiva partecipazione all’attività come documentato dal registro. Al registro sono inoltre allegate le stampe prodotte dalla piattaforma che attestano le presenze documentate. La corretta implementazione di detti meccanismi è condizione necessaria per il riconoscimento delle attività svolte.</w:t>
      </w:r>
    </w:p>
    <w:p w14:paraId="17A37643" w14:textId="4E1D7AC7" w:rsidR="00991401" w:rsidRPr="00D90EB5" w:rsidRDefault="00991401" w:rsidP="00081F1D">
      <w:pPr>
        <w:spacing w:after="0"/>
        <w:rPr>
          <w:rFonts w:ascii="Arial" w:hAnsi="Arial" w:cs="Arial"/>
        </w:rPr>
      </w:pPr>
      <w:r w:rsidRPr="00D90EB5">
        <w:rPr>
          <w:rFonts w:ascii="Arial" w:hAnsi="Arial" w:cs="Arial"/>
        </w:rPr>
        <w:t xml:space="preserve">In occasione della comunicazione di inizio dell’attività </w:t>
      </w:r>
      <w:proofErr w:type="spellStart"/>
      <w:r w:rsidRPr="00D90EB5">
        <w:rPr>
          <w:rFonts w:ascii="Arial" w:hAnsi="Arial" w:cs="Arial"/>
        </w:rPr>
        <w:t>corsuale</w:t>
      </w:r>
      <w:proofErr w:type="spellEnd"/>
      <w:r w:rsidRPr="00D90EB5">
        <w:rPr>
          <w:rFonts w:ascii="Arial" w:hAnsi="Arial" w:cs="Arial"/>
        </w:rPr>
        <w:t xml:space="preserve"> (</w:t>
      </w:r>
      <w:r w:rsidR="00491CFD" w:rsidRPr="00D90EB5">
        <w:rPr>
          <w:rFonts w:ascii="Arial" w:hAnsi="Arial" w:cs="Arial"/>
        </w:rPr>
        <w:t>Allegato</w:t>
      </w:r>
      <w:r w:rsidR="00636A6C" w:rsidRPr="00D90EB5">
        <w:rPr>
          <w:rFonts w:ascii="Arial" w:hAnsi="Arial" w:cs="Arial"/>
        </w:rPr>
        <w:t xml:space="preserve"> 15</w:t>
      </w:r>
      <w:r w:rsidRPr="00D90EB5">
        <w:rPr>
          <w:rFonts w:ascii="Arial" w:hAnsi="Arial" w:cs="Arial"/>
        </w:rPr>
        <w:t>) il soggetto attuatore/beneficiario dovrà presentare il Registro individuale attività in e-Learning per la vidimazione</w:t>
      </w:r>
      <w:r w:rsidR="005E6D93" w:rsidRPr="00D90EB5">
        <w:rPr>
          <w:rFonts w:ascii="Arial" w:hAnsi="Arial" w:cs="Arial"/>
        </w:rPr>
        <w:t>.</w:t>
      </w:r>
    </w:p>
    <w:p w14:paraId="1C97894D" w14:textId="77777777" w:rsidR="00C71E19" w:rsidRPr="00D90EB5" w:rsidRDefault="00C71E19" w:rsidP="00081F1D">
      <w:pPr>
        <w:spacing w:after="0"/>
        <w:rPr>
          <w:rFonts w:ascii="Arial" w:hAnsi="Arial" w:cs="Arial"/>
        </w:rPr>
      </w:pPr>
    </w:p>
    <w:p w14:paraId="7C7B1F38" w14:textId="0A6AE1C5" w:rsidR="005B7071" w:rsidRPr="00D90EB5" w:rsidRDefault="005B7071" w:rsidP="00947ECE">
      <w:pPr>
        <w:rPr>
          <w:rFonts w:ascii="Arial" w:hAnsi="Arial" w:cs="Arial"/>
        </w:rPr>
      </w:pPr>
      <w:r w:rsidRPr="00D90EB5">
        <w:rPr>
          <w:rStyle w:val="Titolo5Carattere"/>
          <w:rFonts w:ascii="Arial" w:hAnsi="Arial" w:cs="Arial"/>
        </w:rPr>
        <w:t>Registro materiale consegnato agli allievi</w:t>
      </w:r>
      <w:r w:rsidRPr="00D90EB5">
        <w:rPr>
          <w:rFonts w:ascii="Arial" w:hAnsi="Arial" w:cs="Arial"/>
        </w:rPr>
        <w:t xml:space="preserve"> (</w:t>
      </w:r>
      <w:r w:rsidR="00491CFD" w:rsidRPr="00D90EB5">
        <w:rPr>
          <w:rFonts w:ascii="Arial" w:hAnsi="Arial" w:cs="Arial"/>
        </w:rPr>
        <w:t>Allegato</w:t>
      </w:r>
      <w:r w:rsidR="00980911" w:rsidRPr="00D90EB5">
        <w:rPr>
          <w:rFonts w:ascii="Arial" w:hAnsi="Arial" w:cs="Arial"/>
        </w:rPr>
        <w:t xml:space="preserve"> 22</w:t>
      </w:r>
      <w:r w:rsidRPr="00D90EB5">
        <w:rPr>
          <w:rFonts w:ascii="Arial" w:hAnsi="Arial" w:cs="Arial"/>
        </w:rPr>
        <w:t>)</w:t>
      </w:r>
    </w:p>
    <w:p w14:paraId="1A6995CA" w14:textId="7F36502A" w:rsidR="005B7071" w:rsidRPr="00D90EB5" w:rsidRDefault="005B7071" w:rsidP="00947ECE">
      <w:pPr>
        <w:rPr>
          <w:rFonts w:ascii="Arial" w:hAnsi="Arial" w:cs="Arial"/>
        </w:rPr>
      </w:pPr>
      <w:r w:rsidRPr="00D90EB5">
        <w:rPr>
          <w:rFonts w:ascii="Arial" w:hAnsi="Arial" w:cs="Arial"/>
        </w:rPr>
        <w:t>Il registro è predisposto al fine di documentare la tipologia e le quantità di materiali didattici individuali consegnati a ciascun allievo e la sottoscrizione dell’avvenuta consegna da parte degli allievi è richiesta ai fini della verifica di quanto eventualmente indicato nella proposta progettuale finanziata e del riconoscimento della spesa in sede di verifica degli importi rendicontati.</w:t>
      </w:r>
    </w:p>
    <w:p w14:paraId="4DB58E89" w14:textId="68948030" w:rsidR="00991401" w:rsidRPr="00C27506" w:rsidRDefault="00991401" w:rsidP="00991401">
      <w:pPr>
        <w:spacing w:after="0"/>
        <w:rPr>
          <w:rFonts w:ascii="Arial" w:hAnsi="Arial" w:cs="Arial"/>
        </w:rPr>
      </w:pPr>
      <w:r w:rsidRPr="00D90EB5">
        <w:rPr>
          <w:rFonts w:ascii="Arial" w:hAnsi="Arial" w:cs="Arial"/>
        </w:rPr>
        <w:t xml:space="preserve">In occasione della comunicazione di inizio dell’attività </w:t>
      </w:r>
      <w:proofErr w:type="spellStart"/>
      <w:r w:rsidRPr="00D90EB5">
        <w:rPr>
          <w:rFonts w:ascii="Arial" w:hAnsi="Arial" w:cs="Arial"/>
        </w:rPr>
        <w:t>corsuale</w:t>
      </w:r>
      <w:proofErr w:type="spellEnd"/>
      <w:r w:rsidRPr="00D90EB5">
        <w:rPr>
          <w:rFonts w:ascii="Arial" w:hAnsi="Arial" w:cs="Arial"/>
        </w:rPr>
        <w:t xml:space="preserve"> (</w:t>
      </w:r>
      <w:r w:rsidR="00491CFD" w:rsidRPr="00D90EB5">
        <w:rPr>
          <w:rFonts w:ascii="Arial" w:hAnsi="Arial" w:cs="Arial"/>
        </w:rPr>
        <w:t>Allegato</w:t>
      </w:r>
      <w:r w:rsidR="00472B0F" w:rsidRPr="00D90EB5">
        <w:rPr>
          <w:rFonts w:ascii="Arial" w:hAnsi="Arial" w:cs="Arial"/>
        </w:rPr>
        <w:t xml:space="preserve"> 15</w:t>
      </w:r>
      <w:r w:rsidRPr="00D90EB5">
        <w:rPr>
          <w:rFonts w:ascii="Arial" w:hAnsi="Arial" w:cs="Arial"/>
        </w:rPr>
        <w:t>)</w:t>
      </w:r>
      <w:r w:rsidR="00E51854" w:rsidRPr="00D90EB5">
        <w:rPr>
          <w:rFonts w:ascii="Arial" w:hAnsi="Arial" w:cs="Arial"/>
        </w:rPr>
        <w:t>,</w:t>
      </w:r>
      <w:r w:rsidRPr="00D90EB5">
        <w:rPr>
          <w:rFonts w:ascii="Arial" w:hAnsi="Arial" w:cs="Arial"/>
        </w:rPr>
        <w:t xml:space="preserve"> il soggetto</w:t>
      </w:r>
      <w:r w:rsidRPr="00C27506">
        <w:rPr>
          <w:rFonts w:ascii="Arial" w:hAnsi="Arial" w:cs="Arial"/>
        </w:rPr>
        <w:t xml:space="preserve"> attuatore/beneficiario dovrà presentare il Registro materiale consegnato agli allievi per la vidimazione. </w:t>
      </w:r>
    </w:p>
    <w:p w14:paraId="61AE5E28" w14:textId="77777777" w:rsidR="00991401" w:rsidRPr="00C27506" w:rsidRDefault="00991401" w:rsidP="00947ECE">
      <w:pPr>
        <w:rPr>
          <w:rFonts w:ascii="Arial" w:hAnsi="Arial" w:cs="Arial"/>
        </w:rPr>
      </w:pPr>
    </w:p>
    <w:tbl>
      <w:tblPr>
        <w:tblStyle w:val="Grigliatabella2"/>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9628"/>
      </w:tblGrid>
      <w:tr w:rsidR="009075B6" w:rsidRPr="00C27506" w14:paraId="39C52D73" w14:textId="77777777" w:rsidTr="00081F1D">
        <w:trPr>
          <w:trHeight w:val="328"/>
          <w:tblHeader/>
        </w:trPr>
        <w:tc>
          <w:tcPr>
            <w:tcW w:w="5000" w:type="pct"/>
            <w:shd w:val="clear" w:color="auto" w:fill="DFEBF5" w:themeFill="accent2" w:themeFillTint="33"/>
          </w:tcPr>
          <w:p w14:paraId="5FA43654" w14:textId="77777777" w:rsidR="009075B6" w:rsidRPr="00C27506" w:rsidRDefault="009075B6" w:rsidP="00947ECE">
            <w:pPr>
              <w:rPr>
                <w:rFonts w:ascii="Arial" w:hAnsi="Arial" w:cs="Arial"/>
                <w:b/>
                <w:sz w:val="20"/>
                <w:szCs w:val="20"/>
              </w:rPr>
            </w:pPr>
            <w:r w:rsidRPr="00C27506">
              <w:rPr>
                <w:rFonts w:ascii="Arial" w:hAnsi="Arial" w:cs="Arial"/>
                <w:b/>
                <w:sz w:val="20"/>
                <w:szCs w:val="20"/>
              </w:rPr>
              <w:t xml:space="preserve">Norme per la compilazione dei registri </w:t>
            </w:r>
          </w:p>
        </w:tc>
      </w:tr>
      <w:tr w:rsidR="009075B6" w:rsidRPr="00C27506" w14:paraId="6E30A9F2" w14:textId="77777777" w:rsidTr="00081F1D">
        <w:tc>
          <w:tcPr>
            <w:tcW w:w="5000" w:type="pct"/>
          </w:tcPr>
          <w:p w14:paraId="5C6D750F" w14:textId="3A0D48AB" w:rsidR="009075B6" w:rsidRPr="00C27506" w:rsidRDefault="009075B6" w:rsidP="00A23280">
            <w:pPr>
              <w:pStyle w:val="Paragrafoelenco"/>
              <w:numPr>
                <w:ilvl w:val="0"/>
                <w:numId w:val="54"/>
              </w:numPr>
              <w:ind w:left="454" w:hanging="429"/>
              <w:rPr>
                <w:rFonts w:ascii="Arial" w:hAnsi="Arial" w:cs="Arial"/>
                <w:sz w:val="20"/>
                <w:szCs w:val="20"/>
              </w:rPr>
            </w:pPr>
            <w:r w:rsidRPr="00C27506">
              <w:rPr>
                <w:rFonts w:ascii="Arial" w:hAnsi="Arial" w:cs="Arial"/>
                <w:sz w:val="20"/>
                <w:szCs w:val="20"/>
              </w:rPr>
              <w:t>Corretta intestazione</w:t>
            </w:r>
            <w:r w:rsidR="00A23280" w:rsidRPr="00C27506">
              <w:rPr>
                <w:rFonts w:ascii="Arial" w:hAnsi="Arial" w:cs="Arial"/>
                <w:sz w:val="20"/>
                <w:szCs w:val="20"/>
              </w:rPr>
              <w:t>.</w:t>
            </w:r>
          </w:p>
        </w:tc>
      </w:tr>
      <w:tr w:rsidR="009075B6" w:rsidRPr="00C27506" w14:paraId="5298C633" w14:textId="77777777" w:rsidTr="00081F1D">
        <w:tc>
          <w:tcPr>
            <w:tcW w:w="5000" w:type="pct"/>
          </w:tcPr>
          <w:p w14:paraId="5BF49F86" w14:textId="69ABCCF7" w:rsidR="009075B6" w:rsidRPr="00C27506" w:rsidRDefault="009075B6" w:rsidP="005E6D93">
            <w:pPr>
              <w:pStyle w:val="Paragrafoelenco"/>
              <w:numPr>
                <w:ilvl w:val="0"/>
                <w:numId w:val="54"/>
              </w:numPr>
              <w:ind w:left="458" w:hanging="433"/>
              <w:rPr>
                <w:rFonts w:ascii="Arial" w:hAnsi="Arial" w:cs="Arial"/>
                <w:sz w:val="20"/>
                <w:szCs w:val="20"/>
              </w:rPr>
            </w:pPr>
            <w:r w:rsidRPr="00C27506">
              <w:rPr>
                <w:rFonts w:ascii="Arial" w:hAnsi="Arial" w:cs="Arial"/>
                <w:sz w:val="20"/>
                <w:szCs w:val="20"/>
              </w:rPr>
              <w:t>Numerazione e vidimazione</w:t>
            </w:r>
            <w:r w:rsidR="00A23280" w:rsidRPr="00C27506">
              <w:rPr>
                <w:rFonts w:ascii="Arial" w:hAnsi="Arial" w:cs="Arial"/>
                <w:sz w:val="20"/>
                <w:szCs w:val="20"/>
              </w:rPr>
              <w:t>.</w:t>
            </w:r>
          </w:p>
        </w:tc>
      </w:tr>
      <w:tr w:rsidR="009075B6" w:rsidRPr="00C27506" w14:paraId="59EC491F" w14:textId="77777777" w:rsidTr="00081F1D">
        <w:tc>
          <w:tcPr>
            <w:tcW w:w="5000" w:type="pct"/>
          </w:tcPr>
          <w:p w14:paraId="49F8694B" w14:textId="18C40F7B" w:rsidR="009075B6" w:rsidRPr="00C27506" w:rsidRDefault="0005408C" w:rsidP="005E6D93">
            <w:pPr>
              <w:pStyle w:val="Paragrafoelenco"/>
              <w:numPr>
                <w:ilvl w:val="0"/>
                <w:numId w:val="54"/>
              </w:numPr>
              <w:ind w:left="458" w:hanging="433"/>
              <w:rPr>
                <w:rFonts w:ascii="Arial" w:hAnsi="Arial" w:cs="Arial"/>
                <w:sz w:val="20"/>
                <w:szCs w:val="20"/>
              </w:rPr>
            </w:pPr>
            <w:r w:rsidRPr="00C27506">
              <w:rPr>
                <w:rFonts w:ascii="Arial" w:hAnsi="Arial" w:cs="Arial"/>
                <w:sz w:val="20"/>
                <w:szCs w:val="20"/>
              </w:rPr>
              <w:t>No abrasioni o cancellazioni. Le eventuali cancellature devono consentire la lettura delle registrazioni sottostanti</w:t>
            </w:r>
            <w:r w:rsidR="00A23280" w:rsidRPr="00C27506">
              <w:rPr>
                <w:rFonts w:ascii="Arial" w:hAnsi="Arial" w:cs="Arial"/>
                <w:sz w:val="20"/>
                <w:szCs w:val="20"/>
              </w:rPr>
              <w:t>.</w:t>
            </w:r>
          </w:p>
        </w:tc>
      </w:tr>
      <w:tr w:rsidR="009075B6" w:rsidRPr="00C27506" w14:paraId="0EF1F120" w14:textId="77777777" w:rsidTr="00081F1D">
        <w:tc>
          <w:tcPr>
            <w:tcW w:w="5000" w:type="pct"/>
          </w:tcPr>
          <w:p w14:paraId="58BE1329" w14:textId="0CC975D7" w:rsidR="009075B6" w:rsidRPr="00C27506" w:rsidRDefault="009075B6" w:rsidP="005E6D93">
            <w:pPr>
              <w:pStyle w:val="Paragrafoelenco"/>
              <w:numPr>
                <w:ilvl w:val="0"/>
                <w:numId w:val="54"/>
              </w:numPr>
              <w:ind w:left="458" w:hanging="433"/>
              <w:rPr>
                <w:rFonts w:ascii="Arial" w:hAnsi="Arial" w:cs="Arial"/>
                <w:sz w:val="20"/>
                <w:szCs w:val="20"/>
              </w:rPr>
            </w:pPr>
            <w:r w:rsidRPr="00C27506">
              <w:rPr>
                <w:rFonts w:ascii="Arial" w:hAnsi="Arial" w:cs="Arial"/>
                <w:sz w:val="20"/>
                <w:szCs w:val="20"/>
              </w:rPr>
              <w:t xml:space="preserve">Firme regolari </w:t>
            </w:r>
            <w:r w:rsidR="0005408C" w:rsidRPr="00C27506">
              <w:rPr>
                <w:rFonts w:ascii="Arial" w:hAnsi="Arial" w:cs="Arial"/>
                <w:sz w:val="20"/>
                <w:szCs w:val="20"/>
              </w:rPr>
              <w:t xml:space="preserve">dei </w:t>
            </w:r>
            <w:r w:rsidRPr="00C27506">
              <w:rPr>
                <w:rFonts w:ascii="Arial" w:hAnsi="Arial" w:cs="Arial"/>
                <w:sz w:val="20"/>
                <w:szCs w:val="20"/>
              </w:rPr>
              <w:t>destinatari</w:t>
            </w:r>
            <w:r w:rsidR="00A23280" w:rsidRPr="00C27506">
              <w:rPr>
                <w:rFonts w:ascii="Arial" w:hAnsi="Arial" w:cs="Arial"/>
                <w:sz w:val="20"/>
                <w:szCs w:val="20"/>
              </w:rPr>
              <w:t>.</w:t>
            </w:r>
          </w:p>
        </w:tc>
      </w:tr>
      <w:tr w:rsidR="009075B6" w:rsidRPr="00C27506" w14:paraId="357098DD" w14:textId="77777777" w:rsidTr="00081F1D">
        <w:tc>
          <w:tcPr>
            <w:tcW w:w="5000" w:type="pct"/>
          </w:tcPr>
          <w:p w14:paraId="72BC1B4F" w14:textId="1ED8F1F7" w:rsidR="009075B6" w:rsidRPr="00C27506" w:rsidRDefault="009075B6" w:rsidP="005E6D93">
            <w:pPr>
              <w:pStyle w:val="Paragrafoelenco"/>
              <w:numPr>
                <w:ilvl w:val="0"/>
                <w:numId w:val="54"/>
              </w:numPr>
              <w:ind w:left="458" w:hanging="433"/>
              <w:rPr>
                <w:rFonts w:ascii="Arial" w:hAnsi="Arial" w:cs="Arial"/>
                <w:sz w:val="20"/>
                <w:szCs w:val="20"/>
              </w:rPr>
            </w:pPr>
            <w:r w:rsidRPr="00C27506">
              <w:rPr>
                <w:rFonts w:ascii="Arial" w:hAnsi="Arial" w:cs="Arial"/>
                <w:sz w:val="20"/>
                <w:szCs w:val="20"/>
              </w:rPr>
              <w:t xml:space="preserve">Firme regolari </w:t>
            </w:r>
            <w:r w:rsidR="0005408C" w:rsidRPr="00C27506">
              <w:rPr>
                <w:rFonts w:ascii="Arial" w:hAnsi="Arial" w:cs="Arial"/>
                <w:sz w:val="20"/>
                <w:szCs w:val="20"/>
              </w:rPr>
              <w:t xml:space="preserve">dei </w:t>
            </w:r>
            <w:r w:rsidRPr="00C27506">
              <w:rPr>
                <w:rFonts w:ascii="Arial" w:hAnsi="Arial" w:cs="Arial"/>
                <w:sz w:val="20"/>
                <w:szCs w:val="20"/>
              </w:rPr>
              <w:t>docenti/tutor</w:t>
            </w:r>
            <w:r w:rsidR="00A23280" w:rsidRPr="00C27506">
              <w:rPr>
                <w:rFonts w:ascii="Arial" w:hAnsi="Arial" w:cs="Arial"/>
                <w:sz w:val="20"/>
                <w:szCs w:val="20"/>
              </w:rPr>
              <w:t>.</w:t>
            </w:r>
          </w:p>
        </w:tc>
      </w:tr>
      <w:tr w:rsidR="009075B6" w:rsidRPr="00C27506" w14:paraId="4C424124" w14:textId="77777777" w:rsidTr="00081F1D">
        <w:tc>
          <w:tcPr>
            <w:tcW w:w="5000" w:type="pct"/>
          </w:tcPr>
          <w:p w14:paraId="3BA5372B" w14:textId="3308F558" w:rsidR="009075B6" w:rsidRPr="00C27506" w:rsidRDefault="0005408C" w:rsidP="005E6D93">
            <w:pPr>
              <w:pStyle w:val="Paragrafoelenco"/>
              <w:numPr>
                <w:ilvl w:val="0"/>
                <w:numId w:val="54"/>
              </w:numPr>
              <w:ind w:left="458" w:hanging="433"/>
              <w:rPr>
                <w:rFonts w:ascii="Arial" w:hAnsi="Arial" w:cs="Arial"/>
                <w:sz w:val="20"/>
                <w:szCs w:val="20"/>
              </w:rPr>
            </w:pPr>
            <w:r w:rsidRPr="00C27506">
              <w:rPr>
                <w:rFonts w:ascii="Arial" w:hAnsi="Arial" w:cs="Arial"/>
                <w:sz w:val="20"/>
                <w:szCs w:val="20"/>
              </w:rPr>
              <w:t>A</w:t>
            </w:r>
            <w:r w:rsidR="009075B6" w:rsidRPr="00C27506">
              <w:rPr>
                <w:rFonts w:ascii="Arial" w:hAnsi="Arial" w:cs="Arial"/>
                <w:sz w:val="20"/>
                <w:szCs w:val="20"/>
              </w:rPr>
              <w:t>ppo</w:t>
            </w:r>
            <w:r w:rsidRPr="00C27506">
              <w:rPr>
                <w:rFonts w:ascii="Arial" w:hAnsi="Arial" w:cs="Arial"/>
                <w:sz w:val="20"/>
                <w:szCs w:val="20"/>
              </w:rPr>
              <w:t xml:space="preserve">sizioni delle diciture “assente” </w:t>
            </w:r>
            <w:r w:rsidR="009075B6" w:rsidRPr="00C27506">
              <w:rPr>
                <w:rFonts w:ascii="Arial" w:hAnsi="Arial" w:cs="Arial"/>
                <w:sz w:val="20"/>
                <w:szCs w:val="20"/>
              </w:rPr>
              <w:t xml:space="preserve">o </w:t>
            </w:r>
            <w:r w:rsidRPr="00C27506">
              <w:rPr>
                <w:rFonts w:ascii="Arial" w:hAnsi="Arial" w:cs="Arial"/>
                <w:sz w:val="20"/>
                <w:szCs w:val="20"/>
              </w:rPr>
              <w:t>“ritirato” al realizzarsi dell’assenz</w:t>
            </w:r>
            <w:r w:rsidR="00A23280" w:rsidRPr="00C27506">
              <w:rPr>
                <w:rFonts w:ascii="Arial" w:hAnsi="Arial" w:cs="Arial"/>
                <w:sz w:val="20"/>
                <w:szCs w:val="20"/>
              </w:rPr>
              <w:t>a o del ritiro del destinatario.</w:t>
            </w:r>
          </w:p>
        </w:tc>
      </w:tr>
      <w:tr w:rsidR="009075B6" w:rsidRPr="00C27506" w14:paraId="6E659F48" w14:textId="77777777" w:rsidTr="00081F1D">
        <w:tc>
          <w:tcPr>
            <w:tcW w:w="5000" w:type="pct"/>
          </w:tcPr>
          <w:p w14:paraId="24C9D7B9" w14:textId="2F1F792F" w:rsidR="009075B6" w:rsidRPr="00C27506" w:rsidRDefault="009075B6" w:rsidP="005E6D93">
            <w:pPr>
              <w:pStyle w:val="Paragrafoelenco"/>
              <w:numPr>
                <w:ilvl w:val="0"/>
                <w:numId w:val="54"/>
              </w:numPr>
              <w:ind w:left="458" w:hanging="433"/>
              <w:rPr>
                <w:rFonts w:ascii="Arial" w:hAnsi="Arial" w:cs="Arial"/>
                <w:sz w:val="20"/>
                <w:szCs w:val="20"/>
              </w:rPr>
            </w:pPr>
            <w:r w:rsidRPr="00C27506">
              <w:rPr>
                <w:rFonts w:ascii="Arial" w:hAnsi="Arial" w:cs="Arial"/>
                <w:sz w:val="20"/>
                <w:szCs w:val="20"/>
              </w:rPr>
              <w:t>Indica</w:t>
            </w:r>
            <w:r w:rsidR="0005408C" w:rsidRPr="00C27506">
              <w:rPr>
                <w:rFonts w:ascii="Arial" w:hAnsi="Arial" w:cs="Arial"/>
                <w:sz w:val="20"/>
                <w:szCs w:val="20"/>
              </w:rPr>
              <w:t>zione</w:t>
            </w:r>
            <w:r w:rsidRPr="00C27506">
              <w:rPr>
                <w:rFonts w:ascii="Arial" w:hAnsi="Arial" w:cs="Arial"/>
                <w:sz w:val="20"/>
                <w:szCs w:val="20"/>
              </w:rPr>
              <w:t xml:space="preserve"> </w:t>
            </w:r>
            <w:r w:rsidR="0005408C" w:rsidRPr="00C27506">
              <w:rPr>
                <w:rFonts w:ascii="Arial" w:hAnsi="Arial" w:cs="Arial"/>
                <w:sz w:val="20"/>
                <w:szCs w:val="20"/>
              </w:rPr>
              <w:t>del</w:t>
            </w:r>
            <w:r w:rsidRPr="00C27506">
              <w:rPr>
                <w:rFonts w:ascii="Arial" w:hAnsi="Arial" w:cs="Arial"/>
                <w:sz w:val="20"/>
                <w:szCs w:val="20"/>
              </w:rPr>
              <w:t xml:space="preserve">l’orario </w:t>
            </w:r>
            <w:r w:rsidR="0005408C" w:rsidRPr="00C27506">
              <w:rPr>
                <w:rFonts w:ascii="Arial" w:hAnsi="Arial" w:cs="Arial"/>
                <w:sz w:val="20"/>
                <w:szCs w:val="20"/>
              </w:rPr>
              <w:t>dell’azione di</w:t>
            </w:r>
            <w:r w:rsidRPr="00C27506">
              <w:rPr>
                <w:rFonts w:ascii="Arial" w:hAnsi="Arial" w:cs="Arial"/>
                <w:sz w:val="20"/>
                <w:szCs w:val="20"/>
              </w:rPr>
              <w:t xml:space="preserve"> formazione, orientame</w:t>
            </w:r>
            <w:r w:rsidR="0005408C" w:rsidRPr="00C27506">
              <w:rPr>
                <w:rFonts w:ascii="Arial" w:hAnsi="Arial" w:cs="Arial"/>
                <w:sz w:val="20"/>
                <w:szCs w:val="20"/>
              </w:rPr>
              <w:t>nto, accompagnamento, tirocinio ecc.</w:t>
            </w:r>
          </w:p>
        </w:tc>
      </w:tr>
      <w:tr w:rsidR="009075B6" w:rsidRPr="00C27506" w14:paraId="4FED93E9" w14:textId="77777777" w:rsidTr="00081F1D">
        <w:trPr>
          <w:trHeight w:val="797"/>
        </w:trPr>
        <w:tc>
          <w:tcPr>
            <w:tcW w:w="5000" w:type="pct"/>
          </w:tcPr>
          <w:p w14:paraId="4B9C8D82" w14:textId="7895F8AF" w:rsidR="009075B6" w:rsidRPr="00C27506" w:rsidRDefault="0005408C" w:rsidP="005E6D93">
            <w:pPr>
              <w:pStyle w:val="Paragrafoelenco"/>
              <w:numPr>
                <w:ilvl w:val="0"/>
                <w:numId w:val="54"/>
              </w:numPr>
              <w:ind w:left="458" w:hanging="433"/>
              <w:rPr>
                <w:rFonts w:ascii="Arial" w:hAnsi="Arial" w:cs="Arial"/>
                <w:sz w:val="20"/>
                <w:szCs w:val="20"/>
              </w:rPr>
            </w:pPr>
            <w:r w:rsidRPr="00C27506">
              <w:rPr>
                <w:rFonts w:ascii="Arial" w:hAnsi="Arial" w:cs="Arial"/>
                <w:sz w:val="20"/>
                <w:szCs w:val="20"/>
              </w:rPr>
              <w:t xml:space="preserve">Barratura delle </w:t>
            </w:r>
            <w:r w:rsidR="009075B6" w:rsidRPr="00C27506">
              <w:rPr>
                <w:rFonts w:ascii="Arial" w:hAnsi="Arial" w:cs="Arial"/>
                <w:sz w:val="20"/>
                <w:szCs w:val="20"/>
              </w:rPr>
              <w:t>giornate non lavorative o per le quali non è previst</w:t>
            </w:r>
            <w:r w:rsidRPr="00C27506">
              <w:rPr>
                <w:rFonts w:ascii="Arial" w:hAnsi="Arial" w:cs="Arial"/>
                <w:sz w:val="20"/>
                <w:szCs w:val="20"/>
              </w:rPr>
              <w:t>a</w:t>
            </w:r>
            <w:r w:rsidR="009075B6" w:rsidRPr="00C27506">
              <w:rPr>
                <w:rFonts w:ascii="Arial" w:hAnsi="Arial" w:cs="Arial"/>
                <w:sz w:val="20"/>
                <w:szCs w:val="20"/>
              </w:rPr>
              <w:t xml:space="preserve"> </w:t>
            </w:r>
            <w:r w:rsidRPr="00C27506">
              <w:rPr>
                <w:rFonts w:ascii="Arial" w:hAnsi="Arial" w:cs="Arial"/>
                <w:sz w:val="20"/>
                <w:szCs w:val="20"/>
              </w:rPr>
              <w:t>l’azione formativa o non formativa. P</w:t>
            </w:r>
            <w:r w:rsidR="009075B6" w:rsidRPr="00C27506">
              <w:rPr>
                <w:rFonts w:ascii="Arial" w:hAnsi="Arial" w:cs="Arial"/>
                <w:sz w:val="20"/>
                <w:szCs w:val="20"/>
              </w:rPr>
              <w:t>er evitare eccessivi segni sul registro la barratura va effettuata in corrispondenza della cell</w:t>
            </w:r>
            <w:r w:rsidR="005236CA" w:rsidRPr="00C27506">
              <w:rPr>
                <w:rFonts w:ascii="Arial" w:hAnsi="Arial" w:cs="Arial"/>
                <w:sz w:val="20"/>
                <w:szCs w:val="20"/>
              </w:rPr>
              <w:t>a recante il numero del giorno</w:t>
            </w:r>
            <w:r w:rsidR="00A23280" w:rsidRPr="00C27506">
              <w:rPr>
                <w:rFonts w:ascii="Arial" w:hAnsi="Arial" w:cs="Arial"/>
                <w:sz w:val="20"/>
                <w:szCs w:val="20"/>
              </w:rPr>
              <w:t>.</w:t>
            </w:r>
          </w:p>
        </w:tc>
      </w:tr>
      <w:tr w:rsidR="009075B6" w:rsidRPr="00C27506" w14:paraId="665EE8B1" w14:textId="77777777" w:rsidTr="00081F1D">
        <w:tc>
          <w:tcPr>
            <w:tcW w:w="5000" w:type="pct"/>
          </w:tcPr>
          <w:p w14:paraId="685029C2" w14:textId="13A82604" w:rsidR="009075B6" w:rsidRPr="00C27506" w:rsidRDefault="0005408C" w:rsidP="005E6D93">
            <w:pPr>
              <w:pStyle w:val="Paragrafoelenco"/>
              <w:numPr>
                <w:ilvl w:val="0"/>
                <w:numId w:val="54"/>
              </w:numPr>
              <w:ind w:left="458" w:hanging="433"/>
              <w:rPr>
                <w:rFonts w:ascii="Arial" w:hAnsi="Arial" w:cs="Arial"/>
                <w:sz w:val="20"/>
                <w:szCs w:val="20"/>
              </w:rPr>
            </w:pPr>
            <w:r w:rsidRPr="00C27506">
              <w:rPr>
                <w:rFonts w:ascii="Arial" w:hAnsi="Arial" w:cs="Arial"/>
                <w:sz w:val="20"/>
                <w:szCs w:val="20"/>
              </w:rPr>
              <w:t>Apposizione puntuale nel campo annotazioni</w:t>
            </w:r>
            <w:r w:rsidR="009075B6" w:rsidRPr="00C27506">
              <w:rPr>
                <w:rFonts w:ascii="Arial" w:hAnsi="Arial" w:cs="Arial"/>
                <w:sz w:val="20"/>
                <w:szCs w:val="20"/>
              </w:rPr>
              <w:t xml:space="preserve"> </w:t>
            </w:r>
            <w:r w:rsidRPr="00C27506">
              <w:rPr>
                <w:rFonts w:ascii="Arial" w:hAnsi="Arial" w:cs="Arial"/>
                <w:sz w:val="20"/>
                <w:szCs w:val="20"/>
              </w:rPr>
              <w:t xml:space="preserve">delle </w:t>
            </w:r>
            <w:r w:rsidR="009075B6" w:rsidRPr="00C27506">
              <w:rPr>
                <w:rFonts w:ascii="Arial" w:hAnsi="Arial" w:cs="Arial"/>
                <w:sz w:val="20"/>
                <w:szCs w:val="20"/>
              </w:rPr>
              <w:t>specifiche richieste d</w:t>
            </w:r>
            <w:r w:rsidR="005E6D93" w:rsidRPr="00C27506">
              <w:rPr>
                <w:rFonts w:ascii="Arial" w:hAnsi="Arial" w:cs="Arial"/>
                <w:sz w:val="20"/>
                <w:szCs w:val="20"/>
              </w:rPr>
              <w:t>e</w:t>
            </w:r>
            <w:r w:rsidR="009075B6" w:rsidRPr="00C27506">
              <w:rPr>
                <w:rFonts w:ascii="Arial" w:hAnsi="Arial" w:cs="Arial"/>
                <w:sz w:val="20"/>
                <w:szCs w:val="20"/>
              </w:rPr>
              <w:t>l registro (es</w:t>
            </w:r>
            <w:r w:rsidR="005E6D93" w:rsidRPr="00C27506">
              <w:rPr>
                <w:rFonts w:ascii="Arial" w:hAnsi="Arial" w:cs="Arial"/>
                <w:sz w:val="20"/>
                <w:szCs w:val="20"/>
              </w:rPr>
              <w:t>.</w:t>
            </w:r>
            <w:r w:rsidR="009075B6" w:rsidRPr="00C27506">
              <w:rPr>
                <w:rFonts w:ascii="Arial" w:hAnsi="Arial" w:cs="Arial"/>
                <w:sz w:val="20"/>
                <w:szCs w:val="20"/>
              </w:rPr>
              <w:t xml:space="preserve"> </w:t>
            </w:r>
            <w:r w:rsidRPr="00C27506">
              <w:rPr>
                <w:rFonts w:ascii="Arial" w:hAnsi="Arial" w:cs="Arial"/>
                <w:sz w:val="20"/>
                <w:szCs w:val="20"/>
              </w:rPr>
              <w:t xml:space="preserve">argomenti trattati, </w:t>
            </w:r>
            <w:r w:rsidR="009075B6" w:rsidRPr="00C27506">
              <w:rPr>
                <w:rFonts w:ascii="Arial" w:hAnsi="Arial" w:cs="Arial"/>
                <w:sz w:val="20"/>
                <w:szCs w:val="20"/>
              </w:rPr>
              <w:t>esercitazioni eseguite</w:t>
            </w:r>
            <w:r w:rsidRPr="00C27506">
              <w:rPr>
                <w:rFonts w:ascii="Arial" w:hAnsi="Arial" w:cs="Arial"/>
                <w:sz w:val="20"/>
                <w:szCs w:val="20"/>
              </w:rPr>
              <w:t>, altro</w:t>
            </w:r>
            <w:r w:rsidR="009075B6" w:rsidRPr="00C27506">
              <w:rPr>
                <w:rFonts w:ascii="Arial" w:hAnsi="Arial" w:cs="Arial"/>
                <w:sz w:val="20"/>
                <w:szCs w:val="20"/>
              </w:rPr>
              <w:t xml:space="preserve"> ecc</w:t>
            </w:r>
            <w:r w:rsidR="005236CA" w:rsidRPr="00C27506">
              <w:rPr>
                <w:rFonts w:ascii="Arial" w:hAnsi="Arial" w:cs="Arial"/>
                <w:sz w:val="20"/>
                <w:szCs w:val="20"/>
              </w:rPr>
              <w:t>.</w:t>
            </w:r>
            <w:r w:rsidR="009075B6" w:rsidRPr="00C27506">
              <w:rPr>
                <w:rFonts w:ascii="Arial" w:hAnsi="Arial" w:cs="Arial"/>
                <w:sz w:val="20"/>
                <w:szCs w:val="20"/>
              </w:rPr>
              <w:t>)</w:t>
            </w:r>
            <w:r w:rsidR="00A23280" w:rsidRPr="00C27506">
              <w:rPr>
                <w:rFonts w:ascii="Arial" w:hAnsi="Arial" w:cs="Arial"/>
                <w:sz w:val="20"/>
                <w:szCs w:val="20"/>
              </w:rPr>
              <w:t>.</w:t>
            </w:r>
          </w:p>
        </w:tc>
      </w:tr>
      <w:tr w:rsidR="009075B6" w:rsidRPr="00C27506" w14:paraId="5D0FC05B" w14:textId="77777777" w:rsidTr="00081F1D">
        <w:tc>
          <w:tcPr>
            <w:tcW w:w="5000" w:type="pct"/>
          </w:tcPr>
          <w:p w14:paraId="6211B9BF" w14:textId="6F5349FE" w:rsidR="009075B6" w:rsidRPr="00C27506" w:rsidRDefault="009075B6" w:rsidP="005E6D93">
            <w:pPr>
              <w:pStyle w:val="Paragrafoelenco"/>
              <w:numPr>
                <w:ilvl w:val="0"/>
                <w:numId w:val="54"/>
              </w:numPr>
              <w:tabs>
                <w:tab w:val="left" w:pos="450"/>
              </w:tabs>
              <w:ind w:left="458" w:hanging="433"/>
              <w:rPr>
                <w:rFonts w:ascii="Arial" w:hAnsi="Arial" w:cs="Arial"/>
                <w:sz w:val="20"/>
                <w:szCs w:val="20"/>
              </w:rPr>
            </w:pPr>
            <w:r w:rsidRPr="00C27506">
              <w:rPr>
                <w:rFonts w:ascii="Arial" w:hAnsi="Arial" w:cs="Arial"/>
                <w:sz w:val="20"/>
                <w:szCs w:val="20"/>
              </w:rPr>
              <w:t>Annota</w:t>
            </w:r>
            <w:r w:rsidR="0005408C" w:rsidRPr="00C27506">
              <w:rPr>
                <w:rFonts w:ascii="Arial" w:hAnsi="Arial" w:cs="Arial"/>
                <w:sz w:val="20"/>
                <w:szCs w:val="20"/>
              </w:rPr>
              <w:t xml:space="preserve">zione </w:t>
            </w:r>
            <w:r w:rsidRPr="00C27506">
              <w:rPr>
                <w:rFonts w:ascii="Arial" w:hAnsi="Arial" w:cs="Arial"/>
                <w:sz w:val="20"/>
                <w:szCs w:val="20"/>
              </w:rPr>
              <w:t>regolar</w:t>
            </w:r>
            <w:r w:rsidR="0005408C" w:rsidRPr="00C27506">
              <w:rPr>
                <w:rFonts w:ascii="Arial" w:hAnsi="Arial" w:cs="Arial"/>
                <w:sz w:val="20"/>
                <w:szCs w:val="20"/>
              </w:rPr>
              <w:t>e</w:t>
            </w:r>
            <w:r w:rsidRPr="00C27506">
              <w:rPr>
                <w:rFonts w:ascii="Arial" w:hAnsi="Arial" w:cs="Arial"/>
                <w:sz w:val="20"/>
                <w:szCs w:val="20"/>
              </w:rPr>
              <w:t xml:space="preserve"> </w:t>
            </w:r>
            <w:r w:rsidR="0005408C" w:rsidRPr="00C27506">
              <w:rPr>
                <w:rFonts w:ascii="Arial" w:hAnsi="Arial" w:cs="Arial"/>
                <w:sz w:val="20"/>
                <w:szCs w:val="20"/>
              </w:rPr>
              <w:t>del</w:t>
            </w:r>
            <w:r w:rsidR="00A23280" w:rsidRPr="00C27506">
              <w:rPr>
                <w:rFonts w:ascii="Arial" w:hAnsi="Arial" w:cs="Arial"/>
                <w:sz w:val="20"/>
                <w:szCs w:val="20"/>
              </w:rPr>
              <w:t xml:space="preserve"> numero totale dei presenti.</w:t>
            </w:r>
          </w:p>
        </w:tc>
      </w:tr>
      <w:tr w:rsidR="009075B6" w:rsidRPr="00C27506" w14:paraId="589B43F4" w14:textId="77777777" w:rsidTr="00081F1D">
        <w:tc>
          <w:tcPr>
            <w:tcW w:w="5000" w:type="pct"/>
          </w:tcPr>
          <w:p w14:paraId="40535972" w14:textId="715D7A07" w:rsidR="009075B6" w:rsidRPr="00C27506" w:rsidRDefault="0005408C" w:rsidP="005E6D93">
            <w:pPr>
              <w:pStyle w:val="Paragrafoelenco"/>
              <w:numPr>
                <w:ilvl w:val="0"/>
                <w:numId w:val="54"/>
              </w:numPr>
              <w:ind w:left="458" w:hanging="433"/>
              <w:rPr>
                <w:rFonts w:ascii="Arial" w:hAnsi="Arial" w:cs="Arial"/>
                <w:sz w:val="20"/>
                <w:szCs w:val="20"/>
              </w:rPr>
            </w:pPr>
            <w:r w:rsidRPr="00C27506">
              <w:rPr>
                <w:rFonts w:ascii="Arial" w:hAnsi="Arial" w:cs="Arial"/>
                <w:sz w:val="20"/>
                <w:szCs w:val="20"/>
              </w:rPr>
              <w:t xml:space="preserve">Apposizione regolare delle </w:t>
            </w:r>
            <w:r w:rsidR="009075B6" w:rsidRPr="00C27506">
              <w:rPr>
                <w:rFonts w:ascii="Arial" w:hAnsi="Arial" w:cs="Arial"/>
                <w:sz w:val="20"/>
                <w:szCs w:val="20"/>
              </w:rPr>
              <w:t xml:space="preserve">firme </w:t>
            </w:r>
            <w:r w:rsidRPr="00C27506">
              <w:rPr>
                <w:rFonts w:ascii="Arial" w:hAnsi="Arial" w:cs="Arial"/>
                <w:sz w:val="20"/>
                <w:szCs w:val="20"/>
              </w:rPr>
              <w:t xml:space="preserve">da parte </w:t>
            </w:r>
            <w:r w:rsidR="009075B6" w:rsidRPr="00C27506">
              <w:rPr>
                <w:rFonts w:ascii="Arial" w:hAnsi="Arial" w:cs="Arial"/>
                <w:sz w:val="20"/>
                <w:szCs w:val="20"/>
              </w:rPr>
              <w:t xml:space="preserve">dei partecipanti all’intervento. Le firme vanno apposte sui singoli giorni/mezze giornate per esteso (nome e cognome), in maniera chiara e leggibile. In particolare, </w:t>
            </w:r>
            <w:r w:rsidR="009075B6" w:rsidRPr="00C27506">
              <w:rPr>
                <w:rFonts w:ascii="Arial" w:hAnsi="Arial" w:cs="Arial"/>
                <w:b/>
                <w:sz w:val="20"/>
                <w:szCs w:val="20"/>
              </w:rPr>
              <w:t>non deve essere apposta</w:t>
            </w:r>
            <w:r w:rsidR="009075B6" w:rsidRPr="00C27506">
              <w:rPr>
                <w:rFonts w:ascii="Arial" w:hAnsi="Arial" w:cs="Arial"/>
                <w:sz w:val="20"/>
                <w:szCs w:val="20"/>
              </w:rPr>
              <w:t xml:space="preserve"> un’unica firma in verticale a copertura di tutte le righe giornaliere orizzontali, ovvero una sola firma per le due mezze-giornate, non devono essere apposte sigle, virgole di ripetizione e, in ogni caso, non devono essere utilizzate modalità difformi di compilazione da quelle indicate</w:t>
            </w:r>
            <w:r w:rsidR="00A23280" w:rsidRPr="00C27506">
              <w:rPr>
                <w:rFonts w:ascii="Arial" w:hAnsi="Arial" w:cs="Arial"/>
                <w:sz w:val="20"/>
                <w:szCs w:val="20"/>
              </w:rPr>
              <w:t>.</w:t>
            </w:r>
          </w:p>
        </w:tc>
      </w:tr>
      <w:tr w:rsidR="009075B6" w:rsidRPr="00C27506" w14:paraId="0186795A" w14:textId="77777777" w:rsidTr="00081F1D">
        <w:tc>
          <w:tcPr>
            <w:tcW w:w="5000" w:type="pct"/>
          </w:tcPr>
          <w:p w14:paraId="578AC3CD" w14:textId="6E6120F9" w:rsidR="009075B6" w:rsidRPr="00C27506" w:rsidRDefault="0005408C" w:rsidP="00A23280">
            <w:pPr>
              <w:pStyle w:val="Paragrafoelenco"/>
              <w:numPr>
                <w:ilvl w:val="0"/>
                <w:numId w:val="54"/>
              </w:numPr>
              <w:ind w:left="454" w:hanging="429"/>
              <w:rPr>
                <w:rFonts w:ascii="Arial" w:hAnsi="Arial" w:cs="Arial"/>
                <w:sz w:val="20"/>
                <w:szCs w:val="20"/>
              </w:rPr>
            </w:pPr>
            <w:r w:rsidRPr="00C27506">
              <w:rPr>
                <w:rFonts w:ascii="Arial" w:hAnsi="Arial" w:cs="Arial"/>
                <w:sz w:val="20"/>
                <w:szCs w:val="20"/>
              </w:rPr>
              <w:t xml:space="preserve">Apposizione del Visto del </w:t>
            </w:r>
            <w:r w:rsidR="009075B6" w:rsidRPr="00C27506">
              <w:rPr>
                <w:rFonts w:ascii="Arial" w:hAnsi="Arial" w:cs="Arial"/>
                <w:sz w:val="20"/>
                <w:szCs w:val="20"/>
              </w:rPr>
              <w:t>responsa</w:t>
            </w:r>
            <w:r w:rsidR="00A23280" w:rsidRPr="00C27506">
              <w:rPr>
                <w:rFonts w:ascii="Arial" w:hAnsi="Arial" w:cs="Arial"/>
                <w:sz w:val="20"/>
                <w:szCs w:val="20"/>
              </w:rPr>
              <w:t>bile del corso.</w:t>
            </w:r>
          </w:p>
        </w:tc>
      </w:tr>
    </w:tbl>
    <w:p w14:paraId="15A9D14B" w14:textId="77777777" w:rsidR="005B7071" w:rsidRPr="00C27506" w:rsidRDefault="005B7071" w:rsidP="00947ECE">
      <w:pPr>
        <w:pStyle w:val="Titolo5"/>
        <w:rPr>
          <w:rFonts w:ascii="Arial" w:hAnsi="Arial" w:cs="Arial"/>
        </w:rPr>
      </w:pPr>
      <w:bookmarkStart w:id="207" w:name="_Toc45207398"/>
      <w:r w:rsidRPr="00C27506">
        <w:rPr>
          <w:rFonts w:ascii="Arial" w:hAnsi="Arial" w:cs="Arial"/>
        </w:rPr>
        <w:t>Verifica finale</w:t>
      </w:r>
      <w:bookmarkEnd w:id="207"/>
    </w:p>
    <w:p w14:paraId="2ECEE10F" w14:textId="77777777" w:rsidR="005B7071" w:rsidRPr="00C27506" w:rsidRDefault="005B7071" w:rsidP="00081F1D">
      <w:pPr>
        <w:rPr>
          <w:rFonts w:ascii="Arial" w:hAnsi="Arial" w:cs="Arial"/>
        </w:rPr>
      </w:pPr>
      <w:r w:rsidRPr="00C27506">
        <w:rPr>
          <w:rFonts w:ascii="Arial" w:hAnsi="Arial" w:cs="Arial"/>
        </w:rPr>
        <w:t xml:space="preserve">I corsi di formazione devono concludersi con una verifica finale. Al termine del percorso il soggetto attuatore dovrà sottoporre i partecipanti ad una verifica finale atta a valutare le conoscenze acquisite ed il raggiungimento degli obiettivi previsti dall’intervento. </w:t>
      </w:r>
    </w:p>
    <w:p w14:paraId="519CBE20" w14:textId="1A998A50" w:rsidR="005B7071" w:rsidRPr="00C27506" w:rsidRDefault="005B7071" w:rsidP="00081F1D">
      <w:pPr>
        <w:rPr>
          <w:rFonts w:ascii="Arial" w:hAnsi="Arial" w:cs="Arial"/>
        </w:rPr>
      </w:pPr>
      <w:r w:rsidRPr="00C27506">
        <w:rPr>
          <w:rFonts w:ascii="Arial" w:hAnsi="Arial" w:cs="Arial"/>
        </w:rPr>
        <w:lastRenderedPageBreak/>
        <w:t xml:space="preserve">Qualora il percorso formativo preveda il rilascio di una qualifica professionale riconosciuta, potranno essere ammessi alla verifica finale solo gli allievi e </w:t>
      </w:r>
      <w:r w:rsidR="005E6D93" w:rsidRPr="00C27506">
        <w:rPr>
          <w:rFonts w:ascii="Arial" w:hAnsi="Arial" w:cs="Arial"/>
        </w:rPr>
        <w:t xml:space="preserve">gli </w:t>
      </w:r>
      <w:r w:rsidRPr="00C27506">
        <w:rPr>
          <w:rFonts w:ascii="Arial" w:hAnsi="Arial" w:cs="Arial"/>
        </w:rPr>
        <w:t>uditori che abbiano frequentato almeno l’80% delle ore effettivamente erogate</w:t>
      </w:r>
      <w:r w:rsidR="00EB40D5" w:rsidRPr="00C27506">
        <w:rPr>
          <w:rFonts w:ascii="Arial" w:hAnsi="Arial" w:cs="Arial"/>
        </w:rPr>
        <w:t xml:space="preserve"> (aula, </w:t>
      </w:r>
      <w:proofErr w:type="spellStart"/>
      <w:r w:rsidR="00EB40D5" w:rsidRPr="00C27506">
        <w:rPr>
          <w:rFonts w:ascii="Arial" w:hAnsi="Arial" w:cs="Arial"/>
        </w:rPr>
        <w:t>fad</w:t>
      </w:r>
      <w:proofErr w:type="spellEnd"/>
      <w:r w:rsidR="00EB40D5" w:rsidRPr="00C27506">
        <w:rPr>
          <w:rFonts w:ascii="Arial" w:hAnsi="Arial" w:cs="Arial"/>
        </w:rPr>
        <w:t xml:space="preserve"> e stage)</w:t>
      </w:r>
      <w:r w:rsidRPr="00C27506">
        <w:rPr>
          <w:rFonts w:ascii="Arial" w:hAnsi="Arial" w:cs="Arial"/>
        </w:rPr>
        <w:t>. Per particolari casi, adeguatamente giustificati, il collegio dei docenti potrà emettere un parere che consenta di ammettere alla verifica finale anche coloro che abbiano frequentato almeno il 70% delle ore effettivamente erogate.</w:t>
      </w:r>
    </w:p>
    <w:p w14:paraId="0536A044" w14:textId="77777777" w:rsidR="005B7071" w:rsidRPr="00D90EB5" w:rsidRDefault="005B7071" w:rsidP="00081F1D">
      <w:pPr>
        <w:rPr>
          <w:rFonts w:ascii="Arial" w:hAnsi="Arial" w:cs="Arial"/>
        </w:rPr>
      </w:pPr>
      <w:r w:rsidRPr="00C27506">
        <w:rPr>
          <w:rFonts w:ascii="Arial" w:hAnsi="Arial" w:cs="Arial"/>
        </w:rPr>
        <w:t xml:space="preserve">La verifica finale è svolta da una commissione costituita secondo quanto disposto dalla disciplina </w:t>
      </w:r>
      <w:r w:rsidRPr="00D90EB5">
        <w:rPr>
          <w:rFonts w:ascii="Arial" w:hAnsi="Arial" w:cs="Arial"/>
        </w:rPr>
        <w:t xml:space="preserve">regionale in materia di rilascio di attestati di qualificazione. </w:t>
      </w:r>
    </w:p>
    <w:p w14:paraId="1BAF0934" w14:textId="2ECBF9C5" w:rsidR="005B7071" w:rsidRPr="00D90EB5" w:rsidRDefault="005B7071" w:rsidP="00081F1D">
      <w:pPr>
        <w:rPr>
          <w:rFonts w:ascii="Arial" w:hAnsi="Arial" w:cs="Arial"/>
        </w:rPr>
      </w:pPr>
      <w:r w:rsidRPr="00D90EB5">
        <w:rPr>
          <w:rFonts w:ascii="Arial" w:hAnsi="Arial" w:cs="Arial"/>
        </w:rPr>
        <w:t>Il beneficiario/soggetto attuatore dopo la conclusione del percorso formativo deve richiedere (</w:t>
      </w:r>
      <w:r w:rsidR="00491CFD" w:rsidRPr="00D90EB5">
        <w:rPr>
          <w:rFonts w:ascii="Arial" w:hAnsi="Arial" w:cs="Arial"/>
        </w:rPr>
        <w:t>Allegato</w:t>
      </w:r>
      <w:r w:rsidRPr="00D90EB5">
        <w:rPr>
          <w:rFonts w:ascii="Arial" w:hAnsi="Arial" w:cs="Arial"/>
        </w:rPr>
        <w:t xml:space="preserve"> 2</w:t>
      </w:r>
      <w:r w:rsidR="00980911" w:rsidRPr="00D90EB5">
        <w:rPr>
          <w:rFonts w:ascii="Arial" w:hAnsi="Arial" w:cs="Arial"/>
        </w:rPr>
        <w:t>3</w:t>
      </w:r>
      <w:r w:rsidRPr="00D90EB5">
        <w:rPr>
          <w:rFonts w:ascii="Arial" w:hAnsi="Arial" w:cs="Arial"/>
        </w:rPr>
        <w:t>) la nomina della commissione di valutazione alla Direzione Regionale competente in materia di formazione, almeno 30 giorni prima della data prevista per l’espletamento della prova.</w:t>
      </w:r>
    </w:p>
    <w:p w14:paraId="291481AB" w14:textId="2724BB1D" w:rsidR="005B7071" w:rsidRPr="00D90EB5" w:rsidRDefault="005B7071" w:rsidP="00081F1D">
      <w:pPr>
        <w:rPr>
          <w:rFonts w:ascii="Arial" w:hAnsi="Arial" w:cs="Arial"/>
        </w:rPr>
      </w:pPr>
      <w:r w:rsidRPr="00D90EB5">
        <w:rPr>
          <w:rFonts w:ascii="Arial" w:hAnsi="Arial" w:cs="Arial"/>
        </w:rPr>
        <w:t>È cura dell’amministrazione regionale indicare un proprio rappresentante e ne comunicherà il nominativo al b</w:t>
      </w:r>
      <w:r w:rsidR="00081F1D" w:rsidRPr="00D90EB5">
        <w:rPr>
          <w:rFonts w:ascii="Arial" w:hAnsi="Arial" w:cs="Arial"/>
        </w:rPr>
        <w:t>eneficiario/soggetto attuatore.</w:t>
      </w:r>
    </w:p>
    <w:p w14:paraId="12BF3E16" w14:textId="77777777" w:rsidR="005B7071" w:rsidRPr="00D90EB5" w:rsidRDefault="005B7071" w:rsidP="00081F1D">
      <w:pPr>
        <w:rPr>
          <w:rFonts w:ascii="Arial" w:hAnsi="Arial" w:cs="Arial"/>
        </w:rPr>
      </w:pPr>
      <w:r w:rsidRPr="00D90EB5">
        <w:rPr>
          <w:rFonts w:ascii="Arial" w:hAnsi="Arial" w:cs="Arial"/>
        </w:rPr>
        <w:t>Atti normativi nazionali o accordi Stato-Regione che definiscano specifici percorsi formativi, titoli abilitanti, profili professionali, ecc. possono prevedere disposizioni anche in merito alla modalità di esercizio della verifica finale, della composizione della commissione d’esame, nonché in merito alle modalità di accesso alla verifica.</w:t>
      </w:r>
    </w:p>
    <w:p w14:paraId="4DBD97FA" w14:textId="3D9FCF1B" w:rsidR="005B7071" w:rsidRPr="00D90EB5" w:rsidRDefault="005B7071" w:rsidP="00081F1D">
      <w:pPr>
        <w:rPr>
          <w:rFonts w:ascii="Arial" w:hAnsi="Arial" w:cs="Arial"/>
        </w:rPr>
      </w:pPr>
      <w:r w:rsidRPr="00D90EB5">
        <w:rPr>
          <w:rFonts w:ascii="Arial" w:hAnsi="Arial" w:cs="Arial"/>
        </w:rPr>
        <w:t>In tutti gli altri casi, la verifica sarà effettuata direttamente dal beneficiario/soggetto attuatore con le modalità previste dalla normativa regionale in materia o secondo</w:t>
      </w:r>
      <w:r w:rsidR="008679AC" w:rsidRPr="00D90EB5">
        <w:rPr>
          <w:rFonts w:ascii="Arial" w:hAnsi="Arial" w:cs="Arial"/>
        </w:rPr>
        <w:t xml:space="preserve"> quanto indicato nel dispositiv</w:t>
      </w:r>
      <w:r w:rsidR="000952BE" w:rsidRPr="00D90EB5">
        <w:rPr>
          <w:rFonts w:ascii="Arial" w:hAnsi="Arial" w:cs="Arial"/>
        </w:rPr>
        <w:t>o</w:t>
      </w:r>
    </w:p>
    <w:p w14:paraId="7D7C1E52" w14:textId="77777777" w:rsidR="005B7071" w:rsidRPr="00D90EB5" w:rsidRDefault="00953A17" w:rsidP="00947ECE">
      <w:pPr>
        <w:pStyle w:val="Titolo4"/>
        <w:rPr>
          <w:rFonts w:ascii="Arial" w:hAnsi="Arial" w:cs="Arial"/>
        </w:rPr>
      </w:pPr>
      <w:bookmarkStart w:id="208" w:name="_Toc45207405"/>
      <w:bookmarkStart w:id="209" w:name="_Toc98315525"/>
      <w:bookmarkStart w:id="210" w:name="_Toc98316778"/>
      <w:bookmarkStart w:id="211" w:name="_Toc103702085"/>
      <w:bookmarkStart w:id="212" w:name="_Toc128738001"/>
      <w:r w:rsidRPr="00D90EB5">
        <w:rPr>
          <w:rFonts w:ascii="Arial" w:hAnsi="Arial" w:cs="Arial"/>
        </w:rPr>
        <w:t xml:space="preserve">5.1.1.3 </w:t>
      </w:r>
      <w:r w:rsidR="005B7071" w:rsidRPr="00D90EB5">
        <w:rPr>
          <w:rFonts w:ascii="Arial" w:hAnsi="Arial" w:cs="Arial"/>
        </w:rPr>
        <w:t xml:space="preserve">Chiusura </w:t>
      </w:r>
      <w:bookmarkEnd w:id="208"/>
      <w:bookmarkEnd w:id="209"/>
      <w:r w:rsidR="005B7071" w:rsidRPr="00D90EB5">
        <w:rPr>
          <w:rFonts w:ascii="Arial" w:hAnsi="Arial" w:cs="Arial"/>
        </w:rPr>
        <w:t>operazioni</w:t>
      </w:r>
      <w:bookmarkEnd w:id="210"/>
      <w:bookmarkEnd w:id="211"/>
      <w:bookmarkEnd w:id="212"/>
    </w:p>
    <w:p w14:paraId="1DA41B17" w14:textId="77777777" w:rsidR="00786226" w:rsidRPr="00D90EB5" w:rsidRDefault="005B7071" w:rsidP="00947ECE">
      <w:pPr>
        <w:rPr>
          <w:rFonts w:ascii="Arial" w:hAnsi="Arial" w:cs="Arial"/>
        </w:rPr>
      </w:pPr>
      <w:bookmarkStart w:id="213" w:name="_Toc1508086"/>
      <w:bookmarkStart w:id="214" w:name="_Toc1508148"/>
      <w:bookmarkStart w:id="215" w:name="_Toc1511127"/>
      <w:bookmarkStart w:id="216" w:name="_Toc1508087"/>
      <w:bookmarkStart w:id="217" w:name="_Toc1508149"/>
      <w:bookmarkStart w:id="218" w:name="_Toc1511128"/>
      <w:bookmarkStart w:id="219" w:name="_Toc1508088"/>
      <w:bookmarkStart w:id="220" w:name="_Toc1508150"/>
      <w:bookmarkStart w:id="221" w:name="_Toc1511129"/>
      <w:bookmarkStart w:id="222" w:name="_Toc1508089"/>
      <w:bookmarkStart w:id="223" w:name="_Toc1508151"/>
      <w:bookmarkStart w:id="224" w:name="_Toc1511130"/>
      <w:bookmarkStart w:id="225" w:name="_Toc1508090"/>
      <w:bookmarkStart w:id="226" w:name="_Toc1508152"/>
      <w:bookmarkStart w:id="227" w:name="_Toc1511131"/>
      <w:bookmarkStart w:id="228" w:name="_Toc1508091"/>
      <w:bookmarkStart w:id="229" w:name="_Toc1508153"/>
      <w:bookmarkStart w:id="230" w:name="_Toc1511132"/>
      <w:bookmarkStart w:id="231" w:name="_Toc6254155"/>
      <w:bookmarkStart w:id="232" w:name="_Toc6254156"/>
      <w:bookmarkStart w:id="233" w:name="_Toc6254157"/>
      <w:bookmarkStart w:id="234" w:name="_Toc6254158"/>
      <w:bookmarkStart w:id="235" w:name="_Toc6254159"/>
      <w:bookmarkStart w:id="236" w:name="_Toc6254160"/>
      <w:bookmarkStart w:id="237" w:name="_Toc6254161"/>
      <w:bookmarkStart w:id="238" w:name="_Toc3730235"/>
      <w:bookmarkStart w:id="239" w:name="_Toc3730317"/>
      <w:bookmarkStart w:id="240" w:name="_Toc3732114"/>
      <w:bookmarkStart w:id="241" w:name="_Toc3736352"/>
      <w:bookmarkStart w:id="242" w:name="_Toc3730236"/>
      <w:bookmarkStart w:id="243" w:name="_Toc3730318"/>
      <w:bookmarkStart w:id="244" w:name="_Toc3732115"/>
      <w:bookmarkStart w:id="245" w:name="_Toc3736353"/>
      <w:bookmarkStart w:id="246" w:name="_Toc3730237"/>
      <w:bookmarkStart w:id="247" w:name="_Toc3730319"/>
      <w:bookmarkStart w:id="248" w:name="_Toc3732116"/>
      <w:bookmarkStart w:id="249" w:name="_Toc3736354"/>
      <w:bookmarkStart w:id="250" w:name="_Toc6254162"/>
      <w:bookmarkStart w:id="251" w:name="_Toc6254163"/>
      <w:bookmarkStart w:id="252" w:name="_Toc6254164"/>
      <w:bookmarkStart w:id="253" w:name="_Toc6254165"/>
      <w:bookmarkStart w:id="254" w:name="_Toc2524013"/>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r w:rsidRPr="00D90EB5">
        <w:rPr>
          <w:rFonts w:ascii="Arial" w:hAnsi="Arial" w:cs="Arial"/>
        </w:rPr>
        <w:t xml:space="preserve">La data di conclusione dell’attività coincide con la data </w:t>
      </w:r>
      <w:r w:rsidRPr="00D90EB5">
        <w:rPr>
          <w:rFonts w:ascii="Arial" w:hAnsi="Arial" w:cs="Arial"/>
          <w:b/>
        </w:rPr>
        <w:t>dell’ultimo giorno della verifica finale.</w:t>
      </w:r>
      <w:r w:rsidRPr="00D90EB5">
        <w:rPr>
          <w:rFonts w:ascii="Arial" w:hAnsi="Arial" w:cs="Arial"/>
        </w:rPr>
        <w:t xml:space="preserve"> </w:t>
      </w:r>
    </w:p>
    <w:p w14:paraId="40CA0D38" w14:textId="6BBB3EFE" w:rsidR="005C70AA" w:rsidRPr="00D90EB5" w:rsidRDefault="00B57DA6" w:rsidP="005C70AA">
      <w:pPr>
        <w:rPr>
          <w:rFonts w:ascii="Arial" w:hAnsi="Arial" w:cs="Arial"/>
          <w:b/>
          <w:color w:val="000000"/>
          <w:sz w:val="20"/>
          <w:szCs w:val="20"/>
        </w:rPr>
      </w:pPr>
      <w:r w:rsidRPr="00D90EB5">
        <w:rPr>
          <w:rFonts w:ascii="Arial" w:hAnsi="Arial" w:cs="Arial"/>
        </w:rPr>
        <w:t xml:space="preserve">Il soggetto attuatore/beneficiario deve inviare una </w:t>
      </w:r>
      <w:r w:rsidRPr="00D90EB5">
        <w:rPr>
          <w:rFonts w:ascii="Arial" w:hAnsi="Arial" w:cs="Arial"/>
          <w:b/>
        </w:rPr>
        <w:t>apposita comunicazione di chiusura attività</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980911" w:rsidRPr="00D90EB5">
        <w:rPr>
          <w:rFonts w:ascii="Arial" w:hAnsi="Arial" w:cs="Arial"/>
        </w:rPr>
        <w:t>4</w:t>
      </w:r>
      <w:r w:rsidRPr="00D90EB5">
        <w:rPr>
          <w:rFonts w:ascii="Arial" w:hAnsi="Arial" w:cs="Arial"/>
        </w:rPr>
        <w:t xml:space="preserve">) allegando la </w:t>
      </w:r>
      <w:r w:rsidRPr="00D90EB5">
        <w:rPr>
          <w:rFonts w:ascii="Arial" w:hAnsi="Arial" w:cs="Arial"/>
          <w:b/>
        </w:rPr>
        <w:t>relazione finale del progetto</w:t>
      </w:r>
      <w:r w:rsidRPr="00D90EB5">
        <w:rPr>
          <w:rFonts w:ascii="Arial" w:hAnsi="Arial" w:cs="Arial"/>
        </w:rPr>
        <w:t xml:space="preserve"> e, nel caso di </w:t>
      </w:r>
      <w:r w:rsidR="007F1BCA" w:rsidRPr="00D90EB5">
        <w:rPr>
          <w:rFonts w:ascii="Arial" w:hAnsi="Arial" w:cs="Arial"/>
        </w:rPr>
        <w:t xml:space="preserve">attività formativa, l’elenco finale degli allievi giunti alla conclusione del corso e </w:t>
      </w:r>
      <w:r w:rsidRPr="00D90EB5">
        <w:rPr>
          <w:rFonts w:ascii="Arial" w:hAnsi="Arial" w:cs="Arial"/>
        </w:rPr>
        <w:t>la copia del verbale della prova finale</w:t>
      </w:r>
      <w:r w:rsidR="007F1BCA" w:rsidRPr="00D90EB5">
        <w:rPr>
          <w:rFonts w:ascii="Arial" w:hAnsi="Arial" w:cs="Arial"/>
        </w:rPr>
        <w:t xml:space="preserve"> per i corsi che prevedano esami finali.</w:t>
      </w:r>
      <w:r w:rsidR="005C70AA" w:rsidRPr="00D90EB5">
        <w:rPr>
          <w:rFonts w:ascii="Arial" w:hAnsi="Arial" w:cs="Arial"/>
        </w:rPr>
        <w:t xml:space="preserve"> In caso di attività formative, l’ammontare del contributo massimo concedibile sarà individuato sulla base del numero dei destinatari giunti a conclusione dell’intervento rispetto a quelli effettivi (si rimanda a tal fine al par. 1.6 “Riparametrazione e rimodulazione del contributo concesso” della Sezione B – Spese ammissibili e rendicontazione delle spese della presente Direttiva</w:t>
      </w:r>
      <w:r w:rsidR="005E6D93" w:rsidRPr="00D90EB5">
        <w:rPr>
          <w:rFonts w:ascii="Arial" w:hAnsi="Arial" w:cs="Arial"/>
        </w:rPr>
        <w:t>)</w:t>
      </w:r>
      <w:r w:rsidR="005C70AA" w:rsidRPr="00D90EB5">
        <w:rPr>
          <w:rFonts w:ascii="Arial" w:hAnsi="Arial" w:cs="Arial"/>
        </w:rPr>
        <w:t>.</w:t>
      </w:r>
    </w:p>
    <w:p w14:paraId="68F159CE" w14:textId="77777777" w:rsidR="00B57DA6" w:rsidRPr="00D90EB5" w:rsidRDefault="00B57DA6" w:rsidP="00947ECE">
      <w:pPr>
        <w:rPr>
          <w:rFonts w:ascii="Arial" w:hAnsi="Arial" w:cs="Arial"/>
        </w:rPr>
      </w:pPr>
      <w:r w:rsidRPr="00D90EB5">
        <w:rPr>
          <w:rFonts w:ascii="Arial" w:hAnsi="Arial" w:cs="Arial"/>
        </w:rPr>
        <w:t>Non è prevista la possibilità di richiedere proroghe alla chiusura, a meno che l’amministrazione non le conceda ai fini della corretta gestione delle attività o al fine del raggiungimento degli obiettivi previsti dal progetto.</w:t>
      </w:r>
    </w:p>
    <w:p w14:paraId="0E0F32FE" w14:textId="47FD7D1A" w:rsidR="00B57DA6" w:rsidRPr="00C27506" w:rsidRDefault="00B57DA6" w:rsidP="00947ECE">
      <w:pPr>
        <w:rPr>
          <w:rFonts w:ascii="Arial" w:hAnsi="Arial" w:cs="Arial"/>
        </w:rPr>
      </w:pPr>
      <w:r w:rsidRPr="00D90EB5">
        <w:rPr>
          <w:rFonts w:ascii="Arial" w:hAnsi="Arial" w:cs="Arial"/>
        </w:rPr>
        <w:t>In tali casi</w:t>
      </w:r>
      <w:r w:rsidR="00081F1D" w:rsidRPr="00D90EB5">
        <w:rPr>
          <w:rFonts w:ascii="Arial" w:hAnsi="Arial" w:cs="Arial"/>
        </w:rPr>
        <w:t>,</w:t>
      </w:r>
      <w:r w:rsidRPr="00D90EB5">
        <w:rPr>
          <w:rFonts w:ascii="Arial" w:hAnsi="Arial" w:cs="Arial"/>
        </w:rPr>
        <w:t xml:space="preserve"> il beneficiario/soggetto attuatore inoltra </w:t>
      </w:r>
      <w:r w:rsidRPr="00D90EB5">
        <w:rPr>
          <w:rFonts w:ascii="Arial" w:hAnsi="Arial" w:cs="Arial"/>
          <w:b/>
        </w:rPr>
        <w:t>richiesta di proroga di fine attività</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980911" w:rsidRPr="00D90EB5">
        <w:rPr>
          <w:rFonts w:ascii="Arial" w:hAnsi="Arial" w:cs="Arial"/>
        </w:rPr>
        <w:t>5</w:t>
      </w:r>
      <w:r w:rsidRPr="00D90EB5">
        <w:rPr>
          <w:rFonts w:ascii="Arial" w:hAnsi="Arial" w:cs="Arial"/>
        </w:rPr>
        <w:t xml:space="preserve">) </w:t>
      </w:r>
      <w:r w:rsidRPr="00D90EB5">
        <w:rPr>
          <w:rFonts w:ascii="Arial" w:hAnsi="Arial" w:cs="Arial"/>
          <w:b/>
        </w:rPr>
        <w:t>almeno entro i 15 giorni precedenti alla scadenza prevista</w:t>
      </w:r>
      <w:r w:rsidRPr="00D90EB5">
        <w:rPr>
          <w:rFonts w:ascii="Arial" w:hAnsi="Arial" w:cs="Arial"/>
        </w:rPr>
        <w:t xml:space="preserve">, per iscritto indicando le criticità riscontrate e le </w:t>
      </w:r>
      <w:r w:rsidR="00E51854" w:rsidRPr="00D90EB5">
        <w:rPr>
          <w:rFonts w:ascii="Arial" w:hAnsi="Arial" w:cs="Arial"/>
        </w:rPr>
        <w:t>modalità</w:t>
      </w:r>
      <w:r w:rsidRPr="00D90EB5">
        <w:rPr>
          <w:rFonts w:ascii="Arial" w:hAnsi="Arial" w:cs="Arial"/>
        </w:rPr>
        <w:t xml:space="preserve"> per la loro risoluzione, nonché la tempistica necessaria per il proseguimento dell’azione.</w:t>
      </w:r>
    </w:p>
    <w:p w14:paraId="7823F71D" w14:textId="16599BE3" w:rsidR="00B57DA6" w:rsidRPr="00C27506" w:rsidRDefault="00B57DA6" w:rsidP="00947ECE">
      <w:pPr>
        <w:rPr>
          <w:rFonts w:ascii="Arial" w:hAnsi="Arial" w:cs="Arial"/>
        </w:rPr>
      </w:pPr>
      <w:r w:rsidRPr="00C27506">
        <w:rPr>
          <w:rFonts w:ascii="Arial" w:hAnsi="Arial" w:cs="Arial"/>
        </w:rPr>
        <w:t>L’amministrazione</w:t>
      </w:r>
      <w:r w:rsidR="00E51854" w:rsidRPr="00C27506">
        <w:rPr>
          <w:rFonts w:ascii="Arial" w:hAnsi="Arial" w:cs="Arial"/>
        </w:rPr>
        <w:t>,</w:t>
      </w:r>
      <w:r w:rsidRPr="00C27506">
        <w:rPr>
          <w:rFonts w:ascii="Arial" w:hAnsi="Arial" w:cs="Arial"/>
        </w:rPr>
        <w:t xml:space="preserve"> presa visione della richiesta</w:t>
      </w:r>
      <w:r w:rsidR="00E51854" w:rsidRPr="00C27506">
        <w:rPr>
          <w:rFonts w:ascii="Arial" w:hAnsi="Arial" w:cs="Arial"/>
        </w:rPr>
        <w:t xml:space="preserve"> di proroga</w:t>
      </w:r>
      <w:r w:rsidRPr="00C27506">
        <w:rPr>
          <w:rFonts w:ascii="Arial" w:hAnsi="Arial" w:cs="Arial"/>
        </w:rPr>
        <w:t xml:space="preserve">, ne valuta la fondatezza e quindi, se lo ritiene necessario, </w:t>
      </w:r>
      <w:r w:rsidR="00E51854" w:rsidRPr="00C27506">
        <w:rPr>
          <w:rFonts w:ascii="Arial" w:hAnsi="Arial" w:cs="Arial"/>
        </w:rPr>
        <w:t xml:space="preserve">la </w:t>
      </w:r>
      <w:r w:rsidRPr="00C27506">
        <w:rPr>
          <w:rFonts w:ascii="Arial" w:hAnsi="Arial" w:cs="Arial"/>
        </w:rPr>
        <w:t>autorizza per il lasso di tempo strettamente necessario.</w:t>
      </w:r>
    </w:p>
    <w:p w14:paraId="16CC0042" w14:textId="77777777" w:rsidR="005B7071" w:rsidRPr="00C27506" w:rsidRDefault="005B7071" w:rsidP="00947ECE">
      <w:pPr>
        <w:rPr>
          <w:rFonts w:ascii="Arial" w:hAnsi="Arial" w:cs="Arial"/>
          <w:strike/>
        </w:rPr>
      </w:pPr>
      <w:r w:rsidRPr="00C27506">
        <w:rPr>
          <w:rFonts w:ascii="Arial" w:hAnsi="Arial" w:cs="Arial"/>
        </w:rPr>
        <w:t xml:space="preserve">A partire </w:t>
      </w:r>
      <w:r w:rsidR="00B57DA6" w:rsidRPr="00C27506">
        <w:rPr>
          <w:rFonts w:ascii="Arial" w:hAnsi="Arial" w:cs="Arial"/>
        </w:rPr>
        <w:t>dalla data di chiusura del progetto</w:t>
      </w:r>
      <w:r w:rsidRPr="00C27506">
        <w:rPr>
          <w:rFonts w:ascii="Arial" w:hAnsi="Arial" w:cs="Arial"/>
        </w:rPr>
        <w:t>, il soggetto attuatore ha ulteriori 60 giorni di tempo per procedere al sostenimento di tutte le spese imputabili all’intervento</w:t>
      </w:r>
      <w:r w:rsidR="005647A5" w:rsidRPr="00C27506">
        <w:rPr>
          <w:rFonts w:ascii="Arial" w:hAnsi="Arial" w:cs="Arial"/>
        </w:rPr>
        <w:t>.</w:t>
      </w:r>
      <w:r w:rsidRPr="00C27506">
        <w:rPr>
          <w:rFonts w:ascii="Arial" w:hAnsi="Arial" w:cs="Arial"/>
        </w:rPr>
        <w:t xml:space="preserve"> </w:t>
      </w:r>
      <w:r w:rsidR="005647A5" w:rsidRPr="00C27506">
        <w:rPr>
          <w:rFonts w:ascii="Arial" w:hAnsi="Arial" w:cs="Arial"/>
        </w:rPr>
        <w:t xml:space="preserve">Il soggetto attuatore è tenuto a trasmettere l’ultima </w:t>
      </w:r>
      <w:r w:rsidR="005647A5" w:rsidRPr="00C27506">
        <w:rPr>
          <w:rFonts w:ascii="Arial" w:hAnsi="Arial" w:cs="Arial"/>
          <w:b/>
        </w:rPr>
        <w:t>domanda di rimborso</w:t>
      </w:r>
      <w:r w:rsidR="005647A5" w:rsidRPr="00C27506">
        <w:rPr>
          <w:rFonts w:ascii="Arial" w:hAnsi="Arial" w:cs="Arial"/>
        </w:rPr>
        <w:t xml:space="preserve"> entro i </w:t>
      </w:r>
      <w:r w:rsidR="005647A5" w:rsidRPr="00C27506">
        <w:rPr>
          <w:rFonts w:ascii="Arial" w:hAnsi="Arial" w:cs="Arial"/>
          <w:b/>
        </w:rPr>
        <w:t>sessanta giorni successivi alla conclusione delle attività, elevabili a novanta giorni in caso di richiesta di proroga</w:t>
      </w:r>
      <w:r w:rsidR="005647A5" w:rsidRPr="00C27506">
        <w:rPr>
          <w:rFonts w:ascii="Arial" w:hAnsi="Arial" w:cs="Arial"/>
        </w:rPr>
        <w:t xml:space="preserve">. </w:t>
      </w:r>
    </w:p>
    <w:p w14:paraId="2B32AD09" w14:textId="631BFFCE" w:rsidR="0017487C" w:rsidRPr="00C27506" w:rsidRDefault="005B7071" w:rsidP="005E6D93">
      <w:pPr>
        <w:spacing w:after="240"/>
        <w:rPr>
          <w:rFonts w:ascii="Arial" w:hAnsi="Arial" w:cs="Arial"/>
        </w:rPr>
      </w:pPr>
      <w:r w:rsidRPr="00D90EB5">
        <w:rPr>
          <w:rFonts w:ascii="Arial" w:hAnsi="Arial" w:cs="Arial"/>
        </w:rPr>
        <w:t xml:space="preserve">Eventuali richieste motivate di </w:t>
      </w:r>
      <w:r w:rsidRPr="00D90EB5">
        <w:rPr>
          <w:rFonts w:ascii="Arial" w:hAnsi="Arial" w:cs="Arial"/>
          <w:b/>
        </w:rPr>
        <w:t xml:space="preserve">proroga </w:t>
      </w:r>
      <w:r w:rsidR="00B57DA6" w:rsidRPr="00D90EB5">
        <w:rPr>
          <w:rFonts w:ascii="Arial" w:hAnsi="Arial" w:cs="Arial"/>
          <w:b/>
        </w:rPr>
        <w:t xml:space="preserve">della </w:t>
      </w:r>
      <w:r w:rsidRPr="00D90EB5">
        <w:rPr>
          <w:rFonts w:ascii="Arial" w:hAnsi="Arial" w:cs="Arial"/>
          <w:b/>
        </w:rPr>
        <w:t>consegna della rendicontazione finale</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9A7C41" w:rsidRPr="00D90EB5">
        <w:rPr>
          <w:rFonts w:ascii="Arial" w:hAnsi="Arial" w:cs="Arial"/>
        </w:rPr>
        <w:t>6</w:t>
      </w:r>
      <w:r w:rsidRPr="00D90EB5">
        <w:rPr>
          <w:rFonts w:ascii="Arial" w:hAnsi="Arial" w:cs="Arial"/>
        </w:rPr>
        <w:t>) dev</w:t>
      </w:r>
      <w:r w:rsidR="005647A5" w:rsidRPr="00D90EB5">
        <w:rPr>
          <w:rFonts w:ascii="Arial" w:hAnsi="Arial" w:cs="Arial"/>
        </w:rPr>
        <w:t>ono</w:t>
      </w:r>
      <w:r w:rsidRPr="00D90EB5">
        <w:rPr>
          <w:rFonts w:ascii="Arial" w:hAnsi="Arial" w:cs="Arial"/>
        </w:rPr>
        <w:t xml:space="preserve"> essere inoltrate almeno </w:t>
      </w:r>
      <w:r w:rsidR="005647A5" w:rsidRPr="00D90EB5">
        <w:rPr>
          <w:rFonts w:ascii="Arial" w:hAnsi="Arial" w:cs="Arial"/>
          <w:b/>
        </w:rPr>
        <w:t>entro i 15 giorni precedenti</w:t>
      </w:r>
      <w:r w:rsidR="005647A5" w:rsidRPr="00D90EB5">
        <w:rPr>
          <w:rFonts w:ascii="Arial" w:hAnsi="Arial" w:cs="Arial"/>
        </w:rPr>
        <w:t xml:space="preserve"> alla scadenza prevista, per</w:t>
      </w:r>
      <w:r w:rsidR="00E51854" w:rsidRPr="00D90EB5">
        <w:rPr>
          <w:rFonts w:ascii="Arial" w:hAnsi="Arial" w:cs="Arial"/>
        </w:rPr>
        <w:t xml:space="preserve"> iscritto e debitamente motivate</w:t>
      </w:r>
      <w:r w:rsidR="005647A5" w:rsidRPr="00D90EB5">
        <w:rPr>
          <w:rFonts w:ascii="Arial" w:hAnsi="Arial" w:cs="Arial"/>
        </w:rPr>
        <w:t>. Tali richieste saranno valutate ed eventualmente autorizzate dall’Amministrazione</w:t>
      </w:r>
      <w:r w:rsidR="006D4F50" w:rsidRPr="00D90EB5">
        <w:rPr>
          <w:rFonts w:ascii="Arial" w:hAnsi="Arial" w:cs="Arial"/>
        </w:rPr>
        <w:t>.</w:t>
      </w:r>
    </w:p>
    <w:p w14:paraId="44316BDC" w14:textId="77777777" w:rsidR="00A23280" w:rsidRPr="00C27506" w:rsidRDefault="00A23280" w:rsidP="005E6D93">
      <w:pPr>
        <w:spacing w:after="240"/>
        <w:rPr>
          <w:rFonts w:ascii="Arial" w:hAnsi="Arial" w:cs="Arial"/>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E8ED" w:themeFill="accent4" w:themeFillTint="33"/>
        <w:tblLook w:val="04A0" w:firstRow="1" w:lastRow="0" w:firstColumn="1" w:lastColumn="0" w:noHBand="0" w:noVBand="1"/>
      </w:tblPr>
      <w:tblGrid>
        <w:gridCol w:w="9628"/>
      </w:tblGrid>
      <w:tr w:rsidR="006A3D54" w:rsidRPr="00C27506" w14:paraId="6D213B76" w14:textId="77777777" w:rsidTr="00D90EB5">
        <w:trPr>
          <w:trHeight w:val="341"/>
        </w:trPr>
        <w:tc>
          <w:tcPr>
            <w:tcW w:w="9628" w:type="dxa"/>
            <w:shd w:val="clear" w:color="auto" w:fill="E5E8ED" w:themeFill="accent4" w:themeFillTint="33"/>
          </w:tcPr>
          <w:p w14:paraId="5224E991" w14:textId="77777777" w:rsidR="006A3D54" w:rsidRPr="00C27506" w:rsidRDefault="00953A17" w:rsidP="00947ECE">
            <w:pPr>
              <w:rPr>
                <w:rFonts w:ascii="Arial" w:hAnsi="Arial" w:cs="Arial"/>
                <w:b/>
                <w:sz w:val="20"/>
                <w:szCs w:val="20"/>
              </w:rPr>
            </w:pPr>
            <w:r w:rsidRPr="00C27506">
              <w:rPr>
                <w:rFonts w:ascii="Arial" w:hAnsi="Arial" w:cs="Arial"/>
                <w:b/>
                <w:sz w:val="20"/>
                <w:szCs w:val="20"/>
              </w:rPr>
              <w:lastRenderedPageBreak/>
              <w:t>RELAZIONE FINALE DEL PROGETTO</w:t>
            </w:r>
          </w:p>
        </w:tc>
      </w:tr>
      <w:tr w:rsidR="006A3D54" w:rsidRPr="00C27506" w14:paraId="1401313D" w14:textId="77777777" w:rsidTr="00D90EB5">
        <w:tc>
          <w:tcPr>
            <w:tcW w:w="9628" w:type="dxa"/>
            <w:shd w:val="clear" w:color="auto" w:fill="E5E8ED" w:themeFill="accent4" w:themeFillTint="33"/>
          </w:tcPr>
          <w:p w14:paraId="2EF30B44" w14:textId="77777777" w:rsidR="006A3D54" w:rsidRPr="00C27506" w:rsidRDefault="006A3D54" w:rsidP="00A86E88">
            <w:pPr>
              <w:spacing w:after="0"/>
              <w:rPr>
                <w:rFonts w:ascii="Arial" w:hAnsi="Arial" w:cs="Arial"/>
                <w:sz w:val="20"/>
                <w:szCs w:val="20"/>
              </w:rPr>
            </w:pPr>
            <w:r w:rsidRPr="00C27506">
              <w:rPr>
                <w:rFonts w:ascii="Arial" w:hAnsi="Arial" w:cs="Arial"/>
                <w:sz w:val="20"/>
                <w:szCs w:val="20"/>
              </w:rPr>
              <w:t>La relazione finale del progetto consente il pieno raffronto tra i c</w:t>
            </w:r>
            <w:r w:rsidR="00253A7F" w:rsidRPr="00C27506">
              <w:rPr>
                <w:rFonts w:ascii="Arial" w:hAnsi="Arial" w:cs="Arial"/>
                <w:sz w:val="20"/>
                <w:szCs w:val="20"/>
              </w:rPr>
              <w:t xml:space="preserve">ontenuti del progetto approvato </w:t>
            </w:r>
            <w:r w:rsidRPr="00C27506">
              <w:rPr>
                <w:rFonts w:ascii="Arial" w:hAnsi="Arial" w:cs="Arial"/>
                <w:sz w:val="20"/>
                <w:szCs w:val="20"/>
              </w:rPr>
              <w:t>e le atti</w:t>
            </w:r>
            <w:r w:rsidR="00253A7F" w:rsidRPr="00C27506">
              <w:rPr>
                <w:rFonts w:ascii="Arial" w:hAnsi="Arial" w:cs="Arial"/>
                <w:sz w:val="20"/>
                <w:szCs w:val="20"/>
              </w:rPr>
              <w:t xml:space="preserve">vità effettivamente realizzate. </w:t>
            </w:r>
            <w:r w:rsidRPr="00C27506">
              <w:rPr>
                <w:rFonts w:ascii="Arial" w:hAnsi="Arial" w:cs="Arial"/>
                <w:sz w:val="20"/>
                <w:szCs w:val="20"/>
              </w:rPr>
              <w:t>A tal fine, essa contiene le seguenti informazioni minime:</w:t>
            </w:r>
          </w:p>
          <w:p w14:paraId="3D03EAAC" w14:textId="77777777" w:rsidR="006A3D54" w:rsidRPr="00C27506" w:rsidRDefault="006A3D54" w:rsidP="00A86E88">
            <w:pPr>
              <w:pStyle w:val="Paragrafoelenco"/>
              <w:numPr>
                <w:ilvl w:val="0"/>
                <w:numId w:val="35"/>
              </w:numPr>
              <w:spacing w:after="0"/>
              <w:ind w:left="180" w:hanging="180"/>
              <w:rPr>
                <w:rFonts w:ascii="Arial" w:hAnsi="Arial" w:cs="Arial"/>
                <w:sz w:val="20"/>
                <w:szCs w:val="20"/>
              </w:rPr>
            </w:pPr>
            <w:r w:rsidRPr="00C27506">
              <w:rPr>
                <w:rFonts w:ascii="Arial" w:hAnsi="Arial" w:cs="Arial"/>
                <w:sz w:val="20"/>
                <w:szCs w:val="20"/>
              </w:rPr>
              <w:t>una descrizione sintetica dell’intervento realizzato;</w:t>
            </w:r>
          </w:p>
          <w:p w14:paraId="5A4EA073" w14:textId="77777777" w:rsidR="00253A7F" w:rsidRPr="00C27506" w:rsidRDefault="006A3D54" w:rsidP="00A86E88">
            <w:pPr>
              <w:pStyle w:val="Paragrafoelenco"/>
              <w:numPr>
                <w:ilvl w:val="0"/>
                <w:numId w:val="35"/>
              </w:numPr>
              <w:spacing w:after="0"/>
              <w:ind w:left="180" w:hanging="180"/>
              <w:rPr>
                <w:rFonts w:ascii="Arial" w:hAnsi="Arial" w:cs="Arial"/>
                <w:sz w:val="20"/>
                <w:szCs w:val="20"/>
              </w:rPr>
            </w:pPr>
            <w:r w:rsidRPr="00C27506">
              <w:rPr>
                <w:rFonts w:ascii="Arial" w:hAnsi="Arial" w:cs="Arial"/>
                <w:sz w:val="20"/>
                <w:szCs w:val="20"/>
              </w:rPr>
              <w:t>le eventuali difficoltà operative incontrate e le soluzioni adottate;</w:t>
            </w:r>
          </w:p>
          <w:p w14:paraId="156E3F0F" w14:textId="77777777" w:rsidR="00253A7F" w:rsidRPr="00C27506" w:rsidRDefault="006A3D54" w:rsidP="00A86E88">
            <w:pPr>
              <w:pStyle w:val="Paragrafoelenco"/>
              <w:numPr>
                <w:ilvl w:val="0"/>
                <w:numId w:val="35"/>
              </w:numPr>
              <w:spacing w:after="0"/>
              <w:ind w:left="180" w:hanging="180"/>
              <w:rPr>
                <w:rFonts w:ascii="Arial" w:hAnsi="Arial" w:cs="Arial"/>
                <w:sz w:val="20"/>
                <w:szCs w:val="20"/>
              </w:rPr>
            </w:pPr>
            <w:r w:rsidRPr="00C27506">
              <w:rPr>
                <w:rFonts w:ascii="Arial" w:hAnsi="Arial" w:cs="Arial"/>
                <w:sz w:val="20"/>
                <w:szCs w:val="20"/>
              </w:rPr>
              <w:t>il riepilogo di tutti i prodotti realizzati a fronte di quelli previsti;</w:t>
            </w:r>
          </w:p>
          <w:p w14:paraId="4175EFC7" w14:textId="77777777" w:rsidR="006A3D54" w:rsidRPr="00C27506" w:rsidRDefault="006A3D54" w:rsidP="00A86E88">
            <w:pPr>
              <w:pStyle w:val="Paragrafoelenco"/>
              <w:numPr>
                <w:ilvl w:val="0"/>
                <w:numId w:val="35"/>
              </w:numPr>
              <w:spacing w:after="0"/>
              <w:ind w:left="180" w:hanging="180"/>
              <w:rPr>
                <w:rFonts w:ascii="Arial" w:hAnsi="Arial" w:cs="Arial"/>
                <w:sz w:val="20"/>
                <w:szCs w:val="20"/>
              </w:rPr>
            </w:pPr>
            <w:r w:rsidRPr="00C27506">
              <w:rPr>
                <w:rFonts w:ascii="Arial" w:hAnsi="Arial" w:cs="Arial"/>
                <w:sz w:val="20"/>
                <w:szCs w:val="20"/>
              </w:rPr>
              <w:t>i risultati conseguiti, in relazione agli obiettivi individuati in sede di presentazione della</w:t>
            </w:r>
            <w:r w:rsidR="008679AC" w:rsidRPr="00C27506">
              <w:rPr>
                <w:rFonts w:ascii="Arial" w:hAnsi="Arial" w:cs="Arial"/>
                <w:sz w:val="20"/>
                <w:szCs w:val="20"/>
              </w:rPr>
              <w:t xml:space="preserve"> p</w:t>
            </w:r>
            <w:r w:rsidRPr="00C27506">
              <w:rPr>
                <w:rFonts w:ascii="Arial" w:hAnsi="Arial" w:cs="Arial"/>
                <w:sz w:val="20"/>
                <w:szCs w:val="20"/>
              </w:rPr>
              <w:t>roposta progettuale.</w:t>
            </w:r>
          </w:p>
          <w:p w14:paraId="647C6A26" w14:textId="4B1879F1" w:rsidR="006A3D54" w:rsidRPr="00C27506" w:rsidRDefault="006A3D54" w:rsidP="00A86E88">
            <w:pPr>
              <w:spacing w:before="240"/>
              <w:rPr>
                <w:rFonts w:ascii="Arial" w:hAnsi="Arial" w:cs="Arial"/>
                <w:sz w:val="20"/>
                <w:szCs w:val="20"/>
              </w:rPr>
            </w:pPr>
            <w:r w:rsidRPr="00C27506">
              <w:rPr>
                <w:rFonts w:ascii="Arial" w:hAnsi="Arial" w:cs="Arial"/>
                <w:sz w:val="20"/>
                <w:szCs w:val="20"/>
              </w:rPr>
              <w:t>La r</w:t>
            </w:r>
            <w:r w:rsidR="00E51854" w:rsidRPr="00C27506">
              <w:rPr>
                <w:rFonts w:ascii="Arial" w:hAnsi="Arial" w:cs="Arial"/>
                <w:sz w:val="20"/>
                <w:szCs w:val="20"/>
              </w:rPr>
              <w:t>elazione finale dell’intervento</w:t>
            </w:r>
            <w:r w:rsidRPr="00C27506">
              <w:rPr>
                <w:rFonts w:ascii="Arial" w:hAnsi="Arial" w:cs="Arial"/>
                <w:sz w:val="20"/>
                <w:szCs w:val="20"/>
              </w:rPr>
              <w:t xml:space="preserve"> costituisce elemento di controllo in sede di verifica de</w:t>
            </w:r>
            <w:r w:rsidR="00253A7F" w:rsidRPr="00C27506">
              <w:rPr>
                <w:rFonts w:ascii="Arial" w:hAnsi="Arial" w:cs="Arial"/>
                <w:sz w:val="20"/>
                <w:szCs w:val="20"/>
              </w:rPr>
              <w:t xml:space="preserve">l rendiconto finale delle spese </w:t>
            </w:r>
            <w:r w:rsidRPr="00C27506">
              <w:rPr>
                <w:rFonts w:ascii="Arial" w:hAnsi="Arial" w:cs="Arial"/>
                <w:sz w:val="20"/>
                <w:szCs w:val="20"/>
              </w:rPr>
              <w:t>e presupposto per il pagamento del saldo.</w:t>
            </w:r>
          </w:p>
        </w:tc>
      </w:tr>
    </w:tbl>
    <w:p w14:paraId="0CCAA730" w14:textId="77777777" w:rsidR="008679AC" w:rsidRPr="00C27506" w:rsidRDefault="008679AC" w:rsidP="00947ECE">
      <w:pPr>
        <w:rPr>
          <w:rFonts w:ascii="Arial" w:hAnsi="Arial" w:cs="Arial"/>
        </w:rPr>
      </w:pPr>
    </w:p>
    <w:p w14:paraId="557C8E7D" w14:textId="0AD4346E" w:rsidR="008C0881" w:rsidRPr="00C27506" w:rsidRDefault="008C0881" w:rsidP="00947ECE">
      <w:pPr>
        <w:rPr>
          <w:rFonts w:ascii="Arial" w:eastAsia="Times New Roman" w:hAnsi="Arial" w:cs="Arial"/>
          <w:szCs w:val="24"/>
        </w:rPr>
      </w:pPr>
      <w:r w:rsidRPr="00C27506">
        <w:rPr>
          <w:rFonts w:ascii="Arial" w:hAnsi="Arial" w:cs="Arial"/>
        </w:rPr>
        <w:t xml:space="preserve">Il Beneficiario è tenuto al caricamento sul sistema informativo della </w:t>
      </w:r>
      <w:r w:rsidRPr="00C27506">
        <w:rPr>
          <w:rFonts w:ascii="Arial" w:hAnsi="Arial" w:cs="Arial"/>
          <w:b/>
          <w:bCs/>
        </w:rPr>
        <w:t>domanda di rimborso finale</w:t>
      </w:r>
      <w:r w:rsidR="00C573E3" w:rsidRPr="00C27506">
        <w:rPr>
          <w:rFonts w:ascii="Arial" w:hAnsi="Arial" w:cs="Arial"/>
          <w:b/>
          <w:bCs/>
        </w:rPr>
        <w:t>, che</w:t>
      </w:r>
      <w:r w:rsidR="00E51854" w:rsidRPr="00C27506">
        <w:rPr>
          <w:rFonts w:ascii="Arial" w:hAnsi="Arial" w:cs="Arial"/>
          <w:b/>
          <w:bCs/>
        </w:rPr>
        <w:t>,</w:t>
      </w:r>
      <w:r w:rsidR="00C573E3" w:rsidRPr="00C27506">
        <w:rPr>
          <w:rFonts w:ascii="Arial" w:hAnsi="Arial" w:cs="Arial"/>
          <w:b/>
          <w:bCs/>
        </w:rPr>
        <w:t xml:space="preserve"> oltre alla relazione finale</w:t>
      </w:r>
      <w:r w:rsidR="00E51854" w:rsidRPr="00C27506">
        <w:rPr>
          <w:rFonts w:ascii="Arial" w:hAnsi="Arial" w:cs="Arial"/>
          <w:b/>
          <w:bCs/>
        </w:rPr>
        <w:t>,</w:t>
      </w:r>
      <w:r w:rsidR="00C573E3" w:rsidRPr="00C27506">
        <w:rPr>
          <w:rFonts w:ascii="Arial" w:hAnsi="Arial" w:cs="Arial"/>
          <w:b/>
          <w:bCs/>
        </w:rPr>
        <w:t xml:space="preserve"> comprende anche</w:t>
      </w:r>
      <w:r w:rsidRPr="00C27506">
        <w:rPr>
          <w:rFonts w:ascii="Arial" w:hAnsi="Arial" w:cs="Arial"/>
        </w:rPr>
        <w:t xml:space="preserve">, in base alle modalità di rendicontazione utilizzate dall’Avviso, </w:t>
      </w:r>
      <w:r w:rsidR="00C573E3" w:rsidRPr="00C27506">
        <w:rPr>
          <w:rFonts w:ascii="Arial" w:hAnsi="Arial" w:cs="Arial"/>
        </w:rPr>
        <w:t xml:space="preserve">il </w:t>
      </w:r>
      <w:r w:rsidR="00C573E3" w:rsidRPr="00C27506">
        <w:rPr>
          <w:rFonts w:ascii="Arial" w:eastAsia="Times New Roman" w:hAnsi="Arial" w:cs="Arial"/>
          <w:b/>
          <w:szCs w:val="24"/>
        </w:rPr>
        <w:t xml:space="preserve">rendiconto </w:t>
      </w:r>
      <w:r w:rsidR="00C573E3" w:rsidRPr="00C27506">
        <w:rPr>
          <w:rFonts w:ascii="Arial" w:hAnsi="Arial" w:cs="Arial"/>
          <w:b/>
        </w:rPr>
        <w:t xml:space="preserve">e i </w:t>
      </w:r>
      <w:r w:rsidRPr="00C27506">
        <w:rPr>
          <w:rFonts w:ascii="Arial" w:hAnsi="Arial" w:cs="Arial"/>
          <w:b/>
        </w:rPr>
        <w:t>giustificativi di spesa</w:t>
      </w:r>
      <w:r w:rsidRPr="00C27506">
        <w:rPr>
          <w:rFonts w:ascii="Arial" w:hAnsi="Arial" w:cs="Arial"/>
        </w:rPr>
        <w:t xml:space="preserve"> relativi alle spese </w:t>
      </w:r>
      <w:r w:rsidR="00C573E3" w:rsidRPr="00C27506">
        <w:rPr>
          <w:rFonts w:ascii="Arial" w:hAnsi="Arial" w:cs="Arial"/>
        </w:rPr>
        <w:t xml:space="preserve">del </w:t>
      </w:r>
      <w:r w:rsidR="00BB5B5A" w:rsidRPr="00C27506">
        <w:rPr>
          <w:rFonts w:ascii="Arial" w:hAnsi="Arial" w:cs="Arial"/>
        </w:rPr>
        <w:t>progetto</w:t>
      </w:r>
      <w:r w:rsidR="00E51854" w:rsidRPr="00C27506">
        <w:rPr>
          <w:rFonts w:ascii="Arial" w:hAnsi="Arial" w:cs="Arial"/>
        </w:rPr>
        <w:t>,</w:t>
      </w:r>
      <w:r w:rsidR="00BB5B5A" w:rsidRPr="00C27506">
        <w:rPr>
          <w:rFonts w:ascii="Arial" w:hAnsi="Arial" w:cs="Arial"/>
        </w:rPr>
        <w:t xml:space="preserve"> secondo</w:t>
      </w:r>
      <w:r w:rsidR="00C573E3" w:rsidRPr="00C27506">
        <w:rPr>
          <w:rFonts w:ascii="Arial" w:eastAsia="Times New Roman" w:hAnsi="Arial" w:cs="Arial"/>
          <w:szCs w:val="24"/>
        </w:rPr>
        <w:t xml:space="preserve"> quanto previsto nella sezione B. </w:t>
      </w:r>
    </w:p>
    <w:p w14:paraId="26733824" w14:textId="77777777" w:rsidR="00CE5B4E" w:rsidRPr="00C27506" w:rsidRDefault="00953A17" w:rsidP="00947ECE">
      <w:pPr>
        <w:pStyle w:val="Titolo4"/>
        <w:rPr>
          <w:rFonts w:ascii="Arial" w:hAnsi="Arial" w:cs="Arial"/>
        </w:rPr>
      </w:pPr>
      <w:bookmarkStart w:id="255" w:name="_Toc128738002"/>
      <w:r w:rsidRPr="00C27506">
        <w:rPr>
          <w:rFonts w:ascii="Arial" w:hAnsi="Arial" w:cs="Arial"/>
        </w:rPr>
        <w:t xml:space="preserve">5.1.1.4 </w:t>
      </w:r>
      <w:r w:rsidR="00CE5B4E" w:rsidRPr="00C27506">
        <w:rPr>
          <w:rFonts w:ascii="Arial" w:hAnsi="Arial" w:cs="Arial"/>
        </w:rPr>
        <w:t>Erogazione dei finanziamenti</w:t>
      </w:r>
      <w:bookmarkEnd w:id="255"/>
      <w:r w:rsidR="00CE5B4E" w:rsidRPr="00C27506">
        <w:rPr>
          <w:rFonts w:ascii="Arial" w:hAnsi="Arial" w:cs="Arial"/>
        </w:rPr>
        <w:t xml:space="preserve"> </w:t>
      </w:r>
    </w:p>
    <w:p w14:paraId="2D3D71AE" w14:textId="1A351DEE" w:rsidR="00CE5B4E" w:rsidRPr="00C27506" w:rsidRDefault="00CE5B4E" w:rsidP="00947ECE">
      <w:pPr>
        <w:rPr>
          <w:rFonts w:ascii="Arial" w:hAnsi="Arial" w:cs="Arial"/>
        </w:rPr>
      </w:pPr>
      <w:r w:rsidRPr="00C27506">
        <w:rPr>
          <w:rStyle w:val="Carpredefinitoparagrafo2"/>
          <w:rFonts w:ascii="Arial" w:eastAsia="Times New Roman" w:hAnsi="Arial" w:cs="Arial"/>
          <w:szCs w:val="24"/>
        </w:rPr>
        <w:t>Ai fini dell’erogazione del finanziamento</w:t>
      </w:r>
      <w:r w:rsidR="00E51854" w:rsidRPr="00C27506">
        <w:rPr>
          <w:rStyle w:val="Carpredefinitoparagrafo2"/>
          <w:rFonts w:ascii="Arial" w:eastAsia="Times New Roman" w:hAnsi="Arial" w:cs="Arial"/>
          <w:szCs w:val="24"/>
        </w:rPr>
        <w:t>,</w:t>
      </w:r>
      <w:r w:rsidRPr="00C27506">
        <w:rPr>
          <w:rStyle w:val="Carpredefinitoparagrafo2"/>
          <w:rFonts w:ascii="Arial" w:eastAsia="Times New Roman" w:hAnsi="Arial" w:cs="Arial"/>
          <w:szCs w:val="24"/>
        </w:rPr>
        <w:t xml:space="preserve"> il soggetto attuatore/beneficiario dovrà seguire le modalità di cui </w:t>
      </w:r>
      <w:r w:rsidR="00681741" w:rsidRPr="00C27506">
        <w:rPr>
          <w:rStyle w:val="Carpredefinitoparagrafo2"/>
          <w:rFonts w:ascii="Arial" w:eastAsia="Times New Roman" w:hAnsi="Arial" w:cs="Arial"/>
          <w:szCs w:val="24"/>
        </w:rPr>
        <w:t>al paragrafo</w:t>
      </w:r>
      <w:r w:rsidRPr="00C27506">
        <w:rPr>
          <w:rStyle w:val="Carpredefinitoparagrafo2"/>
          <w:rFonts w:ascii="Arial" w:eastAsia="Times New Roman" w:hAnsi="Arial" w:cs="Arial"/>
          <w:szCs w:val="24"/>
        </w:rPr>
        <w:t xml:space="preserve"> </w:t>
      </w:r>
      <w:r w:rsidR="00E63313" w:rsidRPr="00C27506">
        <w:rPr>
          <w:rStyle w:val="Carpredefinitoparagrafo2"/>
          <w:rFonts w:ascii="Arial" w:eastAsia="Times New Roman" w:hAnsi="Arial" w:cs="Arial"/>
          <w:szCs w:val="24"/>
        </w:rPr>
        <w:t>4</w:t>
      </w:r>
      <w:r w:rsidR="00681741" w:rsidRPr="00C27506">
        <w:rPr>
          <w:rStyle w:val="Carpredefinitoparagrafo2"/>
          <w:rFonts w:ascii="Arial" w:eastAsia="Times New Roman" w:hAnsi="Arial" w:cs="Arial"/>
          <w:szCs w:val="24"/>
        </w:rPr>
        <w:t>.10.</w:t>
      </w:r>
    </w:p>
    <w:p w14:paraId="293EE752" w14:textId="77777777" w:rsidR="00B4476F" w:rsidRPr="00C27506" w:rsidRDefault="00953A17" w:rsidP="00947ECE">
      <w:pPr>
        <w:pStyle w:val="Titolo3"/>
        <w:rPr>
          <w:rFonts w:ascii="Arial" w:hAnsi="Arial" w:cs="Arial"/>
        </w:rPr>
      </w:pPr>
      <w:bookmarkStart w:id="256" w:name="_Toc103702092"/>
      <w:bookmarkStart w:id="257" w:name="_Toc109200636"/>
      <w:bookmarkStart w:id="258" w:name="_Toc128738003"/>
      <w:r w:rsidRPr="00C27506">
        <w:rPr>
          <w:rFonts w:ascii="Arial" w:hAnsi="Arial" w:cs="Arial"/>
        </w:rPr>
        <w:t xml:space="preserve">5.1.2 </w:t>
      </w:r>
      <w:r w:rsidR="00603868" w:rsidRPr="00C27506">
        <w:rPr>
          <w:rFonts w:ascii="Arial" w:hAnsi="Arial" w:cs="Arial"/>
        </w:rPr>
        <w:t>Seminari divulgativi/</w:t>
      </w:r>
      <w:bookmarkEnd w:id="256"/>
      <w:r w:rsidR="009E32FA" w:rsidRPr="00C27506">
        <w:rPr>
          <w:rFonts w:ascii="Arial" w:hAnsi="Arial" w:cs="Arial"/>
        </w:rPr>
        <w:t>workshop/laboratori pratici</w:t>
      </w:r>
      <w:bookmarkEnd w:id="257"/>
      <w:bookmarkEnd w:id="258"/>
    </w:p>
    <w:p w14:paraId="6D3CF6B9" w14:textId="7D026670" w:rsidR="00D9736E" w:rsidRPr="00C27506" w:rsidRDefault="00D9736E" w:rsidP="00A86E88">
      <w:pPr>
        <w:spacing w:after="0"/>
        <w:rPr>
          <w:rFonts w:ascii="Arial" w:hAnsi="Arial" w:cs="Arial"/>
        </w:rPr>
      </w:pPr>
      <w:r w:rsidRPr="00C27506">
        <w:rPr>
          <w:rFonts w:ascii="Arial" w:hAnsi="Arial" w:cs="Arial"/>
        </w:rPr>
        <w:t xml:space="preserve">Ai fini della realizzazione di </w:t>
      </w:r>
      <w:r w:rsidRPr="00C27506">
        <w:rPr>
          <w:rFonts w:ascii="Arial" w:hAnsi="Arial" w:cs="Arial"/>
          <w:b/>
        </w:rPr>
        <w:t>seminari divulgativi/workshop/laboratori pratici</w:t>
      </w:r>
      <w:r w:rsidR="0008222B" w:rsidRPr="00C27506">
        <w:rPr>
          <w:rFonts w:ascii="Arial" w:hAnsi="Arial" w:cs="Arial"/>
        </w:rPr>
        <w:t xml:space="preserve"> possono </w:t>
      </w:r>
      <w:r w:rsidRPr="00C27506">
        <w:rPr>
          <w:rFonts w:ascii="Arial" w:hAnsi="Arial" w:cs="Arial"/>
        </w:rPr>
        <w:t>concorrere singole attività afferenti</w:t>
      </w:r>
      <w:r w:rsidR="00E51854" w:rsidRPr="00C27506">
        <w:rPr>
          <w:rFonts w:ascii="Arial" w:hAnsi="Arial" w:cs="Arial"/>
        </w:rPr>
        <w:t>,</w:t>
      </w:r>
      <w:r w:rsidRPr="00C27506">
        <w:rPr>
          <w:rFonts w:ascii="Arial" w:hAnsi="Arial" w:cs="Arial"/>
        </w:rPr>
        <w:t xml:space="preserve"> a titolo esemplificativo e non esaustivo</w:t>
      </w:r>
      <w:r w:rsidR="00E51854" w:rsidRPr="00C27506">
        <w:rPr>
          <w:rFonts w:ascii="Arial" w:hAnsi="Arial" w:cs="Arial"/>
        </w:rPr>
        <w:t>,</w:t>
      </w:r>
      <w:r w:rsidRPr="00C27506">
        <w:rPr>
          <w:rFonts w:ascii="Arial" w:hAnsi="Arial" w:cs="Arial"/>
        </w:rPr>
        <w:t xml:space="preserve"> alle seguenti tipologie:</w:t>
      </w:r>
    </w:p>
    <w:p w14:paraId="56D2116A" w14:textId="77777777" w:rsidR="00D9736E" w:rsidRPr="00C27506" w:rsidRDefault="00D9736E" w:rsidP="00A86E88">
      <w:pPr>
        <w:pStyle w:val="Paragrafoelenco"/>
        <w:numPr>
          <w:ilvl w:val="0"/>
          <w:numId w:val="36"/>
        </w:numPr>
        <w:spacing w:after="0"/>
        <w:ind w:left="142" w:hanging="142"/>
        <w:rPr>
          <w:rFonts w:ascii="Arial" w:hAnsi="Arial" w:cs="Arial"/>
        </w:rPr>
      </w:pPr>
      <w:r w:rsidRPr="00C27506">
        <w:rPr>
          <w:rFonts w:ascii="Arial" w:hAnsi="Arial" w:cs="Arial"/>
        </w:rPr>
        <w:t>studi o indagini (ad esempio, valutazioni, strategie, note sintetiche, schemi di progettazione, manuali);</w:t>
      </w:r>
    </w:p>
    <w:p w14:paraId="53F2F33D" w14:textId="77777777" w:rsidR="00D9736E" w:rsidRPr="00C27506" w:rsidRDefault="00D9736E" w:rsidP="00A86E88">
      <w:pPr>
        <w:pStyle w:val="Paragrafoelenco"/>
        <w:numPr>
          <w:ilvl w:val="0"/>
          <w:numId w:val="36"/>
        </w:numPr>
        <w:spacing w:after="0"/>
        <w:ind w:left="142" w:hanging="142"/>
        <w:rPr>
          <w:rFonts w:ascii="Arial" w:hAnsi="Arial" w:cs="Arial"/>
        </w:rPr>
      </w:pPr>
      <w:r w:rsidRPr="00C27506">
        <w:rPr>
          <w:rFonts w:ascii="Arial" w:hAnsi="Arial" w:cs="Arial"/>
        </w:rPr>
        <w:t>attività di promozione, comunicazione, pubblicità o informazione collegate alla realizzazione dei seminari/workshop/laboratori pratici;</w:t>
      </w:r>
    </w:p>
    <w:p w14:paraId="2A6A3BEF" w14:textId="77777777" w:rsidR="00D9736E" w:rsidRPr="00C27506" w:rsidRDefault="00D9736E" w:rsidP="00A86E88">
      <w:pPr>
        <w:pStyle w:val="Paragrafoelenco"/>
        <w:numPr>
          <w:ilvl w:val="0"/>
          <w:numId w:val="36"/>
        </w:numPr>
        <w:spacing w:after="0"/>
        <w:ind w:left="142" w:hanging="142"/>
        <w:rPr>
          <w:rFonts w:ascii="Arial" w:hAnsi="Arial" w:cs="Arial"/>
        </w:rPr>
      </w:pPr>
      <w:r w:rsidRPr="00C27506">
        <w:rPr>
          <w:rFonts w:ascii="Arial" w:hAnsi="Arial" w:cs="Arial"/>
        </w:rPr>
        <w:t>servizi correlati all'organizzazione e all’attuazione dei singoli eventi (compresi eventuali canoni di locazione, servizi di catering o di interpretariato);</w:t>
      </w:r>
    </w:p>
    <w:p w14:paraId="488A1252" w14:textId="77777777" w:rsidR="00D9736E" w:rsidRPr="00C27506" w:rsidRDefault="00D9736E" w:rsidP="00A86E88">
      <w:pPr>
        <w:pStyle w:val="Paragrafoelenco"/>
        <w:numPr>
          <w:ilvl w:val="0"/>
          <w:numId w:val="36"/>
        </w:numPr>
        <w:spacing w:after="0"/>
        <w:ind w:left="142" w:hanging="142"/>
        <w:rPr>
          <w:rFonts w:ascii="Arial" w:hAnsi="Arial" w:cs="Arial"/>
        </w:rPr>
      </w:pPr>
      <w:r w:rsidRPr="00C27506">
        <w:rPr>
          <w:rFonts w:ascii="Arial" w:hAnsi="Arial" w:cs="Arial"/>
        </w:rPr>
        <w:t>eventuali spese di viaggio e soggiorno di esperti, oratori, presidenti di riunione e prestatori di servizi esterni;</w:t>
      </w:r>
    </w:p>
    <w:p w14:paraId="73EDAD1A" w14:textId="72D26BF8" w:rsidR="00D9736E" w:rsidRPr="00C27506" w:rsidRDefault="00D9736E" w:rsidP="00A86E88">
      <w:pPr>
        <w:pStyle w:val="Paragrafoelenco"/>
        <w:numPr>
          <w:ilvl w:val="0"/>
          <w:numId w:val="36"/>
        </w:numPr>
        <w:spacing w:after="0"/>
        <w:ind w:left="142" w:hanging="142"/>
        <w:rPr>
          <w:rFonts w:ascii="Arial" w:hAnsi="Arial" w:cs="Arial"/>
        </w:rPr>
      </w:pPr>
      <w:r w:rsidRPr="00C27506">
        <w:rPr>
          <w:rFonts w:ascii="Arial" w:hAnsi="Arial" w:cs="Arial"/>
        </w:rPr>
        <w:t>partecipazione a eventi (a</w:t>
      </w:r>
      <w:r w:rsidR="00E51854" w:rsidRPr="00C27506">
        <w:rPr>
          <w:rFonts w:ascii="Arial" w:hAnsi="Arial" w:cs="Arial"/>
        </w:rPr>
        <w:t>d</w:t>
      </w:r>
      <w:r w:rsidRPr="00C27506">
        <w:rPr>
          <w:rFonts w:ascii="Arial" w:hAnsi="Arial" w:cs="Arial"/>
        </w:rPr>
        <w:t xml:space="preserve"> esempio, quote di iscrizione);</w:t>
      </w:r>
    </w:p>
    <w:p w14:paraId="0016AC12" w14:textId="77777777" w:rsidR="00D9736E" w:rsidRPr="00C27506" w:rsidRDefault="00D9736E" w:rsidP="00A86E88">
      <w:pPr>
        <w:pStyle w:val="Paragrafoelenco"/>
        <w:numPr>
          <w:ilvl w:val="0"/>
          <w:numId w:val="36"/>
        </w:numPr>
        <w:spacing w:after="0"/>
        <w:ind w:left="142" w:hanging="142"/>
        <w:rPr>
          <w:rFonts w:ascii="Arial" w:hAnsi="Arial" w:cs="Arial"/>
        </w:rPr>
      </w:pPr>
      <w:r w:rsidRPr="00C27506">
        <w:rPr>
          <w:rFonts w:ascii="Arial" w:hAnsi="Arial" w:cs="Arial"/>
        </w:rPr>
        <w:t>eventuali servizi di consulenza legale, tecnica, finanziaria o contabile.</w:t>
      </w:r>
    </w:p>
    <w:p w14:paraId="00D3D821" w14:textId="77777777" w:rsidR="00123AE9" w:rsidRPr="00C27506" w:rsidRDefault="00953A17" w:rsidP="00947ECE">
      <w:pPr>
        <w:pStyle w:val="Titolo4"/>
        <w:rPr>
          <w:rFonts w:ascii="Arial" w:hAnsi="Arial" w:cs="Arial"/>
        </w:rPr>
      </w:pPr>
      <w:bookmarkStart w:id="259" w:name="_Toc103702093"/>
      <w:bookmarkStart w:id="260" w:name="_Toc128738004"/>
      <w:r w:rsidRPr="00C27506">
        <w:rPr>
          <w:rFonts w:ascii="Arial" w:hAnsi="Arial" w:cs="Arial"/>
        </w:rPr>
        <w:t xml:space="preserve">5.1.2.1 </w:t>
      </w:r>
      <w:r w:rsidR="00123AE9" w:rsidRPr="00C27506">
        <w:rPr>
          <w:rFonts w:ascii="Arial" w:hAnsi="Arial" w:cs="Arial"/>
        </w:rPr>
        <w:t>Avvio operazioni</w:t>
      </w:r>
      <w:bookmarkEnd w:id="259"/>
      <w:bookmarkEnd w:id="260"/>
    </w:p>
    <w:p w14:paraId="5A171632" w14:textId="77777777" w:rsidR="00D9736E" w:rsidRPr="00C27506" w:rsidRDefault="008772EC" w:rsidP="00947ECE">
      <w:pPr>
        <w:rPr>
          <w:rFonts w:ascii="Arial" w:hAnsi="Arial" w:cs="Arial"/>
        </w:rPr>
      </w:pPr>
      <w:r w:rsidRPr="00C27506">
        <w:rPr>
          <w:rFonts w:ascii="Arial" w:hAnsi="Arial" w:cs="Arial"/>
        </w:rPr>
        <w:t>Entro 30 giorni dall’avvenuta notifica del finanziamento</w:t>
      </w:r>
      <w:r w:rsidR="00351760" w:rsidRPr="00C27506">
        <w:rPr>
          <w:rFonts w:ascii="Arial" w:hAnsi="Arial" w:cs="Arial"/>
        </w:rPr>
        <w:t xml:space="preserve"> </w:t>
      </w:r>
      <w:r w:rsidR="00F04702" w:rsidRPr="00C27506">
        <w:rPr>
          <w:rFonts w:ascii="Arial" w:hAnsi="Arial" w:cs="Arial"/>
        </w:rPr>
        <w:t>(salvo diversa previsione del dispositivo attuativo)</w:t>
      </w:r>
      <w:r w:rsidRPr="00C27506">
        <w:rPr>
          <w:rFonts w:ascii="Arial" w:hAnsi="Arial" w:cs="Arial"/>
        </w:rPr>
        <w:t xml:space="preserve">, il soggetto attuatore/beneficiario deve avviare le attività </w:t>
      </w:r>
      <w:r w:rsidR="009E7281" w:rsidRPr="00C27506">
        <w:rPr>
          <w:rFonts w:ascii="Arial" w:hAnsi="Arial" w:cs="Arial"/>
        </w:rPr>
        <w:t xml:space="preserve">progettuali secondo le indicazioni di cui al paragrafo </w:t>
      </w:r>
      <w:bookmarkStart w:id="261" w:name="Bookmark16"/>
      <w:bookmarkEnd w:id="261"/>
      <w:r w:rsidR="00E63313" w:rsidRPr="00C27506">
        <w:rPr>
          <w:rFonts w:ascii="Arial" w:hAnsi="Arial" w:cs="Arial"/>
        </w:rPr>
        <w:t>4</w:t>
      </w:r>
      <w:r w:rsidR="00681741" w:rsidRPr="00C27506">
        <w:rPr>
          <w:rFonts w:ascii="Arial" w:hAnsi="Arial" w:cs="Arial"/>
        </w:rPr>
        <w:t>.8.</w:t>
      </w:r>
    </w:p>
    <w:p w14:paraId="42BB6A1A" w14:textId="451597F3" w:rsidR="00290B7F" w:rsidRPr="00C27506" w:rsidRDefault="00423CCE" w:rsidP="00947ECE">
      <w:pPr>
        <w:rPr>
          <w:rFonts w:ascii="Arial" w:eastAsia="Arial" w:hAnsi="Arial" w:cs="Arial"/>
        </w:rPr>
      </w:pPr>
      <w:bookmarkStart w:id="262" w:name="_Hlk109376125"/>
      <w:r w:rsidRPr="00C27506">
        <w:rPr>
          <w:rFonts w:ascii="Arial" w:hAnsi="Arial" w:cs="Arial"/>
        </w:rPr>
        <w:t>I</w:t>
      </w:r>
      <w:r w:rsidR="00F440F6" w:rsidRPr="00C27506">
        <w:rPr>
          <w:rFonts w:ascii="Arial" w:hAnsi="Arial" w:cs="Arial"/>
        </w:rPr>
        <w:t xml:space="preserve">n </w:t>
      </w:r>
      <w:r w:rsidR="00290B7F" w:rsidRPr="00C27506">
        <w:rPr>
          <w:rFonts w:ascii="Arial" w:hAnsi="Arial" w:cs="Arial"/>
        </w:rPr>
        <w:t>sede di avvio attività</w:t>
      </w:r>
      <w:r w:rsidR="00E51854" w:rsidRPr="00C27506">
        <w:rPr>
          <w:rFonts w:ascii="Arial" w:hAnsi="Arial" w:cs="Arial"/>
        </w:rPr>
        <w:t>,</w:t>
      </w:r>
      <w:r w:rsidR="00290B7F" w:rsidRPr="00C27506">
        <w:rPr>
          <w:rFonts w:ascii="Arial" w:hAnsi="Arial" w:cs="Arial"/>
        </w:rPr>
        <w:t xml:space="preserve"> il soggetto attuatore dovrà </w:t>
      </w:r>
      <w:r w:rsidR="00701DE7" w:rsidRPr="00C27506">
        <w:rPr>
          <w:rFonts w:ascii="Arial" w:hAnsi="Arial" w:cs="Arial"/>
        </w:rPr>
        <w:t xml:space="preserve">presentare i registri obbligatori per la </w:t>
      </w:r>
      <w:r w:rsidR="00290B7F" w:rsidRPr="00C27506">
        <w:rPr>
          <w:rFonts w:ascii="Arial" w:hAnsi="Arial" w:cs="Arial"/>
        </w:rPr>
        <w:t>vidimazione</w:t>
      </w:r>
      <w:r w:rsidR="00F440F6" w:rsidRPr="00C27506">
        <w:rPr>
          <w:rFonts w:ascii="Arial" w:hAnsi="Arial" w:cs="Arial"/>
        </w:rPr>
        <w:t xml:space="preserve">. La tipologia dei registri da </w:t>
      </w:r>
      <w:r w:rsidR="00245245" w:rsidRPr="00C27506">
        <w:rPr>
          <w:rFonts w:ascii="Arial" w:hAnsi="Arial" w:cs="Arial"/>
        </w:rPr>
        <w:t>utilizzare</w:t>
      </w:r>
      <w:r w:rsidR="00F440F6" w:rsidRPr="00C27506">
        <w:rPr>
          <w:rFonts w:ascii="Arial" w:hAnsi="Arial" w:cs="Arial"/>
        </w:rPr>
        <w:t xml:space="preserve"> sarà specificata nei singoli dispositivi attuativi</w:t>
      </w:r>
      <w:r w:rsidRPr="00C27506">
        <w:rPr>
          <w:rFonts w:ascii="Arial" w:hAnsi="Arial" w:cs="Arial"/>
        </w:rPr>
        <w:t xml:space="preserve"> e farà riferimento alle tipologie previste al paragrafo</w:t>
      </w:r>
      <w:r w:rsidR="00732BA5" w:rsidRPr="00C27506">
        <w:rPr>
          <w:rFonts w:ascii="Arial" w:hAnsi="Arial" w:cs="Arial"/>
        </w:rPr>
        <w:t xml:space="preserve"> </w:t>
      </w:r>
      <w:r w:rsidR="00E63313" w:rsidRPr="00C27506">
        <w:rPr>
          <w:rFonts w:ascii="Arial" w:hAnsi="Arial" w:cs="Arial"/>
        </w:rPr>
        <w:t>5.1.1.2</w:t>
      </w:r>
    </w:p>
    <w:p w14:paraId="2AE245A2" w14:textId="77777777" w:rsidR="00D9736E" w:rsidRPr="00C27506" w:rsidRDefault="00953A17" w:rsidP="00947ECE">
      <w:pPr>
        <w:pStyle w:val="Titolo4"/>
        <w:rPr>
          <w:rFonts w:ascii="Arial" w:hAnsi="Arial" w:cs="Arial"/>
        </w:rPr>
      </w:pPr>
      <w:bookmarkStart w:id="263" w:name="_Toc103702094"/>
      <w:bookmarkStart w:id="264" w:name="_Toc128738005"/>
      <w:bookmarkEnd w:id="262"/>
      <w:r w:rsidRPr="00C27506">
        <w:rPr>
          <w:rFonts w:ascii="Arial" w:hAnsi="Arial" w:cs="Arial"/>
        </w:rPr>
        <w:t xml:space="preserve">5.1.2.2 </w:t>
      </w:r>
      <w:r w:rsidR="00123AE9" w:rsidRPr="00C27506">
        <w:rPr>
          <w:rFonts w:ascii="Arial" w:hAnsi="Arial" w:cs="Arial"/>
        </w:rPr>
        <w:t>Gestione operazioni</w:t>
      </w:r>
      <w:bookmarkEnd w:id="263"/>
      <w:bookmarkEnd w:id="264"/>
    </w:p>
    <w:p w14:paraId="459617B1" w14:textId="5E82EC96" w:rsidR="00D95834" w:rsidRPr="00C27506" w:rsidRDefault="00D95834" w:rsidP="00947ECE">
      <w:pPr>
        <w:rPr>
          <w:rFonts w:ascii="Arial" w:hAnsi="Arial" w:cs="Arial"/>
        </w:rPr>
      </w:pPr>
      <w:r w:rsidRPr="00C27506">
        <w:rPr>
          <w:rFonts w:ascii="Arial" w:hAnsi="Arial" w:cs="Arial"/>
        </w:rPr>
        <w:t>L</w:t>
      </w:r>
      <w:r w:rsidR="00D9736E" w:rsidRPr="00C27506">
        <w:rPr>
          <w:rFonts w:ascii="Arial" w:hAnsi="Arial" w:cs="Arial"/>
        </w:rPr>
        <w:t>a realizzazione di seminari divulgativi/workshop/laboratori pratici deve essere coerente con la progettazione delle attività previste per l’operazione definita all’interno della domanda di candidatura presentata a valere sul relativo Avviso Pubblico; tale coerenza va individuata in particolar modo in riferimento</w:t>
      </w:r>
      <w:r w:rsidRPr="00C27506">
        <w:rPr>
          <w:rFonts w:ascii="Arial" w:hAnsi="Arial" w:cs="Arial"/>
        </w:rPr>
        <w:t>:</w:t>
      </w:r>
      <w:r w:rsidR="00D9736E" w:rsidRPr="00C27506">
        <w:rPr>
          <w:rFonts w:ascii="Arial" w:hAnsi="Arial" w:cs="Arial"/>
        </w:rPr>
        <w:t xml:space="preserve"> allo scopo dell’evento, al programma dettagliato, alla tipologia di partecip</w:t>
      </w:r>
      <w:r w:rsidR="005E6D93" w:rsidRPr="00C27506">
        <w:rPr>
          <w:rFonts w:ascii="Arial" w:hAnsi="Arial" w:cs="Arial"/>
        </w:rPr>
        <w:t xml:space="preserve">anti, alla </w:t>
      </w:r>
      <w:r w:rsidRPr="00C27506">
        <w:rPr>
          <w:rFonts w:ascii="Arial" w:hAnsi="Arial" w:cs="Arial"/>
        </w:rPr>
        <w:t xml:space="preserve">localizzazione e </w:t>
      </w:r>
      <w:r w:rsidR="005E6D93" w:rsidRPr="00C27506">
        <w:rPr>
          <w:rFonts w:ascii="Arial" w:hAnsi="Arial" w:cs="Arial"/>
        </w:rPr>
        <w:t xml:space="preserve">alla </w:t>
      </w:r>
      <w:r w:rsidRPr="00C27506">
        <w:rPr>
          <w:rFonts w:ascii="Arial" w:hAnsi="Arial" w:cs="Arial"/>
        </w:rPr>
        <w:t>durata.</w:t>
      </w:r>
    </w:p>
    <w:p w14:paraId="2A17B1DA" w14:textId="77777777" w:rsidR="00D9736E" w:rsidRPr="00C27506" w:rsidRDefault="00D95834" w:rsidP="00947ECE">
      <w:pPr>
        <w:rPr>
          <w:rFonts w:ascii="Arial" w:hAnsi="Arial" w:cs="Arial"/>
        </w:rPr>
      </w:pPr>
      <w:r w:rsidRPr="00C27506">
        <w:rPr>
          <w:rFonts w:ascii="Arial" w:hAnsi="Arial" w:cs="Arial"/>
        </w:rPr>
        <w:lastRenderedPageBreak/>
        <w:t>N</w:t>
      </w:r>
      <w:r w:rsidR="00D9736E" w:rsidRPr="00C27506">
        <w:rPr>
          <w:rFonts w:ascii="Arial" w:hAnsi="Arial" w:cs="Arial"/>
        </w:rPr>
        <w:t xml:space="preserve">ella gestione delle operazioni </w:t>
      </w:r>
      <w:r w:rsidRPr="00C27506">
        <w:rPr>
          <w:rFonts w:ascii="Arial" w:hAnsi="Arial" w:cs="Arial"/>
        </w:rPr>
        <w:t>il soggetto attuatore/</w:t>
      </w:r>
      <w:r w:rsidR="00D9736E" w:rsidRPr="00C27506">
        <w:rPr>
          <w:rFonts w:ascii="Arial" w:hAnsi="Arial" w:cs="Arial"/>
        </w:rPr>
        <w:t xml:space="preserve">beneficiario </w:t>
      </w:r>
      <w:r w:rsidRPr="00C27506">
        <w:rPr>
          <w:rFonts w:ascii="Arial" w:hAnsi="Arial" w:cs="Arial"/>
        </w:rPr>
        <w:t xml:space="preserve">deve </w:t>
      </w:r>
      <w:r w:rsidR="00D9736E" w:rsidRPr="00C27506">
        <w:rPr>
          <w:rFonts w:ascii="Arial" w:hAnsi="Arial" w:cs="Arial"/>
        </w:rPr>
        <w:t>produrre materiali utili ad un corretto ed esaustivo racconto di quanto accaduto durante la realizzazione degli eventi nonché la predisposizione e la conservazione dei registri presenza dei partecipanti e del materiale pubblicitario e promozionale prodotto, nel totale rispetto della normativa a riguardo.</w:t>
      </w:r>
    </w:p>
    <w:p w14:paraId="6A0EB5C9" w14:textId="77777777" w:rsidR="00D9736E" w:rsidRPr="00C27506" w:rsidRDefault="00D9736E" w:rsidP="00A86E88">
      <w:pPr>
        <w:spacing w:after="0"/>
        <w:rPr>
          <w:rFonts w:ascii="Arial" w:hAnsi="Arial" w:cs="Arial"/>
        </w:rPr>
      </w:pPr>
      <w:r w:rsidRPr="00C27506">
        <w:rPr>
          <w:rFonts w:ascii="Arial" w:hAnsi="Arial" w:cs="Arial"/>
        </w:rPr>
        <w:t xml:space="preserve">In questo ambito, i documenti </w:t>
      </w:r>
      <w:r w:rsidR="009844E5" w:rsidRPr="00C27506">
        <w:rPr>
          <w:rFonts w:ascii="Arial" w:hAnsi="Arial" w:cs="Arial"/>
        </w:rPr>
        <w:t>da conservare agli atti</w:t>
      </w:r>
      <w:r w:rsidR="00290B7F" w:rsidRPr="00C27506">
        <w:rPr>
          <w:rFonts w:ascii="Arial" w:hAnsi="Arial" w:cs="Arial"/>
        </w:rPr>
        <w:t xml:space="preserve"> </w:t>
      </w:r>
      <w:r w:rsidR="00D95834" w:rsidRPr="00C27506">
        <w:rPr>
          <w:rFonts w:ascii="Arial" w:hAnsi="Arial" w:cs="Arial"/>
        </w:rPr>
        <w:t>sono</w:t>
      </w:r>
      <w:r w:rsidRPr="00C27506">
        <w:rPr>
          <w:rFonts w:ascii="Arial" w:hAnsi="Arial" w:cs="Arial"/>
        </w:rPr>
        <w:t>:</w:t>
      </w:r>
    </w:p>
    <w:p w14:paraId="5160C5B2" w14:textId="77777777" w:rsidR="00D9736E" w:rsidRPr="00C27506" w:rsidRDefault="00D9736E" w:rsidP="00A86E88">
      <w:pPr>
        <w:pStyle w:val="Paragrafoelenco"/>
        <w:numPr>
          <w:ilvl w:val="0"/>
          <w:numId w:val="36"/>
        </w:numPr>
        <w:spacing w:after="0"/>
        <w:ind w:left="284" w:hanging="284"/>
        <w:rPr>
          <w:rFonts w:ascii="Arial" w:hAnsi="Arial" w:cs="Arial"/>
        </w:rPr>
      </w:pPr>
      <w:r w:rsidRPr="00C27506">
        <w:rPr>
          <w:rFonts w:ascii="Arial" w:hAnsi="Arial" w:cs="Arial"/>
        </w:rPr>
        <w:t>il programma definitivo menzionando in particolare gli argomenti trattati, la struttura dell’evento, l'ordine del giorno, i nomi dei relatori;</w:t>
      </w:r>
    </w:p>
    <w:p w14:paraId="088D2A2A" w14:textId="77777777" w:rsidR="00D9736E" w:rsidRPr="00C27506" w:rsidRDefault="00D9736E" w:rsidP="00A86E88">
      <w:pPr>
        <w:pStyle w:val="Paragrafoelenco"/>
        <w:numPr>
          <w:ilvl w:val="0"/>
          <w:numId w:val="36"/>
        </w:numPr>
        <w:spacing w:after="0"/>
        <w:ind w:left="284" w:hanging="284"/>
        <w:rPr>
          <w:rFonts w:ascii="Arial" w:hAnsi="Arial" w:cs="Arial"/>
        </w:rPr>
      </w:pPr>
      <w:r w:rsidRPr="00C27506">
        <w:rPr>
          <w:rFonts w:ascii="Arial" w:hAnsi="Arial" w:cs="Arial"/>
        </w:rPr>
        <w:t xml:space="preserve">il </w:t>
      </w:r>
      <w:r w:rsidR="006A3D54" w:rsidRPr="00C27506">
        <w:rPr>
          <w:rFonts w:ascii="Arial" w:hAnsi="Arial" w:cs="Arial"/>
        </w:rPr>
        <w:t>foglio</w:t>
      </w:r>
      <w:r w:rsidRPr="00C27506">
        <w:rPr>
          <w:rFonts w:ascii="Arial" w:hAnsi="Arial" w:cs="Arial"/>
        </w:rPr>
        <w:t xml:space="preserve"> delle presenze, firmato dai partecipanti con eventuale indicazione dell'ente/azienda di riferimento e della professione/attività svolta</w:t>
      </w:r>
      <w:r w:rsidR="009B4FF7" w:rsidRPr="00C27506">
        <w:rPr>
          <w:rFonts w:ascii="Arial" w:hAnsi="Arial" w:cs="Arial"/>
        </w:rPr>
        <w:t xml:space="preserve"> o il registro obbligatorio </w:t>
      </w:r>
      <w:r w:rsidR="005A0A47" w:rsidRPr="00C27506">
        <w:rPr>
          <w:rFonts w:ascii="Arial" w:hAnsi="Arial" w:cs="Arial"/>
        </w:rPr>
        <w:t>richiesto dal di</w:t>
      </w:r>
      <w:r w:rsidR="00423CCE" w:rsidRPr="00C27506">
        <w:rPr>
          <w:rFonts w:ascii="Arial" w:hAnsi="Arial" w:cs="Arial"/>
        </w:rPr>
        <w:t>s</w:t>
      </w:r>
      <w:r w:rsidR="005A0A47" w:rsidRPr="00C27506">
        <w:rPr>
          <w:rFonts w:ascii="Arial" w:hAnsi="Arial" w:cs="Arial"/>
        </w:rPr>
        <w:t>pos</w:t>
      </w:r>
      <w:r w:rsidR="00423CCE" w:rsidRPr="00C27506">
        <w:rPr>
          <w:rFonts w:ascii="Arial" w:hAnsi="Arial" w:cs="Arial"/>
        </w:rPr>
        <w:t>i</w:t>
      </w:r>
      <w:r w:rsidR="005A0A47" w:rsidRPr="00C27506">
        <w:rPr>
          <w:rFonts w:ascii="Arial" w:hAnsi="Arial" w:cs="Arial"/>
        </w:rPr>
        <w:t>tivo attuativo</w:t>
      </w:r>
      <w:r w:rsidR="00423CCE" w:rsidRPr="00C27506">
        <w:rPr>
          <w:rFonts w:ascii="Arial" w:hAnsi="Arial" w:cs="Arial"/>
        </w:rPr>
        <w:t>;</w:t>
      </w:r>
    </w:p>
    <w:p w14:paraId="2A974156" w14:textId="50D656F0" w:rsidR="00290B7F" w:rsidRPr="00C27506" w:rsidRDefault="00081F1D" w:rsidP="00A86E88">
      <w:pPr>
        <w:pStyle w:val="Paragrafoelenco"/>
        <w:numPr>
          <w:ilvl w:val="0"/>
          <w:numId w:val="36"/>
        </w:numPr>
        <w:spacing w:after="0"/>
        <w:ind w:left="284" w:hanging="284"/>
        <w:rPr>
          <w:rFonts w:ascii="Arial" w:hAnsi="Arial" w:cs="Arial"/>
        </w:rPr>
      </w:pPr>
      <w:r w:rsidRPr="00C27506">
        <w:rPr>
          <w:rFonts w:ascii="Arial" w:hAnsi="Arial" w:cs="Arial"/>
        </w:rPr>
        <w:t>u</w:t>
      </w:r>
      <w:r w:rsidR="005A0A47" w:rsidRPr="00C27506">
        <w:rPr>
          <w:rFonts w:ascii="Arial" w:hAnsi="Arial" w:cs="Arial"/>
        </w:rPr>
        <w:t xml:space="preserve">lteriori </w:t>
      </w:r>
      <w:r w:rsidR="00290B7F" w:rsidRPr="00C27506">
        <w:rPr>
          <w:rFonts w:ascii="Arial" w:hAnsi="Arial" w:cs="Arial"/>
        </w:rPr>
        <w:t xml:space="preserve">Registri obbligatori </w:t>
      </w:r>
      <w:r w:rsidR="005A0A47" w:rsidRPr="00C27506">
        <w:rPr>
          <w:rFonts w:ascii="Arial" w:hAnsi="Arial" w:cs="Arial"/>
        </w:rPr>
        <w:t>richiesti dal dispositivo attu</w:t>
      </w:r>
      <w:r w:rsidR="00701DE7" w:rsidRPr="00C27506">
        <w:rPr>
          <w:rFonts w:ascii="Arial" w:hAnsi="Arial" w:cs="Arial"/>
        </w:rPr>
        <w:t>a</w:t>
      </w:r>
      <w:r w:rsidR="005A0A47" w:rsidRPr="00C27506">
        <w:rPr>
          <w:rFonts w:ascii="Arial" w:hAnsi="Arial" w:cs="Arial"/>
        </w:rPr>
        <w:t>tivo;</w:t>
      </w:r>
    </w:p>
    <w:p w14:paraId="07B23CF0" w14:textId="77777777" w:rsidR="00D9736E" w:rsidRPr="00C27506" w:rsidRDefault="00D9736E" w:rsidP="00A86E88">
      <w:pPr>
        <w:pStyle w:val="Paragrafoelenco"/>
        <w:numPr>
          <w:ilvl w:val="0"/>
          <w:numId w:val="36"/>
        </w:numPr>
        <w:spacing w:after="0"/>
        <w:ind w:left="284" w:hanging="284"/>
        <w:rPr>
          <w:rFonts w:ascii="Arial" w:hAnsi="Arial" w:cs="Arial"/>
        </w:rPr>
      </w:pPr>
      <w:r w:rsidRPr="00C27506">
        <w:rPr>
          <w:rFonts w:ascii="Arial" w:hAnsi="Arial" w:cs="Arial"/>
        </w:rPr>
        <w:t>copia delle relazioni dei relatori e/o delle presentazioni;</w:t>
      </w:r>
    </w:p>
    <w:p w14:paraId="5BD87B9B" w14:textId="77777777" w:rsidR="00D9736E" w:rsidRPr="00C27506" w:rsidRDefault="00D9736E" w:rsidP="00A86E88">
      <w:pPr>
        <w:pStyle w:val="Paragrafoelenco"/>
        <w:numPr>
          <w:ilvl w:val="0"/>
          <w:numId w:val="36"/>
        </w:numPr>
        <w:spacing w:after="0"/>
        <w:ind w:left="284" w:hanging="284"/>
        <w:rPr>
          <w:rFonts w:ascii="Arial" w:hAnsi="Arial" w:cs="Arial"/>
        </w:rPr>
      </w:pPr>
      <w:r w:rsidRPr="00C27506">
        <w:rPr>
          <w:rFonts w:ascii="Arial" w:hAnsi="Arial" w:cs="Arial"/>
        </w:rPr>
        <w:t>manifesti, inviti, brochure, altro materiale promozionale prodotto anche in versione digitale;</w:t>
      </w:r>
    </w:p>
    <w:p w14:paraId="1B0AE0E6" w14:textId="77777777" w:rsidR="00D9736E" w:rsidRPr="00C27506" w:rsidRDefault="00D9736E" w:rsidP="00A86E88">
      <w:pPr>
        <w:pStyle w:val="Paragrafoelenco"/>
        <w:numPr>
          <w:ilvl w:val="0"/>
          <w:numId w:val="36"/>
        </w:numPr>
        <w:spacing w:after="0"/>
        <w:ind w:left="284" w:hanging="284"/>
        <w:rPr>
          <w:rFonts w:ascii="Arial" w:hAnsi="Arial" w:cs="Arial"/>
        </w:rPr>
      </w:pPr>
      <w:r w:rsidRPr="00C27506">
        <w:rPr>
          <w:rFonts w:ascii="Arial" w:hAnsi="Arial" w:cs="Arial"/>
        </w:rPr>
        <w:t>eventuale documentazione fotografica e video delle attività realizzate</w:t>
      </w:r>
      <w:r w:rsidR="00D95834" w:rsidRPr="00C27506">
        <w:rPr>
          <w:rFonts w:ascii="Arial" w:hAnsi="Arial" w:cs="Arial"/>
        </w:rPr>
        <w:t xml:space="preserve"> nel totale rispetto della normativa a riguardo</w:t>
      </w:r>
      <w:r w:rsidRPr="00C27506">
        <w:rPr>
          <w:rFonts w:ascii="Arial" w:hAnsi="Arial" w:cs="Arial"/>
        </w:rPr>
        <w:t>;</w:t>
      </w:r>
    </w:p>
    <w:p w14:paraId="0B628723" w14:textId="77777777" w:rsidR="00D9736E" w:rsidRPr="00C27506" w:rsidRDefault="00D9736E" w:rsidP="00A86E88">
      <w:pPr>
        <w:pStyle w:val="Paragrafoelenco"/>
        <w:numPr>
          <w:ilvl w:val="0"/>
          <w:numId w:val="36"/>
        </w:numPr>
        <w:spacing w:after="0"/>
        <w:ind w:left="284" w:hanging="284"/>
        <w:rPr>
          <w:rFonts w:ascii="Arial" w:hAnsi="Arial" w:cs="Arial"/>
        </w:rPr>
      </w:pPr>
      <w:r w:rsidRPr="00C27506">
        <w:rPr>
          <w:rFonts w:ascii="Arial" w:hAnsi="Arial" w:cs="Arial"/>
        </w:rPr>
        <w:t>rassegna stampa e/o link di articoli presenti on line.</w:t>
      </w:r>
    </w:p>
    <w:p w14:paraId="5DE70A4D" w14:textId="77777777" w:rsidR="001569E0" w:rsidRPr="00C27506" w:rsidRDefault="001569E0" w:rsidP="00081F1D">
      <w:pPr>
        <w:pStyle w:val="Paragrafoelenco"/>
        <w:spacing w:after="0"/>
        <w:rPr>
          <w:rFonts w:ascii="Arial" w:hAnsi="Arial" w:cs="Arial"/>
        </w:rPr>
      </w:pPr>
    </w:p>
    <w:p w14:paraId="03831BD8" w14:textId="77777777" w:rsidR="00D9736E" w:rsidRPr="00C27506" w:rsidRDefault="00D9736E" w:rsidP="00081F1D">
      <w:pPr>
        <w:rPr>
          <w:rFonts w:ascii="Arial" w:hAnsi="Arial" w:cs="Arial"/>
          <w:bCs/>
        </w:rPr>
      </w:pPr>
      <w:r w:rsidRPr="00C27506">
        <w:rPr>
          <w:rFonts w:ascii="Arial" w:hAnsi="Arial" w:cs="Arial"/>
          <w:bCs/>
        </w:rPr>
        <w:t xml:space="preserve">Al fine di conseguire gli obiettivi progettuali, in corso di esecuzione dell’intervento il beneficiario può trovarsi nella necessità di apportare </w:t>
      </w:r>
      <w:r w:rsidRPr="00C27506">
        <w:rPr>
          <w:rFonts w:ascii="Arial" w:hAnsi="Arial" w:cs="Arial"/>
          <w:b/>
          <w:bCs/>
        </w:rPr>
        <w:t>variazioni</w:t>
      </w:r>
      <w:r w:rsidR="009844E5" w:rsidRPr="00C27506">
        <w:rPr>
          <w:rFonts w:ascii="Arial" w:hAnsi="Arial" w:cs="Arial"/>
          <w:b/>
          <w:bCs/>
        </w:rPr>
        <w:t xml:space="preserve"> (ex ante o in itinere)</w:t>
      </w:r>
      <w:r w:rsidRPr="00C27506">
        <w:rPr>
          <w:rFonts w:ascii="Arial" w:hAnsi="Arial" w:cs="Arial"/>
          <w:bCs/>
        </w:rPr>
        <w:t xml:space="preserve"> a quanto previsto nel progetto approvato</w:t>
      </w:r>
      <w:r w:rsidR="006A3D54" w:rsidRPr="00C27506">
        <w:rPr>
          <w:rFonts w:ascii="Arial" w:hAnsi="Arial" w:cs="Arial"/>
          <w:bCs/>
        </w:rPr>
        <w:t>, in tal caso l</w:t>
      </w:r>
      <w:r w:rsidR="00D95834" w:rsidRPr="00C27506">
        <w:rPr>
          <w:rFonts w:ascii="Arial" w:hAnsi="Arial" w:cs="Arial"/>
          <w:bCs/>
        </w:rPr>
        <w:t xml:space="preserve">e procedure da seguire sono descritte nel </w:t>
      </w:r>
      <w:r w:rsidR="00681741" w:rsidRPr="00C27506">
        <w:rPr>
          <w:rFonts w:ascii="Arial" w:hAnsi="Arial" w:cs="Arial"/>
          <w:bCs/>
        </w:rPr>
        <w:t>paragrafo</w:t>
      </w:r>
      <w:r w:rsidR="00D95834" w:rsidRPr="00C27506">
        <w:rPr>
          <w:rFonts w:ascii="Arial" w:hAnsi="Arial" w:cs="Arial"/>
          <w:bCs/>
        </w:rPr>
        <w:t xml:space="preserve"> </w:t>
      </w:r>
      <w:r w:rsidR="00E63313" w:rsidRPr="00C27506">
        <w:rPr>
          <w:rFonts w:ascii="Arial" w:hAnsi="Arial" w:cs="Arial"/>
          <w:bCs/>
        </w:rPr>
        <w:t>4</w:t>
      </w:r>
      <w:r w:rsidR="00681741" w:rsidRPr="00C27506">
        <w:rPr>
          <w:rFonts w:ascii="Arial" w:hAnsi="Arial" w:cs="Arial"/>
          <w:bCs/>
        </w:rPr>
        <w:t>.9</w:t>
      </w:r>
      <w:r w:rsidRPr="00C27506">
        <w:rPr>
          <w:rFonts w:ascii="Arial" w:hAnsi="Arial" w:cs="Arial"/>
          <w:bCs/>
        </w:rPr>
        <w:t xml:space="preserve">. </w:t>
      </w:r>
    </w:p>
    <w:p w14:paraId="57CFE836" w14:textId="77777777" w:rsidR="00D9736E" w:rsidRPr="00C27506" w:rsidRDefault="00D9736E" w:rsidP="00947ECE">
      <w:pPr>
        <w:rPr>
          <w:rFonts w:ascii="Arial" w:hAnsi="Arial" w:cs="Arial"/>
          <w:bCs/>
        </w:rPr>
      </w:pPr>
      <w:r w:rsidRPr="00C27506">
        <w:rPr>
          <w:rFonts w:ascii="Arial" w:hAnsi="Arial" w:cs="Arial"/>
          <w:bCs/>
        </w:rPr>
        <w:t>In linea generale, non devono essere apportate modifiche relative ad aspetti che hanno costituito elementi di valutazione del progetto, salvo cause non imputabili al beneficiario. Le variazioni non devono in alcun modo alterare o snaturare il progetto originario.</w:t>
      </w:r>
    </w:p>
    <w:p w14:paraId="5E0C490A" w14:textId="77777777" w:rsidR="00D9736E" w:rsidRPr="00C27506" w:rsidRDefault="00D9736E" w:rsidP="00947ECE">
      <w:pPr>
        <w:rPr>
          <w:rFonts w:ascii="Arial" w:hAnsi="Arial" w:cs="Arial"/>
          <w:strike/>
        </w:rPr>
      </w:pPr>
      <w:r w:rsidRPr="00C27506">
        <w:rPr>
          <w:rFonts w:ascii="Arial" w:hAnsi="Arial" w:cs="Arial"/>
          <w:bCs/>
        </w:rPr>
        <w:t>Nell’ambito delle variazioni progettuali possibili è inoltre compresa la rimodulazione del piano</w:t>
      </w:r>
      <w:r w:rsidRPr="00C27506">
        <w:rPr>
          <w:rFonts w:ascii="Arial" w:hAnsi="Arial" w:cs="Arial"/>
        </w:rPr>
        <w:t xml:space="preserve"> finanziario ammesso a finanziamento </w:t>
      </w:r>
      <w:r w:rsidR="00D95834" w:rsidRPr="00C27506">
        <w:rPr>
          <w:rFonts w:ascii="Arial" w:hAnsi="Arial" w:cs="Arial"/>
        </w:rPr>
        <w:t xml:space="preserve">secondo le procedure previste nella </w:t>
      </w:r>
      <w:bookmarkStart w:id="265" w:name="_Hlk109381297"/>
      <w:r w:rsidR="00D95834" w:rsidRPr="00C27506">
        <w:rPr>
          <w:rFonts w:ascii="Arial" w:hAnsi="Arial" w:cs="Arial"/>
        </w:rPr>
        <w:t>sezione</w:t>
      </w:r>
      <w:r w:rsidR="006A3D54" w:rsidRPr="00C27506">
        <w:rPr>
          <w:rFonts w:ascii="Arial" w:hAnsi="Arial" w:cs="Arial"/>
        </w:rPr>
        <w:t xml:space="preserve"> B</w:t>
      </w:r>
      <w:r w:rsidR="00D95834" w:rsidRPr="00C27506">
        <w:rPr>
          <w:rFonts w:ascii="Arial" w:hAnsi="Arial" w:cs="Arial"/>
        </w:rPr>
        <w:t xml:space="preserve"> </w:t>
      </w:r>
      <w:r w:rsidR="00FF6C15" w:rsidRPr="00C27506">
        <w:rPr>
          <w:rFonts w:ascii="Arial" w:hAnsi="Arial" w:cs="Arial"/>
        </w:rPr>
        <w:t>della Direttiva</w:t>
      </w:r>
      <w:bookmarkEnd w:id="265"/>
      <w:r w:rsidR="006A3D54" w:rsidRPr="00C27506">
        <w:rPr>
          <w:rFonts w:ascii="Arial" w:hAnsi="Arial" w:cs="Arial"/>
        </w:rPr>
        <w:t>.</w:t>
      </w:r>
    </w:p>
    <w:p w14:paraId="185AF447" w14:textId="77777777" w:rsidR="00D9736E" w:rsidRPr="00C27506" w:rsidRDefault="00D9736E" w:rsidP="00947ECE">
      <w:pPr>
        <w:rPr>
          <w:rFonts w:ascii="Arial" w:hAnsi="Arial" w:cs="Arial"/>
        </w:rPr>
      </w:pPr>
      <w:r w:rsidRPr="00C27506">
        <w:rPr>
          <w:rFonts w:ascii="Arial" w:hAnsi="Arial" w:cs="Arial"/>
        </w:rPr>
        <w:t>In nessun caso il costo totale del Progetto coperto da finanziamento può aumentare rispetto a quanto indicato nel provvedimento di concessione.</w:t>
      </w:r>
    </w:p>
    <w:p w14:paraId="745A13FE" w14:textId="77777777" w:rsidR="00D9736E" w:rsidRPr="00C27506" w:rsidRDefault="00D9736E" w:rsidP="00947ECE">
      <w:pPr>
        <w:rPr>
          <w:rFonts w:ascii="Arial" w:hAnsi="Arial" w:cs="Arial"/>
        </w:rPr>
      </w:pPr>
      <w:r w:rsidRPr="00C27506">
        <w:rPr>
          <w:rFonts w:ascii="Arial" w:hAnsi="Arial" w:cs="Arial"/>
        </w:rPr>
        <w:t xml:space="preserve">Le rimodulazioni sono consentite nella sola misura in cui esse rispettino tutte le regole previste sull’ammissibilità delle spese (di cui alla </w:t>
      </w:r>
      <w:r w:rsidR="00FF6C15" w:rsidRPr="00C27506">
        <w:rPr>
          <w:rFonts w:ascii="Arial" w:hAnsi="Arial" w:cs="Arial"/>
        </w:rPr>
        <w:t>sezione B della Direttiva</w:t>
      </w:r>
      <w:r w:rsidRPr="00C27506">
        <w:rPr>
          <w:rFonts w:ascii="Arial" w:hAnsi="Arial" w:cs="Arial"/>
        </w:rPr>
        <w:t>).</w:t>
      </w:r>
    </w:p>
    <w:p w14:paraId="3EBDED10" w14:textId="77777777" w:rsidR="00123AE9" w:rsidRPr="00C27506" w:rsidRDefault="00953A17" w:rsidP="00947ECE">
      <w:pPr>
        <w:pStyle w:val="Titolo4"/>
        <w:rPr>
          <w:rFonts w:ascii="Arial" w:hAnsi="Arial" w:cs="Arial"/>
        </w:rPr>
      </w:pPr>
      <w:bookmarkStart w:id="266" w:name="_Toc103702095"/>
      <w:bookmarkStart w:id="267" w:name="_Toc128738006"/>
      <w:r w:rsidRPr="00C27506">
        <w:rPr>
          <w:rFonts w:ascii="Arial" w:hAnsi="Arial" w:cs="Arial"/>
        </w:rPr>
        <w:t xml:space="preserve">5.1.2.3 </w:t>
      </w:r>
      <w:r w:rsidR="00123AE9" w:rsidRPr="00C27506">
        <w:rPr>
          <w:rFonts w:ascii="Arial" w:hAnsi="Arial" w:cs="Arial"/>
        </w:rPr>
        <w:t>Chiusura operazioni</w:t>
      </w:r>
      <w:bookmarkEnd w:id="266"/>
      <w:bookmarkEnd w:id="267"/>
    </w:p>
    <w:p w14:paraId="173C46F9" w14:textId="77777777" w:rsidR="00253A7F" w:rsidRPr="00D90EB5" w:rsidRDefault="00253A7F" w:rsidP="00947ECE">
      <w:pPr>
        <w:rPr>
          <w:rFonts w:ascii="Arial" w:hAnsi="Arial" w:cs="Arial"/>
        </w:rPr>
      </w:pPr>
      <w:r w:rsidRPr="00C27506">
        <w:rPr>
          <w:rFonts w:ascii="Arial" w:hAnsi="Arial" w:cs="Arial"/>
        </w:rPr>
        <w:t>La data di conclusione dell’attività coincide con la data</w:t>
      </w:r>
      <w:r w:rsidRPr="00C27506">
        <w:rPr>
          <w:rFonts w:ascii="Arial" w:hAnsi="Arial" w:cs="Arial"/>
          <w:b/>
        </w:rPr>
        <w:t xml:space="preserve"> dell’ultima azione prevista da </w:t>
      </w:r>
      <w:r w:rsidRPr="00D90EB5">
        <w:rPr>
          <w:rFonts w:ascii="Arial" w:hAnsi="Arial" w:cs="Arial"/>
          <w:b/>
        </w:rPr>
        <w:t>cronoprogramma</w:t>
      </w:r>
      <w:r w:rsidR="002665F3" w:rsidRPr="00D90EB5">
        <w:rPr>
          <w:rFonts w:ascii="Arial" w:hAnsi="Arial" w:cs="Arial"/>
          <w:b/>
        </w:rPr>
        <w:t>.</w:t>
      </w:r>
    </w:p>
    <w:p w14:paraId="7E7B6EDB" w14:textId="0BE5BDEF" w:rsidR="00253A7F" w:rsidRPr="00D90EB5" w:rsidRDefault="00253A7F" w:rsidP="00947ECE">
      <w:pPr>
        <w:rPr>
          <w:rFonts w:ascii="Arial" w:hAnsi="Arial" w:cs="Arial"/>
        </w:rPr>
      </w:pPr>
      <w:r w:rsidRPr="00D90EB5">
        <w:rPr>
          <w:rFonts w:ascii="Arial" w:hAnsi="Arial" w:cs="Arial"/>
        </w:rPr>
        <w:t xml:space="preserve">Il soggetto attuatore/beneficiario deve inviare una </w:t>
      </w:r>
      <w:r w:rsidRPr="00D90EB5">
        <w:rPr>
          <w:rFonts w:ascii="Arial" w:hAnsi="Arial" w:cs="Arial"/>
          <w:b/>
        </w:rPr>
        <w:t>apposita comunicazione di chiusura attività</w:t>
      </w:r>
      <w:r w:rsidRPr="00D90EB5">
        <w:rPr>
          <w:rFonts w:ascii="Arial" w:hAnsi="Arial" w:cs="Arial"/>
        </w:rPr>
        <w:t xml:space="preserve"> (</w:t>
      </w:r>
      <w:r w:rsidR="00491CFD" w:rsidRPr="00D90EB5">
        <w:rPr>
          <w:rFonts w:ascii="Arial" w:hAnsi="Arial" w:cs="Arial"/>
        </w:rPr>
        <w:t xml:space="preserve">Allegato </w:t>
      </w:r>
      <w:r w:rsidRPr="00D90EB5">
        <w:rPr>
          <w:rFonts w:ascii="Arial" w:hAnsi="Arial" w:cs="Arial"/>
        </w:rPr>
        <w:t>2</w:t>
      </w:r>
      <w:r w:rsidR="006F4C01" w:rsidRPr="00D90EB5">
        <w:rPr>
          <w:rFonts w:ascii="Arial" w:hAnsi="Arial" w:cs="Arial"/>
        </w:rPr>
        <w:t>4</w:t>
      </w:r>
      <w:r w:rsidRPr="00D90EB5">
        <w:rPr>
          <w:rFonts w:ascii="Arial" w:hAnsi="Arial" w:cs="Arial"/>
        </w:rPr>
        <w:t xml:space="preserve">) allegando la </w:t>
      </w:r>
      <w:r w:rsidRPr="00D90EB5">
        <w:rPr>
          <w:rFonts w:ascii="Arial" w:hAnsi="Arial" w:cs="Arial"/>
          <w:b/>
        </w:rPr>
        <w:t>relazione finale del progetto</w:t>
      </w:r>
      <w:r w:rsidRPr="00D90EB5">
        <w:rPr>
          <w:rFonts w:ascii="Arial" w:hAnsi="Arial" w:cs="Arial"/>
        </w:rPr>
        <w:t>.</w:t>
      </w:r>
    </w:p>
    <w:p w14:paraId="6058D4CC" w14:textId="77777777" w:rsidR="00253A7F" w:rsidRPr="00D90EB5" w:rsidRDefault="00253A7F" w:rsidP="00947ECE">
      <w:pPr>
        <w:rPr>
          <w:rFonts w:ascii="Arial" w:hAnsi="Arial" w:cs="Arial"/>
        </w:rPr>
      </w:pPr>
      <w:r w:rsidRPr="00D90EB5">
        <w:rPr>
          <w:rFonts w:ascii="Arial" w:hAnsi="Arial" w:cs="Arial"/>
        </w:rPr>
        <w:t>Non è prevista la possibilità di richiedere proroghe alla chiusura, a meno che l’amministrazione non le conceda ai fini della corretta gestione delle attività o al fine del raggiungimento degli obiettivi previsti dal progetto.</w:t>
      </w:r>
    </w:p>
    <w:p w14:paraId="4AE87F15" w14:textId="0D05D47C" w:rsidR="00253A7F" w:rsidRPr="00D90EB5" w:rsidRDefault="00253A7F" w:rsidP="00947ECE">
      <w:pPr>
        <w:rPr>
          <w:rFonts w:ascii="Arial" w:hAnsi="Arial" w:cs="Arial"/>
        </w:rPr>
      </w:pPr>
      <w:r w:rsidRPr="00D90EB5">
        <w:rPr>
          <w:rFonts w:ascii="Arial" w:hAnsi="Arial" w:cs="Arial"/>
        </w:rPr>
        <w:t xml:space="preserve">In tali casi il beneficiario/soggetto attuatore inoltra </w:t>
      </w:r>
      <w:r w:rsidRPr="00D90EB5">
        <w:rPr>
          <w:rFonts w:ascii="Arial" w:hAnsi="Arial" w:cs="Arial"/>
          <w:b/>
        </w:rPr>
        <w:t>richiesta di proroga di fine attività</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6F4C01" w:rsidRPr="00D90EB5">
        <w:rPr>
          <w:rFonts w:ascii="Arial" w:hAnsi="Arial" w:cs="Arial"/>
        </w:rPr>
        <w:t>5</w:t>
      </w:r>
      <w:r w:rsidRPr="00D90EB5">
        <w:rPr>
          <w:rFonts w:ascii="Arial" w:hAnsi="Arial" w:cs="Arial"/>
        </w:rPr>
        <w:t xml:space="preserve">) </w:t>
      </w:r>
      <w:r w:rsidRPr="00D90EB5">
        <w:rPr>
          <w:rFonts w:ascii="Arial" w:hAnsi="Arial" w:cs="Arial"/>
          <w:b/>
        </w:rPr>
        <w:t>almeno entro i 15 giorni precedenti alla scadenza prevista</w:t>
      </w:r>
      <w:r w:rsidRPr="00D90EB5">
        <w:rPr>
          <w:rFonts w:ascii="Arial" w:hAnsi="Arial" w:cs="Arial"/>
        </w:rPr>
        <w:t>, per iscritto indicando le criticità riscontrate e le metodologie per la loro risoluzione, nonché la tempistica necessaria per il proseguimento dell’azione.</w:t>
      </w:r>
    </w:p>
    <w:p w14:paraId="546034D3" w14:textId="77777777" w:rsidR="00253A7F" w:rsidRPr="00C27506" w:rsidRDefault="00253A7F" w:rsidP="00947ECE">
      <w:pPr>
        <w:rPr>
          <w:rFonts w:ascii="Arial" w:hAnsi="Arial" w:cs="Arial"/>
        </w:rPr>
      </w:pPr>
      <w:r w:rsidRPr="00D90EB5">
        <w:rPr>
          <w:rFonts w:ascii="Arial" w:hAnsi="Arial" w:cs="Arial"/>
        </w:rPr>
        <w:t>L’amministrazione presa visione della richiesta, ne valuta la fondatezza delle criticità e le soluzioni proposte e quindi, se lo ritiene necessario, autorizza la proroga per il lasso</w:t>
      </w:r>
      <w:r w:rsidRPr="00C27506">
        <w:rPr>
          <w:rFonts w:ascii="Arial" w:hAnsi="Arial" w:cs="Arial"/>
        </w:rPr>
        <w:t xml:space="preserve"> di tempo strettamente necessario per la risoluzione di tali criticità.</w:t>
      </w:r>
    </w:p>
    <w:p w14:paraId="09D76796" w14:textId="77777777" w:rsidR="00253A7F" w:rsidRPr="00C27506" w:rsidRDefault="00253A7F" w:rsidP="00947ECE">
      <w:pPr>
        <w:rPr>
          <w:rFonts w:ascii="Arial" w:hAnsi="Arial" w:cs="Arial"/>
          <w:strike/>
        </w:rPr>
      </w:pPr>
      <w:r w:rsidRPr="00C27506">
        <w:rPr>
          <w:rFonts w:ascii="Arial" w:hAnsi="Arial" w:cs="Arial"/>
        </w:rPr>
        <w:t xml:space="preserve">A partire dalla data di chiusura del progetto, il soggetto attuatore ha ulteriori 60 giorni di tempo per procedere al sostenimento di tutte le spese imputabili all’intervento. Il soggetto attuatore è tenuto a trasmettere l’ultima </w:t>
      </w:r>
      <w:r w:rsidRPr="00C27506">
        <w:rPr>
          <w:rFonts w:ascii="Arial" w:hAnsi="Arial" w:cs="Arial"/>
          <w:b/>
        </w:rPr>
        <w:t>domanda di rimborso</w:t>
      </w:r>
      <w:r w:rsidRPr="00C27506">
        <w:rPr>
          <w:rFonts w:ascii="Arial" w:hAnsi="Arial" w:cs="Arial"/>
        </w:rPr>
        <w:t xml:space="preserve"> entro i </w:t>
      </w:r>
      <w:r w:rsidRPr="00C27506">
        <w:rPr>
          <w:rFonts w:ascii="Arial" w:hAnsi="Arial" w:cs="Arial"/>
          <w:b/>
        </w:rPr>
        <w:t>sessanta giorni successivi alla conclusione delle attività, elevabili a novanta giorni in caso di richiesta di proroga</w:t>
      </w:r>
      <w:r w:rsidRPr="00C27506">
        <w:rPr>
          <w:rFonts w:ascii="Arial" w:hAnsi="Arial" w:cs="Arial"/>
        </w:rPr>
        <w:t xml:space="preserve">. </w:t>
      </w:r>
    </w:p>
    <w:p w14:paraId="27AD8C4F" w14:textId="25BD404B" w:rsidR="00253A7F" w:rsidRPr="00C27506" w:rsidRDefault="00253A7F" w:rsidP="005E6D93">
      <w:pPr>
        <w:spacing w:after="240"/>
        <w:rPr>
          <w:rFonts w:ascii="Arial" w:hAnsi="Arial" w:cs="Arial"/>
        </w:rPr>
      </w:pPr>
      <w:r w:rsidRPr="00C27506">
        <w:rPr>
          <w:rFonts w:ascii="Arial" w:hAnsi="Arial" w:cs="Arial"/>
        </w:rPr>
        <w:lastRenderedPageBreak/>
        <w:t xml:space="preserve">Eventuali richieste motivate di </w:t>
      </w:r>
      <w:r w:rsidRPr="00C27506">
        <w:rPr>
          <w:rFonts w:ascii="Arial" w:hAnsi="Arial" w:cs="Arial"/>
          <w:b/>
        </w:rPr>
        <w:t xml:space="preserve">proroga </w:t>
      </w:r>
      <w:r w:rsidRPr="00D90EB5">
        <w:rPr>
          <w:rFonts w:ascii="Arial" w:hAnsi="Arial" w:cs="Arial"/>
          <w:b/>
        </w:rPr>
        <w:t>della consegna della rendicontazione finale</w:t>
      </w:r>
      <w:r w:rsidRPr="00D90EB5">
        <w:rPr>
          <w:rFonts w:ascii="Arial" w:hAnsi="Arial" w:cs="Arial"/>
        </w:rPr>
        <w:t xml:space="preserve"> (</w:t>
      </w:r>
      <w:r w:rsidR="00491CFD" w:rsidRPr="00D90EB5">
        <w:rPr>
          <w:rFonts w:ascii="Arial" w:hAnsi="Arial" w:cs="Arial"/>
        </w:rPr>
        <w:t xml:space="preserve">Allegato </w:t>
      </w:r>
      <w:r w:rsidRPr="00D90EB5">
        <w:rPr>
          <w:rFonts w:ascii="Arial" w:hAnsi="Arial" w:cs="Arial"/>
        </w:rPr>
        <w:t>2</w:t>
      </w:r>
      <w:r w:rsidR="006F4C01" w:rsidRPr="00D90EB5">
        <w:rPr>
          <w:rFonts w:ascii="Arial" w:hAnsi="Arial" w:cs="Arial"/>
        </w:rPr>
        <w:t>6</w:t>
      </w:r>
      <w:r w:rsidRPr="00D90EB5">
        <w:rPr>
          <w:rFonts w:ascii="Arial" w:hAnsi="Arial" w:cs="Arial"/>
        </w:rPr>
        <w:t xml:space="preserve">) devono essere inoltrate almeno </w:t>
      </w:r>
      <w:r w:rsidRPr="00D90EB5">
        <w:rPr>
          <w:rFonts w:ascii="Arial" w:hAnsi="Arial" w:cs="Arial"/>
          <w:b/>
        </w:rPr>
        <w:t>entro i 15 giorni precedenti</w:t>
      </w:r>
      <w:r w:rsidRPr="00D90EB5">
        <w:rPr>
          <w:rFonts w:ascii="Arial" w:hAnsi="Arial" w:cs="Arial"/>
        </w:rPr>
        <w:t xml:space="preserve"> alla scadenza prevista, per iscritto e debitamente motivata. </w:t>
      </w:r>
      <w:r w:rsidR="000964E0" w:rsidRPr="00D90EB5">
        <w:rPr>
          <w:rFonts w:ascii="Arial" w:hAnsi="Arial" w:cs="Arial"/>
        </w:rPr>
        <w:t>Tale proroga non comporta la modifica della data di termine delle spese oggetto di rendicontazione, che rimangono di 60 giorni a partire dalla data d</w:t>
      </w:r>
      <w:r w:rsidR="00081F1D" w:rsidRPr="00D90EB5">
        <w:rPr>
          <w:rFonts w:ascii="Arial" w:hAnsi="Arial" w:cs="Arial"/>
        </w:rPr>
        <w:t>i chiusura attività di cui all’</w:t>
      </w:r>
      <w:r w:rsidR="000964E0" w:rsidRPr="00D90EB5">
        <w:rPr>
          <w:rFonts w:ascii="Arial" w:hAnsi="Arial" w:cs="Arial"/>
        </w:rPr>
        <w:t xml:space="preserve">Allegato 24. </w:t>
      </w:r>
      <w:r w:rsidRPr="00D90EB5">
        <w:rPr>
          <w:rFonts w:ascii="Arial" w:hAnsi="Arial" w:cs="Arial"/>
        </w:rPr>
        <w:t>Tali richieste saranno valutate ed</w:t>
      </w:r>
      <w:r w:rsidRPr="00C27506">
        <w:rPr>
          <w:rFonts w:ascii="Arial" w:hAnsi="Arial" w:cs="Arial"/>
        </w:rPr>
        <w:t xml:space="preserve"> eventualmente autorizzate dall’Amministrazione.</w:t>
      </w:r>
    </w:p>
    <w:tbl>
      <w:tblPr>
        <w:tblStyle w:val="Grigliatabell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none" w:sz="0" w:space="0" w:color="auto"/>
          <w:insideV w:val="single" w:sz="4" w:space="0" w:color="BFBFBF" w:themeColor="background1" w:themeShade="BF"/>
        </w:tblBorders>
        <w:shd w:val="clear" w:color="auto" w:fill="E5E8ED" w:themeFill="accent4" w:themeFillTint="33"/>
        <w:tblLook w:val="04A0" w:firstRow="1" w:lastRow="0" w:firstColumn="1" w:lastColumn="0" w:noHBand="0" w:noVBand="1"/>
      </w:tblPr>
      <w:tblGrid>
        <w:gridCol w:w="9628"/>
      </w:tblGrid>
      <w:tr w:rsidR="00253A7F" w:rsidRPr="00C27506" w14:paraId="539CD812" w14:textId="77777777" w:rsidTr="00D90EB5">
        <w:trPr>
          <w:trHeight w:val="305"/>
        </w:trPr>
        <w:tc>
          <w:tcPr>
            <w:tcW w:w="9628" w:type="dxa"/>
            <w:shd w:val="clear" w:color="auto" w:fill="E5E8ED" w:themeFill="accent4" w:themeFillTint="33"/>
          </w:tcPr>
          <w:p w14:paraId="47EC699F" w14:textId="77777777" w:rsidR="00253A7F" w:rsidRPr="00C27506" w:rsidRDefault="00953A17" w:rsidP="00947ECE">
            <w:pPr>
              <w:rPr>
                <w:rFonts w:ascii="Arial" w:hAnsi="Arial" w:cs="Arial"/>
                <w:b/>
                <w:sz w:val="20"/>
                <w:szCs w:val="20"/>
              </w:rPr>
            </w:pPr>
            <w:r w:rsidRPr="00C27506">
              <w:rPr>
                <w:rFonts w:ascii="Arial" w:hAnsi="Arial" w:cs="Arial"/>
                <w:b/>
                <w:sz w:val="20"/>
                <w:szCs w:val="20"/>
              </w:rPr>
              <w:t>RELAZIONE FINALE DEL PROGETTO</w:t>
            </w:r>
          </w:p>
        </w:tc>
      </w:tr>
      <w:tr w:rsidR="00253A7F" w:rsidRPr="00C27506" w14:paraId="7946294B" w14:textId="77777777" w:rsidTr="00D90EB5">
        <w:tc>
          <w:tcPr>
            <w:tcW w:w="9628" w:type="dxa"/>
            <w:shd w:val="clear" w:color="auto" w:fill="E5E8ED" w:themeFill="accent4" w:themeFillTint="33"/>
          </w:tcPr>
          <w:p w14:paraId="431A062D" w14:textId="77777777" w:rsidR="00253A7F" w:rsidRPr="00C27506" w:rsidRDefault="00253A7F" w:rsidP="00A86E88">
            <w:pPr>
              <w:spacing w:after="0"/>
              <w:rPr>
                <w:rFonts w:ascii="Arial" w:hAnsi="Arial" w:cs="Arial"/>
                <w:sz w:val="20"/>
                <w:szCs w:val="20"/>
              </w:rPr>
            </w:pPr>
            <w:r w:rsidRPr="00C27506">
              <w:rPr>
                <w:rFonts w:ascii="Arial" w:hAnsi="Arial" w:cs="Arial"/>
                <w:sz w:val="20"/>
                <w:szCs w:val="20"/>
              </w:rPr>
              <w:t>La relazione finale del progetto consente il pieno raffronto tra i contenuti del progetto approvato e le attività effettivamente realizzate. A tal fine, essa contiene le seguenti informazioni minime:</w:t>
            </w:r>
          </w:p>
          <w:p w14:paraId="586BCBCE" w14:textId="77777777" w:rsidR="00253A7F" w:rsidRPr="00C27506" w:rsidRDefault="00253A7F" w:rsidP="00A86E88">
            <w:pPr>
              <w:pStyle w:val="Paragrafoelenco"/>
              <w:numPr>
                <w:ilvl w:val="0"/>
                <w:numId w:val="37"/>
              </w:numPr>
              <w:spacing w:after="0"/>
              <w:ind w:left="309" w:hanging="284"/>
              <w:rPr>
                <w:rFonts w:ascii="Arial" w:hAnsi="Arial" w:cs="Arial"/>
                <w:sz w:val="20"/>
                <w:szCs w:val="20"/>
              </w:rPr>
            </w:pPr>
            <w:r w:rsidRPr="00C27506">
              <w:rPr>
                <w:rFonts w:ascii="Arial" w:hAnsi="Arial" w:cs="Arial"/>
                <w:sz w:val="20"/>
                <w:szCs w:val="20"/>
              </w:rPr>
              <w:t>una descrizione sintetica dell’intervento realizzato;</w:t>
            </w:r>
          </w:p>
          <w:p w14:paraId="3A768769" w14:textId="77777777" w:rsidR="00253A7F" w:rsidRPr="00C27506" w:rsidRDefault="00253A7F" w:rsidP="00A86E88">
            <w:pPr>
              <w:pStyle w:val="Paragrafoelenco"/>
              <w:numPr>
                <w:ilvl w:val="0"/>
                <w:numId w:val="37"/>
              </w:numPr>
              <w:spacing w:after="0"/>
              <w:ind w:left="309" w:hanging="284"/>
              <w:rPr>
                <w:rFonts w:ascii="Arial" w:hAnsi="Arial" w:cs="Arial"/>
                <w:sz w:val="20"/>
                <w:szCs w:val="20"/>
              </w:rPr>
            </w:pPr>
            <w:r w:rsidRPr="00C27506">
              <w:rPr>
                <w:rFonts w:ascii="Arial" w:hAnsi="Arial" w:cs="Arial"/>
                <w:sz w:val="20"/>
                <w:szCs w:val="20"/>
              </w:rPr>
              <w:t>le eventuali difficoltà operative incontrate e le soluzioni adottate;</w:t>
            </w:r>
          </w:p>
          <w:p w14:paraId="70359E5C" w14:textId="77777777" w:rsidR="00253A7F" w:rsidRPr="00C27506" w:rsidRDefault="00253A7F" w:rsidP="00A86E88">
            <w:pPr>
              <w:pStyle w:val="Paragrafoelenco"/>
              <w:numPr>
                <w:ilvl w:val="0"/>
                <w:numId w:val="37"/>
              </w:numPr>
              <w:spacing w:after="0"/>
              <w:ind w:left="309" w:hanging="284"/>
              <w:rPr>
                <w:rFonts w:ascii="Arial" w:hAnsi="Arial" w:cs="Arial"/>
                <w:sz w:val="20"/>
                <w:szCs w:val="20"/>
              </w:rPr>
            </w:pPr>
            <w:r w:rsidRPr="00C27506">
              <w:rPr>
                <w:rFonts w:ascii="Arial" w:hAnsi="Arial" w:cs="Arial"/>
                <w:sz w:val="20"/>
                <w:szCs w:val="20"/>
              </w:rPr>
              <w:t>il riepilogo di tutti i prodotti realizzati a fronte di quelli previsti;</w:t>
            </w:r>
          </w:p>
          <w:p w14:paraId="540919BF" w14:textId="77777777" w:rsidR="00253A7F" w:rsidRPr="00C27506" w:rsidRDefault="00253A7F" w:rsidP="00A86E88">
            <w:pPr>
              <w:pStyle w:val="Paragrafoelenco"/>
              <w:numPr>
                <w:ilvl w:val="0"/>
                <w:numId w:val="37"/>
              </w:numPr>
              <w:spacing w:after="0"/>
              <w:ind w:left="309" w:hanging="284"/>
              <w:rPr>
                <w:rFonts w:ascii="Arial" w:hAnsi="Arial" w:cs="Arial"/>
                <w:sz w:val="20"/>
                <w:szCs w:val="20"/>
              </w:rPr>
            </w:pPr>
            <w:r w:rsidRPr="00C27506">
              <w:rPr>
                <w:rFonts w:ascii="Arial" w:hAnsi="Arial" w:cs="Arial"/>
                <w:sz w:val="20"/>
                <w:szCs w:val="20"/>
              </w:rPr>
              <w:t>i risultati conseguiti, in relazione agli obiettivi individuati in sede di presentazione della</w:t>
            </w:r>
            <w:r w:rsidR="008679AC" w:rsidRPr="00C27506">
              <w:rPr>
                <w:rFonts w:ascii="Arial" w:hAnsi="Arial" w:cs="Arial"/>
                <w:sz w:val="20"/>
                <w:szCs w:val="20"/>
              </w:rPr>
              <w:t xml:space="preserve"> </w:t>
            </w:r>
            <w:r w:rsidRPr="00C27506">
              <w:rPr>
                <w:rFonts w:ascii="Arial" w:hAnsi="Arial" w:cs="Arial"/>
                <w:sz w:val="20"/>
                <w:szCs w:val="20"/>
              </w:rPr>
              <w:t>proposta progettuale.</w:t>
            </w:r>
          </w:p>
          <w:p w14:paraId="7C2D84A2" w14:textId="77777777" w:rsidR="00253A7F" w:rsidRPr="00C27506" w:rsidRDefault="00253A7F" w:rsidP="00A86E88">
            <w:pPr>
              <w:spacing w:before="240"/>
              <w:rPr>
                <w:rFonts w:ascii="Arial" w:hAnsi="Arial" w:cs="Arial"/>
                <w:sz w:val="20"/>
                <w:szCs w:val="20"/>
              </w:rPr>
            </w:pPr>
            <w:r w:rsidRPr="00C27506">
              <w:rPr>
                <w:rFonts w:ascii="Arial" w:hAnsi="Arial" w:cs="Arial"/>
                <w:sz w:val="20"/>
                <w:szCs w:val="20"/>
              </w:rPr>
              <w:t>La relazione finale dell’intervento, costituisce elemento di controllo in sede di verifica del rendiconto finale delle spese e presupposto per il pagamento del saldo.</w:t>
            </w:r>
          </w:p>
        </w:tc>
      </w:tr>
    </w:tbl>
    <w:p w14:paraId="13AB1890" w14:textId="77777777" w:rsidR="00C573E3" w:rsidRPr="00C27506" w:rsidRDefault="00C573E3" w:rsidP="00947ECE">
      <w:pPr>
        <w:rPr>
          <w:rFonts w:ascii="Arial" w:hAnsi="Arial" w:cs="Arial"/>
        </w:rPr>
      </w:pPr>
    </w:p>
    <w:p w14:paraId="25D9F899" w14:textId="636C64F3" w:rsidR="00C573E3" w:rsidRPr="00C27506" w:rsidRDefault="00C573E3" w:rsidP="00A86E88">
      <w:pPr>
        <w:spacing w:after="0"/>
        <w:rPr>
          <w:rFonts w:ascii="Arial" w:hAnsi="Arial" w:cs="Arial"/>
        </w:rPr>
      </w:pPr>
      <w:r w:rsidRPr="00C27506">
        <w:rPr>
          <w:rFonts w:ascii="Arial" w:hAnsi="Arial" w:cs="Arial"/>
        </w:rPr>
        <w:t xml:space="preserve">Il Beneficiario è tenuto al caricamento sul sistema informativo della </w:t>
      </w:r>
      <w:r w:rsidRPr="00C27506">
        <w:rPr>
          <w:rFonts w:ascii="Arial" w:hAnsi="Arial" w:cs="Arial"/>
          <w:b/>
          <w:bCs/>
        </w:rPr>
        <w:t>domanda di rimborso finale, che oltre alla relazione finale comprende anche</w:t>
      </w:r>
      <w:r w:rsidRPr="00C27506">
        <w:rPr>
          <w:rFonts w:ascii="Arial" w:hAnsi="Arial" w:cs="Arial"/>
        </w:rPr>
        <w:t>, in base alle modalità di rendicontazione utilizzate dall’Av</w:t>
      </w:r>
      <w:r w:rsidR="005E6D93" w:rsidRPr="00C27506">
        <w:rPr>
          <w:rFonts w:ascii="Arial" w:hAnsi="Arial" w:cs="Arial"/>
        </w:rPr>
        <w:t>viso</w:t>
      </w:r>
      <w:r w:rsidRPr="00C27506">
        <w:rPr>
          <w:rFonts w:ascii="Arial" w:hAnsi="Arial" w:cs="Arial"/>
        </w:rPr>
        <w:t>:</w:t>
      </w:r>
    </w:p>
    <w:p w14:paraId="3622C679" w14:textId="77777777" w:rsidR="00C573E3" w:rsidRPr="00C27506" w:rsidRDefault="00C573E3" w:rsidP="00A86E88">
      <w:pPr>
        <w:pStyle w:val="Paragrafoelenco"/>
        <w:numPr>
          <w:ilvl w:val="0"/>
          <w:numId w:val="36"/>
        </w:numPr>
        <w:spacing w:after="0"/>
        <w:ind w:left="284" w:hanging="284"/>
        <w:rPr>
          <w:rFonts w:ascii="Arial" w:hAnsi="Arial" w:cs="Arial"/>
        </w:rPr>
      </w:pPr>
      <w:r w:rsidRPr="00C27506">
        <w:rPr>
          <w:rFonts w:ascii="Arial" w:hAnsi="Arial" w:cs="Arial"/>
        </w:rPr>
        <w:t>il rendiconto e i giustificativi di spesa relativi alle spese del progetto secondo quanto previsto nella sezione B;</w:t>
      </w:r>
    </w:p>
    <w:p w14:paraId="6F24CEF8" w14:textId="77777777" w:rsidR="00253A7F" w:rsidRPr="00C27506" w:rsidRDefault="00253A7F" w:rsidP="00A86E88">
      <w:pPr>
        <w:pStyle w:val="Paragrafoelenco"/>
        <w:numPr>
          <w:ilvl w:val="0"/>
          <w:numId w:val="36"/>
        </w:numPr>
        <w:spacing w:after="0"/>
        <w:ind w:left="284" w:hanging="284"/>
        <w:rPr>
          <w:rFonts w:ascii="Arial" w:hAnsi="Arial" w:cs="Arial"/>
        </w:rPr>
      </w:pPr>
      <w:r w:rsidRPr="00C27506">
        <w:rPr>
          <w:rFonts w:ascii="Arial" w:hAnsi="Arial" w:cs="Arial"/>
        </w:rPr>
        <w:t>il programma definitivo menzionando in particolare gli argomenti trattati, la struttura dell’evento, l'ordine del giorno, i nomi dei relatori;</w:t>
      </w:r>
    </w:p>
    <w:p w14:paraId="7224F714" w14:textId="77777777" w:rsidR="00253A7F" w:rsidRPr="00C27506" w:rsidRDefault="00253A7F" w:rsidP="00A86E88">
      <w:pPr>
        <w:pStyle w:val="Paragrafoelenco"/>
        <w:numPr>
          <w:ilvl w:val="0"/>
          <w:numId w:val="36"/>
        </w:numPr>
        <w:spacing w:after="0"/>
        <w:ind w:left="284" w:hanging="284"/>
        <w:rPr>
          <w:rFonts w:ascii="Arial" w:hAnsi="Arial" w:cs="Arial"/>
        </w:rPr>
      </w:pPr>
      <w:r w:rsidRPr="00C27506">
        <w:rPr>
          <w:rFonts w:ascii="Arial" w:hAnsi="Arial" w:cs="Arial"/>
        </w:rPr>
        <w:t>il foglio delle presenze, firmato dai partecipanti con eventuale indicazione dell'ente/azienda di riferimento e della professione/attività svolta;</w:t>
      </w:r>
    </w:p>
    <w:p w14:paraId="0F27A531" w14:textId="77777777" w:rsidR="00290B7F" w:rsidRPr="00C27506" w:rsidRDefault="00290B7F" w:rsidP="00A86E88">
      <w:pPr>
        <w:pStyle w:val="Paragrafoelenco"/>
        <w:numPr>
          <w:ilvl w:val="0"/>
          <w:numId w:val="36"/>
        </w:numPr>
        <w:spacing w:after="0"/>
        <w:ind w:left="284" w:hanging="284"/>
        <w:rPr>
          <w:rFonts w:ascii="Arial" w:hAnsi="Arial" w:cs="Arial"/>
        </w:rPr>
      </w:pPr>
      <w:r w:rsidRPr="00C27506">
        <w:rPr>
          <w:rFonts w:ascii="Arial" w:hAnsi="Arial" w:cs="Arial"/>
        </w:rPr>
        <w:t>copia conforme all’originale dei registri obbligatori;</w:t>
      </w:r>
    </w:p>
    <w:p w14:paraId="7EF90411" w14:textId="77777777" w:rsidR="00253A7F" w:rsidRPr="00C27506" w:rsidRDefault="00253A7F" w:rsidP="00A86E88">
      <w:pPr>
        <w:pStyle w:val="Paragrafoelenco"/>
        <w:numPr>
          <w:ilvl w:val="0"/>
          <w:numId w:val="36"/>
        </w:numPr>
        <w:spacing w:after="0"/>
        <w:ind w:left="284" w:hanging="284"/>
        <w:rPr>
          <w:rFonts w:ascii="Arial" w:hAnsi="Arial" w:cs="Arial"/>
        </w:rPr>
      </w:pPr>
      <w:r w:rsidRPr="00C27506">
        <w:rPr>
          <w:rFonts w:ascii="Arial" w:hAnsi="Arial" w:cs="Arial"/>
        </w:rPr>
        <w:t>copia delle relazioni dei relatori e/o delle presentazioni;</w:t>
      </w:r>
    </w:p>
    <w:p w14:paraId="321DF404" w14:textId="77777777" w:rsidR="00253A7F" w:rsidRPr="00C27506" w:rsidRDefault="00253A7F" w:rsidP="00A86E88">
      <w:pPr>
        <w:pStyle w:val="Paragrafoelenco"/>
        <w:numPr>
          <w:ilvl w:val="0"/>
          <w:numId w:val="36"/>
        </w:numPr>
        <w:spacing w:after="0"/>
        <w:ind w:left="284" w:hanging="284"/>
        <w:rPr>
          <w:rFonts w:ascii="Arial" w:hAnsi="Arial" w:cs="Arial"/>
        </w:rPr>
      </w:pPr>
      <w:r w:rsidRPr="00C27506">
        <w:rPr>
          <w:rFonts w:ascii="Arial" w:hAnsi="Arial" w:cs="Arial"/>
        </w:rPr>
        <w:t>manifesti, inviti, brochure, altro materiale promozionale prodotto anche in versione digitale;</w:t>
      </w:r>
    </w:p>
    <w:p w14:paraId="42271066" w14:textId="77777777" w:rsidR="00253A7F" w:rsidRPr="00C27506" w:rsidRDefault="00253A7F" w:rsidP="00A86E88">
      <w:pPr>
        <w:pStyle w:val="Paragrafoelenco"/>
        <w:numPr>
          <w:ilvl w:val="0"/>
          <w:numId w:val="36"/>
        </w:numPr>
        <w:spacing w:after="0"/>
        <w:ind w:left="284" w:hanging="284"/>
        <w:rPr>
          <w:rFonts w:ascii="Arial" w:hAnsi="Arial" w:cs="Arial"/>
        </w:rPr>
      </w:pPr>
      <w:r w:rsidRPr="00C27506">
        <w:rPr>
          <w:rFonts w:ascii="Arial" w:hAnsi="Arial" w:cs="Arial"/>
        </w:rPr>
        <w:t>eventuale documentazione fotografica e video delle attività realizzate nel totale rispetto della normativa a riguardo;</w:t>
      </w:r>
    </w:p>
    <w:p w14:paraId="6FACF5D0" w14:textId="77777777" w:rsidR="008679AC" w:rsidRPr="00C27506" w:rsidRDefault="00253A7F" w:rsidP="00A86E88">
      <w:pPr>
        <w:pStyle w:val="Paragrafoelenco"/>
        <w:numPr>
          <w:ilvl w:val="0"/>
          <w:numId w:val="36"/>
        </w:numPr>
        <w:spacing w:after="0"/>
        <w:ind w:left="284" w:hanging="284"/>
        <w:rPr>
          <w:rFonts w:ascii="Arial" w:hAnsi="Arial" w:cs="Arial"/>
        </w:rPr>
      </w:pPr>
      <w:r w:rsidRPr="00C27506">
        <w:rPr>
          <w:rFonts w:ascii="Arial" w:hAnsi="Arial" w:cs="Arial"/>
        </w:rPr>
        <w:t>rassegna stampa e/o link di articoli presenti on line.</w:t>
      </w:r>
    </w:p>
    <w:p w14:paraId="595F27D1" w14:textId="77777777" w:rsidR="00123AE9" w:rsidRPr="00C27506" w:rsidRDefault="00953A17" w:rsidP="00947ECE">
      <w:pPr>
        <w:pStyle w:val="Titolo4"/>
        <w:rPr>
          <w:rFonts w:ascii="Arial" w:hAnsi="Arial" w:cs="Arial"/>
        </w:rPr>
      </w:pPr>
      <w:bookmarkStart w:id="268" w:name="_Toc103702096"/>
      <w:bookmarkStart w:id="269" w:name="_Toc128738007"/>
      <w:r w:rsidRPr="00C27506">
        <w:rPr>
          <w:rFonts w:ascii="Arial" w:hAnsi="Arial" w:cs="Arial"/>
        </w:rPr>
        <w:t xml:space="preserve">5.1.2.4 </w:t>
      </w:r>
      <w:r w:rsidR="00123AE9" w:rsidRPr="00C27506">
        <w:rPr>
          <w:rFonts w:ascii="Arial" w:hAnsi="Arial" w:cs="Arial"/>
        </w:rPr>
        <w:t>Erogazione dei finanziamenti</w:t>
      </w:r>
      <w:bookmarkEnd w:id="268"/>
      <w:bookmarkEnd w:id="269"/>
      <w:r w:rsidR="00123AE9" w:rsidRPr="00C27506">
        <w:rPr>
          <w:rFonts w:ascii="Arial" w:hAnsi="Arial" w:cs="Arial"/>
        </w:rPr>
        <w:t xml:space="preserve"> </w:t>
      </w:r>
    </w:p>
    <w:p w14:paraId="3287757D" w14:textId="77777777" w:rsidR="00557185" w:rsidRPr="00C27506" w:rsidRDefault="00E24693" w:rsidP="00947ECE">
      <w:pPr>
        <w:rPr>
          <w:rFonts w:ascii="Arial" w:hAnsi="Arial" w:cs="Arial"/>
        </w:rPr>
      </w:pPr>
      <w:r w:rsidRPr="00C27506">
        <w:rPr>
          <w:rStyle w:val="Carpredefinitoparagrafo2"/>
          <w:rFonts w:ascii="Arial" w:eastAsia="Times New Roman" w:hAnsi="Arial" w:cs="Arial"/>
          <w:szCs w:val="24"/>
        </w:rPr>
        <w:t xml:space="preserve">Ai fini dell’erogazione del finanziamento il soggetto attuatore/beneficiario dovrà seguire le modalità di cui </w:t>
      </w:r>
      <w:r w:rsidR="00FF6C15" w:rsidRPr="00C27506">
        <w:rPr>
          <w:rStyle w:val="Carpredefinitoparagrafo2"/>
          <w:rFonts w:ascii="Arial" w:eastAsia="Times New Roman" w:hAnsi="Arial" w:cs="Arial"/>
          <w:szCs w:val="24"/>
        </w:rPr>
        <w:t>al paragrafo</w:t>
      </w:r>
      <w:r w:rsidRPr="00C27506">
        <w:rPr>
          <w:rStyle w:val="Carpredefinitoparagrafo2"/>
          <w:rFonts w:ascii="Arial" w:eastAsia="Times New Roman" w:hAnsi="Arial" w:cs="Arial"/>
          <w:szCs w:val="24"/>
        </w:rPr>
        <w:t xml:space="preserve"> </w:t>
      </w:r>
      <w:r w:rsidR="00E63313" w:rsidRPr="00C27506">
        <w:rPr>
          <w:rStyle w:val="Carpredefinitoparagrafo2"/>
          <w:rFonts w:ascii="Arial" w:eastAsia="Times New Roman" w:hAnsi="Arial" w:cs="Arial"/>
          <w:szCs w:val="24"/>
        </w:rPr>
        <w:t>4</w:t>
      </w:r>
      <w:r w:rsidR="00FF6C15" w:rsidRPr="00C27506">
        <w:rPr>
          <w:rStyle w:val="Carpredefinitoparagrafo2"/>
          <w:rFonts w:ascii="Arial" w:eastAsia="Times New Roman" w:hAnsi="Arial" w:cs="Arial"/>
          <w:szCs w:val="24"/>
        </w:rPr>
        <w:t>.10.</w:t>
      </w:r>
    </w:p>
    <w:p w14:paraId="11B2F9DB" w14:textId="77777777" w:rsidR="00123AE9" w:rsidRPr="00C27506" w:rsidRDefault="00953A17" w:rsidP="00947ECE">
      <w:pPr>
        <w:pStyle w:val="Titolo3"/>
        <w:rPr>
          <w:rFonts w:ascii="Arial" w:hAnsi="Arial" w:cs="Arial"/>
        </w:rPr>
      </w:pPr>
      <w:bookmarkStart w:id="270" w:name="_Toc103702102"/>
      <w:bookmarkStart w:id="271" w:name="_Toc109200637"/>
      <w:bookmarkStart w:id="272" w:name="_Toc128738008"/>
      <w:r w:rsidRPr="00C27506">
        <w:rPr>
          <w:rFonts w:ascii="Arial" w:hAnsi="Arial" w:cs="Arial"/>
        </w:rPr>
        <w:t xml:space="preserve">5.1.3 </w:t>
      </w:r>
      <w:r w:rsidR="00603868" w:rsidRPr="00C27506">
        <w:rPr>
          <w:rFonts w:ascii="Arial" w:hAnsi="Arial" w:cs="Arial"/>
        </w:rPr>
        <w:t>Orientamento e accompagnamento al lavoro</w:t>
      </w:r>
      <w:bookmarkEnd w:id="270"/>
      <w:bookmarkEnd w:id="271"/>
      <w:bookmarkEnd w:id="272"/>
      <w:r w:rsidR="00EE294E" w:rsidRPr="00C27506">
        <w:rPr>
          <w:rFonts w:ascii="Arial" w:hAnsi="Arial" w:cs="Arial"/>
        </w:rPr>
        <w:t xml:space="preserve"> </w:t>
      </w:r>
    </w:p>
    <w:p w14:paraId="1A27F7F0" w14:textId="77777777" w:rsidR="005B7071" w:rsidRPr="00C27506" w:rsidRDefault="005B7071" w:rsidP="00947ECE">
      <w:pPr>
        <w:rPr>
          <w:rFonts w:ascii="Arial" w:hAnsi="Arial" w:cs="Arial"/>
        </w:rPr>
      </w:pPr>
      <w:r w:rsidRPr="00C27506">
        <w:rPr>
          <w:rFonts w:ascii="Arial" w:hAnsi="Arial" w:cs="Arial"/>
        </w:rPr>
        <w:t xml:space="preserve">Rientrano in tale tipologia di attività le misure di politica attiva finalizzate all’occupazione rivolte prevalentemente a disoccupati ed erogate da soggetti in possesso di uno specifico accreditamento per i servizi al lavoro concesso in base all’apposita regolamentazione regionale. </w:t>
      </w:r>
    </w:p>
    <w:p w14:paraId="0A5F8091" w14:textId="77777777" w:rsidR="005B7071" w:rsidRPr="00C27506" w:rsidRDefault="005B7071" w:rsidP="00947ECE">
      <w:pPr>
        <w:rPr>
          <w:rFonts w:ascii="Arial" w:hAnsi="Arial" w:cs="Arial"/>
        </w:rPr>
      </w:pPr>
      <w:r w:rsidRPr="00C27506">
        <w:rPr>
          <w:rFonts w:ascii="Arial" w:hAnsi="Arial" w:cs="Arial"/>
        </w:rPr>
        <w:t>Fermo restando quanto stabilito negli avvisi, si tratta di servizi erogati prevalentemente in modalità individuale o individualizzata. Si definisce individualizzata l’attività erogata in favore di piccoli gruppi costituiti da un massimo di 3 utenti aventi caratteristiche simili, ad esempio per titolo di studio, competenze/esperienze professionali, prospettive professionali, ecc.</w:t>
      </w:r>
    </w:p>
    <w:p w14:paraId="0CD3EE01" w14:textId="77777777" w:rsidR="005B7071" w:rsidRPr="00C27506" w:rsidRDefault="005B7071" w:rsidP="00947ECE">
      <w:pPr>
        <w:rPr>
          <w:rFonts w:ascii="Arial" w:hAnsi="Arial" w:cs="Arial"/>
        </w:rPr>
      </w:pPr>
      <w:r w:rsidRPr="00C27506">
        <w:rPr>
          <w:rFonts w:ascii="Arial" w:hAnsi="Arial" w:cs="Arial"/>
        </w:rPr>
        <w:t>L’attività progettuale si configura di norma come un pacchetto di servizi di assistenza alla persona attuato durante un periodo di tempo definito, per il quale è prevista una gestione unitaria e non parcellizzata nei singoli servizi/attività che possono essere attivati/richiesti dal destinatario, ovvero proposti dall’erogatore del servizio (ad esempio: colloqui, accompagnamento alla formulazione del CV, bilancio di competenze, ecc.).</w:t>
      </w:r>
    </w:p>
    <w:p w14:paraId="395E6019" w14:textId="77777777" w:rsidR="005B7071" w:rsidRPr="00C27506" w:rsidRDefault="00953A17" w:rsidP="00947ECE">
      <w:pPr>
        <w:pStyle w:val="Titolo4"/>
        <w:rPr>
          <w:rFonts w:ascii="Arial" w:hAnsi="Arial" w:cs="Arial"/>
        </w:rPr>
      </w:pPr>
      <w:bookmarkStart w:id="273" w:name="_Toc103702103"/>
      <w:bookmarkStart w:id="274" w:name="_Toc128738009"/>
      <w:r w:rsidRPr="00C27506">
        <w:rPr>
          <w:rFonts w:ascii="Arial" w:hAnsi="Arial" w:cs="Arial"/>
        </w:rPr>
        <w:lastRenderedPageBreak/>
        <w:t xml:space="preserve">5.1.3.1 </w:t>
      </w:r>
      <w:r w:rsidR="005B7071" w:rsidRPr="00C27506">
        <w:rPr>
          <w:rFonts w:ascii="Arial" w:hAnsi="Arial" w:cs="Arial"/>
        </w:rPr>
        <w:t>Avvio operazioni</w:t>
      </w:r>
      <w:bookmarkEnd w:id="273"/>
      <w:bookmarkEnd w:id="274"/>
    </w:p>
    <w:p w14:paraId="749980B6" w14:textId="77777777" w:rsidR="005B7071" w:rsidRPr="00C27506" w:rsidRDefault="005B7071" w:rsidP="00947ECE">
      <w:pPr>
        <w:pStyle w:val="Titolo5"/>
        <w:rPr>
          <w:rFonts w:ascii="Arial" w:hAnsi="Arial" w:cs="Arial"/>
        </w:rPr>
      </w:pPr>
      <w:r w:rsidRPr="00C27506">
        <w:rPr>
          <w:rFonts w:ascii="Arial" w:hAnsi="Arial" w:cs="Arial"/>
        </w:rPr>
        <w:t xml:space="preserve">Attività amministrativa </w:t>
      </w:r>
    </w:p>
    <w:p w14:paraId="3FEBB9F5" w14:textId="77777777" w:rsidR="005B7071" w:rsidRPr="00C27506" w:rsidRDefault="005B7071" w:rsidP="00947ECE">
      <w:pPr>
        <w:rPr>
          <w:rFonts w:ascii="Arial" w:hAnsi="Arial" w:cs="Arial"/>
        </w:rPr>
      </w:pPr>
      <w:r w:rsidRPr="00C27506">
        <w:rPr>
          <w:rFonts w:ascii="Arial" w:hAnsi="Arial" w:cs="Arial"/>
        </w:rPr>
        <w:t xml:space="preserve">Le attività di </w:t>
      </w:r>
      <w:r w:rsidRPr="00C27506">
        <w:rPr>
          <w:rFonts w:ascii="Arial" w:hAnsi="Arial" w:cs="Arial"/>
          <w:b/>
        </w:rPr>
        <w:t>orientamento e accompagnamento al lavoro</w:t>
      </w:r>
      <w:r w:rsidRPr="00C27506">
        <w:rPr>
          <w:rFonts w:ascii="Arial" w:hAnsi="Arial" w:cs="Arial"/>
        </w:rPr>
        <w:t xml:space="preserve">, in termini amministrativi, quando non si configurano </w:t>
      </w:r>
      <w:r w:rsidR="0049035F" w:rsidRPr="00C27506">
        <w:rPr>
          <w:rFonts w:ascii="Arial" w:hAnsi="Arial" w:cs="Arial"/>
        </w:rPr>
        <w:t xml:space="preserve">come </w:t>
      </w:r>
      <w:r w:rsidRPr="00C27506">
        <w:rPr>
          <w:rFonts w:ascii="Arial" w:hAnsi="Arial" w:cs="Arial"/>
        </w:rPr>
        <w:t xml:space="preserve">fase di un progetto formativo, di norma danno luogo a progetti rivolti ad una pluralità di utenti: pertanto i progetti, generalmente, non si configurano come progetti individuali (un utente, un progetto), ma come un intervento unico, di durata definita, all’interno del quale il soggetto prende in carico una pluralità di utenti, secondo le modalità e quantità definite dagli avvisi (un progetto, tanti utenti). Pertanto, l’unità amministrativa di gestione, monitoraggio e rendicontazione che costituisce il progetto è di norma identificata con i riferimenti del soggetto erogatore e non dalle singole attività erogate da questi nei confronti degli utenti. In base a questa configurazione, al progetto vengono pertanto assegnati il CUP ed il </w:t>
      </w:r>
      <w:r w:rsidR="0049035F" w:rsidRPr="00C27506">
        <w:rPr>
          <w:rFonts w:ascii="Arial" w:hAnsi="Arial" w:cs="Arial"/>
        </w:rPr>
        <w:t>CLP</w:t>
      </w:r>
      <w:r w:rsidRPr="00C27506">
        <w:rPr>
          <w:rFonts w:ascii="Arial" w:hAnsi="Arial" w:cs="Arial"/>
        </w:rPr>
        <w:t>; questi riferimenti dovranno quindi essere riportati in tutta la documentazione amministrativa prodotta nell’abito del progetto, rispetto a tutti gli utenti presi in carico.</w:t>
      </w:r>
    </w:p>
    <w:p w14:paraId="5149BEF3" w14:textId="77777777" w:rsidR="00D91B86" w:rsidRPr="00C27506" w:rsidRDefault="00D91B86" w:rsidP="00947ECE">
      <w:pPr>
        <w:rPr>
          <w:rFonts w:ascii="Arial" w:hAnsi="Arial" w:cs="Arial"/>
        </w:rPr>
      </w:pPr>
      <w:r w:rsidRPr="00C27506">
        <w:rPr>
          <w:rFonts w:ascii="Arial" w:hAnsi="Arial" w:cs="Arial"/>
        </w:rPr>
        <w:t>Entro 30 giorni dall’avvenuta notifica del finanziamento</w:t>
      </w:r>
      <w:r w:rsidR="00F04702" w:rsidRPr="00C27506">
        <w:rPr>
          <w:rFonts w:ascii="Arial" w:hAnsi="Arial" w:cs="Arial"/>
        </w:rPr>
        <w:t xml:space="preserve"> (salvo diversa previsione del dispositivo attuativo),</w:t>
      </w:r>
      <w:r w:rsidRPr="00C27506">
        <w:rPr>
          <w:rFonts w:ascii="Arial" w:hAnsi="Arial" w:cs="Arial"/>
        </w:rPr>
        <w:t xml:space="preserve"> il soggetto attuatore/beneficiario deve avviare le attività progettuali secondo le indicazioni di cui al paragrafo </w:t>
      </w:r>
      <w:r w:rsidR="00E63313" w:rsidRPr="00C27506">
        <w:rPr>
          <w:rFonts w:ascii="Arial" w:hAnsi="Arial" w:cs="Arial"/>
        </w:rPr>
        <w:t>4</w:t>
      </w:r>
      <w:r w:rsidR="004B2125" w:rsidRPr="00C27506">
        <w:rPr>
          <w:rFonts w:ascii="Arial" w:hAnsi="Arial" w:cs="Arial"/>
        </w:rPr>
        <w:t>.8</w:t>
      </w:r>
      <w:r w:rsidRPr="00C27506">
        <w:rPr>
          <w:rFonts w:ascii="Arial" w:hAnsi="Arial" w:cs="Arial"/>
        </w:rPr>
        <w:t>.</w:t>
      </w:r>
    </w:p>
    <w:p w14:paraId="152F4D0B" w14:textId="766292EB" w:rsidR="00701DE7" w:rsidRPr="00D90EB5" w:rsidRDefault="00991401" w:rsidP="00947ECE">
      <w:pPr>
        <w:rPr>
          <w:rStyle w:val="Carpredefinitoparagrafo2"/>
          <w:rFonts w:ascii="Arial" w:eastAsia="Arial" w:hAnsi="Arial" w:cs="Arial"/>
        </w:rPr>
      </w:pPr>
      <w:r w:rsidRPr="00D90EB5">
        <w:rPr>
          <w:rFonts w:ascii="Arial" w:hAnsi="Arial" w:cs="Arial"/>
        </w:rPr>
        <w:t>In occasione della comunicazione di inizio dell’attività progettuale (</w:t>
      </w:r>
      <w:r w:rsidR="00491CFD" w:rsidRPr="00D90EB5">
        <w:rPr>
          <w:rFonts w:ascii="Arial" w:hAnsi="Arial" w:cs="Arial"/>
        </w:rPr>
        <w:t>Allegato</w:t>
      </w:r>
      <w:r w:rsidR="00472B0F" w:rsidRPr="00D90EB5">
        <w:rPr>
          <w:rFonts w:ascii="Arial" w:hAnsi="Arial" w:cs="Arial"/>
        </w:rPr>
        <w:t xml:space="preserve"> 4</w:t>
      </w:r>
      <w:r w:rsidRPr="00D90EB5">
        <w:rPr>
          <w:rFonts w:ascii="Arial" w:hAnsi="Arial" w:cs="Arial"/>
        </w:rPr>
        <w:t>)</w:t>
      </w:r>
      <w:r w:rsidR="00081F1D" w:rsidRPr="00D90EB5">
        <w:rPr>
          <w:rFonts w:ascii="Arial" w:hAnsi="Arial" w:cs="Arial"/>
        </w:rPr>
        <w:t>,</w:t>
      </w:r>
      <w:r w:rsidR="00701DE7" w:rsidRPr="00D90EB5">
        <w:rPr>
          <w:rFonts w:ascii="Arial" w:hAnsi="Arial" w:cs="Arial"/>
        </w:rPr>
        <w:t xml:space="preserve"> il soggetto attuatore dovrà presentare i registri obbligatori per la vidimazione. La tipologia dei registri da utilizzare sarà specificata nei singoli dispositivi attuativi e farà riferimento alle tipologie previste al paragrafo </w:t>
      </w:r>
      <w:r w:rsidR="00E63313" w:rsidRPr="00D90EB5">
        <w:rPr>
          <w:rFonts w:ascii="Arial" w:hAnsi="Arial" w:cs="Arial"/>
        </w:rPr>
        <w:t>5.1.1.2</w:t>
      </w:r>
      <w:r w:rsidR="00081F1D" w:rsidRPr="00D90EB5">
        <w:rPr>
          <w:rFonts w:ascii="Arial" w:hAnsi="Arial" w:cs="Arial"/>
        </w:rPr>
        <w:t>.</w:t>
      </w:r>
    </w:p>
    <w:p w14:paraId="52AB4D87" w14:textId="77777777" w:rsidR="005B7071" w:rsidRPr="00D90EB5" w:rsidRDefault="005B7071" w:rsidP="00947ECE">
      <w:pPr>
        <w:pStyle w:val="Titolo5"/>
        <w:rPr>
          <w:rFonts w:ascii="Arial" w:hAnsi="Arial" w:cs="Arial"/>
        </w:rPr>
      </w:pPr>
      <w:r w:rsidRPr="00D90EB5">
        <w:rPr>
          <w:rFonts w:ascii="Arial" w:hAnsi="Arial" w:cs="Arial"/>
        </w:rPr>
        <w:t xml:space="preserve">Attività operativa </w:t>
      </w:r>
    </w:p>
    <w:p w14:paraId="10CA062B" w14:textId="77777777" w:rsidR="005B7071" w:rsidRPr="00C27506" w:rsidRDefault="005B7071" w:rsidP="00947ECE">
      <w:pPr>
        <w:rPr>
          <w:rFonts w:ascii="Arial" w:hAnsi="Arial" w:cs="Arial"/>
        </w:rPr>
      </w:pPr>
      <w:r w:rsidRPr="00D90EB5">
        <w:rPr>
          <w:rFonts w:ascii="Arial" w:hAnsi="Arial" w:cs="Arial"/>
          <w:b/>
        </w:rPr>
        <w:t>L’avvio dell’attività nei confronti del partecipante</w:t>
      </w:r>
      <w:r w:rsidRPr="00D90EB5">
        <w:rPr>
          <w:rFonts w:ascii="Arial" w:hAnsi="Arial" w:cs="Arial"/>
        </w:rPr>
        <w:t xml:space="preserve"> è costituito dalla presa in carico da parte del soggetto erogatore della misura. La presa in carico può essere diretta nel caso di attivazione dell’utente a seguito della concessione di un contributo diretto (voucher di</w:t>
      </w:r>
      <w:r w:rsidRPr="00C27506">
        <w:rPr>
          <w:rFonts w:ascii="Arial" w:hAnsi="Arial" w:cs="Arial"/>
        </w:rPr>
        <w:t xml:space="preserve"> servizio), ovvero mediata per tramite dei servizi per l’impiego che generalmente, oltre ad effettuare una verifica del possesso dei requisiti di ammissione al servizio, forniscono una prima informazione ed erogano una prima presa in carico finalizzata all’indirizzamento dell’utente presso un soggetto erogatore, di norma nell’ambito di un elenco di operatori abilitati. </w:t>
      </w:r>
    </w:p>
    <w:p w14:paraId="315B5618" w14:textId="77777777" w:rsidR="005B7071" w:rsidRPr="00C27506" w:rsidRDefault="005B7071" w:rsidP="00947ECE">
      <w:pPr>
        <w:rPr>
          <w:rFonts w:ascii="Arial" w:hAnsi="Arial" w:cs="Arial"/>
        </w:rPr>
      </w:pPr>
      <w:r w:rsidRPr="00C27506">
        <w:rPr>
          <w:rFonts w:ascii="Arial" w:hAnsi="Arial" w:cs="Arial"/>
        </w:rPr>
        <w:t xml:space="preserve">La data di presa in carico è definita in base alle regole previste dai singoli dispositivi attuativi e può coincidere ad esempio con la sottoscrizione di un </w:t>
      </w:r>
      <w:r w:rsidRPr="00C27506">
        <w:rPr>
          <w:rFonts w:ascii="Arial" w:hAnsi="Arial" w:cs="Arial"/>
          <w:b/>
        </w:rPr>
        <w:t>patto tra utente e prestatore di servizio</w:t>
      </w:r>
      <w:r w:rsidRPr="00C27506">
        <w:rPr>
          <w:rFonts w:ascii="Arial" w:hAnsi="Arial" w:cs="Arial"/>
        </w:rPr>
        <w:t xml:space="preserve">, dall’assegnazione dell’utente al prestatore di servizio da parte dei servizi per l’impiego, dalla selezione dell’utente di un soggetto erogatore, ecc. </w:t>
      </w:r>
    </w:p>
    <w:p w14:paraId="1802B295" w14:textId="77777777" w:rsidR="005B7071" w:rsidRPr="00C27506" w:rsidRDefault="005B7071" w:rsidP="00F12A3B">
      <w:pPr>
        <w:spacing w:after="0"/>
        <w:rPr>
          <w:rFonts w:ascii="Arial" w:hAnsi="Arial" w:cs="Arial"/>
        </w:rPr>
      </w:pPr>
      <w:r w:rsidRPr="00C27506">
        <w:rPr>
          <w:rFonts w:ascii="Arial" w:hAnsi="Arial" w:cs="Arial"/>
        </w:rPr>
        <w:t xml:space="preserve">La presa in carico da parte del soggetto erogatore della misura viene sostanziata attraverso la predisposizione di un </w:t>
      </w:r>
      <w:r w:rsidRPr="00C27506">
        <w:rPr>
          <w:rFonts w:ascii="Arial" w:hAnsi="Arial" w:cs="Arial"/>
          <w:b/>
        </w:rPr>
        <w:t>Piano personalizzato</w:t>
      </w:r>
      <w:r w:rsidRPr="00C27506">
        <w:rPr>
          <w:rFonts w:ascii="Arial" w:hAnsi="Arial" w:cs="Arial"/>
        </w:rPr>
        <w:t>, nel quale sono definiti i servizi e gli interventi che verranno forniti all’utente durante il periodo di assistenza. Il piano deve contenere i seguenti elementi minimi:</w:t>
      </w:r>
    </w:p>
    <w:p w14:paraId="3A89CC21"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 xml:space="preserve">Riferimenti del fondo nell’ambito del quale l’iniziativa è finanziata (loghi); </w:t>
      </w:r>
    </w:p>
    <w:p w14:paraId="5368EB33"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 xml:space="preserve">Riferimenti del progetto (codice CUP, </w:t>
      </w:r>
      <w:r w:rsidR="0049035F" w:rsidRPr="00C27506">
        <w:rPr>
          <w:rFonts w:ascii="Arial" w:hAnsi="Arial" w:cs="Arial"/>
        </w:rPr>
        <w:t>CLP</w:t>
      </w:r>
      <w:r w:rsidRPr="00C27506">
        <w:rPr>
          <w:rFonts w:ascii="Arial" w:hAnsi="Arial" w:cs="Arial"/>
        </w:rPr>
        <w:t>, avviso pubblico nell’ambito del quale il progetto è finanziato);</w:t>
      </w:r>
    </w:p>
    <w:p w14:paraId="7B13DBDD"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Riferimenti dell’utente (dati anagrafici, codice fiscale, recapiti telefonici);</w:t>
      </w:r>
    </w:p>
    <w:p w14:paraId="43E6B368"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Riferimenti dell’operatore responsabile dell’attuazione del piano</w:t>
      </w:r>
      <w:r w:rsidRPr="00C27506">
        <w:rPr>
          <w:rFonts w:ascii="Arial" w:hAnsi="Arial" w:cs="Arial"/>
          <w:position w:val="6"/>
          <w:sz w:val="16"/>
          <w:szCs w:val="16"/>
        </w:rPr>
        <w:footnoteReference w:id="16"/>
      </w:r>
      <w:r w:rsidRPr="00C27506">
        <w:rPr>
          <w:rFonts w:ascii="Arial" w:hAnsi="Arial" w:cs="Arial"/>
        </w:rPr>
        <w:t>;</w:t>
      </w:r>
    </w:p>
    <w:p w14:paraId="047D7C05"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Durata del periodo di assistenza, a partire dalla data di presa in carico;</w:t>
      </w:r>
    </w:p>
    <w:p w14:paraId="5D0B7A1F"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Indicazione e contenuto dei servizi previsti nell’ambito del periodo di assistenza;</w:t>
      </w:r>
    </w:p>
    <w:p w14:paraId="1C58DAD8"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Modalità di monitoraggio, valutazione e reporting.</w:t>
      </w:r>
    </w:p>
    <w:p w14:paraId="17D0534F" w14:textId="77777777" w:rsidR="00137051" w:rsidRPr="00C27506" w:rsidRDefault="00137051" w:rsidP="00F978AB">
      <w:pPr>
        <w:spacing w:after="0"/>
        <w:rPr>
          <w:rFonts w:ascii="Arial" w:hAnsi="Arial" w:cs="Arial"/>
        </w:rPr>
      </w:pPr>
    </w:p>
    <w:p w14:paraId="2E18B213" w14:textId="77777777" w:rsidR="005B7071" w:rsidRPr="00C27506" w:rsidRDefault="005B7071" w:rsidP="00F12A3B">
      <w:pPr>
        <w:spacing w:after="0"/>
        <w:rPr>
          <w:rFonts w:ascii="Arial" w:hAnsi="Arial" w:cs="Arial"/>
        </w:rPr>
      </w:pPr>
      <w:r w:rsidRPr="00C27506">
        <w:rPr>
          <w:rFonts w:ascii="Arial" w:hAnsi="Arial" w:cs="Arial"/>
        </w:rPr>
        <w:t>Il piano personalizzato è accompagnato da:</w:t>
      </w:r>
    </w:p>
    <w:p w14:paraId="04745B79"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lastRenderedPageBreak/>
        <w:t>un patto di servizio nel quale il fornitore definisce gli standard e le modalità di erogazione delle prestazioni, di fruizione del servizio, di accesso alle sedi ed alle attrezzature messe a disposizione;</w:t>
      </w:r>
    </w:p>
    <w:p w14:paraId="7EE5D8E4"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un atto di impegno dell’utente ad adoperarsi durante il periodo di assistenza nell’ambito del percorso definito.</w:t>
      </w:r>
    </w:p>
    <w:p w14:paraId="12992F8B" w14:textId="77777777" w:rsidR="00F12A3B" w:rsidRPr="00C27506" w:rsidRDefault="00F12A3B" w:rsidP="00F12A3B">
      <w:pPr>
        <w:spacing w:after="0"/>
        <w:rPr>
          <w:rFonts w:ascii="Arial" w:hAnsi="Arial" w:cs="Arial"/>
        </w:rPr>
      </w:pPr>
    </w:p>
    <w:p w14:paraId="52BE9BE9" w14:textId="2B55B8A4" w:rsidR="005B7071" w:rsidRPr="00C27506" w:rsidRDefault="005B7071" w:rsidP="00947ECE">
      <w:pPr>
        <w:rPr>
          <w:rFonts w:ascii="Arial" w:hAnsi="Arial" w:cs="Arial"/>
        </w:rPr>
      </w:pPr>
      <w:r w:rsidRPr="00C27506">
        <w:rPr>
          <w:rFonts w:ascii="Arial" w:hAnsi="Arial" w:cs="Arial"/>
        </w:rPr>
        <w:t>Salvo diverse indicazioni previste dagli avvisi, il piano personalizzato deve essere definito entro 15 giorni dalla data di presa in carico.</w:t>
      </w:r>
    </w:p>
    <w:p w14:paraId="757027DC" w14:textId="77777777" w:rsidR="005B7071" w:rsidRPr="00C27506" w:rsidRDefault="005B7071" w:rsidP="00947ECE">
      <w:pPr>
        <w:rPr>
          <w:rFonts w:ascii="Arial" w:hAnsi="Arial" w:cs="Arial"/>
        </w:rPr>
      </w:pPr>
      <w:r w:rsidRPr="00C27506">
        <w:rPr>
          <w:rFonts w:ascii="Arial" w:hAnsi="Arial" w:cs="Arial"/>
        </w:rPr>
        <w:t>Tali documenti devono essere archiviati nel fascicolo dell’utente, il quale viene alimentato con tutta la documentazione (registri, prove, colloqui, ecc.) prodotta durante il periodo di durata della misura.</w:t>
      </w:r>
    </w:p>
    <w:p w14:paraId="6AB62A8A" w14:textId="77777777" w:rsidR="005B7071" w:rsidRPr="00C27506" w:rsidRDefault="00953A17" w:rsidP="00947ECE">
      <w:pPr>
        <w:pStyle w:val="Titolo4"/>
        <w:rPr>
          <w:rFonts w:ascii="Arial" w:hAnsi="Arial" w:cs="Arial"/>
        </w:rPr>
      </w:pPr>
      <w:bookmarkStart w:id="275" w:name="_Toc103702104"/>
      <w:bookmarkStart w:id="276" w:name="_Toc128738010"/>
      <w:r w:rsidRPr="00C27506">
        <w:rPr>
          <w:rFonts w:ascii="Arial" w:hAnsi="Arial" w:cs="Arial"/>
        </w:rPr>
        <w:t xml:space="preserve">5.1.3.2 </w:t>
      </w:r>
      <w:r w:rsidR="005B7071" w:rsidRPr="00C27506">
        <w:rPr>
          <w:rFonts w:ascii="Arial" w:hAnsi="Arial" w:cs="Arial"/>
        </w:rPr>
        <w:t>Gestione operazioni</w:t>
      </w:r>
      <w:bookmarkEnd w:id="275"/>
      <w:bookmarkEnd w:id="276"/>
    </w:p>
    <w:p w14:paraId="698AE7A4" w14:textId="77777777" w:rsidR="00290B7F" w:rsidRPr="00C27506" w:rsidRDefault="005B7071" w:rsidP="00947ECE">
      <w:pPr>
        <w:pStyle w:val="Titolo5"/>
        <w:rPr>
          <w:rFonts w:ascii="Arial" w:hAnsi="Arial" w:cs="Arial"/>
        </w:rPr>
      </w:pPr>
      <w:r w:rsidRPr="00C27506">
        <w:rPr>
          <w:rFonts w:ascii="Arial" w:hAnsi="Arial" w:cs="Arial"/>
        </w:rPr>
        <w:t>Fascicolo utente</w:t>
      </w:r>
    </w:p>
    <w:p w14:paraId="10E573EB" w14:textId="77777777" w:rsidR="005B7071" w:rsidRPr="00C27506" w:rsidRDefault="005B7071" w:rsidP="00F12A3B">
      <w:pPr>
        <w:spacing w:after="0"/>
        <w:rPr>
          <w:rFonts w:ascii="Arial" w:hAnsi="Arial" w:cs="Arial"/>
        </w:rPr>
      </w:pPr>
      <w:r w:rsidRPr="00C27506">
        <w:rPr>
          <w:rFonts w:ascii="Arial" w:hAnsi="Arial" w:cs="Arial"/>
        </w:rPr>
        <w:t xml:space="preserve">Dal momento della presa in carico di un utente, il soggetto attuatore deve aver </w:t>
      </w:r>
      <w:r w:rsidR="0077328F" w:rsidRPr="00C27506">
        <w:rPr>
          <w:rFonts w:ascii="Arial" w:hAnsi="Arial" w:cs="Arial"/>
        </w:rPr>
        <w:t>custodire il</w:t>
      </w:r>
      <w:r w:rsidRPr="00C27506">
        <w:rPr>
          <w:rFonts w:ascii="Arial" w:hAnsi="Arial" w:cs="Arial"/>
        </w:rPr>
        <w:t xml:space="preserve"> fascicolo personale di ogni utente, il quale contiene le informazioni anagrafiche ed i recapiti di contatto, ed al quale vanno acclusi:</w:t>
      </w:r>
    </w:p>
    <w:p w14:paraId="4D9CC314"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Copia del documento di riconoscimento in corso di validità;</w:t>
      </w:r>
    </w:p>
    <w:p w14:paraId="11F4C5C3"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Copia del documento attestante il codice fiscale;</w:t>
      </w:r>
    </w:p>
    <w:p w14:paraId="7653881A"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Autorizzazione al trattamento dei dati personali;</w:t>
      </w:r>
    </w:p>
    <w:p w14:paraId="7D994B79"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 xml:space="preserve">Modalità di accesso ai servizi (domanda di partecipazione all’intervento, contratto – ad esempio </w:t>
      </w:r>
      <w:proofErr w:type="spellStart"/>
      <w:r w:rsidRPr="00C27506">
        <w:rPr>
          <w:rFonts w:ascii="Arial" w:hAnsi="Arial" w:cs="Arial"/>
        </w:rPr>
        <w:t>CdR</w:t>
      </w:r>
      <w:proofErr w:type="spellEnd"/>
      <w:r w:rsidRPr="00C27506">
        <w:rPr>
          <w:rFonts w:ascii="Arial" w:hAnsi="Arial" w:cs="Arial"/>
        </w:rPr>
        <w:t>, altro);</w:t>
      </w:r>
    </w:p>
    <w:p w14:paraId="7CF14EE0" w14:textId="77777777" w:rsidR="005B7071" w:rsidRPr="00C27506" w:rsidRDefault="00137051" w:rsidP="00F12A3B">
      <w:pPr>
        <w:pStyle w:val="Paragrafoelenco"/>
        <w:numPr>
          <w:ilvl w:val="0"/>
          <w:numId w:val="36"/>
        </w:numPr>
        <w:spacing w:after="0"/>
        <w:ind w:left="284" w:hanging="284"/>
        <w:rPr>
          <w:rFonts w:ascii="Arial" w:hAnsi="Arial" w:cs="Arial"/>
        </w:rPr>
      </w:pPr>
      <w:r w:rsidRPr="00C27506">
        <w:rPr>
          <w:rFonts w:ascii="Arial" w:hAnsi="Arial" w:cs="Arial"/>
        </w:rPr>
        <w:t>Piano personalizzato;</w:t>
      </w:r>
    </w:p>
    <w:p w14:paraId="506BD332"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Pat</w:t>
      </w:r>
      <w:r w:rsidR="00137051" w:rsidRPr="00C27506">
        <w:rPr>
          <w:rFonts w:ascii="Arial" w:hAnsi="Arial" w:cs="Arial"/>
        </w:rPr>
        <w:t>to di servizio;</w:t>
      </w:r>
    </w:p>
    <w:p w14:paraId="53920DB0"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Atto di impegno formativo sottoscritto dall’utente;</w:t>
      </w:r>
    </w:p>
    <w:p w14:paraId="252401B0" w14:textId="5584ADD3"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Documentazione amministrativa per politiche attivate durante il periodo di accompagnamento (ad esempio Convezione e progetto formativo di tirocinio);</w:t>
      </w:r>
    </w:p>
    <w:p w14:paraId="7161943A"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Registri dell’attività svolta</w:t>
      </w:r>
      <w:r w:rsidR="00137051" w:rsidRPr="00C27506">
        <w:rPr>
          <w:rFonts w:ascii="Arial" w:hAnsi="Arial" w:cs="Arial"/>
        </w:rPr>
        <w:t>;</w:t>
      </w:r>
    </w:p>
    <w:p w14:paraId="4780665D"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Rinuncia alla partecipazione (laddove presente);</w:t>
      </w:r>
    </w:p>
    <w:p w14:paraId="23E3C9D7" w14:textId="77777777" w:rsidR="005B7071" w:rsidRPr="00C27506" w:rsidRDefault="005B7071" w:rsidP="00F12A3B">
      <w:pPr>
        <w:pStyle w:val="Paragrafoelenco"/>
        <w:numPr>
          <w:ilvl w:val="0"/>
          <w:numId w:val="36"/>
        </w:numPr>
        <w:spacing w:after="0"/>
        <w:ind w:left="284" w:hanging="284"/>
        <w:rPr>
          <w:rFonts w:ascii="Arial" w:hAnsi="Arial" w:cs="Arial"/>
        </w:rPr>
      </w:pPr>
      <w:r w:rsidRPr="00C27506">
        <w:rPr>
          <w:rFonts w:ascii="Arial" w:hAnsi="Arial" w:cs="Arial"/>
        </w:rPr>
        <w:t>Altre prove documentali dell’attività svolta (ad esempio colloqui, documenti di trasparenza, bilancio di competenza, ecc.).</w:t>
      </w:r>
    </w:p>
    <w:p w14:paraId="7321B982" w14:textId="77777777" w:rsidR="00F12A3B" w:rsidRPr="00C27506" w:rsidRDefault="00F12A3B" w:rsidP="00F12A3B">
      <w:pPr>
        <w:spacing w:after="0"/>
        <w:rPr>
          <w:rFonts w:ascii="Arial" w:hAnsi="Arial" w:cs="Arial"/>
        </w:rPr>
      </w:pPr>
    </w:p>
    <w:p w14:paraId="74C2FE97" w14:textId="0DF4605E" w:rsidR="005B7071" w:rsidRPr="00C27506" w:rsidRDefault="005B7071" w:rsidP="00F12A3B">
      <w:pPr>
        <w:spacing w:after="0"/>
        <w:rPr>
          <w:rFonts w:ascii="Arial" w:hAnsi="Arial" w:cs="Arial"/>
        </w:rPr>
      </w:pPr>
      <w:r w:rsidRPr="00C27506">
        <w:rPr>
          <w:rFonts w:ascii="Arial" w:hAnsi="Arial" w:cs="Arial"/>
        </w:rPr>
        <w:t>Il soggetto attuatore è tenuto ad alimentare i sistemi informativi messi a disposizione dalla Regione per quanto attiene le politiche del lavoro. In particolare, il sistema di monitoraggio contiene informazioni generali di tipo procedurale e di avanzamento finanziario del progetto, nonché i dati anagrafici dei partecipanti/utenti corredati con il set informativo necessario alla funzione di monitoraggio. Fermo restando quanto stabilito dall’avviso, altri sistemi informativi, operanti o meno in cooperazione applicativa con il sistema di monitoraggio, richiedono l’alimentazione di informazioni specifiche e per le quali è previsto un generale obbligo in carico al soggetto attuatore/beneficiario.</w:t>
      </w:r>
    </w:p>
    <w:p w14:paraId="77ADDD9D" w14:textId="77777777" w:rsidR="005B7071" w:rsidRPr="00C27506" w:rsidRDefault="005B7071" w:rsidP="00947ECE">
      <w:pPr>
        <w:pStyle w:val="Titolo5"/>
        <w:rPr>
          <w:rFonts w:ascii="Arial" w:hAnsi="Arial" w:cs="Arial"/>
        </w:rPr>
      </w:pPr>
      <w:r w:rsidRPr="00C27506">
        <w:rPr>
          <w:rFonts w:ascii="Arial" w:hAnsi="Arial" w:cs="Arial"/>
        </w:rPr>
        <w:t>Rinuncia dell’utente</w:t>
      </w:r>
    </w:p>
    <w:p w14:paraId="641BCC7D" w14:textId="119F2653" w:rsidR="005B7071" w:rsidRPr="00C27506" w:rsidRDefault="005B7071" w:rsidP="00F12A3B">
      <w:pPr>
        <w:spacing w:after="0"/>
        <w:rPr>
          <w:rFonts w:ascii="Arial" w:hAnsi="Arial" w:cs="Arial"/>
        </w:rPr>
      </w:pPr>
      <w:r w:rsidRPr="00C27506">
        <w:rPr>
          <w:rFonts w:ascii="Arial" w:hAnsi="Arial" w:cs="Arial"/>
        </w:rPr>
        <w:t>L’utente preso in carico che non abbia più intenzione di seguire il percorso concordato deve comunicare al soggetto attuatore la sua formale rinuncia. Il soggetto attuatore</w:t>
      </w:r>
      <w:r w:rsidR="00081F1D" w:rsidRPr="00C27506">
        <w:rPr>
          <w:rFonts w:ascii="Arial" w:hAnsi="Arial" w:cs="Arial"/>
        </w:rPr>
        <w:t>,</w:t>
      </w:r>
      <w:r w:rsidRPr="00C27506">
        <w:rPr>
          <w:rFonts w:ascii="Arial" w:hAnsi="Arial" w:cs="Arial"/>
        </w:rPr>
        <w:t xml:space="preserve"> che è venuto a conoscenza della volontà del candidato di rinunciare all’intervento senza che questi inoltri formale rinuncia</w:t>
      </w:r>
      <w:r w:rsidR="00081F1D" w:rsidRPr="00C27506">
        <w:rPr>
          <w:rFonts w:ascii="Arial" w:hAnsi="Arial" w:cs="Arial"/>
        </w:rPr>
        <w:t>,</w:t>
      </w:r>
      <w:r w:rsidRPr="00C27506">
        <w:rPr>
          <w:rFonts w:ascii="Arial" w:hAnsi="Arial" w:cs="Arial"/>
        </w:rPr>
        <w:t xml:space="preserve"> può dimetterlo d’ufficio se:</w:t>
      </w:r>
    </w:p>
    <w:p w14:paraId="1980CC60" w14:textId="3C93C239" w:rsidR="005B7071" w:rsidRPr="00C27506" w:rsidRDefault="00472B0F" w:rsidP="00F12A3B">
      <w:pPr>
        <w:pStyle w:val="Paragrafoelenco"/>
        <w:numPr>
          <w:ilvl w:val="0"/>
          <w:numId w:val="36"/>
        </w:numPr>
        <w:spacing w:after="0"/>
        <w:ind w:left="284" w:hanging="284"/>
        <w:rPr>
          <w:rFonts w:ascii="Arial" w:hAnsi="Arial" w:cs="Arial"/>
        </w:rPr>
      </w:pPr>
      <w:r w:rsidRPr="00C27506">
        <w:rPr>
          <w:rFonts w:ascii="Arial" w:hAnsi="Arial" w:cs="Arial"/>
        </w:rPr>
        <w:t>l</w:t>
      </w:r>
      <w:r w:rsidR="005B7071" w:rsidRPr="00C27506">
        <w:rPr>
          <w:rFonts w:ascii="Arial" w:hAnsi="Arial" w:cs="Arial"/>
        </w:rPr>
        <w:t>’utente si rifiuti di sottoscrivere l’atto di impegno;</w:t>
      </w:r>
    </w:p>
    <w:p w14:paraId="7D2D471A" w14:textId="639C2515" w:rsidR="005B7071" w:rsidRPr="00C27506" w:rsidRDefault="00081F1D" w:rsidP="00F12A3B">
      <w:pPr>
        <w:pStyle w:val="Paragrafoelenco"/>
        <w:numPr>
          <w:ilvl w:val="0"/>
          <w:numId w:val="36"/>
        </w:numPr>
        <w:spacing w:after="0"/>
        <w:ind w:left="284" w:hanging="284"/>
        <w:rPr>
          <w:rFonts w:ascii="Arial" w:hAnsi="Arial" w:cs="Arial"/>
        </w:rPr>
      </w:pPr>
      <w:r w:rsidRPr="00C27506">
        <w:rPr>
          <w:rFonts w:ascii="Arial" w:hAnsi="Arial" w:cs="Arial"/>
        </w:rPr>
        <w:t xml:space="preserve">il soggetto attuatore </w:t>
      </w:r>
      <w:r w:rsidR="00472B0F" w:rsidRPr="00C27506">
        <w:rPr>
          <w:rFonts w:ascii="Arial" w:hAnsi="Arial" w:cs="Arial"/>
        </w:rPr>
        <w:t>è</w:t>
      </w:r>
      <w:r w:rsidR="005B7071" w:rsidRPr="00C27506">
        <w:rPr>
          <w:rFonts w:ascii="Arial" w:hAnsi="Arial" w:cs="Arial"/>
        </w:rPr>
        <w:t xml:space="preserve"> in possesso di documentazione che attesti la volontà dell’utente (es. mail di rinuncia);</w:t>
      </w:r>
    </w:p>
    <w:p w14:paraId="4D0DB48B" w14:textId="1E20FCDD" w:rsidR="005B7071" w:rsidRPr="00C27506" w:rsidRDefault="00081F1D" w:rsidP="00F12A3B">
      <w:pPr>
        <w:pStyle w:val="Paragrafoelenco"/>
        <w:numPr>
          <w:ilvl w:val="0"/>
          <w:numId w:val="36"/>
        </w:numPr>
        <w:spacing w:after="0"/>
        <w:ind w:left="284" w:hanging="284"/>
        <w:rPr>
          <w:rFonts w:ascii="Arial" w:hAnsi="Arial" w:cs="Arial"/>
        </w:rPr>
      </w:pPr>
      <w:r w:rsidRPr="00C27506">
        <w:rPr>
          <w:rFonts w:ascii="Arial" w:hAnsi="Arial" w:cs="Arial"/>
        </w:rPr>
        <w:t xml:space="preserve">il soggetto attuatore </w:t>
      </w:r>
      <w:r w:rsidR="00472B0F" w:rsidRPr="00C27506">
        <w:rPr>
          <w:rFonts w:ascii="Arial" w:hAnsi="Arial" w:cs="Arial"/>
        </w:rPr>
        <w:t>è</w:t>
      </w:r>
      <w:r w:rsidR="005B7071" w:rsidRPr="00C27506">
        <w:rPr>
          <w:rFonts w:ascii="Arial" w:hAnsi="Arial" w:cs="Arial"/>
        </w:rPr>
        <w:t xml:space="preserve"> a conoscenza di cause di forza maggiore che impediscono all’utente di partecipare all’intervento;</w:t>
      </w:r>
    </w:p>
    <w:p w14:paraId="21D41B54" w14:textId="1C3026E4" w:rsidR="005B7071" w:rsidRPr="00C27506" w:rsidRDefault="00081F1D" w:rsidP="00F12A3B">
      <w:pPr>
        <w:pStyle w:val="Paragrafoelenco"/>
        <w:numPr>
          <w:ilvl w:val="0"/>
          <w:numId w:val="36"/>
        </w:numPr>
        <w:spacing w:after="0"/>
        <w:ind w:left="284" w:hanging="284"/>
        <w:rPr>
          <w:rFonts w:ascii="Arial" w:hAnsi="Arial" w:cs="Arial"/>
        </w:rPr>
      </w:pPr>
      <w:r w:rsidRPr="00C27506">
        <w:rPr>
          <w:rFonts w:ascii="Arial" w:hAnsi="Arial" w:cs="Arial"/>
        </w:rPr>
        <w:t xml:space="preserve">l’utente </w:t>
      </w:r>
      <w:r w:rsidR="00472B0F" w:rsidRPr="00C27506">
        <w:rPr>
          <w:rFonts w:ascii="Arial" w:hAnsi="Arial" w:cs="Arial"/>
        </w:rPr>
        <w:t>v</w:t>
      </w:r>
      <w:r w:rsidR="005B7071" w:rsidRPr="00C27506">
        <w:rPr>
          <w:rFonts w:ascii="Arial" w:hAnsi="Arial" w:cs="Arial"/>
        </w:rPr>
        <w:t>ioli in maniera ricorrente gli impegni assunti;</w:t>
      </w:r>
    </w:p>
    <w:p w14:paraId="61292F65" w14:textId="77FEC60B" w:rsidR="005B7071" w:rsidRPr="00C27506" w:rsidRDefault="00081F1D" w:rsidP="00F12A3B">
      <w:pPr>
        <w:pStyle w:val="Paragrafoelenco"/>
        <w:numPr>
          <w:ilvl w:val="0"/>
          <w:numId w:val="36"/>
        </w:numPr>
        <w:spacing w:after="0"/>
        <w:ind w:left="284" w:hanging="284"/>
        <w:rPr>
          <w:rFonts w:ascii="Arial" w:hAnsi="Arial" w:cs="Arial"/>
        </w:rPr>
      </w:pPr>
      <w:r w:rsidRPr="00C27506">
        <w:rPr>
          <w:rFonts w:ascii="Arial" w:hAnsi="Arial" w:cs="Arial"/>
        </w:rPr>
        <w:t xml:space="preserve">l’utente </w:t>
      </w:r>
      <w:r w:rsidR="00472B0F" w:rsidRPr="00C27506">
        <w:rPr>
          <w:rFonts w:ascii="Arial" w:hAnsi="Arial" w:cs="Arial"/>
        </w:rPr>
        <w:t>n</w:t>
      </w:r>
      <w:r w:rsidR="005B7071" w:rsidRPr="00C27506">
        <w:rPr>
          <w:rFonts w:ascii="Arial" w:hAnsi="Arial" w:cs="Arial"/>
        </w:rPr>
        <w:t>on partecipi in maniera reiterata alle attività programmate.</w:t>
      </w:r>
    </w:p>
    <w:p w14:paraId="040C1348" w14:textId="77777777" w:rsidR="005B7071" w:rsidRPr="00C27506" w:rsidRDefault="005B7071" w:rsidP="00947ECE">
      <w:pPr>
        <w:pStyle w:val="Titolo5"/>
        <w:rPr>
          <w:rFonts w:ascii="Arial" w:hAnsi="Arial" w:cs="Arial"/>
        </w:rPr>
      </w:pPr>
      <w:r w:rsidRPr="00C27506">
        <w:rPr>
          <w:rFonts w:ascii="Arial" w:hAnsi="Arial" w:cs="Arial"/>
        </w:rPr>
        <w:lastRenderedPageBreak/>
        <w:t>Sostituzione dell’utente</w:t>
      </w:r>
    </w:p>
    <w:p w14:paraId="5E4C5F9C" w14:textId="77777777" w:rsidR="005B7071" w:rsidRPr="00C27506" w:rsidRDefault="005B7071" w:rsidP="00947ECE">
      <w:pPr>
        <w:rPr>
          <w:rFonts w:ascii="Arial" w:hAnsi="Arial" w:cs="Arial"/>
        </w:rPr>
      </w:pPr>
      <w:r w:rsidRPr="00C27506">
        <w:rPr>
          <w:rFonts w:ascii="Arial" w:hAnsi="Arial" w:cs="Arial"/>
        </w:rPr>
        <w:t>La sostituzione di un utente rinunciatario è possibile solo se la rinuncia interviene prima della definizione del piano personalizzato e della sottoscrizione dell’atto di impegno da parte dell’utente.</w:t>
      </w:r>
    </w:p>
    <w:p w14:paraId="32FCD530" w14:textId="10C13635" w:rsidR="005B7071" w:rsidRPr="00C27506" w:rsidRDefault="005B7071" w:rsidP="00947ECE">
      <w:pPr>
        <w:rPr>
          <w:rFonts w:ascii="Arial" w:hAnsi="Arial" w:cs="Arial"/>
        </w:rPr>
      </w:pPr>
      <w:r w:rsidRPr="00C27506">
        <w:rPr>
          <w:rFonts w:ascii="Arial" w:hAnsi="Arial" w:cs="Arial"/>
        </w:rPr>
        <w:t>Acquisiti tali at</w:t>
      </w:r>
      <w:r w:rsidR="005E6D93" w:rsidRPr="00C27506">
        <w:rPr>
          <w:rFonts w:ascii="Arial" w:hAnsi="Arial" w:cs="Arial"/>
        </w:rPr>
        <w:t>ti, la presa in carico si intend</w:t>
      </w:r>
      <w:r w:rsidRPr="00C27506">
        <w:rPr>
          <w:rFonts w:ascii="Arial" w:hAnsi="Arial" w:cs="Arial"/>
        </w:rPr>
        <w:t>e consolidata e pertanto non sarà più possibile operare una sostituzione dell’utente rinunciatario con altri utenti potenzialmente interes</w:t>
      </w:r>
      <w:r w:rsidR="0078183B" w:rsidRPr="00C27506">
        <w:rPr>
          <w:rFonts w:ascii="Arial" w:hAnsi="Arial" w:cs="Arial"/>
        </w:rPr>
        <w:t>sati ad essere presi in carico.</w:t>
      </w:r>
    </w:p>
    <w:p w14:paraId="288B7365" w14:textId="77777777" w:rsidR="005B7071" w:rsidRPr="00C27506" w:rsidRDefault="005B7071" w:rsidP="00947ECE">
      <w:pPr>
        <w:pStyle w:val="Titolo5"/>
        <w:rPr>
          <w:rFonts w:ascii="Arial" w:hAnsi="Arial" w:cs="Arial"/>
        </w:rPr>
      </w:pPr>
      <w:r w:rsidRPr="00C27506">
        <w:rPr>
          <w:rFonts w:ascii="Arial" w:hAnsi="Arial" w:cs="Arial"/>
        </w:rPr>
        <w:t>Registri di attività</w:t>
      </w:r>
    </w:p>
    <w:p w14:paraId="08D6C52F" w14:textId="77777777" w:rsidR="005B7071" w:rsidRPr="00C27506" w:rsidRDefault="005B7071" w:rsidP="00947ECE">
      <w:pPr>
        <w:rPr>
          <w:rFonts w:ascii="Arial" w:hAnsi="Arial" w:cs="Arial"/>
        </w:rPr>
      </w:pPr>
      <w:r w:rsidRPr="00C27506">
        <w:rPr>
          <w:rFonts w:ascii="Arial" w:hAnsi="Arial" w:cs="Arial"/>
        </w:rPr>
        <w:t>Anche le attività di orientamento e accompagnamento al lavoro richiedono l’utilizzo di determinati registri obbligatori, con valenza di atto pubblico, predisposti secondo i modelli approvati e preventivamente vidimati dall’Amministrazione competente.</w:t>
      </w:r>
    </w:p>
    <w:p w14:paraId="3257473C" w14:textId="77777777" w:rsidR="005B7071" w:rsidRPr="00C27506" w:rsidRDefault="005B7071" w:rsidP="00947ECE">
      <w:pPr>
        <w:rPr>
          <w:rFonts w:ascii="Arial" w:hAnsi="Arial" w:cs="Arial"/>
        </w:rPr>
      </w:pPr>
      <w:r w:rsidRPr="00C27506">
        <w:rPr>
          <w:rFonts w:ascii="Arial" w:hAnsi="Arial" w:cs="Arial"/>
        </w:rPr>
        <w:t>La corretta tenuta e compilazione dei registri è responsabilità del Beneficiario/Soggetto attuatore. Le registrazioni avvengono contestualmente all’esecuzione degli atti/fatti compiuti dal Beneficiario/Soggetto attuatore. Le eventuali cancellature devono comunque consentire la lettura delle registrazioni sottostanti. La dolosa alterazione o la falsa attestazione di quanto contenuto nei registri obbligatori, rappresenta falso in atto pubblico penalmente perseguibile.</w:t>
      </w:r>
    </w:p>
    <w:p w14:paraId="59549440" w14:textId="77777777" w:rsidR="005B7071" w:rsidRPr="00C27506" w:rsidRDefault="005B7071" w:rsidP="00947ECE">
      <w:pPr>
        <w:rPr>
          <w:rFonts w:ascii="Arial" w:hAnsi="Arial" w:cs="Arial"/>
        </w:rPr>
      </w:pPr>
      <w:r w:rsidRPr="00C27506">
        <w:rPr>
          <w:rFonts w:ascii="Arial" w:hAnsi="Arial" w:cs="Arial"/>
        </w:rPr>
        <w:t>L’irregolare tenuta dei registri obbligatori, salvo misure più gravi, può determinare l’applicazione di decurtazioni agli importi riconosciuti o la revoca del finanziamento concesso.</w:t>
      </w:r>
    </w:p>
    <w:p w14:paraId="1CC831B8" w14:textId="77777777" w:rsidR="005B7071" w:rsidRPr="00D90EB5" w:rsidRDefault="005B7071" w:rsidP="00947ECE">
      <w:pPr>
        <w:rPr>
          <w:rFonts w:ascii="Arial" w:hAnsi="Arial" w:cs="Arial"/>
        </w:rPr>
      </w:pPr>
      <w:r w:rsidRPr="00C27506">
        <w:rPr>
          <w:rFonts w:ascii="Arial" w:hAnsi="Arial" w:cs="Arial"/>
        </w:rPr>
        <w:t xml:space="preserve">I registri obbligatori sono conservati presso la sede di svolgimento dell’attività, da comunicarsi preventivamente a cura </w:t>
      </w:r>
      <w:r w:rsidRPr="00D90EB5">
        <w:rPr>
          <w:rFonts w:ascii="Arial" w:hAnsi="Arial" w:cs="Arial"/>
        </w:rPr>
        <w:t>del beneficiario/soggetto attuatore.</w:t>
      </w:r>
    </w:p>
    <w:p w14:paraId="47282AD9" w14:textId="455A7913" w:rsidR="005B7071" w:rsidRPr="00D90EB5" w:rsidRDefault="005B7071" w:rsidP="00947ECE">
      <w:pPr>
        <w:rPr>
          <w:rFonts w:ascii="Arial" w:hAnsi="Arial" w:cs="Arial"/>
          <w:bCs/>
        </w:rPr>
      </w:pPr>
      <w:r w:rsidRPr="00D90EB5">
        <w:rPr>
          <w:rFonts w:ascii="Arial" w:hAnsi="Arial" w:cs="Arial"/>
        </w:rPr>
        <w:t>Trattandosi di interventi caratterizzati da percorsi individuali, il registro tipico per queste attività è costituito dal registro attività individuale, che quindi diviene il documento unico nel quale vengono tracciate tutte le attività organizzate dal soggetto attuatore/beneficiario e seguite dall’utente. Il modello da utilizzare è quello previsto per le attività formative (</w:t>
      </w:r>
      <w:r w:rsidR="00491CFD" w:rsidRPr="00D90EB5">
        <w:rPr>
          <w:rFonts w:ascii="Arial" w:hAnsi="Arial" w:cs="Arial"/>
          <w:bCs/>
        </w:rPr>
        <w:t>Allegato</w:t>
      </w:r>
      <w:r w:rsidRPr="00D90EB5">
        <w:rPr>
          <w:rFonts w:ascii="Arial" w:hAnsi="Arial" w:cs="Arial"/>
          <w:bCs/>
        </w:rPr>
        <w:t xml:space="preserve"> 2</w:t>
      </w:r>
      <w:r w:rsidR="006F4C01" w:rsidRPr="00D90EB5">
        <w:rPr>
          <w:rFonts w:ascii="Arial" w:hAnsi="Arial" w:cs="Arial"/>
          <w:bCs/>
        </w:rPr>
        <w:t>1</w:t>
      </w:r>
      <w:r w:rsidRPr="00D90EB5">
        <w:rPr>
          <w:rFonts w:ascii="Arial" w:hAnsi="Arial" w:cs="Arial"/>
          <w:bCs/>
        </w:rPr>
        <w:t>), al quale si rimanda anche con riferimento alle r</w:t>
      </w:r>
      <w:r w:rsidR="00F978AB" w:rsidRPr="00D90EB5">
        <w:rPr>
          <w:rFonts w:ascii="Arial" w:hAnsi="Arial" w:cs="Arial"/>
          <w:bCs/>
        </w:rPr>
        <w:t xml:space="preserve">egole di compilazione. </w:t>
      </w:r>
      <w:r w:rsidRPr="00D90EB5">
        <w:rPr>
          <w:rFonts w:ascii="Arial" w:hAnsi="Arial" w:cs="Arial"/>
          <w:bCs/>
        </w:rPr>
        <w:t>Tuttavia</w:t>
      </w:r>
      <w:r w:rsidR="004F177B" w:rsidRPr="00D90EB5">
        <w:rPr>
          <w:rFonts w:ascii="Arial" w:hAnsi="Arial" w:cs="Arial"/>
          <w:bCs/>
        </w:rPr>
        <w:t xml:space="preserve"> qualora</w:t>
      </w:r>
      <w:r w:rsidRPr="00D90EB5">
        <w:rPr>
          <w:rFonts w:ascii="Arial" w:hAnsi="Arial" w:cs="Arial"/>
          <w:bCs/>
        </w:rPr>
        <w:t xml:space="preserve"> nell’ambito del piano personalizzato dell’utente, venga prevista anche la partecipazione a moduli/attività di tipo collettivo che il soggetto attuatore/beneficiario organizza per una pluralità di soggetti presi in carico nell’ambito del progetto: qualora non diversamente specificato nell’avviso, anche detta attività dovrà essere tracciata all’interno del registro attività individuale.</w:t>
      </w:r>
    </w:p>
    <w:p w14:paraId="6B0099DA" w14:textId="77777777" w:rsidR="005B7071" w:rsidRPr="00D90EB5" w:rsidRDefault="00953A17" w:rsidP="00947ECE">
      <w:pPr>
        <w:pStyle w:val="Titolo4"/>
        <w:rPr>
          <w:rFonts w:ascii="Arial" w:hAnsi="Arial" w:cs="Arial"/>
        </w:rPr>
      </w:pPr>
      <w:bookmarkStart w:id="277" w:name="_Toc103702105"/>
      <w:bookmarkStart w:id="278" w:name="_Toc128738011"/>
      <w:r w:rsidRPr="00D90EB5">
        <w:rPr>
          <w:rFonts w:ascii="Arial" w:hAnsi="Arial" w:cs="Arial"/>
        </w:rPr>
        <w:t xml:space="preserve">5.1.3.3 </w:t>
      </w:r>
      <w:r w:rsidR="005B7071" w:rsidRPr="00D90EB5">
        <w:rPr>
          <w:rFonts w:ascii="Arial" w:hAnsi="Arial" w:cs="Arial"/>
        </w:rPr>
        <w:t>Chiusura operazioni</w:t>
      </w:r>
      <w:bookmarkEnd w:id="277"/>
      <w:bookmarkEnd w:id="278"/>
    </w:p>
    <w:p w14:paraId="111B23EE" w14:textId="77777777" w:rsidR="0078183B" w:rsidRPr="00D90EB5" w:rsidRDefault="005B7071" w:rsidP="00947ECE">
      <w:pPr>
        <w:rPr>
          <w:rFonts w:ascii="Arial" w:hAnsi="Arial" w:cs="Arial"/>
        </w:rPr>
      </w:pPr>
      <w:r w:rsidRPr="00D90EB5">
        <w:rPr>
          <w:rFonts w:ascii="Arial" w:hAnsi="Arial" w:cs="Arial"/>
        </w:rPr>
        <w:t xml:space="preserve">La chiusura delle operazioni coincide con la conclusione del periodo di assistenza dell’ultimo utente preso in carico nel progetto. </w:t>
      </w:r>
    </w:p>
    <w:p w14:paraId="593E0BF2" w14:textId="2F1CCC8A" w:rsidR="0078183B" w:rsidRPr="00D90EB5" w:rsidRDefault="0078183B" w:rsidP="00947ECE">
      <w:pPr>
        <w:rPr>
          <w:rFonts w:ascii="Arial" w:hAnsi="Arial" w:cs="Arial"/>
        </w:rPr>
      </w:pPr>
      <w:r w:rsidRPr="00D90EB5">
        <w:rPr>
          <w:rFonts w:ascii="Arial" w:hAnsi="Arial" w:cs="Arial"/>
        </w:rPr>
        <w:t xml:space="preserve">Il soggetto attuatore/beneficiario deve inviare una </w:t>
      </w:r>
      <w:r w:rsidRPr="00D90EB5">
        <w:rPr>
          <w:rFonts w:ascii="Arial" w:hAnsi="Arial" w:cs="Arial"/>
          <w:b/>
        </w:rPr>
        <w:t>apposita comunicazione di chiusura attività</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A90CD4" w:rsidRPr="00D90EB5">
        <w:rPr>
          <w:rFonts w:ascii="Arial" w:hAnsi="Arial" w:cs="Arial"/>
        </w:rPr>
        <w:t>4</w:t>
      </w:r>
      <w:r w:rsidRPr="00D90EB5">
        <w:rPr>
          <w:rFonts w:ascii="Arial" w:hAnsi="Arial" w:cs="Arial"/>
        </w:rPr>
        <w:t xml:space="preserve">) allegando la </w:t>
      </w:r>
      <w:r w:rsidRPr="00D90EB5">
        <w:rPr>
          <w:rFonts w:ascii="Arial" w:hAnsi="Arial" w:cs="Arial"/>
          <w:b/>
        </w:rPr>
        <w:t>relazione finale del progetto</w:t>
      </w:r>
      <w:r w:rsidR="008F257D" w:rsidRPr="00D90EB5">
        <w:rPr>
          <w:rFonts w:ascii="Arial" w:hAnsi="Arial" w:cs="Arial"/>
          <w:b/>
        </w:rPr>
        <w:t xml:space="preserve"> </w:t>
      </w:r>
      <w:r w:rsidR="00CB019A" w:rsidRPr="00D90EB5">
        <w:rPr>
          <w:rFonts w:ascii="Arial" w:hAnsi="Arial" w:cs="Arial"/>
          <w:bCs/>
        </w:rPr>
        <w:t>(</w:t>
      </w:r>
      <w:r w:rsidR="008F257D" w:rsidRPr="00D90EB5">
        <w:rPr>
          <w:rFonts w:ascii="Arial" w:hAnsi="Arial" w:cs="Arial"/>
          <w:bCs/>
        </w:rPr>
        <w:t>ove previst</w:t>
      </w:r>
      <w:r w:rsidR="00CB019A" w:rsidRPr="00D90EB5">
        <w:rPr>
          <w:rFonts w:ascii="Arial" w:hAnsi="Arial" w:cs="Arial"/>
          <w:bCs/>
        </w:rPr>
        <w:t>a</w:t>
      </w:r>
      <w:r w:rsidR="008F257D" w:rsidRPr="00D90EB5">
        <w:rPr>
          <w:rFonts w:ascii="Arial" w:hAnsi="Arial" w:cs="Arial"/>
          <w:bCs/>
        </w:rPr>
        <w:t xml:space="preserve"> dall’avviso</w:t>
      </w:r>
      <w:r w:rsidR="00CB019A" w:rsidRPr="00D90EB5">
        <w:rPr>
          <w:rFonts w:ascii="Arial" w:hAnsi="Arial" w:cs="Arial"/>
          <w:bCs/>
        </w:rPr>
        <w:t>)</w:t>
      </w:r>
      <w:r w:rsidRPr="00D90EB5">
        <w:rPr>
          <w:rFonts w:ascii="Arial" w:hAnsi="Arial" w:cs="Arial"/>
        </w:rPr>
        <w:t>.</w:t>
      </w:r>
    </w:p>
    <w:p w14:paraId="3C5D1C61" w14:textId="77777777" w:rsidR="0078183B" w:rsidRPr="00D90EB5" w:rsidRDefault="0078183B" w:rsidP="00947ECE">
      <w:pPr>
        <w:rPr>
          <w:rFonts w:ascii="Arial" w:hAnsi="Arial" w:cs="Arial"/>
        </w:rPr>
      </w:pPr>
      <w:r w:rsidRPr="00D90EB5">
        <w:rPr>
          <w:rFonts w:ascii="Arial" w:hAnsi="Arial" w:cs="Arial"/>
        </w:rPr>
        <w:t>Non è prevista la possibilità di richiedere proroghe alla chiusura, a meno che l’amministrazione non le conceda ai fini della corretta gestione delle attività o al fine del raggiungimento degli obiettivi previsti dal progetto.</w:t>
      </w:r>
    </w:p>
    <w:p w14:paraId="5B168A6E" w14:textId="4B7157BF" w:rsidR="0078183B" w:rsidRPr="00D90EB5" w:rsidRDefault="0078183B" w:rsidP="00947ECE">
      <w:pPr>
        <w:rPr>
          <w:rFonts w:ascii="Arial" w:hAnsi="Arial" w:cs="Arial"/>
        </w:rPr>
      </w:pPr>
      <w:r w:rsidRPr="00D90EB5">
        <w:rPr>
          <w:rFonts w:ascii="Arial" w:hAnsi="Arial" w:cs="Arial"/>
        </w:rPr>
        <w:t xml:space="preserve">In tali casi il beneficiario/soggetto attuatore inoltra </w:t>
      </w:r>
      <w:r w:rsidRPr="00D90EB5">
        <w:rPr>
          <w:rFonts w:ascii="Arial" w:hAnsi="Arial" w:cs="Arial"/>
          <w:b/>
        </w:rPr>
        <w:t>richiesta di proroga di fine attività</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A90CD4" w:rsidRPr="00D90EB5">
        <w:rPr>
          <w:rFonts w:ascii="Arial" w:hAnsi="Arial" w:cs="Arial"/>
        </w:rPr>
        <w:t>5</w:t>
      </w:r>
      <w:r w:rsidRPr="00D90EB5">
        <w:rPr>
          <w:rFonts w:ascii="Arial" w:hAnsi="Arial" w:cs="Arial"/>
        </w:rPr>
        <w:t xml:space="preserve">) </w:t>
      </w:r>
      <w:r w:rsidRPr="00D90EB5">
        <w:rPr>
          <w:rFonts w:ascii="Arial" w:hAnsi="Arial" w:cs="Arial"/>
          <w:b/>
        </w:rPr>
        <w:t>almeno entro i 15 giorni precedenti alla scadenza prevista</w:t>
      </w:r>
      <w:r w:rsidRPr="00D90EB5">
        <w:rPr>
          <w:rFonts w:ascii="Arial" w:hAnsi="Arial" w:cs="Arial"/>
        </w:rPr>
        <w:t>, per iscritto indicando le criticità riscontrate e le metodologie per la loro risoluzione, nonché la tempistica necessaria per il proseguimento dell’azione.</w:t>
      </w:r>
    </w:p>
    <w:p w14:paraId="0AC98BF6" w14:textId="77777777" w:rsidR="0078183B" w:rsidRPr="00C27506" w:rsidRDefault="0078183B" w:rsidP="00947ECE">
      <w:pPr>
        <w:rPr>
          <w:rFonts w:ascii="Arial" w:hAnsi="Arial" w:cs="Arial"/>
        </w:rPr>
      </w:pPr>
      <w:r w:rsidRPr="00D90EB5">
        <w:rPr>
          <w:rFonts w:ascii="Arial" w:hAnsi="Arial" w:cs="Arial"/>
        </w:rPr>
        <w:t>L’amministrazione presa visione della richiesta, ne valuta la fondatezza delle criticità e le soluzioni proposte e quindi, se lo ritiene necessario, autorizza la proroga</w:t>
      </w:r>
      <w:r w:rsidRPr="00C27506">
        <w:rPr>
          <w:rFonts w:ascii="Arial" w:hAnsi="Arial" w:cs="Arial"/>
        </w:rPr>
        <w:t xml:space="preserve"> per il lasso di tempo strettamente necessario per la risoluzione di tali criticità.</w:t>
      </w:r>
    </w:p>
    <w:p w14:paraId="710B025A" w14:textId="77777777" w:rsidR="0078183B" w:rsidRPr="00C27506" w:rsidRDefault="0078183B" w:rsidP="00947ECE">
      <w:pPr>
        <w:rPr>
          <w:rFonts w:ascii="Arial" w:hAnsi="Arial" w:cs="Arial"/>
          <w:strike/>
        </w:rPr>
      </w:pPr>
      <w:r w:rsidRPr="00C27506">
        <w:rPr>
          <w:rFonts w:ascii="Arial" w:hAnsi="Arial" w:cs="Arial"/>
        </w:rPr>
        <w:t xml:space="preserve">A partire dalla data di chiusura del progetto, il soggetto attuatore ha ulteriori 60 giorni di tempo per procedere al sostenimento di tutte le spese imputabili all’intervento. Il soggetto attuatore è tenuto a trasmettere l’ultima </w:t>
      </w:r>
      <w:r w:rsidRPr="00C27506">
        <w:rPr>
          <w:rFonts w:ascii="Arial" w:hAnsi="Arial" w:cs="Arial"/>
          <w:b/>
        </w:rPr>
        <w:t>domanda di rimborso</w:t>
      </w:r>
      <w:r w:rsidRPr="00C27506">
        <w:rPr>
          <w:rFonts w:ascii="Arial" w:hAnsi="Arial" w:cs="Arial"/>
        </w:rPr>
        <w:t xml:space="preserve"> entro i </w:t>
      </w:r>
      <w:r w:rsidRPr="00C27506">
        <w:rPr>
          <w:rFonts w:ascii="Arial" w:hAnsi="Arial" w:cs="Arial"/>
          <w:b/>
        </w:rPr>
        <w:t>sessanta giorni successivi alla conclusione delle attività, elevabili a novanta giorni in caso di richiesta di proroga</w:t>
      </w:r>
      <w:r w:rsidRPr="00C27506">
        <w:rPr>
          <w:rFonts w:ascii="Arial" w:hAnsi="Arial" w:cs="Arial"/>
        </w:rPr>
        <w:t xml:space="preserve">. </w:t>
      </w:r>
    </w:p>
    <w:p w14:paraId="4E663A6B" w14:textId="646A208F" w:rsidR="0078183B" w:rsidRPr="00C27506" w:rsidRDefault="0078183B" w:rsidP="00947ECE">
      <w:pPr>
        <w:rPr>
          <w:rFonts w:ascii="Arial" w:hAnsi="Arial" w:cs="Arial"/>
        </w:rPr>
      </w:pPr>
      <w:r w:rsidRPr="00D90EB5">
        <w:rPr>
          <w:rFonts w:ascii="Arial" w:hAnsi="Arial" w:cs="Arial"/>
        </w:rPr>
        <w:lastRenderedPageBreak/>
        <w:t>Eventuali richieste</w:t>
      </w:r>
      <w:r w:rsidR="000B4D02" w:rsidRPr="00D90EB5">
        <w:rPr>
          <w:rFonts w:ascii="Arial" w:hAnsi="Arial" w:cs="Arial"/>
        </w:rPr>
        <w:t>,</w:t>
      </w:r>
      <w:r w:rsidRPr="00D90EB5">
        <w:rPr>
          <w:rFonts w:ascii="Arial" w:hAnsi="Arial" w:cs="Arial"/>
        </w:rPr>
        <w:t xml:space="preserve"> </w:t>
      </w:r>
      <w:r w:rsidR="000B4D02" w:rsidRPr="00D90EB5">
        <w:rPr>
          <w:rFonts w:ascii="Arial" w:hAnsi="Arial" w:cs="Arial"/>
        </w:rPr>
        <w:t xml:space="preserve">debitamente </w:t>
      </w:r>
      <w:r w:rsidRPr="00D90EB5">
        <w:rPr>
          <w:rFonts w:ascii="Arial" w:hAnsi="Arial" w:cs="Arial"/>
        </w:rPr>
        <w:t>motivate</w:t>
      </w:r>
      <w:r w:rsidR="000B4D02" w:rsidRPr="00D90EB5">
        <w:rPr>
          <w:rFonts w:ascii="Arial" w:hAnsi="Arial" w:cs="Arial"/>
        </w:rPr>
        <w:t>,</w:t>
      </w:r>
      <w:r w:rsidRPr="00D90EB5">
        <w:rPr>
          <w:rFonts w:ascii="Arial" w:hAnsi="Arial" w:cs="Arial"/>
        </w:rPr>
        <w:t xml:space="preserve"> di </w:t>
      </w:r>
      <w:r w:rsidRPr="00D90EB5">
        <w:rPr>
          <w:rFonts w:ascii="Arial" w:hAnsi="Arial" w:cs="Arial"/>
          <w:b/>
        </w:rPr>
        <w:t>proroga della consegna della rendicontazione finale</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A90CD4" w:rsidRPr="00D90EB5">
        <w:rPr>
          <w:rFonts w:ascii="Arial" w:hAnsi="Arial" w:cs="Arial"/>
        </w:rPr>
        <w:t>6</w:t>
      </w:r>
      <w:r w:rsidRPr="00D90EB5">
        <w:rPr>
          <w:rFonts w:ascii="Arial" w:hAnsi="Arial" w:cs="Arial"/>
        </w:rPr>
        <w:t xml:space="preserve">) devono essere inoltrate </w:t>
      </w:r>
      <w:r w:rsidR="000B4D02" w:rsidRPr="00D90EB5">
        <w:rPr>
          <w:rFonts w:ascii="Arial" w:hAnsi="Arial" w:cs="Arial"/>
        </w:rPr>
        <w:t xml:space="preserve">per iscritto </w:t>
      </w:r>
      <w:r w:rsidRPr="00D90EB5">
        <w:rPr>
          <w:rFonts w:ascii="Arial" w:hAnsi="Arial" w:cs="Arial"/>
        </w:rPr>
        <w:t xml:space="preserve">almeno </w:t>
      </w:r>
      <w:r w:rsidRPr="00D90EB5">
        <w:rPr>
          <w:rFonts w:ascii="Arial" w:hAnsi="Arial" w:cs="Arial"/>
          <w:b/>
        </w:rPr>
        <w:t>entro i 15 giorni precedenti</w:t>
      </w:r>
      <w:r w:rsidR="000B4D02" w:rsidRPr="00D90EB5">
        <w:rPr>
          <w:rFonts w:ascii="Arial" w:hAnsi="Arial" w:cs="Arial"/>
        </w:rPr>
        <w:t xml:space="preserve"> alla scadenza prevista</w:t>
      </w:r>
      <w:r w:rsidRPr="00D90EB5">
        <w:rPr>
          <w:rFonts w:ascii="Arial" w:hAnsi="Arial" w:cs="Arial"/>
        </w:rPr>
        <w:t xml:space="preserve">. </w:t>
      </w:r>
      <w:r w:rsidR="000964E0" w:rsidRPr="00D90EB5">
        <w:rPr>
          <w:rFonts w:ascii="Arial" w:hAnsi="Arial" w:cs="Arial"/>
        </w:rPr>
        <w:t xml:space="preserve">Tale proroga </w:t>
      </w:r>
      <w:r w:rsidR="00FA6769" w:rsidRPr="00D90EB5">
        <w:rPr>
          <w:rFonts w:ascii="Arial" w:hAnsi="Arial" w:cs="Arial"/>
        </w:rPr>
        <w:t>può comportare la corrispondente modifica del termine dei 60 giorni esclusivamente per quietanzare</w:t>
      </w:r>
      <w:r w:rsidR="000B4D02" w:rsidRPr="00D90EB5">
        <w:rPr>
          <w:rFonts w:ascii="Arial" w:hAnsi="Arial" w:cs="Arial"/>
        </w:rPr>
        <w:t xml:space="preserve"> le spese imputabili all’intervento </w:t>
      </w:r>
      <w:r w:rsidR="00FA6769" w:rsidRPr="00D90EB5">
        <w:rPr>
          <w:rFonts w:ascii="Arial" w:hAnsi="Arial" w:cs="Arial"/>
        </w:rPr>
        <w:t xml:space="preserve">ma </w:t>
      </w:r>
      <w:r w:rsidR="000964E0" w:rsidRPr="00D90EB5">
        <w:rPr>
          <w:rFonts w:ascii="Arial" w:hAnsi="Arial" w:cs="Arial"/>
        </w:rPr>
        <w:t xml:space="preserve">non comporta la modifica della data di termine </w:t>
      </w:r>
      <w:r w:rsidR="00FA6769" w:rsidRPr="00D90EB5">
        <w:rPr>
          <w:rFonts w:ascii="Arial" w:hAnsi="Arial" w:cs="Arial"/>
        </w:rPr>
        <w:t xml:space="preserve">dei </w:t>
      </w:r>
      <w:r w:rsidR="003E007B" w:rsidRPr="00D90EB5">
        <w:rPr>
          <w:rFonts w:ascii="Arial" w:hAnsi="Arial" w:cs="Arial"/>
        </w:rPr>
        <w:t xml:space="preserve">pertinenti </w:t>
      </w:r>
      <w:r w:rsidR="00FA6769" w:rsidRPr="00D90EB5">
        <w:rPr>
          <w:rFonts w:ascii="Arial" w:hAnsi="Arial" w:cs="Arial"/>
        </w:rPr>
        <w:t>titoli di spesa</w:t>
      </w:r>
      <w:r w:rsidR="003E007B" w:rsidRPr="00D90EB5">
        <w:rPr>
          <w:rFonts w:ascii="Arial" w:hAnsi="Arial" w:cs="Arial"/>
        </w:rPr>
        <w:t xml:space="preserve"> (fatture, parcelle/ricevute/cedolini paga etc..) </w:t>
      </w:r>
      <w:r w:rsidR="000964E0" w:rsidRPr="00D90EB5">
        <w:rPr>
          <w:rFonts w:ascii="Arial" w:hAnsi="Arial" w:cs="Arial"/>
        </w:rPr>
        <w:t xml:space="preserve">che </w:t>
      </w:r>
      <w:r w:rsidR="003E007B" w:rsidRPr="00D90EB5">
        <w:rPr>
          <w:rFonts w:ascii="Arial" w:hAnsi="Arial" w:cs="Arial"/>
        </w:rPr>
        <w:t>rimane</w:t>
      </w:r>
      <w:r w:rsidR="000964E0" w:rsidRPr="00D90EB5">
        <w:rPr>
          <w:rFonts w:ascii="Arial" w:hAnsi="Arial" w:cs="Arial"/>
        </w:rPr>
        <w:t xml:space="preserve"> di 60 giorni a partire dalla data di chiusura attività di cui all’Allegato 24. </w:t>
      </w:r>
      <w:r w:rsidRPr="00D90EB5">
        <w:rPr>
          <w:rFonts w:ascii="Arial" w:hAnsi="Arial" w:cs="Arial"/>
        </w:rPr>
        <w:t>Tali richieste saranno valutate ed eventualmente autorizzate dall’Amministrazione.</w:t>
      </w:r>
      <w:r w:rsidR="00B758E0" w:rsidRPr="00C27506">
        <w:rPr>
          <w:rFonts w:ascii="Arial" w:hAnsi="Arial" w:cs="Arial"/>
        </w:rPr>
        <w:t xml:space="preserve"> </w:t>
      </w:r>
    </w:p>
    <w:p w14:paraId="566FF679" w14:textId="77777777" w:rsidR="00A86E88" w:rsidRPr="00C27506" w:rsidRDefault="00A86E88" w:rsidP="00947ECE">
      <w:pPr>
        <w:rPr>
          <w:rFonts w:ascii="Arial" w:hAnsi="Arial" w:cs="Arial"/>
        </w:rPr>
      </w:pPr>
    </w:p>
    <w:tbl>
      <w:tblPr>
        <w:tblStyle w:val="Grigliatabella"/>
        <w:tblW w:w="0" w:type="auto"/>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none" w:sz="0" w:space="0" w:color="auto"/>
          <w:insideV w:val="single" w:sz="4" w:space="0" w:color="BFBFBF" w:themeColor="background1" w:themeShade="BF"/>
        </w:tblBorders>
        <w:shd w:val="clear" w:color="auto" w:fill="E5E8ED" w:themeFill="accent4" w:themeFillTint="33"/>
        <w:tblLook w:val="04A0" w:firstRow="1" w:lastRow="0" w:firstColumn="1" w:lastColumn="0" w:noHBand="0" w:noVBand="1"/>
      </w:tblPr>
      <w:tblGrid>
        <w:gridCol w:w="9633"/>
      </w:tblGrid>
      <w:tr w:rsidR="0078183B" w:rsidRPr="00C27506" w14:paraId="0D2AA611" w14:textId="77777777" w:rsidTr="00D90EB5">
        <w:trPr>
          <w:trHeight w:val="399"/>
        </w:trPr>
        <w:tc>
          <w:tcPr>
            <w:tcW w:w="9633" w:type="dxa"/>
            <w:shd w:val="clear" w:color="auto" w:fill="E5E8ED" w:themeFill="accent4" w:themeFillTint="33"/>
          </w:tcPr>
          <w:p w14:paraId="42DC014C" w14:textId="77777777" w:rsidR="0078183B" w:rsidRPr="00C27506" w:rsidRDefault="00953A17" w:rsidP="00947ECE">
            <w:pPr>
              <w:rPr>
                <w:rFonts w:ascii="Arial" w:hAnsi="Arial" w:cs="Arial"/>
                <w:sz w:val="20"/>
                <w:szCs w:val="20"/>
              </w:rPr>
            </w:pPr>
            <w:r w:rsidRPr="00C27506">
              <w:rPr>
                <w:rFonts w:ascii="Arial" w:hAnsi="Arial" w:cs="Arial"/>
                <w:b/>
                <w:sz w:val="20"/>
                <w:szCs w:val="20"/>
              </w:rPr>
              <w:t>RELAZIONE FINALE DEL PROGETTO</w:t>
            </w:r>
            <w:r w:rsidRPr="00C27506">
              <w:rPr>
                <w:rFonts w:ascii="Arial" w:hAnsi="Arial" w:cs="Arial"/>
                <w:sz w:val="20"/>
                <w:szCs w:val="20"/>
              </w:rPr>
              <w:t xml:space="preserve"> (ove prevista dall’avviso)</w:t>
            </w:r>
          </w:p>
        </w:tc>
      </w:tr>
      <w:tr w:rsidR="0078183B" w:rsidRPr="00C27506" w14:paraId="2B1608EC" w14:textId="77777777" w:rsidTr="00D90EB5">
        <w:tc>
          <w:tcPr>
            <w:tcW w:w="9633" w:type="dxa"/>
            <w:shd w:val="clear" w:color="auto" w:fill="E5E8ED" w:themeFill="accent4" w:themeFillTint="33"/>
          </w:tcPr>
          <w:p w14:paraId="38318B68" w14:textId="77777777" w:rsidR="0078183B" w:rsidRPr="00C27506" w:rsidRDefault="0078183B" w:rsidP="00C809D7">
            <w:pPr>
              <w:spacing w:after="0"/>
              <w:rPr>
                <w:rFonts w:ascii="Arial" w:hAnsi="Arial" w:cs="Arial"/>
                <w:sz w:val="20"/>
                <w:szCs w:val="20"/>
              </w:rPr>
            </w:pPr>
            <w:r w:rsidRPr="00C27506">
              <w:rPr>
                <w:rFonts w:ascii="Arial" w:hAnsi="Arial" w:cs="Arial"/>
                <w:sz w:val="20"/>
                <w:szCs w:val="20"/>
              </w:rPr>
              <w:t>La relazione finale del progetto consente il pieno raffronto tra i contenuti del progetto approvato e le attività effettivamente realizzate. A tal fine, essa contiene le seguenti informazioni minime:</w:t>
            </w:r>
          </w:p>
          <w:p w14:paraId="5FBDD538" w14:textId="77777777" w:rsidR="0078183B" w:rsidRPr="00C27506" w:rsidRDefault="0078183B" w:rsidP="00C809D7">
            <w:pPr>
              <w:pStyle w:val="Paragrafoelenco"/>
              <w:numPr>
                <w:ilvl w:val="0"/>
                <w:numId w:val="38"/>
              </w:numPr>
              <w:spacing w:after="0"/>
              <w:ind w:left="322" w:hanging="284"/>
              <w:rPr>
                <w:rFonts w:ascii="Arial" w:hAnsi="Arial" w:cs="Arial"/>
                <w:sz w:val="20"/>
                <w:szCs w:val="20"/>
              </w:rPr>
            </w:pPr>
            <w:r w:rsidRPr="00C27506">
              <w:rPr>
                <w:rFonts w:ascii="Arial" w:hAnsi="Arial" w:cs="Arial"/>
                <w:sz w:val="20"/>
                <w:szCs w:val="20"/>
              </w:rPr>
              <w:t>una descrizione sintetica dell’intervento realizzato;</w:t>
            </w:r>
          </w:p>
          <w:p w14:paraId="10A9A747" w14:textId="77777777" w:rsidR="0078183B" w:rsidRPr="00C27506" w:rsidRDefault="0078183B" w:rsidP="00C809D7">
            <w:pPr>
              <w:pStyle w:val="Paragrafoelenco"/>
              <w:numPr>
                <w:ilvl w:val="0"/>
                <w:numId w:val="38"/>
              </w:numPr>
              <w:spacing w:after="0"/>
              <w:ind w:left="322" w:hanging="284"/>
              <w:rPr>
                <w:rFonts w:ascii="Arial" w:hAnsi="Arial" w:cs="Arial"/>
                <w:sz w:val="20"/>
                <w:szCs w:val="20"/>
              </w:rPr>
            </w:pPr>
            <w:r w:rsidRPr="00C27506">
              <w:rPr>
                <w:rFonts w:ascii="Arial" w:hAnsi="Arial" w:cs="Arial"/>
                <w:sz w:val="20"/>
                <w:szCs w:val="20"/>
              </w:rPr>
              <w:t>le eventuali difficoltà operative incontrate e le soluzioni adottate;</w:t>
            </w:r>
          </w:p>
          <w:p w14:paraId="578311C7" w14:textId="77777777" w:rsidR="0078183B" w:rsidRPr="00C27506" w:rsidRDefault="0078183B" w:rsidP="00C809D7">
            <w:pPr>
              <w:pStyle w:val="Paragrafoelenco"/>
              <w:numPr>
                <w:ilvl w:val="0"/>
                <w:numId w:val="38"/>
              </w:numPr>
              <w:spacing w:after="0"/>
              <w:ind w:left="322" w:hanging="284"/>
              <w:rPr>
                <w:rFonts w:ascii="Arial" w:hAnsi="Arial" w:cs="Arial"/>
                <w:sz w:val="20"/>
                <w:szCs w:val="20"/>
              </w:rPr>
            </w:pPr>
            <w:r w:rsidRPr="00C27506">
              <w:rPr>
                <w:rFonts w:ascii="Arial" w:hAnsi="Arial" w:cs="Arial"/>
                <w:sz w:val="20"/>
                <w:szCs w:val="20"/>
              </w:rPr>
              <w:t>il riepilogo di tutti i prodotti realizzati a fronte di quelli previsti;</w:t>
            </w:r>
          </w:p>
          <w:p w14:paraId="5A4DE7F7" w14:textId="77777777" w:rsidR="0078183B" w:rsidRPr="00C27506" w:rsidRDefault="0078183B" w:rsidP="00C809D7">
            <w:pPr>
              <w:pStyle w:val="Paragrafoelenco"/>
              <w:numPr>
                <w:ilvl w:val="0"/>
                <w:numId w:val="38"/>
              </w:numPr>
              <w:spacing w:after="0"/>
              <w:ind w:left="322" w:hanging="284"/>
              <w:rPr>
                <w:rFonts w:ascii="Arial" w:hAnsi="Arial" w:cs="Arial"/>
                <w:sz w:val="20"/>
                <w:szCs w:val="20"/>
              </w:rPr>
            </w:pPr>
            <w:r w:rsidRPr="00C27506">
              <w:rPr>
                <w:rFonts w:ascii="Arial" w:hAnsi="Arial" w:cs="Arial"/>
                <w:sz w:val="20"/>
                <w:szCs w:val="20"/>
              </w:rPr>
              <w:t>i risultati conseguiti, in relazione agli obiettivi individuati in sede di presentazione della</w:t>
            </w:r>
            <w:r w:rsidR="008F257D" w:rsidRPr="00C27506">
              <w:rPr>
                <w:rFonts w:ascii="Arial" w:hAnsi="Arial" w:cs="Arial"/>
                <w:sz w:val="20"/>
                <w:szCs w:val="20"/>
              </w:rPr>
              <w:t xml:space="preserve"> </w:t>
            </w:r>
            <w:r w:rsidRPr="00C27506">
              <w:rPr>
                <w:rFonts w:ascii="Arial" w:hAnsi="Arial" w:cs="Arial"/>
                <w:sz w:val="20"/>
                <w:szCs w:val="20"/>
              </w:rPr>
              <w:t>proposta progettuale.</w:t>
            </w:r>
          </w:p>
          <w:p w14:paraId="79C8E56A" w14:textId="5D785D87" w:rsidR="0078183B" w:rsidRPr="00C27506" w:rsidRDefault="0078183B" w:rsidP="00C809D7">
            <w:pPr>
              <w:spacing w:before="240"/>
              <w:rPr>
                <w:rFonts w:ascii="Arial" w:hAnsi="Arial" w:cs="Arial"/>
                <w:sz w:val="20"/>
                <w:szCs w:val="20"/>
              </w:rPr>
            </w:pPr>
            <w:r w:rsidRPr="00C27506">
              <w:rPr>
                <w:rFonts w:ascii="Arial" w:hAnsi="Arial" w:cs="Arial"/>
                <w:sz w:val="20"/>
                <w:szCs w:val="20"/>
              </w:rPr>
              <w:t>La r</w:t>
            </w:r>
            <w:r w:rsidR="004E6188" w:rsidRPr="00C27506">
              <w:rPr>
                <w:rFonts w:ascii="Arial" w:hAnsi="Arial" w:cs="Arial"/>
                <w:sz w:val="20"/>
                <w:szCs w:val="20"/>
              </w:rPr>
              <w:t>elazione finale dell’intervento</w:t>
            </w:r>
            <w:r w:rsidRPr="00C27506">
              <w:rPr>
                <w:rFonts w:ascii="Arial" w:hAnsi="Arial" w:cs="Arial"/>
                <w:sz w:val="20"/>
                <w:szCs w:val="20"/>
              </w:rPr>
              <w:t xml:space="preserve"> costituisce elemento di controllo in sede di verifica del rendiconto finale delle spese e presupposto per il pagamento del saldo.</w:t>
            </w:r>
          </w:p>
        </w:tc>
      </w:tr>
    </w:tbl>
    <w:p w14:paraId="0761117E" w14:textId="77777777" w:rsidR="0078183B" w:rsidRPr="00C27506" w:rsidRDefault="0078183B" w:rsidP="00947ECE">
      <w:pPr>
        <w:rPr>
          <w:rFonts w:ascii="Arial" w:hAnsi="Arial" w:cs="Arial"/>
        </w:rPr>
      </w:pPr>
    </w:p>
    <w:p w14:paraId="31E8B463" w14:textId="77777777" w:rsidR="0078183B" w:rsidRPr="00C27506" w:rsidRDefault="0078183B" w:rsidP="00F12A3B">
      <w:pPr>
        <w:spacing w:after="0"/>
        <w:rPr>
          <w:rFonts w:ascii="Arial" w:hAnsi="Arial" w:cs="Arial"/>
        </w:rPr>
      </w:pPr>
      <w:r w:rsidRPr="00C27506">
        <w:rPr>
          <w:rFonts w:ascii="Arial" w:hAnsi="Arial" w:cs="Arial"/>
        </w:rPr>
        <w:t>Il Beneficiario è tenuto al caricamento sul sistema informativo</w:t>
      </w:r>
      <w:r w:rsidR="008F257D" w:rsidRPr="00C27506">
        <w:rPr>
          <w:rFonts w:ascii="Arial" w:hAnsi="Arial" w:cs="Arial"/>
        </w:rPr>
        <w:t xml:space="preserve"> oltre</w:t>
      </w:r>
      <w:r w:rsidRPr="00C27506">
        <w:rPr>
          <w:rFonts w:ascii="Arial" w:hAnsi="Arial" w:cs="Arial"/>
        </w:rPr>
        <w:t xml:space="preserve"> </w:t>
      </w:r>
      <w:r w:rsidR="008F257D" w:rsidRPr="00C27506">
        <w:rPr>
          <w:rFonts w:ascii="Arial" w:hAnsi="Arial" w:cs="Arial"/>
        </w:rPr>
        <w:t>a</w:t>
      </w:r>
      <w:r w:rsidRPr="00C27506">
        <w:rPr>
          <w:rFonts w:ascii="Arial" w:hAnsi="Arial" w:cs="Arial"/>
        </w:rPr>
        <w:t xml:space="preserve">lla </w:t>
      </w:r>
      <w:r w:rsidRPr="00C27506">
        <w:rPr>
          <w:rFonts w:ascii="Arial" w:hAnsi="Arial" w:cs="Arial"/>
          <w:b/>
          <w:bCs/>
        </w:rPr>
        <w:t>domanda di rimborso finale</w:t>
      </w:r>
      <w:r w:rsidRPr="00C27506">
        <w:rPr>
          <w:rFonts w:ascii="Arial" w:hAnsi="Arial" w:cs="Arial"/>
        </w:rPr>
        <w:t xml:space="preserve">: </w:t>
      </w:r>
    </w:p>
    <w:p w14:paraId="475D1AD9" w14:textId="0A57F493" w:rsidR="0078183B" w:rsidRPr="00C27506" w:rsidRDefault="0078183B" w:rsidP="00F12A3B">
      <w:pPr>
        <w:pStyle w:val="Paragrafoelenco"/>
        <w:numPr>
          <w:ilvl w:val="0"/>
          <w:numId w:val="39"/>
        </w:numPr>
        <w:spacing w:after="0"/>
        <w:ind w:left="284" w:hanging="284"/>
        <w:rPr>
          <w:rFonts w:ascii="Arial" w:hAnsi="Arial" w:cs="Arial"/>
        </w:rPr>
      </w:pPr>
      <w:r w:rsidRPr="00C27506">
        <w:rPr>
          <w:rFonts w:ascii="Arial" w:hAnsi="Arial" w:cs="Arial"/>
        </w:rPr>
        <w:t xml:space="preserve">il rendiconto e i giustificativi di spesa relativi alle spese del progetto secondo </w:t>
      </w:r>
      <w:r w:rsidR="00484B45" w:rsidRPr="00C27506">
        <w:rPr>
          <w:rFonts w:ascii="Arial" w:hAnsi="Arial" w:cs="Arial"/>
        </w:rPr>
        <w:t>quanto previsto nella sezione B;</w:t>
      </w:r>
    </w:p>
    <w:p w14:paraId="59DBCB5A" w14:textId="7687FD68" w:rsidR="0078183B" w:rsidRPr="00C27506" w:rsidRDefault="004E6188" w:rsidP="00F12A3B">
      <w:pPr>
        <w:pStyle w:val="Paragrafoelenco"/>
        <w:numPr>
          <w:ilvl w:val="0"/>
          <w:numId w:val="39"/>
        </w:numPr>
        <w:spacing w:after="0"/>
        <w:ind w:left="284" w:hanging="284"/>
        <w:rPr>
          <w:rFonts w:ascii="Arial" w:hAnsi="Arial" w:cs="Arial"/>
        </w:rPr>
      </w:pPr>
      <w:r w:rsidRPr="00C27506">
        <w:rPr>
          <w:rFonts w:ascii="Arial" w:hAnsi="Arial" w:cs="Arial"/>
        </w:rPr>
        <w:t>r</w:t>
      </w:r>
      <w:r w:rsidR="0078183B" w:rsidRPr="00C27506">
        <w:rPr>
          <w:rFonts w:ascii="Arial" w:hAnsi="Arial" w:cs="Arial"/>
        </w:rPr>
        <w:t>egistri di attività;</w:t>
      </w:r>
    </w:p>
    <w:p w14:paraId="60151156" w14:textId="5F0AD3F1" w:rsidR="008F257D" w:rsidRPr="00C27506" w:rsidRDefault="00484B45" w:rsidP="00F12A3B">
      <w:pPr>
        <w:pStyle w:val="Paragrafoelenco"/>
        <w:numPr>
          <w:ilvl w:val="0"/>
          <w:numId w:val="39"/>
        </w:numPr>
        <w:spacing w:after="0"/>
        <w:ind w:left="284" w:hanging="284"/>
        <w:rPr>
          <w:rFonts w:ascii="Arial" w:hAnsi="Arial" w:cs="Arial"/>
        </w:rPr>
      </w:pPr>
      <w:r w:rsidRPr="00C27506">
        <w:rPr>
          <w:rFonts w:ascii="Arial" w:hAnsi="Arial" w:cs="Arial"/>
        </w:rPr>
        <w:t>e</w:t>
      </w:r>
      <w:r w:rsidR="008F257D" w:rsidRPr="00C27506">
        <w:rPr>
          <w:rFonts w:ascii="Arial" w:hAnsi="Arial" w:cs="Arial"/>
        </w:rPr>
        <w:t>ventuali ulteriori informazioni previste dai dispositivi attuativi</w:t>
      </w:r>
      <w:r w:rsidRPr="00C27506">
        <w:rPr>
          <w:rFonts w:ascii="Arial" w:hAnsi="Arial" w:cs="Arial"/>
        </w:rPr>
        <w:t>.</w:t>
      </w:r>
    </w:p>
    <w:p w14:paraId="234701B0" w14:textId="77777777" w:rsidR="005B7071" w:rsidRPr="00C27506" w:rsidRDefault="00953A17" w:rsidP="00947ECE">
      <w:pPr>
        <w:pStyle w:val="Titolo4"/>
        <w:rPr>
          <w:rFonts w:ascii="Arial" w:hAnsi="Arial" w:cs="Arial"/>
        </w:rPr>
      </w:pPr>
      <w:bookmarkStart w:id="279" w:name="_Toc103702106"/>
      <w:bookmarkStart w:id="280" w:name="_Toc128738012"/>
      <w:r w:rsidRPr="00C27506">
        <w:rPr>
          <w:rFonts w:ascii="Arial" w:hAnsi="Arial" w:cs="Arial"/>
        </w:rPr>
        <w:t xml:space="preserve">5.1.3.4 </w:t>
      </w:r>
      <w:r w:rsidR="005B7071" w:rsidRPr="00C27506">
        <w:rPr>
          <w:rFonts w:ascii="Arial" w:hAnsi="Arial" w:cs="Arial"/>
        </w:rPr>
        <w:t>Erogazione dei finanziamenti</w:t>
      </w:r>
      <w:bookmarkEnd w:id="279"/>
      <w:bookmarkEnd w:id="280"/>
      <w:r w:rsidR="005B7071" w:rsidRPr="00C27506">
        <w:rPr>
          <w:rFonts w:ascii="Arial" w:hAnsi="Arial" w:cs="Arial"/>
        </w:rPr>
        <w:t xml:space="preserve"> </w:t>
      </w:r>
    </w:p>
    <w:p w14:paraId="7618708F" w14:textId="77777777" w:rsidR="0078183B" w:rsidRPr="00C27506" w:rsidRDefault="005B7071" w:rsidP="00947ECE">
      <w:pPr>
        <w:rPr>
          <w:rFonts w:ascii="Arial" w:hAnsi="Arial" w:cs="Arial"/>
        </w:rPr>
      </w:pPr>
      <w:r w:rsidRPr="00C27506">
        <w:rPr>
          <w:rFonts w:ascii="Arial" w:hAnsi="Arial" w:cs="Arial"/>
        </w:rPr>
        <w:t xml:space="preserve">In linea generale, trattandosi di progetti complessi che prevedono una pluralità di azioni distribuite in un arco temporale di assistenza medio-lungo e rivolte ad una pluralità di soggetti, l’erogazione dei finanziamenti avviene per stati di avanzamento dell’attività, considerando i parametri stabiliti a processo o a risultato. </w:t>
      </w:r>
    </w:p>
    <w:p w14:paraId="22A323EC" w14:textId="5496344B" w:rsidR="00FA29EB" w:rsidRPr="00C27506" w:rsidRDefault="0078183B" w:rsidP="00947ECE">
      <w:pPr>
        <w:rPr>
          <w:rFonts w:ascii="Arial" w:hAnsi="Arial" w:cs="Arial"/>
        </w:rPr>
      </w:pPr>
      <w:r w:rsidRPr="00C27506">
        <w:rPr>
          <w:rStyle w:val="Carpredefinitoparagrafo2"/>
          <w:rFonts w:ascii="Arial" w:eastAsia="Times New Roman" w:hAnsi="Arial" w:cs="Arial"/>
          <w:szCs w:val="24"/>
        </w:rPr>
        <w:t>Ai fini dell’erogazione del finanziamento</w:t>
      </w:r>
      <w:r w:rsidR="00484B45" w:rsidRPr="00C27506">
        <w:rPr>
          <w:rStyle w:val="Carpredefinitoparagrafo2"/>
          <w:rFonts w:ascii="Arial" w:eastAsia="Times New Roman" w:hAnsi="Arial" w:cs="Arial"/>
          <w:szCs w:val="24"/>
        </w:rPr>
        <w:t>,</w:t>
      </w:r>
      <w:r w:rsidRPr="00C27506">
        <w:rPr>
          <w:rStyle w:val="Carpredefinitoparagrafo2"/>
          <w:rFonts w:ascii="Arial" w:eastAsia="Times New Roman" w:hAnsi="Arial" w:cs="Arial"/>
          <w:szCs w:val="24"/>
        </w:rPr>
        <w:t xml:space="preserve"> il soggetto attuatore/beneficiario dovrà seguire le modalità di cui </w:t>
      </w:r>
      <w:r w:rsidR="00AA7B41" w:rsidRPr="00C27506">
        <w:rPr>
          <w:rStyle w:val="Carpredefinitoparagrafo2"/>
          <w:rFonts w:ascii="Arial" w:eastAsia="Times New Roman" w:hAnsi="Arial" w:cs="Arial"/>
          <w:szCs w:val="24"/>
        </w:rPr>
        <w:t xml:space="preserve">al paragrafo </w:t>
      </w:r>
      <w:r w:rsidR="00636A6C" w:rsidRPr="00C27506">
        <w:rPr>
          <w:rStyle w:val="Carpredefinitoparagrafo2"/>
          <w:rFonts w:ascii="Arial" w:eastAsia="Times New Roman" w:hAnsi="Arial" w:cs="Arial"/>
          <w:szCs w:val="24"/>
        </w:rPr>
        <w:t>4</w:t>
      </w:r>
      <w:r w:rsidR="00AA7B41" w:rsidRPr="00C27506">
        <w:rPr>
          <w:rStyle w:val="Carpredefinitoparagrafo2"/>
          <w:rFonts w:ascii="Arial" w:eastAsia="Times New Roman" w:hAnsi="Arial" w:cs="Arial"/>
          <w:szCs w:val="24"/>
        </w:rPr>
        <w:t>.10.</w:t>
      </w:r>
    </w:p>
    <w:p w14:paraId="67A5E5E1" w14:textId="77777777" w:rsidR="00FA29EB" w:rsidRPr="00C27506" w:rsidRDefault="00953A17" w:rsidP="00947ECE">
      <w:pPr>
        <w:pStyle w:val="Titolo3"/>
        <w:rPr>
          <w:rFonts w:ascii="Arial" w:hAnsi="Arial" w:cs="Arial"/>
        </w:rPr>
      </w:pPr>
      <w:bookmarkStart w:id="281" w:name="_Toc98316780"/>
      <w:bookmarkStart w:id="282" w:name="_Toc103702112"/>
      <w:bookmarkStart w:id="283" w:name="_Toc109200638"/>
      <w:bookmarkStart w:id="284" w:name="_Toc128738013"/>
      <w:r w:rsidRPr="00C27506">
        <w:rPr>
          <w:rFonts w:ascii="Arial" w:hAnsi="Arial" w:cs="Arial"/>
        </w:rPr>
        <w:t xml:space="preserve">5.1.4 </w:t>
      </w:r>
      <w:r w:rsidR="00603868" w:rsidRPr="00C27506">
        <w:rPr>
          <w:rFonts w:ascii="Arial" w:hAnsi="Arial" w:cs="Arial"/>
        </w:rPr>
        <w:t>Tirocini</w:t>
      </w:r>
      <w:bookmarkEnd w:id="281"/>
      <w:bookmarkEnd w:id="282"/>
      <w:r w:rsidR="005B7071" w:rsidRPr="00C27506">
        <w:rPr>
          <w:rFonts w:ascii="Arial" w:hAnsi="Arial" w:cs="Arial"/>
        </w:rPr>
        <w:t xml:space="preserve"> extracurriculari</w:t>
      </w:r>
      <w:bookmarkEnd w:id="283"/>
      <w:bookmarkEnd w:id="284"/>
      <w:r w:rsidR="00EE294E" w:rsidRPr="00C27506">
        <w:rPr>
          <w:rFonts w:ascii="Arial" w:hAnsi="Arial" w:cs="Arial"/>
        </w:rPr>
        <w:t xml:space="preserve"> </w:t>
      </w:r>
    </w:p>
    <w:p w14:paraId="6270DE13" w14:textId="77777777" w:rsidR="005B7071" w:rsidRPr="00C27506" w:rsidRDefault="005B7071" w:rsidP="00947ECE">
      <w:pPr>
        <w:rPr>
          <w:rFonts w:ascii="Arial" w:hAnsi="Arial" w:cs="Arial"/>
        </w:rPr>
      </w:pPr>
      <w:bookmarkStart w:id="285" w:name="_Toc45207399"/>
      <w:bookmarkStart w:id="286" w:name="_Toc98316781"/>
      <w:r w:rsidRPr="00C27506">
        <w:rPr>
          <w:rFonts w:ascii="Arial" w:hAnsi="Arial" w:cs="Arial"/>
        </w:rPr>
        <w:t xml:space="preserve">Il </w:t>
      </w:r>
      <w:r w:rsidRPr="00C27506">
        <w:rPr>
          <w:rFonts w:ascii="Arial" w:hAnsi="Arial" w:cs="Arial"/>
          <w:b/>
        </w:rPr>
        <w:t>tirocinio extracurriculare</w:t>
      </w:r>
      <w:r w:rsidRPr="00C27506">
        <w:rPr>
          <w:rFonts w:ascii="Arial" w:hAnsi="Arial" w:cs="Arial"/>
        </w:rPr>
        <w:t xml:space="preserve"> è una misura formativa di politica attiva, finalizzata a favorire l’orientamento al lavoro, l’arricchimento delle conoscenze, l’acquisizione di competenze professionali e l’inserimento o il reinserimento lavorativo, e non è correlato direttamente a uno specifico percorso formativo (tradizionalmente, a un percorso formativo d’aula).</w:t>
      </w:r>
    </w:p>
    <w:p w14:paraId="1F0469FA" w14:textId="40A55A61" w:rsidR="005B7071" w:rsidRPr="00C27506" w:rsidRDefault="005B7071" w:rsidP="00F12A3B">
      <w:pPr>
        <w:spacing w:after="0"/>
        <w:rPr>
          <w:rFonts w:ascii="Arial" w:hAnsi="Arial" w:cs="Arial"/>
        </w:rPr>
      </w:pPr>
      <w:r w:rsidRPr="00C27506">
        <w:rPr>
          <w:rFonts w:ascii="Arial" w:hAnsi="Arial" w:cs="Arial"/>
        </w:rPr>
        <w:t>La materia è disciplinata da linee guida nazionali, attuate attraverso una specifica regolamentazione regionale adottata di norma con Delibere di Giunta. In questi atti, ai quali si rimanda, sono definiti gli aspetti sostanziali per l’attivazione</w:t>
      </w:r>
      <w:r w:rsidR="00484B45" w:rsidRPr="00C27506">
        <w:rPr>
          <w:rFonts w:ascii="Arial" w:hAnsi="Arial" w:cs="Arial"/>
        </w:rPr>
        <w:t xml:space="preserve"> e lo svolgimento del tirocinio</w:t>
      </w:r>
      <w:r w:rsidRPr="00C27506">
        <w:rPr>
          <w:rFonts w:ascii="Arial" w:hAnsi="Arial" w:cs="Arial"/>
        </w:rPr>
        <w:t xml:space="preserve"> e</w:t>
      </w:r>
      <w:r w:rsidR="00484B45" w:rsidRPr="00C27506">
        <w:rPr>
          <w:rFonts w:ascii="Arial" w:hAnsi="Arial" w:cs="Arial"/>
        </w:rPr>
        <w:t xml:space="preserve">, </w:t>
      </w:r>
      <w:r w:rsidRPr="00C27506">
        <w:rPr>
          <w:rFonts w:ascii="Arial" w:hAnsi="Arial" w:cs="Arial"/>
        </w:rPr>
        <w:t>in particolare:</w:t>
      </w:r>
    </w:p>
    <w:p w14:paraId="076264F4" w14:textId="46AD44BB"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Caratteristiche dei destinatari</w:t>
      </w:r>
      <w:r w:rsidR="00484B45" w:rsidRPr="00C27506">
        <w:rPr>
          <w:rFonts w:ascii="Arial" w:hAnsi="Arial" w:cs="Arial"/>
        </w:rPr>
        <w:t>;</w:t>
      </w:r>
    </w:p>
    <w:p w14:paraId="64C7A2E7" w14:textId="0139E40D"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Durata (minima, massina, deroghe, ecc.)</w:t>
      </w:r>
      <w:r w:rsidR="00484B45" w:rsidRPr="00C27506">
        <w:rPr>
          <w:rFonts w:ascii="Arial" w:hAnsi="Arial" w:cs="Arial"/>
        </w:rPr>
        <w:t>;</w:t>
      </w:r>
      <w:r w:rsidRPr="00C27506">
        <w:rPr>
          <w:rFonts w:ascii="Arial" w:hAnsi="Arial" w:cs="Arial"/>
        </w:rPr>
        <w:t xml:space="preserve"> </w:t>
      </w:r>
    </w:p>
    <w:p w14:paraId="59C175F2" w14:textId="18EFE48C"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Caratteristiche dei soggetti promotori</w:t>
      </w:r>
      <w:r w:rsidR="00484B45" w:rsidRPr="00C27506">
        <w:rPr>
          <w:rFonts w:ascii="Arial" w:hAnsi="Arial" w:cs="Arial"/>
        </w:rPr>
        <w:t>;</w:t>
      </w:r>
    </w:p>
    <w:p w14:paraId="6DD6B2AE" w14:textId="7FAD8A7A"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Caratteristiche dei soggetti ospitanti e relativi limiti e divieti</w:t>
      </w:r>
      <w:r w:rsidR="00484B45" w:rsidRPr="00C27506">
        <w:rPr>
          <w:rFonts w:ascii="Arial" w:hAnsi="Arial" w:cs="Arial"/>
        </w:rPr>
        <w:t>;</w:t>
      </w:r>
      <w:r w:rsidRPr="00C27506">
        <w:rPr>
          <w:rFonts w:ascii="Arial" w:hAnsi="Arial" w:cs="Arial"/>
        </w:rPr>
        <w:t xml:space="preserve"> </w:t>
      </w:r>
    </w:p>
    <w:p w14:paraId="6091C162" w14:textId="5C43FF10"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Comunicazioni obbligatorie, sistema informatico e modalità di attivazione</w:t>
      </w:r>
      <w:r w:rsidR="00484B45" w:rsidRPr="00C27506">
        <w:rPr>
          <w:rFonts w:ascii="Arial" w:hAnsi="Arial" w:cs="Arial"/>
        </w:rPr>
        <w:t>;</w:t>
      </w:r>
    </w:p>
    <w:p w14:paraId="52B4B653" w14:textId="21D6FEDE"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Assicurazioni</w:t>
      </w:r>
      <w:r w:rsidR="00484B45" w:rsidRPr="00C27506">
        <w:rPr>
          <w:rFonts w:ascii="Arial" w:hAnsi="Arial" w:cs="Arial"/>
        </w:rPr>
        <w:t>;</w:t>
      </w:r>
      <w:r w:rsidRPr="00C27506">
        <w:rPr>
          <w:rFonts w:ascii="Arial" w:hAnsi="Arial" w:cs="Arial"/>
        </w:rPr>
        <w:t xml:space="preserve"> </w:t>
      </w:r>
    </w:p>
    <w:p w14:paraId="79C3734D" w14:textId="78623139"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Modalità di attuazione e tutoraggio</w:t>
      </w:r>
      <w:r w:rsidR="00484B45" w:rsidRPr="00C27506">
        <w:rPr>
          <w:rFonts w:ascii="Arial" w:hAnsi="Arial" w:cs="Arial"/>
        </w:rPr>
        <w:t>;</w:t>
      </w:r>
    </w:p>
    <w:p w14:paraId="5A2B596A" w14:textId="049D2132"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lastRenderedPageBreak/>
        <w:t>Attestazione</w:t>
      </w:r>
      <w:r w:rsidR="00484B45" w:rsidRPr="00C27506">
        <w:rPr>
          <w:rFonts w:ascii="Arial" w:hAnsi="Arial" w:cs="Arial"/>
        </w:rPr>
        <w:t>;</w:t>
      </w:r>
      <w:r w:rsidRPr="00C27506">
        <w:rPr>
          <w:rFonts w:ascii="Arial" w:hAnsi="Arial" w:cs="Arial"/>
        </w:rPr>
        <w:t xml:space="preserve"> </w:t>
      </w:r>
    </w:p>
    <w:p w14:paraId="4C122EDE" w14:textId="1CF97FEE"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Indennità di partecipazione</w:t>
      </w:r>
      <w:r w:rsidR="00484B45" w:rsidRPr="00C27506">
        <w:rPr>
          <w:rFonts w:ascii="Arial" w:hAnsi="Arial" w:cs="Arial"/>
        </w:rPr>
        <w:t>;</w:t>
      </w:r>
      <w:r w:rsidRPr="00C27506">
        <w:rPr>
          <w:rFonts w:ascii="Arial" w:hAnsi="Arial" w:cs="Arial"/>
        </w:rPr>
        <w:t xml:space="preserve"> </w:t>
      </w:r>
    </w:p>
    <w:p w14:paraId="709CE20C" w14:textId="120EFD16"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Vigilanza e sanzioni</w:t>
      </w:r>
      <w:r w:rsidR="00484B45" w:rsidRPr="00C27506">
        <w:rPr>
          <w:rFonts w:ascii="Arial" w:hAnsi="Arial" w:cs="Arial"/>
        </w:rPr>
        <w:t>.</w:t>
      </w:r>
    </w:p>
    <w:p w14:paraId="7FA19C49" w14:textId="77777777" w:rsidR="00F12A3B" w:rsidRPr="00C27506" w:rsidRDefault="00F12A3B" w:rsidP="00F12A3B">
      <w:pPr>
        <w:spacing w:after="0"/>
        <w:rPr>
          <w:rFonts w:ascii="Arial" w:hAnsi="Arial" w:cs="Arial"/>
        </w:rPr>
      </w:pPr>
    </w:p>
    <w:p w14:paraId="4D98D9AC" w14:textId="0CC0EAD0" w:rsidR="005B7071" w:rsidRPr="00C27506" w:rsidRDefault="005B7071" w:rsidP="00F12A3B">
      <w:pPr>
        <w:spacing w:after="0"/>
        <w:rPr>
          <w:rFonts w:ascii="Arial" w:hAnsi="Arial" w:cs="Arial"/>
        </w:rPr>
      </w:pPr>
      <w:r w:rsidRPr="00C27506">
        <w:rPr>
          <w:rFonts w:ascii="Arial" w:hAnsi="Arial" w:cs="Arial"/>
        </w:rPr>
        <w:t>Il soggetto attuatore prima della data di inizio d</w:t>
      </w:r>
      <w:r w:rsidR="00A82DA2" w:rsidRPr="00C27506">
        <w:rPr>
          <w:rFonts w:ascii="Arial" w:hAnsi="Arial" w:cs="Arial"/>
        </w:rPr>
        <w:t>el tirocinio è tenuto a stipular</w:t>
      </w:r>
      <w:r w:rsidRPr="00C27506">
        <w:rPr>
          <w:rFonts w:ascii="Arial" w:hAnsi="Arial" w:cs="Arial"/>
        </w:rPr>
        <w:t xml:space="preserve">e una convenzione con il soggetto ospitante e, a seguire, di comune accordo, un progetto formativo individuale tramite applicativo informatico “Tirocini on Line” </w:t>
      </w:r>
      <w:r w:rsidR="00732BA5" w:rsidRPr="00C27506">
        <w:rPr>
          <w:rFonts w:ascii="Arial" w:hAnsi="Arial" w:cs="Arial"/>
        </w:rPr>
        <w:t>il cui indirizzo</w:t>
      </w:r>
      <w:r w:rsidR="00E63313" w:rsidRPr="00C27506">
        <w:rPr>
          <w:rFonts w:ascii="Arial" w:hAnsi="Arial" w:cs="Arial"/>
        </w:rPr>
        <w:t xml:space="preserve"> sarà comunicato/pubblicato, </w:t>
      </w:r>
      <w:r w:rsidRPr="00C27506">
        <w:rPr>
          <w:rFonts w:ascii="Arial" w:hAnsi="Arial" w:cs="Arial"/>
        </w:rPr>
        <w:t>attraverso il quale l’amministrazione attua un puntuale monitoraggio dell’intervento formativo e reperisce informazioni in ordine a:</w:t>
      </w:r>
    </w:p>
    <w:p w14:paraId="7BE38A4D" w14:textId="77777777"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ragione sociale dell’azienda;</w:t>
      </w:r>
    </w:p>
    <w:p w14:paraId="633D9E9C" w14:textId="77777777"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nominativi dei tutor;</w:t>
      </w:r>
    </w:p>
    <w:p w14:paraId="4DFAC394" w14:textId="77777777"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luogo, giorni ed orari di svolgimento delle attività;</w:t>
      </w:r>
    </w:p>
    <w:p w14:paraId="282DD6BD" w14:textId="77777777"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assicurazioni obbligatorie;</w:t>
      </w:r>
    </w:p>
    <w:p w14:paraId="0193DF90" w14:textId="77777777" w:rsidR="005B7071" w:rsidRPr="00C27506" w:rsidRDefault="005B7071" w:rsidP="00F12A3B">
      <w:pPr>
        <w:pStyle w:val="Paragrafoelenco"/>
        <w:numPr>
          <w:ilvl w:val="0"/>
          <w:numId w:val="39"/>
        </w:numPr>
        <w:spacing w:after="0"/>
        <w:ind w:left="284" w:hanging="284"/>
        <w:rPr>
          <w:rFonts w:ascii="Arial" w:hAnsi="Arial" w:cs="Arial"/>
        </w:rPr>
      </w:pPr>
      <w:r w:rsidRPr="00C27506">
        <w:rPr>
          <w:rFonts w:ascii="Arial" w:hAnsi="Arial" w:cs="Arial"/>
        </w:rPr>
        <w:t>indennità di partecipazione.</w:t>
      </w:r>
    </w:p>
    <w:p w14:paraId="20F4550E" w14:textId="2852DB4A" w:rsidR="005B7071" w:rsidRPr="00C27506" w:rsidRDefault="005B7071" w:rsidP="00A82DA2">
      <w:pPr>
        <w:spacing w:before="240"/>
        <w:rPr>
          <w:rFonts w:ascii="Arial" w:hAnsi="Arial" w:cs="Arial"/>
        </w:rPr>
      </w:pPr>
      <w:r w:rsidRPr="00C27506">
        <w:rPr>
          <w:rFonts w:ascii="Arial" w:hAnsi="Arial" w:cs="Arial"/>
        </w:rPr>
        <w:t xml:space="preserve">I tirocini extracurriculari sono soggetti alla comunicazione </w:t>
      </w:r>
      <w:r w:rsidR="00B76053" w:rsidRPr="00C27506">
        <w:rPr>
          <w:rFonts w:ascii="Arial" w:hAnsi="Arial" w:cs="Arial"/>
        </w:rPr>
        <w:t>obbligatoria, presso</w:t>
      </w:r>
      <w:r w:rsidR="003D1ACD" w:rsidRPr="00C27506">
        <w:rPr>
          <w:rFonts w:ascii="Arial" w:hAnsi="Arial" w:cs="Arial"/>
        </w:rPr>
        <w:t xml:space="preserve"> il nodo regionale del sistema informativo lavoro</w:t>
      </w:r>
      <w:r w:rsidR="00F41FBE" w:rsidRPr="00C27506">
        <w:rPr>
          <w:rFonts w:ascii="Arial" w:hAnsi="Arial" w:cs="Arial"/>
        </w:rPr>
        <w:t>,</w:t>
      </w:r>
      <w:r w:rsidR="003D1ACD" w:rsidRPr="00C27506">
        <w:rPr>
          <w:rFonts w:ascii="Arial" w:hAnsi="Arial" w:cs="Arial"/>
        </w:rPr>
        <w:t xml:space="preserve"> </w:t>
      </w:r>
      <w:r w:rsidRPr="00C27506">
        <w:rPr>
          <w:rFonts w:ascii="Arial" w:hAnsi="Arial" w:cs="Arial"/>
        </w:rPr>
        <w:t>da parte del soggetto ospitante previs</w:t>
      </w:r>
      <w:r w:rsidR="004E6188" w:rsidRPr="00C27506">
        <w:rPr>
          <w:rFonts w:ascii="Arial" w:hAnsi="Arial" w:cs="Arial"/>
        </w:rPr>
        <w:t xml:space="preserve">ta dall’art. 9-bis, co. 2, del </w:t>
      </w:r>
      <w:proofErr w:type="spellStart"/>
      <w:r w:rsidR="004E6188" w:rsidRPr="00C27506">
        <w:rPr>
          <w:rFonts w:ascii="Arial" w:hAnsi="Arial" w:cs="Arial"/>
        </w:rPr>
        <w:t>D</w:t>
      </w:r>
      <w:r w:rsidRPr="00C27506">
        <w:rPr>
          <w:rFonts w:ascii="Arial" w:hAnsi="Arial" w:cs="Arial"/>
        </w:rPr>
        <w:t>.l.</w:t>
      </w:r>
      <w:proofErr w:type="spellEnd"/>
      <w:r w:rsidRPr="00C27506">
        <w:rPr>
          <w:rFonts w:ascii="Arial" w:hAnsi="Arial" w:cs="Arial"/>
        </w:rPr>
        <w:t xml:space="preserve"> n. 510/1996 “Disposizioni urgenti in materia di lavori socialmente utili, di interventi a sostegno del reddito e nel settore previdenziale”, convertito, con modificazioni, dalla l. n. 608</w:t>
      </w:r>
      <w:r w:rsidR="004E6188" w:rsidRPr="00C27506">
        <w:rPr>
          <w:rFonts w:ascii="Arial" w:hAnsi="Arial" w:cs="Arial"/>
        </w:rPr>
        <w:t xml:space="preserve">/1996, come modificato dalla </w:t>
      </w:r>
      <w:proofErr w:type="spellStart"/>
      <w:r w:rsidR="004E6188" w:rsidRPr="00C27506">
        <w:rPr>
          <w:rFonts w:ascii="Arial" w:hAnsi="Arial" w:cs="Arial"/>
        </w:rPr>
        <w:t>L</w:t>
      </w:r>
      <w:r w:rsidR="00484B45" w:rsidRPr="00C27506">
        <w:rPr>
          <w:rFonts w:ascii="Arial" w:hAnsi="Arial" w:cs="Arial"/>
        </w:rPr>
        <w:t>.</w:t>
      </w:r>
      <w:r w:rsidRPr="00C27506">
        <w:rPr>
          <w:rFonts w:ascii="Arial" w:hAnsi="Arial" w:cs="Arial"/>
        </w:rPr>
        <w:t>n</w:t>
      </w:r>
      <w:proofErr w:type="spellEnd"/>
      <w:r w:rsidRPr="00C27506">
        <w:rPr>
          <w:rFonts w:ascii="Arial" w:hAnsi="Arial" w:cs="Arial"/>
        </w:rPr>
        <w:t>. 296/2006, art. 1, co. 1180.</w:t>
      </w:r>
    </w:p>
    <w:p w14:paraId="586FC756" w14:textId="77777777" w:rsidR="005B7071" w:rsidRPr="00C27506" w:rsidRDefault="005B7071" w:rsidP="00947ECE">
      <w:pPr>
        <w:rPr>
          <w:rFonts w:ascii="Arial" w:hAnsi="Arial" w:cs="Arial"/>
        </w:rPr>
      </w:pPr>
      <w:r w:rsidRPr="00C27506">
        <w:rPr>
          <w:rFonts w:ascii="Arial" w:hAnsi="Arial" w:cs="Arial"/>
        </w:rPr>
        <w:t>A differenza delle altre tipologie di tirocinio, per i tirocini extracurriculari è obbligatoria l’erogazione di un’indennità di partecipazione su base mensile, il cui importo minimo è stabilito dalla regolamentazione regionale vigente. L’indennità viene erogata di norma entro il 5 del mese successivo e ai fini fiscali è assimilabile ai redditi da lavoro dipendente.</w:t>
      </w:r>
    </w:p>
    <w:p w14:paraId="533F1DFF" w14:textId="77777777" w:rsidR="0072774F" w:rsidRPr="00C27506" w:rsidRDefault="00953A17" w:rsidP="00947ECE">
      <w:pPr>
        <w:pStyle w:val="Titolo4"/>
        <w:rPr>
          <w:rFonts w:ascii="Arial" w:hAnsi="Arial" w:cs="Arial"/>
        </w:rPr>
      </w:pPr>
      <w:bookmarkStart w:id="287" w:name="_Toc128738014"/>
      <w:r w:rsidRPr="00C27506">
        <w:rPr>
          <w:rFonts w:ascii="Arial" w:hAnsi="Arial" w:cs="Arial"/>
        </w:rPr>
        <w:t xml:space="preserve">5.1.4.1 </w:t>
      </w:r>
      <w:r w:rsidR="0072774F" w:rsidRPr="00C27506">
        <w:rPr>
          <w:rFonts w:ascii="Arial" w:hAnsi="Arial" w:cs="Arial"/>
        </w:rPr>
        <w:t>Avvio operazioni</w:t>
      </w:r>
      <w:bookmarkEnd w:id="287"/>
    </w:p>
    <w:p w14:paraId="376EA970" w14:textId="77777777" w:rsidR="005B7071" w:rsidRPr="00C27506" w:rsidRDefault="005B7071" w:rsidP="00947ECE">
      <w:pPr>
        <w:pStyle w:val="Titolo5"/>
        <w:rPr>
          <w:rFonts w:ascii="Arial" w:hAnsi="Arial" w:cs="Arial"/>
        </w:rPr>
      </w:pPr>
      <w:bookmarkStart w:id="288" w:name="_Toc103702113"/>
      <w:r w:rsidRPr="00C27506">
        <w:rPr>
          <w:rFonts w:ascii="Arial" w:hAnsi="Arial" w:cs="Arial"/>
        </w:rPr>
        <w:t xml:space="preserve">Avvio </w:t>
      </w:r>
      <w:bookmarkEnd w:id="288"/>
      <w:r w:rsidRPr="00C27506">
        <w:rPr>
          <w:rFonts w:ascii="Arial" w:hAnsi="Arial" w:cs="Arial"/>
        </w:rPr>
        <w:t>del progetto</w:t>
      </w:r>
    </w:p>
    <w:p w14:paraId="2B66F373" w14:textId="266D5347" w:rsidR="00C225DE" w:rsidRPr="00C27506" w:rsidRDefault="005B7071" w:rsidP="00947ECE">
      <w:pPr>
        <w:rPr>
          <w:rFonts w:ascii="Arial" w:hAnsi="Arial" w:cs="Arial"/>
        </w:rPr>
      </w:pPr>
      <w:r w:rsidRPr="00C27506">
        <w:rPr>
          <w:rFonts w:ascii="Arial" w:hAnsi="Arial" w:cs="Arial"/>
        </w:rPr>
        <w:t xml:space="preserve">In termini amministrativi, quando non si configurano come fasi di progetti complessi, i tirocini di norma danno luogo a progetti rivolti ad una pluralità di utenti: pertanto questi non si configurano come progetti individuali (un utente, un progetto), ma come un intervento unico, di durata definita, all’interno del quale il soggetto attuatore/beneficiario attiva tirocini nei confronti di una pluralità di tirocinanti, secondo modalità e quantità definite dagli avvisi (un progetto, tanti utenti). Pertanto, l’unità amministrativa di gestione, monitoraggio e rendicontazione è costituita dal progetto, di norma identificato con i riferimenti del soggetto erogatore, e non dai singoli tirocini attivati. </w:t>
      </w:r>
      <w:r w:rsidR="00FC2839" w:rsidRPr="00C27506">
        <w:rPr>
          <w:rFonts w:ascii="Arial" w:hAnsi="Arial" w:cs="Arial"/>
        </w:rPr>
        <w:t>I</w:t>
      </w:r>
      <w:r w:rsidRPr="00C27506">
        <w:rPr>
          <w:rFonts w:ascii="Arial" w:hAnsi="Arial" w:cs="Arial"/>
        </w:rPr>
        <w:t xml:space="preserve">n base a questa configurazione, al progetto vengono </w:t>
      </w:r>
      <w:r w:rsidR="00FC2839" w:rsidRPr="00C27506">
        <w:rPr>
          <w:rFonts w:ascii="Arial" w:hAnsi="Arial" w:cs="Arial"/>
        </w:rPr>
        <w:t>di conseguenza</w:t>
      </w:r>
      <w:r w:rsidRPr="00C27506">
        <w:rPr>
          <w:rFonts w:ascii="Arial" w:hAnsi="Arial" w:cs="Arial"/>
        </w:rPr>
        <w:t xml:space="preserve"> assegnati il CUP ed il </w:t>
      </w:r>
      <w:r w:rsidR="0049035F" w:rsidRPr="00C27506">
        <w:rPr>
          <w:rFonts w:ascii="Arial" w:hAnsi="Arial" w:cs="Arial"/>
        </w:rPr>
        <w:t>CLP</w:t>
      </w:r>
      <w:r w:rsidRPr="00C27506">
        <w:rPr>
          <w:rFonts w:ascii="Arial" w:hAnsi="Arial" w:cs="Arial"/>
        </w:rPr>
        <w:t xml:space="preserve"> e questi riferimenti dovranno essere riportati in tutta la documentazione amministrativa prodotta nell’abito del progetto, rispetto a tutti gli utenti presi in carico.</w:t>
      </w:r>
    </w:p>
    <w:p w14:paraId="27963A60" w14:textId="0F63C277" w:rsidR="005B7071" w:rsidRPr="00C27506" w:rsidRDefault="00C225DE" w:rsidP="00947ECE">
      <w:pPr>
        <w:rPr>
          <w:rFonts w:ascii="Arial" w:hAnsi="Arial" w:cs="Arial"/>
        </w:rPr>
      </w:pPr>
      <w:r w:rsidRPr="00C27506">
        <w:rPr>
          <w:rFonts w:ascii="Arial" w:hAnsi="Arial" w:cs="Arial"/>
        </w:rPr>
        <w:t>Entro 30 giorni dall’avvenuta notifica del finanziamento</w:t>
      </w:r>
      <w:r w:rsidR="00F04702" w:rsidRPr="00C27506">
        <w:rPr>
          <w:rFonts w:ascii="Arial" w:hAnsi="Arial" w:cs="Arial"/>
        </w:rPr>
        <w:t xml:space="preserve"> (salvo diversa previsione del dispositivo attuativo)</w:t>
      </w:r>
      <w:r w:rsidRPr="00C27506">
        <w:rPr>
          <w:rFonts w:ascii="Arial" w:hAnsi="Arial" w:cs="Arial"/>
        </w:rPr>
        <w:t xml:space="preserve">, il soggetto attuatore/beneficiario deve avviare le attività progettuali secondo le indicazioni di cui al paragrafo </w:t>
      </w:r>
      <w:r w:rsidR="00271777" w:rsidRPr="00C27506">
        <w:rPr>
          <w:rFonts w:ascii="Arial" w:hAnsi="Arial" w:cs="Arial"/>
        </w:rPr>
        <w:t>4</w:t>
      </w:r>
      <w:r w:rsidR="00AA7B41" w:rsidRPr="00C27506">
        <w:rPr>
          <w:rFonts w:ascii="Arial" w:hAnsi="Arial" w:cs="Arial"/>
        </w:rPr>
        <w:t>.8.</w:t>
      </w:r>
    </w:p>
    <w:p w14:paraId="494A462C" w14:textId="1A8CECA2" w:rsidR="00701DE7" w:rsidRPr="00D90EB5" w:rsidRDefault="00991401" w:rsidP="00947ECE">
      <w:pPr>
        <w:rPr>
          <w:rFonts w:ascii="Arial" w:eastAsia="Arial" w:hAnsi="Arial" w:cs="Arial"/>
        </w:rPr>
      </w:pPr>
      <w:r w:rsidRPr="00D90EB5">
        <w:rPr>
          <w:rFonts w:ascii="Arial" w:hAnsi="Arial" w:cs="Arial"/>
        </w:rPr>
        <w:t>In occasione della comunicazione di inizio dell’attività progettuale (Allegato 4</w:t>
      </w:r>
      <w:r w:rsidR="00FC2839" w:rsidRPr="00D90EB5">
        <w:rPr>
          <w:rFonts w:ascii="Arial" w:hAnsi="Arial" w:cs="Arial"/>
        </w:rPr>
        <w:t>),</w:t>
      </w:r>
      <w:r w:rsidR="00701DE7" w:rsidRPr="00D90EB5">
        <w:rPr>
          <w:rFonts w:ascii="Arial" w:hAnsi="Arial" w:cs="Arial"/>
        </w:rPr>
        <w:t xml:space="preserve"> il soggetto attuatore</w:t>
      </w:r>
      <w:r w:rsidRPr="00D90EB5">
        <w:rPr>
          <w:rFonts w:ascii="Arial" w:hAnsi="Arial" w:cs="Arial"/>
        </w:rPr>
        <w:t>/Beneficiario</w:t>
      </w:r>
      <w:r w:rsidR="00701DE7" w:rsidRPr="00D90EB5">
        <w:rPr>
          <w:rFonts w:ascii="Arial" w:hAnsi="Arial" w:cs="Arial"/>
        </w:rPr>
        <w:t xml:space="preserve"> dovrà presentare </w:t>
      </w:r>
      <w:r w:rsidR="00245245" w:rsidRPr="00D90EB5">
        <w:rPr>
          <w:rFonts w:ascii="Arial" w:hAnsi="Arial" w:cs="Arial"/>
        </w:rPr>
        <w:t>il</w:t>
      </w:r>
      <w:r w:rsidR="00701DE7" w:rsidRPr="00D90EB5">
        <w:rPr>
          <w:rFonts w:ascii="Arial" w:hAnsi="Arial" w:cs="Arial"/>
        </w:rPr>
        <w:t xml:space="preserve"> registro obbligatorio per la vidimazione. La tipologia </w:t>
      </w:r>
      <w:r w:rsidR="00EE6BC1" w:rsidRPr="00D90EB5">
        <w:rPr>
          <w:rFonts w:ascii="Arial" w:hAnsi="Arial" w:cs="Arial"/>
        </w:rPr>
        <w:t>dei registri</w:t>
      </w:r>
      <w:r w:rsidR="00701DE7" w:rsidRPr="00D90EB5">
        <w:rPr>
          <w:rFonts w:ascii="Arial" w:hAnsi="Arial" w:cs="Arial"/>
        </w:rPr>
        <w:t xml:space="preserve"> da utilizzare è specificata nel successivo paragrafo </w:t>
      </w:r>
      <w:r w:rsidR="00E63313" w:rsidRPr="00D90EB5">
        <w:rPr>
          <w:rFonts w:ascii="Arial" w:hAnsi="Arial" w:cs="Arial"/>
        </w:rPr>
        <w:t xml:space="preserve">5.1.4.2.  </w:t>
      </w:r>
    </w:p>
    <w:p w14:paraId="4172E2E5" w14:textId="77777777" w:rsidR="005B7071" w:rsidRPr="00D90EB5" w:rsidRDefault="005B7071" w:rsidP="00947ECE">
      <w:pPr>
        <w:pStyle w:val="Titolo5"/>
        <w:rPr>
          <w:rFonts w:ascii="Arial" w:hAnsi="Arial" w:cs="Arial"/>
        </w:rPr>
      </w:pPr>
      <w:r w:rsidRPr="00D90EB5">
        <w:rPr>
          <w:rFonts w:ascii="Arial" w:hAnsi="Arial" w:cs="Arial"/>
        </w:rPr>
        <w:t xml:space="preserve">Avvio dei tirocini </w:t>
      </w:r>
      <w:r w:rsidR="000952BE" w:rsidRPr="00D90EB5">
        <w:rPr>
          <w:rFonts w:ascii="Arial" w:hAnsi="Arial" w:cs="Arial"/>
        </w:rPr>
        <w:t>extracurriculari</w:t>
      </w:r>
    </w:p>
    <w:p w14:paraId="6F774E05" w14:textId="63FE9DFA" w:rsidR="005B7071" w:rsidRPr="00D90EB5" w:rsidRDefault="005B7071" w:rsidP="00C809D7">
      <w:pPr>
        <w:spacing w:after="0"/>
        <w:rPr>
          <w:rFonts w:ascii="Arial" w:hAnsi="Arial" w:cs="Arial"/>
        </w:rPr>
      </w:pPr>
      <w:r w:rsidRPr="00D90EB5">
        <w:rPr>
          <w:rFonts w:ascii="Arial" w:hAnsi="Arial" w:cs="Arial"/>
        </w:rPr>
        <w:t>I tirocini per cui è previsto un finanziamento pubblico si avviano di norma il primo giorno del mese. Il soggetto attuatore/beneficiario, secondo la tempistica definita nell’avviso o, se non specificato, almeno cinque giorni prima della data di inizio del primo tirocinio</w:t>
      </w:r>
      <w:r w:rsidR="00FC2839" w:rsidRPr="00D90EB5">
        <w:rPr>
          <w:rFonts w:ascii="Arial" w:hAnsi="Arial" w:cs="Arial"/>
        </w:rPr>
        <w:t>,</w:t>
      </w:r>
      <w:r w:rsidRPr="00D90EB5">
        <w:rPr>
          <w:rFonts w:ascii="Arial" w:hAnsi="Arial" w:cs="Arial"/>
        </w:rPr>
        <w:t xml:space="preserve"> comunica </w:t>
      </w:r>
      <w:r w:rsidR="00A90CD4" w:rsidRPr="00D90EB5">
        <w:rPr>
          <w:rFonts w:ascii="Arial" w:hAnsi="Arial" w:cs="Arial"/>
        </w:rPr>
        <w:t>(</w:t>
      </w:r>
      <w:r w:rsidR="00491CFD" w:rsidRPr="00D90EB5">
        <w:rPr>
          <w:rFonts w:ascii="Arial" w:hAnsi="Arial" w:cs="Arial"/>
        </w:rPr>
        <w:t>Allegato</w:t>
      </w:r>
      <w:r w:rsidR="00A90CD4" w:rsidRPr="00D90EB5">
        <w:rPr>
          <w:rFonts w:ascii="Arial" w:hAnsi="Arial" w:cs="Arial"/>
        </w:rPr>
        <w:t xml:space="preserve"> 27) </w:t>
      </w:r>
      <w:r w:rsidRPr="00D90EB5">
        <w:rPr>
          <w:rFonts w:ascii="Arial" w:hAnsi="Arial" w:cs="Arial"/>
        </w:rPr>
        <w:t>all’amministrazione:</w:t>
      </w:r>
    </w:p>
    <w:p w14:paraId="4EF9060F" w14:textId="77777777" w:rsidR="005B7071" w:rsidRPr="00D90EB5" w:rsidRDefault="005B7071" w:rsidP="00C809D7">
      <w:pPr>
        <w:pStyle w:val="Paragrafoelenco"/>
        <w:numPr>
          <w:ilvl w:val="0"/>
          <w:numId w:val="39"/>
        </w:numPr>
        <w:spacing w:after="0"/>
        <w:ind w:left="284" w:hanging="284"/>
        <w:rPr>
          <w:rFonts w:ascii="Arial" w:hAnsi="Arial" w:cs="Arial"/>
        </w:rPr>
      </w:pPr>
      <w:r w:rsidRPr="00D90EB5">
        <w:rPr>
          <w:rFonts w:ascii="Arial" w:hAnsi="Arial" w:cs="Arial"/>
        </w:rPr>
        <w:t>la ragione sociale dell’azienda;</w:t>
      </w:r>
    </w:p>
    <w:p w14:paraId="426A4B2F" w14:textId="77777777" w:rsidR="005B7071" w:rsidRPr="00C27506" w:rsidRDefault="005B7071" w:rsidP="00C809D7">
      <w:pPr>
        <w:pStyle w:val="Paragrafoelenco"/>
        <w:numPr>
          <w:ilvl w:val="0"/>
          <w:numId w:val="39"/>
        </w:numPr>
        <w:spacing w:after="0"/>
        <w:ind w:left="284" w:hanging="284"/>
        <w:rPr>
          <w:rFonts w:ascii="Arial" w:hAnsi="Arial" w:cs="Arial"/>
        </w:rPr>
      </w:pPr>
      <w:r w:rsidRPr="00C27506">
        <w:rPr>
          <w:rFonts w:ascii="Arial" w:hAnsi="Arial" w:cs="Arial"/>
        </w:rPr>
        <w:t>il nominativo del tutor;</w:t>
      </w:r>
    </w:p>
    <w:p w14:paraId="02D32CD5" w14:textId="77777777" w:rsidR="005B7071" w:rsidRPr="00C27506" w:rsidRDefault="005B7071" w:rsidP="00C809D7">
      <w:pPr>
        <w:pStyle w:val="Paragrafoelenco"/>
        <w:numPr>
          <w:ilvl w:val="0"/>
          <w:numId w:val="39"/>
        </w:numPr>
        <w:spacing w:after="0"/>
        <w:ind w:left="284" w:hanging="284"/>
        <w:rPr>
          <w:rFonts w:ascii="Arial" w:hAnsi="Arial" w:cs="Arial"/>
        </w:rPr>
      </w:pPr>
      <w:r w:rsidRPr="00C27506">
        <w:rPr>
          <w:rFonts w:ascii="Arial" w:hAnsi="Arial" w:cs="Arial"/>
        </w:rPr>
        <w:t>il luogo di svolgimento delle attività;</w:t>
      </w:r>
    </w:p>
    <w:p w14:paraId="7A6BAA49" w14:textId="77777777" w:rsidR="005B7071" w:rsidRPr="00C27506" w:rsidRDefault="005B7071" w:rsidP="00484B45">
      <w:pPr>
        <w:pStyle w:val="Paragrafoelenco"/>
        <w:numPr>
          <w:ilvl w:val="0"/>
          <w:numId w:val="39"/>
        </w:numPr>
        <w:ind w:left="284" w:hanging="284"/>
        <w:rPr>
          <w:rFonts w:ascii="Arial" w:hAnsi="Arial" w:cs="Arial"/>
        </w:rPr>
      </w:pPr>
      <w:r w:rsidRPr="00C27506">
        <w:rPr>
          <w:rFonts w:ascii="Arial" w:hAnsi="Arial" w:cs="Arial"/>
        </w:rPr>
        <w:lastRenderedPageBreak/>
        <w:t>il calendario settimanale standard delle attività.</w:t>
      </w:r>
    </w:p>
    <w:p w14:paraId="0F70BA98" w14:textId="77777777" w:rsidR="005B7071" w:rsidRPr="00C27506" w:rsidRDefault="00953A17" w:rsidP="00947ECE">
      <w:pPr>
        <w:pStyle w:val="Titolo4"/>
        <w:rPr>
          <w:rFonts w:ascii="Arial" w:hAnsi="Arial" w:cs="Arial"/>
        </w:rPr>
      </w:pPr>
      <w:bookmarkStart w:id="289" w:name="_Toc103702114"/>
      <w:bookmarkStart w:id="290" w:name="_Toc128738015"/>
      <w:r w:rsidRPr="00C27506">
        <w:rPr>
          <w:rFonts w:ascii="Arial" w:hAnsi="Arial" w:cs="Arial"/>
        </w:rPr>
        <w:t xml:space="preserve">5.1.4.2 </w:t>
      </w:r>
      <w:r w:rsidR="005B7071" w:rsidRPr="00C27506">
        <w:rPr>
          <w:rFonts w:ascii="Arial" w:hAnsi="Arial" w:cs="Arial"/>
        </w:rPr>
        <w:t>Gestione operazioni</w:t>
      </w:r>
      <w:bookmarkEnd w:id="289"/>
      <w:bookmarkEnd w:id="290"/>
    </w:p>
    <w:p w14:paraId="72B31E60" w14:textId="77777777" w:rsidR="005B7071" w:rsidRPr="00C27506" w:rsidRDefault="005B7071" w:rsidP="00947ECE">
      <w:pPr>
        <w:pStyle w:val="Titolo5"/>
        <w:rPr>
          <w:rFonts w:ascii="Arial" w:hAnsi="Arial" w:cs="Arial"/>
        </w:rPr>
      </w:pPr>
      <w:r w:rsidRPr="00C27506">
        <w:rPr>
          <w:rFonts w:ascii="Arial" w:hAnsi="Arial" w:cs="Arial"/>
        </w:rPr>
        <w:t>Registro di tirocinio</w:t>
      </w:r>
      <w:r w:rsidR="000952BE" w:rsidRPr="00C27506">
        <w:rPr>
          <w:rFonts w:ascii="Arial" w:hAnsi="Arial" w:cs="Arial"/>
        </w:rPr>
        <w:t xml:space="preserve"> extracurriculare</w:t>
      </w:r>
    </w:p>
    <w:p w14:paraId="5CA13BD0" w14:textId="6426B820" w:rsidR="005B7071" w:rsidRPr="00D90EB5" w:rsidRDefault="005B7071" w:rsidP="00947ECE">
      <w:pPr>
        <w:rPr>
          <w:rFonts w:ascii="Arial" w:hAnsi="Arial" w:cs="Arial"/>
        </w:rPr>
      </w:pPr>
      <w:r w:rsidRPr="00D90EB5">
        <w:rPr>
          <w:rFonts w:ascii="Arial" w:hAnsi="Arial" w:cs="Arial"/>
        </w:rPr>
        <w:t>L’attività di tirocinio è soggetta a registrazione delle presenze attraverso un apposito registro (</w:t>
      </w:r>
      <w:r w:rsidR="00491CFD" w:rsidRPr="00D90EB5">
        <w:rPr>
          <w:rFonts w:ascii="Arial" w:hAnsi="Arial" w:cs="Arial"/>
        </w:rPr>
        <w:t>Allegato</w:t>
      </w:r>
      <w:r w:rsidRPr="00D90EB5">
        <w:rPr>
          <w:rFonts w:ascii="Arial" w:hAnsi="Arial" w:cs="Arial"/>
        </w:rPr>
        <w:t xml:space="preserve"> </w:t>
      </w:r>
      <w:r w:rsidR="00A90CD4" w:rsidRPr="00D90EB5">
        <w:rPr>
          <w:rFonts w:ascii="Arial" w:hAnsi="Arial" w:cs="Arial"/>
        </w:rPr>
        <w:t>2</w:t>
      </w:r>
      <w:r w:rsidR="007B3767" w:rsidRPr="00D90EB5">
        <w:rPr>
          <w:rFonts w:ascii="Arial" w:hAnsi="Arial" w:cs="Arial"/>
        </w:rPr>
        <w:t>0 B</w:t>
      </w:r>
      <w:r w:rsidRPr="00D90EB5">
        <w:rPr>
          <w:rFonts w:ascii="Arial" w:hAnsi="Arial" w:cs="Arial"/>
        </w:rPr>
        <w:t xml:space="preserve">). Durante il tirocinio, il registro deve essere conservato in originale presso il soggetto ospitante e tenuto in custodia dal tutor aziendale. </w:t>
      </w:r>
      <w:r w:rsidR="005B0808" w:rsidRPr="00D90EB5">
        <w:rPr>
          <w:rFonts w:ascii="Arial" w:hAnsi="Arial" w:cs="Arial"/>
        </w:rPr>
        <w:t>A completamento dell’attività</w:t>
      </w:r>
      <w:r w:rsidR="00FC2839" w:rsidRPr="00D90EB5">
        <w:rPr>
          <w:rFonts w:ascii="Arial" w:hAnsi="Arial" w:cs="Arial"/>
        </w:rPr>
        <w:t>, i</w:t>
      </w:r>
      <w:r w:rsidR="005B0808" w:rsidRPr="00D90EB5">
        <w:rPr>
          <w:rFonts w:ascii="Arial" w:hAnsi="Arial" w:cs="Arial"/>
        </w:rPr>
        <w:t>l registro in originale deve essere</w:t>
      </w:r>
      <w:r w:rsidR="000952BE" w:rsidRPr="00D90EB5">
        <w:rPr>
          <w:rFonts w:ascii="Arial" w:hAnsi="Arial" w:cs="Arial"/>
        </w:rPr>
        <w:t xml:space="preserve"> tenuto dal soggetto promotore, mentre</w:t>
      </w:r>
      <w:r w:rsidR="005B0808" w:rsidRPr="00D90EB5">
        <w:rPr>
          <w:rFonts w:ascii="Arial" w:hAnsi="Arial" w:cs="Arial"/>
        </w:rPr>
        <w:t xml:space="preserve"> l’ospitante</w:t>
      </w:r>
      <w:r w:rsidR="000952BE" w:rsidRPr="00D90EB5">
        <w:rPr>
          <w:rFonts w:ascii="Arial" w:hAnsi="Arial" w:cs="Arial"/>
        </w:rPr>
        <w:t xml:space="preserve"> </w:t>
      </w:r>
      <w:r w:rsidR="00A65A7A" w:rsidRPr="00D90EB5">
        <w:rPr>
          <w:rFonts w:ascii="Arial" w:hAnsi="Arial" w:cs="Arial"/>
        </w:rPr>
        <w:t xml:space="preserve">ne </w:t>
      </w:r>
      <w:r w:rsidR="000952BE" w:rsidRPr="00D90EB5">
        <w:rPr>
          <w:rFonts w:ascii="Arial" w:hAnsi="Arial" w:cs="Arial"/>
        </w:rPr>
        <w:t>deve tenere</w:t>
      </w:r>
      <w:r w:rsidR="005B0808" w:rsidRPr="00D90EB5">
        <w:rPr>
          <w:rFonts w:ascii="Arial" w:hAnsi="Arial" w:cs="Arial"/>
        </w:rPr>
        <w:t xml:space="preserve"> una copia conforme.</w:t>
      </w:r>
    </w:p>
    <w:p w14:paraId="30808CFB" w14:textId="77777777" w:rsidR="005B7071" w:rsidRPr="00D90EB5" w:rsidRDefault="005B7071" w:rsidP="00947ECE">
      <w:pPr>
        <w:rPr>
          <w:rFonts w:ascii="Arial" w:hAnsi="Arial" w:cs="Arial"/>
        </w:rPr>
      </w:pPr>
      <w:r w:rsidRPr="00D90EB5">
        <w:rPr>
          <w:rFonts w:ascii="Arial" w:hAnsi="Arial" w:cs="Arial"/>
        </w:rPr>
        <w:t>Ogni responsabilità in ordine alla sua corretta compilazione e tenuta è condivisa tra il tirocinante, il tutor aziendale e quello del soggetto promotore, ciascuno per la propria competenza.</w:t>
      </w:r>
    </w:p>
    <w:p w14:paraId="4EAD3AAC" w14:textId="79B7CC38" w:rsidR="005B7071" w:rsidRPr="00C27506" w:rsidRDefault="005B7071" w:rsidP="00947ECE">
      <w:pPr>
        <w:rPr>
          <w:rFonts w:ascii="Arial" w:hAnsi="Arial" w:cs="Arial"/>
        </w:rPr>
      </w:pPr>
      <w:r w:rsidRPr="00D90EB5">
        <w:rPr>
          <w:rFonts w:ascii="Arial" w:hAnsi="Arial" w:cs="Arial"/>
        </w:rPr>
        <w:t>Il registro deve essere compilato giornalmente</w:t>
      </w:r>
      <w:r w:rsidR="00FC2839" w:rsidRPr="00D90EB5">
        <w:rPr>
          <w:rFonts w:ascii="Arial" w:hAnsi="Arial" w:cs="Arial"/>
        </w:rPr>
        <w:t>,</w:t>
      </w:r>
      <w:r w:rsidRPr="00D90EB5">
        <w:rPr>
          <w:rFonts w:ascii="Arial" w:hAnsi="Arial" w:cs="Arial"/>
        </w:rPr>
        <w:t xml:space="preserve"> in base al programma/calendario del tirocinio. Ogni</w:t>
      </w:r>
      <w:r w:rsidRPr="00C27506">
        <w:rPr>
          <w:rFonts w:ascii="Arial" w:hAnsi="Arial" w:cs="Arial"/>
        </w:rPr>
        <w:t xml:space="preserve"> foglio rappresenta un mese di tirocinio: mese ed anno di competenza vanno indicati negli appositi riquadri. Per ogni mese sono presenti 31 righe, suddivise in due mezze giornate, ciascuna rappresenta</w:t>
      </w:r>
      <w:r w:rsidR="00FC2839" w:rsidRPr="00C27506">
        <w:rPr>
          <w:rFonts w:ascii="Arial" w:hAnsi="Arial" w:cs="Arial"/>
        </w:rPr>
        <w:t>n</w:t>
      </w:r>
      <w:r w:rsidRPr="00C27506">
        <w:rPr>
          <w:rFonts w:ascii="Arial" w:hAnsi="Arial" w:cs="Arial"/>
        </w:rPr>
        <w:t>te un giorno del mese: la registrazione della giornata va effettuata nell’apposita riga in corrispondenza del numero/data.</w:t>
      </w:r>
    </w:p>
    <w:p w14:paraId="66B0A8E1" w14:textId="4BA37304" w:rsidR="005B7071" w:rsidRPr="00C27506" w:rsidRDefault="005B7071" w:rsidP="00947ECE">
      <w:pPr>
        <w:rPr>
          <w:rFonts w:ascii="Arial" w:hAnsi="Arial" w:cs="Arial"/>
        </w:rPr>
      </w:pPr>
      <w:r w:rsidRPr="00C27506">
        <w:rPr>
          <w:rFonts w:ascii="Arial" w:hAnsi="Arial" w:cs="Arial"/>
        </w:rPr>
        <w:t>L’assenza del tirocinante va registrata in corrispondenza dell’apposita riga, indicando “ASSENTE”. Le giornate non lavorative o per le quali non è previsto il tirocinio vanno barrate: per evitare eccessivi segni sul registro</w:t>
      </w:r>
      <w:r w:rsidR="00FC2839" w:rsidRPr="00C27506">
        <w:rPr>
          <w:rFonts w:ascii="Arial" w:hAnsi="Arial" w:cs="Arial"/>
        </w:rPr>
        <w:t>,</w:t>
      </w:r>
      <w:r w:rsidRPr="00C27506">
        <w:rPr>
          <w:rFonts w:ascii="Arial" w:hAnsi="Arial" w:cs="Arial"/>
        </w:rPr>
        <w:t xml:space="preserve"> la barratura va effettuata in corrispondenza della cella recante il numero del giorno. </w:t>
      </w:r>
    </w:p>
    <w:p w14:paraId="224BBC1F" w14:textId="77777777" w:rsidR="005B7071" w:rsidRPr="00C27506" w:rsidRDefault="005B7071" w:rsidP="00947ECE">
      <w:pPr>
        <w:rPr>
          <w:rFonts w:ascii="Arial" w:hAnsi="Arial" w:cs="Arial"/>
        </w:rPr>
      </w:pPr>
      <w:r w:rsidRPr="00C27506">
        <w:rPr>
          <w:rFonts w:ascii="Arial" w:hAnsi="Arial" w:cs="Arial"/>
        </w:rPr>
        <w:t xml:space="preserve">Il campo “da – a” indica le ore previste di inizio e fine del tirocinio. Nel caso sia presente la pausa pranzo e pertanto la giornata di tirocinio si svolga in due mezze giornate, la colonna va valorizzata con riferimento agli orari di inizio e fine delle singole mezze giornate. </w:t>
      </w:r>
    </w:p>
    <w:p w14:paraId="4E7CB8D1" w14:textId="77777777" w:rsidR="005B7071" w:rsidRPr="00C27506" w:rsidRDefault="005B7071" w:rsidP="00947ECE">
      <w:pPr>
        <w:rPr>
          <w:rFonts w:ascii="Arial" w:hAnsi="Arial" w:cs="Arial"/>
        </w:rPr>
      </w:pPr>
      <w:r w:rsidRPr="00C27506">
        <w:rPr>
          <w:rFonts w:ascii="Arial" w:hAnsi="Arial" w:cs="Arial"/>
        </w:rPr>
        <w:t>Nella colonna totale ore giornaliere deve essere riportato il numero di ore effettivamente svolte dal tirocinante.</w:t>
      </w:r>
    </w:p>
    <w:p w14:paraId="21CB15AD" w14:textId="77777777" w:rsidR="005B7071" w:rsidRPr="00C27506" w:rsidRDefault="005B7071" w:rsidP="00947ECE">
      <w:pPr>
        <w:rPr>
          <w:rFonts w:ascii="Arial" w:hAnsi="Arial" w:cs="Arial"/>
        </w:rPr>
      </w:pPr>
      <w:r w:rsidRPr="00C27506">
        <w:rPr>
          <w:rFonts w:ascii="Arial" w:hAnsi="Arial" w:cs="Arial"/>
        </w:rPr>
        <w:t xml:space="preserve">Le firme vanno apposte sui singoli giorni/mezze giornate per esteso (nome e cognome), in maniera chiara e leggibile. In particolare, </w:t>
      </w:r>
      <w:r w:rsidRPr="00C27506">
        <w:rPr>
          <w:rFonts w:ascii="Arial" w:hAnsi="Arial" w:cs="Arial"/>
          <w:b/>
        </w:rPr>
        <w:t>non deve essere apposta</w:t>
      </w:r>
      <w:r w:rsidRPr="00C27506">
        <w:rPr>
          <w:rFonts w:ascii="Arial" w:hAnsi="Arial" w:cs="Arial"/>
        </w:rPr>
        <w:t xml:space="preserve"> un’unica firma in verticale a copertura di tutte le righe giornaliere orizzontali, ovvero una sola firma per le due mezze-giornate, non devono essere apposte sigle, virgole di ripetizione e, in ogni caso, non devono essere utilizzate modalità difformi di compilazione da quelle indicate.</w:t>
      </w:r>
    </w:p>
    <w:p w14:paraId="56FB11A2" w14:textId="77777777" w:rsidR="005B7071" w:rsidRPr="00C27506" w:rsidRDefault="005B7071" w:rsidP="00947ECE">
      <w:pPr>
        <w:rPr>
          <w:rFonts w:ascii="Arial" w:hAnsi="Arial" w:cs="Arial"/>
        </w:rPr>
      </w:pPr>
      <w:r w:rsidRPr="00C27506">
        <w:rPr>
          <w:rFonts w:ascii="Arial" w:hAnsi="Arial" w:cs="Arial"/>
        </w:rPr>
        <w:t>Il campo “annotazioni” va utilizzato per segnalare eventuali errori o particolari circostanze avvenute nella giornata. Nello stesso può anche essere apposta una breve descrizione delle attività svolte.</w:t>
      </w:r>
    </w:p>
    <w:p w14:paraId="78E04EE3" w14:textId="77777777" w:rsidR="005B7071" w:rsidRPr="00C27506" w:rsidRDefault="005B7071" w:rsidP="00947ECE">
      <w:pPr>
        <w:pStyle w:val="Titolo5"/>
        <w:rPr>
          <w:rFonts w:ascii="Arial" w:hAnsi="Arial" w:cs="Arial"/>
        </w:rPr>
      </w:pPr>
      <w:r w:rsidRPr="00C27506">
        <w:rPr>
          <w:rFonts w:ascii="Arial" w:hAnsi="Arial" w:cs="Arial"/>
        </w:rPr>
        <w:t>Sospensione e interruzione del tirocinio</w:t>
      </w:r>
    </w:p>
    <w:p w14:paraId="503F4EE7" w14:textId="4BEBC322" w:rsidR="005B7071" w:rsidRPr="00C27506" w:rsidRDefault="005B7071" w:rsidP="00947ECE">
      <w:pPr>
        <w:rPr>
          <w:rFonts w:ascii="Arial" w:hAnsi="Arial" w:cs="Arial"/>
        </w:rPr>
      </w:pPr>
      <w:r w:rsidRPr="00C27506">
        <w:rPr>
          <w:rFonts w:ascii="Arial" w:hAnsi="Arial" w:cs="Arial"/>
        </w:rPr>
        <w:t>Durante i</w:t>
      </w:r>
      <w:r w:rsidR="00FC2839" w:rsidRPr="00C27506">
        <w:rPr>
          <w:rFonts w:ascii="Arial" w:hAnsi="Arial" w:cs="Arial"/>
        </w:rPr>
        <w:t>l suo svolgimento, il tirocinio</w:t>
      </w:r>
      <w:r w:rsidRPr="00C27506">
        <w:rPr>
          <w:rFonts w:ascii="Arial" w:hAnsi="Arial" w:cs="Arial"/>
        </w:rPr>
        <w:t xml:space="preserve"> può essere sospeso per ragioni di ordine azi</w:t>
      </w:r>
      <w:r w:rsidR="00FC2839" w:rsidRPr="00C27506">
        <w:rPr>
          <w:rFonts w:ascii="Arial" w:hAnsi="Arial" w:cs="Arial"/>
        </w:rPr>
        <w:t>endale (es. chiusura per ferie)</w:t>
      </w:r>
      <w:r w:rsidRPr="00C27506">
        <w:rPr>
          <w:rFonts w:ascii="Arial" w:hAnsi="Arial" w:cs="Arial"/>
        </w:rPr>
        <w:t xml:space="preserve"> o in caso di malattie gravi o di maternità</w:t>
      </w:r>
      <w:r w:rsidR="00F861C3" w:rsidRPr="00C27506">
        <w:rPr>
          <w:rFonts w:ascii="Arial" w:hAnsi="Arial" w:cs="Arial"/>
        </w:rPr>
        <w:t>, secondo quanto disposto dalla normativa di riferimento</w:t>
      </w:r>
      <w:r w:rsidRPr="00C27506">
        <w:rPr>
          <w:rFonts w:ascii="Arial" w:hAnsi="Arial" w:cs="Arial"/>
        </w:rPr>
        <w:t xml:space="preserve">. </w:t>
      </w:r>
    </w:p>
    <w:p w14:paraId="27C2D840" w14:textId="77777777" w:rsidR="005B7071" w:rsidRPr="00C27506" w:rsidRDefault="005B7071" w:rsidP="00947ECE">
      <w:pPr>
        <w:rPr>
          <w:rFonts w:ascii="Arial" w:hAnsi="Arial" w:cs="Arial"/>
        </w:rPr>
      </w:pPr>
      <w:r w:rsidRPr="00C27506">
        <w:rPr>
          <w:rFonts w:ascii="Arial" w:hAnsi="Arial" w:cs="Arial"/>
        </w:rPr>
        <w:t>Il tirocinio può essere interrotto per il recesso di una delle tre parti che hanno sottoscritto la convenzione (soggetto attuatore, tirocinante, azienda).</w:t>
      </w:r>
    </w:p>
    <w:p w14:paraId="78EECB0A" w14:textId="77777777" w:rsidR="005B7071" w:rsidRPr="00C27506" w:rsidRDefault="00953A17" w:rsidP="00947ECE">
      <w:pPr>
        <w:pStyle w:val="Titolo4"/>
        <w:rPr>
          <w:rFonts w:ascii="Arial" w:hAnsi="Arial" w:cs="Arial"/>
        </w:rPr>
      </w:pPr>
      <w:bookmarkStart w:id="291" w:name="_Toc103702115"/>
      <w:bookmarkStart w:id="292" w:name="_Toc128738016"/>
      <w:r w:rsidRPr="00C27506">
        <w:rPr>
          <w:rFonts w:ascii="Arial" w:hAnsi="Arial" w:cs="Arial"/>
        </w:rPr>
        <w:t xml:space="preserve">5.1.4.3 </w:t>
      </w:r>
      <w:r w:rsidR="005B7071" w:rsidRPr="00C27506">
        <w:rPr>
          <w:rFonts w:ascii="Arial" w:hAnsi="Arial" w:cs="Arial"/>
        </w:rPr>
        <w:t>Chiusura operazioni</w:t>
      </w:r>
      <w:bookmarkEnd w:id="291"/>
      <w:bookmarkEnd w:id="292"/>
    </w:p>
    <w:bookmarkEnd w:id="285"/>
    <w:bookmarkEnd w:id="286"/>
    <w:p w14:paraId="7BF03CE2" w14:textId="77777777" w:rsidR="000D1090" w:rsidRPr="00D90EB5" w:rsidRDefault="005B7071" w:rsidP="00947ECE">
      <w:pPr>
        <w:rPr>
          <w:rFonts w:ascii="Arial" w:hAnsi="Arial" w:cs="Arial"/>
        </w:rPr>
      </w:pPr>
      <w:r w:rsidRPr="00D90EB5">
        <w:rPr>
          <w:rFonts w:ascii="Arial" w:hAnsi="Arial" w:cs="Arial"/>
        </w:rPr>
        <w:t xml:space="preserve">La chiusura delle operazioni coincide con la data di conclusione dell’ultimo tirocinio. </w:t>
      </w:r>
    </w:p>
    <w:p w14:paraId="4A5CACDA" w14:textId="13E57642" w:rsidR="000D1090" w:rsidRPr="00D90EB5" w:rsidRDefault="000D1090" w:rsidP="00947ECE">
      <w:pPr>
        <w:rPr>
          <w:rFonts w:ascii="Arial" w:hAnsi="Arial" w:cs="Arial"/>
        </w:rPr>
      </w:pPr>
      <w:r w:rsidRPr="00D90EB5">
        <w:rPr>
          <w:rFonts w:ascii="Arial" w:hAnsi="Arial" w:cs="Arial"/>
        </w:rPr>
        <w:t xml:space="preserve">Il soggetto attuatore/beneficiario deve inviare una </w:t>
      </w:r>
      <w:r w:rsidRPr="00D90EB5">
        <w:rPr>
          <w:rFonts w:ascii="Arial" w:hAnsi="Arial" w:cs="Arial"/>
          <w:b/>
        </w:rPr>
        <w:t>apposita comunicazione di chiusura attività</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985EE2" w:rsidRPr="00D90EB5">
        <w:rPr>
          <w:rFonts w:ascii="Arial" w:hAnsi="Arial" w:cs="Arial"/>
        </w:rPr>
        <w:t>4</w:t>
      </w:r>
      <w:r w:rsidRPr="00D90EB5">
        <w:rPr>
          <w:rFonts w:ascii="Arial" w:hAnsi="Arial" w:cs="Arial"/>
        </w:rPr>
        <w:t>)</w:t>
      </w:r>
      <w:r w:rsidR="00FC2839" w:rsidRPr="00D90EB5">
        <w:rPr>
          <w:rFonts w:ascii="Arial" w:hAnsi="Arial" w:cs="Arial"/>
        </w:rPr>
        <w:t>,</w:t>
      </w:r>
      <w:r w:rsidRPr="00D90EB5">
        <w:rPr>
          <w:rFonts w:ascii="Arial" w:hAnsi="Arial" w:cs="Arial"/>
        </w:rPr>
        <w:t xml:space="preserve"> allegando la </w:t>
      </w:r>
      <w:r w:rsidRPr="00D90EB5">
        <w:rPr>
          <w:rFonts w:ascii="Arial" w:hAnsi="Arial" w:cs="Arial"/>
          <w:b/>
        </w:rPr>
        <w:t>relazione finale del progetto</w:t>
      </w:r>
      <w:r w:rsidR="00F861C3" w:rsidRPr="00D90EB5">
        <w:rPr>
          <w:rFonts w:ascii="Arial" w:hAnsi="Arial" w:cs="Arial"/>
          <w:b/>
        </w:rPr>
        <w:t xml:space="preserve"> </w:t>
      </w:r>
      <w:r w:rsidR="00CB019A" w:rsidRPr="00D90EB5">
        <w:rPr>
          <w:rFonts w:ascii="Arial" w:hAnsi="Arial" w:cs="Arial"/>
          <w:bCs/>
        </w:rPr>
        <w:t>(</w:t>
      </w:r>
      <w:r w:rsidR="00F861C3" w:rsidRPr="00D90EB5">
        <w:rPr>
          <w:rFonts w:ascii="Arial" w:hAnsi="Arial" w:cs="Arial"/>
        </w:rPr>
        <w:t>se prevista dal dispositivo attuativo di riferimento</w:t>
      </w:r>
      <w:r w:rsidR="00CB019A" w:rsidRPr="00D90EB5">
        <w:rPr>
          <w:rFonts w:ascii="Arial" w:hAnsi="Arial" w:cs="Arial"/>
        </w:rPr>
        <w:t>)</w:t>
      </w:r>
      <w:r w:rsidRPr="00D90EB5">
        <w:rPr>
          <w:rFonts w:ascii="Arial" w:hAnsi="Arial" w:cs="Arial"/>
        </w:rPr>
        <w:t>.</w:t>
      </w:r>
    </w:p>
    <w:p w14:paraId="605FFFAF" w14:textId="77777777" w:rsidR="000D1090" w:rsidRPr="00C27506" w:rsidRDefault="000D1090" w:rsidP="00947ECE">
      <w:pPr>
        <w:rPr>
          <w:rFonts w:ascii="Arial" w:hAnsi="Arial" w:cs="Arial"/>
        </w:rPr>
      </w:pPr>
      <w:r w:rsidRPr="00D90EB5">
        <w:rPr>
          <w:rFonts w:ascii="Arial" w:hAnsi="Arial" w:cs="Arial"/>
        </w:rPr>
        <w:t>Non è prevista la possibilità di richiedere proroghe alla chiusura, a meno che l’amministrazione non le conceda ai fini della corretta gestione delle attività o al fine del raggiungimento degli obiettivi previsti dal progetto</w:t>
      </w:r>
      <w:r w:rsidRPr="00C27506">
        <w:rPr>
          <w:rFonts w:ascii="Arial" w:hAnsi="Arial" w:cs="Arial"/>
        </w:rPr>
        <w:t>.</w:t>
      </w:r>
    </w:p>
    <w:p w14:paraId="5DE0CA45" w14:textId="26E27429" w:rsidR="000D1090" w:rsidRPr="00D90EB5" w:rsidRDefault="000D1090" w:rsidP="00947ECE">
      <w:pPr>
        <w:rPr>
          <w:rFonts w:ascii="Arial" w:hAnsi="Arial" w:cs="Arial"/>
        </w:rPr>
      </w:pPr>
      <w:r w:rsidRPr="00D90EB5">
        <w:rPr>
          <w:rFonts w:ascii="Arial" w:hAnsi="Arial" w:cs="Arial"/>
        </w:rPr>
        <w:lastRenderedPageBreak/>
        <w:t>In tali casi</w:t>
      </w:r>
      <w:r w:rsidR="00FC2839" w:rsidRPr="00D90EB5">
        <w:rPr>
          <w:rFonts w:ascii="Arial" w:hAnsi="Arial" w:cs="Arial"/>
        </w:rPr>
        <w:t>,</w:t>
      </w:r>
      <w:r w:rsidRPr="00D90EB5">
        <w:rPr>
          <w:rFonts w:ascii="Arial" w:hAnsi="Arial" w:cs="Arial"/>
        </w:rPr>
        <w:t xml:space="preserve"> il beneficiario/soggetto attuatore inoltra </w:t>
      </w:r>
      <w:r w:rsidRPr="00D90EB5">
        <w:rPr>
          <w:rFonts w:ascii="Arial" w:hAnsi="Arial" w:cs="Arial"/>
          <w:b/>
        </w:rPr>
        <w:t>richiesta di proroga di fine attività</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985EE2" w:rsidRPr="00D90EB5">
        <w:rPr>
          <w:rFonts w:ascii="Arial" w:hAnsi="Arial" w:cs="Arial"/>
        </w:rPr>
        <w:t>5</w:t>
      </w:r>
      <w:r w:rsidRPr="00D90EB5">
        <w:rPr>
          <w:rFonts w:ascii="Arial" w:hAnsi="Arial" w:cs="Arial"/>
        </w:rPr>
        <w:t xml:space="preserve">) </w:t>
      </w:r>
      <w:r w:rsidRPr="00D90EB5">
        <w:rPr>
          <w:rFonts w:ascii="Arial" w:hAnsi="Arial" w:cs="Arial"/>
          <w:b/>
        </w:rPr>
        <w:t>almeno entro i 15 giorni precedenti alla scadenza prevista</w:t>
      </w:r>
      <w:r w:rsidRPr="00D90EB5">
        <w:rPr>
          <w:rFonts w:ascii="Arial" w:hAnsi="Arial" w:cs="Arial"/>
        </w:rPr>
        <w:t>, per iscritto indicando le criticità riscontrate e le metodologie per la loro risoluzione, nonché la tempistica necessaria per il proseguimento dell’azione.</w:t>
      </w:r>
    </w:p>
    <w:p w14:paraId="13BC8FE9" w14:textId="77777777" w:rsidR="000D1090" w:rsidRPr="00D90EB5" w:rsidRDefault="000D1090" w:rsidP="00947ECE">
      <w:pPr>
        <w:rPr>
          <w:rFonts w:ascii="Arial" w:hAnsi="Arial" w:cs="Arial"/>
        </w:rPr>
      </w:pPr>
      <w:r w:rsidRPr="00D90EB5">
        <w:rPr>
          <w:rFonts w:ascii="Arial" w:hAnsi="Arial" w:cs="Arial"/>
        </w:rPr>
        <w:t>L’amministrazione presa visione della richiesta, ne valuta la fondatezza delle criticità e le soluzioni proposte e quindi, se lo ritiene necessario, autorizza la proroga per il lasso di tempo strettamente necessario per la risoluzione di tali criticità.</w:t>
      </w:r>
    </w:p>
    <w:p w14:paraId="43E9A520" w14:textId="77777777" w:rsidR="000D1090" w:rsidRPr="00D90EB5" w:rsidRDefault="000D1090" w:rsidP="00947ECE">
      <w:pPr>
        <w:rPr>
          <w:rFonts w:ascii="Arial" w:hAnsi="Arial" w:cs="Arial"/>
          <w:strike/>
        </w:rPr>
      </w:pPr>
      <w:r w:rsidRPr="00D90EB5">
        <w:rPr>
          <w:rFonts w:ascii="Arial" w:hAnsi="Arial" w:cs="Arial"/>
        </w:rPr>
        <w:t xml:space="preserve">A partire dalla data di chiusura del progetto, il soggetto attuatore ha ulteriori 60 giorni di tempo per procedere al sostenimento di tutte le spese imputabili all’intervento. Il soggetto attuatore è tenuto a trasmettere l’ultima </w:t>
      </w:r>
      <w:r w:rsidRPr="00D90EB5">
        <w:rPr>
          <w:rFonts w:ascii="Arial" w:hAnsi="Arial" w:cs="Arial"/>
          <w:b/>
        </w:rPr>
        <w:t>domanda di rimborso</w:t>
      </w:r>
      <w:r w:rsidRPr="00D90EB5">
        <w:rPr>
          <w:rFonts w:ascii="Arial" w:hAnsi="Arial" w:cs="Arial"/>
        </w:rPr>
        <w:t xml:space="preserve"> entro i </w:t>
      </w:r>
      <w:r w:rsidRPr="00D90EB5">
        <w:rPr>
          <w:rFonts w:ascii="Arial" w:hAnsi="Arial" w:cs="Arial"/>
          <w:b/>
        </w:rPr>
        <w:t>sessanta giorni successivi alla conclusione delle attività, elevabili a novanta giorni in caso di richiesta di proroga</w:t>
      </w:r>
      <w:r w:rsidRPr="00D90EB5">
        <w:rPr>
          <w:rFonts w:ascii="Arial" w:hAnsi="Arial" w:cs="Arial"/>
        </w:rPr>
        <w:t xml:space="preserve">. </w:t>
      </w:r>
    </w:p>
    <w:p w14:paraId="7570A167" w14:textId="10C70D0B" w:rsidR="000D1090" w:rsidRPr="00C27506" w:rsidRDefault="000D1090" w:rsidP="00947ECE">
      <w:pPr>
        <w:rPr>
          <w:rFonts w:ascii="Arial" w:hAnsi="Arial" w:cs="Arial"/>
        </w:rPr>
      </w:pPr>
      <w:r w:rsidRPr="00D90EB5">
        <w:rPr>
          <w:rFonts w:ascii="Arial" w:hAnsi="Arial" w:cs="Arial"/>
        </w:rPr>
        <w:t xml:space="preserve">Eventuali richieste di </w:t>
      </w:r>
      <w:r w:rsidRPr="00D90EB5">
        <w:rPr>
          <w:rFonts w:ascii="Arial" w:hAnsi="Arial" w:cs="Arial"/>
          <w:b/>
        </w:rPr>
        <w:t>proroga della consegna della rendicontazione finale</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985EE2" w:rsidRPr="00D90EB5">
        <w:rPr>
          <w:rFonts w:ascii="Arial" w:hAnsi="Arial" w:cs="Arial"/>
        </w:rPr>
        <w:t>6</w:t>
      </w:r>
      <w:r w:rsidRPr="00D90EB5">
        <w:rPr>
          <w:rFonts w:ascii="Arial" w:hAnsi="Arial" w:cs="Arial"/>
        </w:rPr>
        <w:t xml:space="preserve">) devono essere inoltrate almeno </w:t>
      </w:r>
      <w:r w:rsidRPr="00D90EB5">
        <w:rPr>
          <w:rFonts w:ascii="Arial" w:hAnsi="Arial" w:cs="Arial"/>
          <w:b/>
        </w:rPr>
        <w:t>entro i 15 giorni precedenti</w:t>
      </w:r>
      <w:r w:rsidRPr="00D90EB5">
        <w:rPr>
          <w:rFonts w:ascii="Arial" w:hAnsi="Arial" w:cs="Arial"/>
        </w:rPr>
        <w:t xml:space="preserve"> alla scadenza prevista, per</w:t>
      </w:r>
      <w:r w:rsidR="00A82DA2" w:rsidRPr="00D90EB5">
        <w:rPr>
          <w:rFonts w:ascii="Arial" w:hAnsi="Arial" w:cs="Arial"/>
        </w:rPr>
        <w:t xml:space="preserve"> iscritto e debitamente motivate</w:t>
      </w:r>
      <w:r w:rsidRPr="00D90EB5">
        <w:rPr>
          <w:rFonts w:ascii="Arial" w:hAnsi="Arial" w:cs="Arial"/>
        </w:rPr>
        <w:t xml:space="preserve">. </w:t>
      </w:r>
      <w:r w:rsidR="000964E0" w:rsidRPr="00D90EB5">
        <w:rPr>
          <w:rFonts w:ascii="Arial" w:hAnsi="Arial" w:cs="Arial"/>
        </w:rPr>
        <w:t>Tale proroga non comporta la modifica della data di termine delle spese oggetto di rendicontazione, che rimangono di 60 giorni a partire dalla data d</w:t>
      </w:r>
      <w:r w:rsidR="00A82DA2" w:rsidRPr="00D90EB5">
        <w:rPr>
          <w:rFonts w:ascii="Arial" w:hAnsi="Arial" w:cs="Arial"/>
        </w:rPr>
        <w:t>i chiusura attività di cui all’</w:t>
      </w:r>
      <w:r w:rsidR="000964E0" w:rsidRPr="00D90EB5">
        <w:rPr>
          <w:rFonts w:ascii="Arial" w:hAnsi="Arial" w:cs="Arial"/>
        </w:rPr>
        <w:t xml:space="preserve">Allegato 24. </w:t>
      </w:r>
      <w:r w:rsidRPr="00D90EB5">
        <w:rPr>
          <w:rFonts w:ascii="Arial" w:hAnsi="Arial" w:cs="Arial"/>
        </w:rPr>
        <w:t>Tali richieste saranno valutate ed eventualmente autorizzate dall’Amministrazione.</w:t>
      </w:r>
    </w:p>
    <w:p w14:paraId="3F4C2102" w14:textId="77777777" w:rsidR="00A23280" w:rsidRPr="00C27506" w:rsidRDefault="00A23280" w:rsidP="00947ECE">
      <w:pPr>
        <w:rPr>
          <w:rFonts w:ascii="Arial" w:hAnsi="Arial" w:cs="Arial"/>
        </w:rPr>
      </w:pPr>
    </w:p>
    <w:tbl>
      <w:tblPr>
        <w:tblStyle w:val="Grigliatabella"/>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none" w:sz="0" w:space="0" w:color="auto"/>
          <w:insideV w:val="single" w:sz="4" w:space="0" w:color="BFBFBF" w:themeColor="background1" w:themeShade="BF"/>
        </w:tblBorders>
        <w:shd w:val="clear" w:color="auto" w:fill="E5E8ED" w:themeFill="accent4" w:themeFillTint="33"/>
        <w:tblLook w:val="04A0" w:firstRow="1" w:lastRow="0" w:firstColumn="1" w:lastColumn="0" w:noHBand="0" w:noVBand="1"/>
      </w:tblPr>
      <w:tblGrid>
        <w:gridCol w:w="9628"/>
      </w:tblGrid>
      <w:tr w:rsidR="000D1090" w:rsidRPr="00C27506" w14:paraId="2441EF59" w14:textId="77777777" w:rsidTr="00B65C81">
        <w:trPr>
          <w:trHeight w:val="264"/>
        </w:trPr>
        <w:tc>
          <w:tcPr>
            <w:tcW w:w="9628" w:type="dxa"/>
            <w:shd w:val="clear" w:color="auto" w:fill="E5E8ED" w:themeFill="accent4" w:themeFillTint="33"/>
          </w:tcPr>
          <w:p w14:paraId="7CECD204" w14:textId="77777777" w:rsidR="000D1090" w:rsidRPr="00C27506" w:rsidRDefault="00953A17" w:rsidP="00947ECE">
            <w:pPr>
              <w:rPr>
                <w:rFonts w:ascii="Arial" w:hAnsi="Arial" w:cs="Arial"/>
                <w:sz w:val="20"/>
                <w:szCs w:val="20"/>
              </w:rPr>
            </w:pPr>
            <w:r w:rsidRPr="00C27506">
              <w:rPr>
                <w:rFonts w:ascii="Arial" w:hAnsi="Arial" w:cs="Arial"/>
                <w:b/>
                <w:sz w:val="20"/>
                <w:szCs w:val="20"/>
              </w:rPr>
              <w:t>RELAZIONE FINALE DEL PROGETTO</w:t>
            </w:r>
            <w:r w:rsidRPr="00C27506">
              <w:rPr>
                <w:rFonts w:ascii="Arial" w:hAnsi="Arial" w:cs="Arial"/>
                <w:sz w:val="20"/>
                <w:szCs w:val="20"/>
              </w:rPr>
              <w:t xml:space="preserve"> (se prevista dal dispositivo attuativo di riferimento)</w:t>
            </w:r>
          </w:p>
        </w:tc>
      </w:tr>
      <w:tr w:rsidR="000D1090" w:rsidRPr="00C27506" w14:paraId="74A46676" w14:textId="77777777" w:rsidTr="00B65C81">
        <w:tc>
          <w:tcPr>
            <w:tcW w:w="9628" w:type="dxa"/>
            <w:shd w:val="clear" w:color="auto" w:fill="E5E8ED" w:themeFill="accent4" w:themeFillTint="33"/>
          </w:tcPr>
          <w:p w14:paraId="1087E19B" w14:textId="77777777" w:rsidR="000D1090" w:rsidRPr="00C27506" w:rsidRDefault="000D1090" w:rsidP="00C809D7">
            <w:pPr>
              <w:spacing w:after="0"/>
              <w:rPr>
                <w:rFonts w:ascii="Arial" w:hAnsi="Arial" w:cs="Arial"/>
                <w:sz w:val="20"/>
                <w:szCs w:val="20"/>
              </w:rPr>
            </w:pPr>
            <w:r w:rsidRPr="00C27506">
              <w:rPr>
                <w:rFonts w:ascii="Arial" w:hAnsi="Arial" w:cs="Arial"/>
                <w:sz w:val="20"/>
                <w:szCs w:val="20"/>
              </w:rPr>
              <w:t>La relazione finale del progetto consente il pieno raffronto tra i contenuti del progetto approvato e le attività effettivamente realizzate. A tal fine, essa contiene le seguenti informazioni minime:</w:t>
            </w:r>
          </w:p>
          <w:p w14:paraId="47E6BA98" w14:textId="77777777" w:rsidR="000D1090" w:rsidRPr="00C27506" w:rsidRDefault="000D1090" w:rsidP="00C809D7">
            <w:pPr>
              <w:pStyle w:val="Paragrafoelenco"/>
              <w:numPr>
                <w:ilvl w:val="0"/>
                <w:numId w:val="40"/>
              </w:numPr>
              <w:spacing w:after="0"/>
              <w:ind w:left="309" w:hanging="309"/>
              <w:rPr>
                <w:rFonts w:ascii="Arial" w:hAnsi="Arial" w:cs="Arial"/>
                <w:sz w:val="20"/>
                <w:szCs w:val="20"/>
              </w:rPr>
            </w:pPr>
            <w:r w:rsidRPr="00C27506">
              <w:rPr>
                <w:rFonts w:ascii="Arial" w:hAnsi="Arial" w:cs="Arial"/>
                <w:sz w:val="20"/>
                <w:szCs w:val="20"/>
              </w:rPr>
              <w:t>una descrizione sintetica dell’intervento realizzato;</w:t>
            </w:r>
          </w:p>
          <w:p w14:paraId="79913767" w14:textId="77777777" w:rsidR="000D1090" w:rsidRPr="00C27506" w:rsidRDefault="000D1090" w:rsidP="00C809D7">
            <w:pPr>
              <w:pStyle w:val="Paragrafoelenco"/>
              <w:numPr>
                <w:ilvl w:val="0"/>
                <w:numId w:val="40"/>
              </w:numPr>
              <w:spacing w:after="0"/>
              <w:ind w:left="309" w:hanging="309"/>
              <w:rPr>
                <w:rFonts w:ascii="Arial" w:hAnsi="Arial" w:cs="Arial"/>
                <w:sz w:val="20"/>
                <w:szCs w:val="20"/>
              </w:rPr>
            </w:pPr>
            <w:r w:rsidRPr="00C27506">
              <w:rPr>
                <w:rFonts w:ascii="Arial" w:hAnsi="Arial" w:cs="Arial"/>
                <w:sz w:val="20"/>
                <w:szCs w:val="20"/>
              </w:rPr>
              <w:t>le eventuali difficoltà operative incontrate e le soluzioni adottate;</w:t>
            </w:r>
          </w:p>
          <w:p w14:paraId="5307509F" w14:textId="77777777" w:rsidR="000D1090" w:rsidRPr="00C27506" w:rsidRDefault="000D1090" w:rsidP="00C809D7">
            <w:pPr>
              <w:pStyle w:val="Paragrafoelenco"/>
              <w:numPr>
                <w:ilvl w:val="0"/>
                <w:numId w:val="40"/>
              </w:numPr>
              <w:spacing w:after="0"/>
              <w:ind w:left="309" w:hanging="309"/>
              <w:rPr>
                <w:rFonts w:ascii="Arial" w:hAnsi="Arial" w:cs="Arial"/>
                <w:sz w:val="20"/>
                <w:szCs w:val="20"/>
              </w:rPr>
            </w:pPr>
            <w:r w:rsidRPr="00C27506">
              <w:rPr>
                <w:rFonts w:ascii="Arial" w:hAnsi="Arial" w:cs="Arial"/>
                <w:sz w:val="20"/>
                <w:szCs w:val="20"/>
              </w:rPr>
              <w:t>il riepilogo di tutti i prodotti realizzati a fronte di quelli previsti;</w:t>
            </w:r>
          </w:p>
          <w:p w14:paraId="2E8E1EA8" w14:textId="2FC2B6D7" w:rsidR="000D1090" w:rsidRPr="00C27506" w:rsidRDefault="000D1090" w:rsidP="00A23280">
            <w:pPr>
              <w:pStyle w:val="Paragrafoelenco"/>
              <w:numPr>
                <w:ilvl w:val="0"/>
                <w:numId w:val="40"/>
              </w:numPr>
              <w:spacing w:after="0"/>
              <w:ind w:left="309" w:hanging="309"/>
              <w:rPr>
                <w:rFonts w:ascii="Arial" w:hAnsi="Arial" w:cs="Arial"/>
                <w:sz w:val="20"/>
                <w:szCs w:val="20"/>
              </w:rPr>
            </w:pPr>
            <w:r w:rsidRPr="00C27506">
              <w:rPr>
                <w:rFonts w:ascii="Arial" w:hAnsi="Arial" w:cs="Arial"/>
                <w:sz w:val="20"/>
                <w:szCs w:val="20"/>
              </w:rPr>
              <w:t>i risultati conseguiti, in relazione agli obiettivi individuati in sede di presentazione della</w:t>
            </w:r>
            <w:r w:rsidR="00A82DA2" w:rsidRPr="00C27506">
              <w:rPr>
                <w:rFonts w:ascii="Arial" w:hAnsi="Arial" w:cs="Arial"/>
                <w:sz w:val="20"/>
                <w:szCs w:val="20"/>
              </w:rPr>
              <w:t xml:space="preserve"> </w:t>
            </w:r>
            <w:r w:rsidRPr="00C27506">
              <w:rPr>
                <w:rFonts w:ascii="Arial" w:hAnsi="Arial" w:cs="Arial"/>
                <w:sz w:val="20"/>
                <w:szCs w:val="20"/>
              </w:rPr>
              <w:t>proposta progettuale.</w:t>
            </w:r>
          </w:p>
          <w:p w14:paraId="1D3AD259" w14:textId="77777777" w:rsidR="000D1090" w:rsidRPr="00C27506" w:rsidRDefault="000D1090" w:rsidP="00C809D7">
            <w:pPr>
              <w:spacing w:before="240"/>
              <w:rPr>
                <w:rFonts w:ascii="Arial" w:hAnsi="Arial" w:cs="Arial"/>
                <w:sz w:val="20"/>
                <w:szCs w:val="20"/>
              </w:rPr>
            </w:pPr>
            <w:r w:rsidRPr="00C27506">
              <w:rPr>
                <w:rFonts w:ascii="Arial" w:hAnsi="Arial" w:cs="Arial"/>
                <w:sz w:val="20"/>
                <w:szCs w:val="20"/>
              </w:rPr>
              <w:t>La relazione finale dell’intervento, costituisce elemento di controllo in sede di verifica del rendiconto finale delle spese e presupposto per il pagamento del saldo.</w:t>
            </w:r>
          </w:p>
        </w:tc>
      </w:tr>
    </w:tbl>
    <w:p w14:paraId="61FBBDAB" w14:textId="77777777" w:rsidR="000D1090" w:rsidRPr="00C27506" w:rsidRDefault="000D1090" w:rsidP="00947ECE">
      <w:pPr>
        <w:rPr>
          <w:rFonts w:ascii="Arial" w:hAnsi="Arial" w:cs="Arial"/>
        </w:rPr>
      </w:pPr>
    </w:p>
    <w:p w14:paraId="11A82C41" w14:textId="181E9F4E" w:rsidR="000D1090" w:rsidRPr="00C27506" w:rsidRDefault="000D1090" w:rsidP="00F12A3B">
      <w:pPr>
        <w:spacing w:after="0"/>
        <w:rPr>
          <w:rFonts w:ascii="Arial" w:hAnsi="Arial" w:cs="Arial"/>
        </w:rPr>
      </w:pPr>
      <w:r w:rsidRPr="00C27506">
        <w:rPr>
          <w:rFonts w:ascii="Arial" w:hAnsi="Arial" w:cs="Arial"/>
        </w:rPr>
        <w:t xml:space="preserve">Il Beneficiario è tenuto al caricamento sul sistema informativo della </w:t>
      </w:r>
      <w:r w:rsidRPr="00C27506">
        <w:rPr>
          <w:rFonts w:ascii="Arial" w:hAnsi="Arial" w:cs="Arial"/>
          <w:b/>
          <w:bCs/>
        </w:rPr>
        <w:t>domanda di rimborso finale, che oltre alla relazione finale comprende anche</w:t>
      </w:r>
      <w:r w:rsidRPr="00C27506">
        <w:rPr>
          <w:rFonts w:ascii="Arial" w:hAnsi="Arial" w:cs="Arial"/>
        </w:rPr>
        <w:t>, in base alle modalità di rendico</w:t>
      </w:r>
      <w:r w:rsidR="00A82DA2" w:rsidRPr="00C27506">
        <w:rPr>
          <w:rFonts w:ascii="Arial" w:hAnsi="Arial" w:cs="Arial"/>
        </w:rPr>
        <w:t>ntazione utilizzate dall’Avviso</w:t>
      </w:r>
      <w:r w:rsidRPr="00C27506">
        <w:rPr>
          <w:rFonts w:ascii="Arial" w:hAnsi="Arial" w:cs="Arial"/>
        </w:rPr>
        <w:t xml:space="preserve">: </w:t>
      </w:r>
    </w:p>
    <w:p w14:paraId="7BB67900" w14:textId="77777777" w:rsidR="000D1090" w:rsidRPr="00C27506" w:rsidRDefault="000D1090" w:rsidP="00F12A3B">
      <w:pPr>
        <w:pStyle w:val="Paragrafoelenco"/>
        <w:numPr>
          <w:ilvl w:val="0"/>
          <w:numId w:val="41"/>
        </w:numPr>
        <w:spacing w:after="0"/>
        <w:ind w:left="284" w:hanging="284"/>
        <w:rPr>
          <w:rFonts w:ascii="Arial" w:hAnsi="Arial" w:cs="Arial"/>
        </w:rPr>
      </w:pPr>
      <w:r w:rsidRPr="00C27506">
        <w:rPr>
          <w:rFonts w:ascii="Arial" w:hAnsi="Arial" w:cs="Arial"/>
        </w:rPr>
        <w:t xml:space="preserve">il </w:t>
      </w:r>
      <w:r w:rsidRPr="00C27506">
        <w:rPr>
          <w:rFonts w:ascii="Arial" w:eastAsia="Times New Roman" w:hAnsi="Arial" w:cs="Arial"/>
          <w:szCs w:val="24"/>
        </w:rPr>
        <w:t xml:space="preserve">rendiconto </w:t>
      </w:r>
      <w:r w:rsidRPr="00C27506">
        <w:rPr>
          <w:rFonts w:ascii="Arial" w:hAnsi="Arial" w:cs="Arial"/>
        </w:rPr>
        <w:t xml:space="preserve">e i giustificativi di spesa relativi alle spese del progetto </w:t>
      </w:r>
      <w:r w:rsidRPr="00C27506">
        <w:rPr>
          <w:rFonts w:ascii="Arial" w:eastAsia="Times New Roman" w:hAnsi="Arial" w:cs="Arial"/>
          <w:szCs w:val="24"/>
        </w:rPr>
        <w:t>secondo quanto previsto nella sezione B</w:t>
      </w:r>
      <w:r w:rsidR="00137051" w:rsidRPr="00C27506">
        <w:rPr>
          <w:rFonts w:ascii="Arial" w:eastAsia="Times New Roman" w:hAnsi="Arial" w:cs="Arial"/>
          <w:szCs w:val="24"/>
        </w:rPr>
        <w:t>;</w:t>
      </w:r>
    </w:p>
    <w:p w14:paraId="224CE877" w14:textId="77777777" w:rsidR="000D1090" w:rsidRPr="00C27506" w:rsidRDefault="000D1090" w:rsidP="00F12A3B">
      <w:pPr>
        <w:pStyle w:val="Paragrafoelenco"/>
        <w:numPr>
          <w:ilvl w:val="0"/>
          <w:numId w:val="41"/>
        </w:numPr>
        <w:spacing w:after="0"/>
        <w:ind w:left="284" w:hanging="284"/>
        <w:rPr>
          <w:rFonts w:ascii="Arial" w:hAnsi="Arial" w:cs="Arial"/>
        </w:rPr>
      </w:pPr>
      <w:r w:rsidRPr="00C27506">
        <w:rPr>
          <w:rFonts w:ascii="Arial" w:hAnsi="Arial" w:cs="Arial"/>
        </w:rPr>
        <w:t>Registri di tirocinio;</w:t>
      </w:r>
    </w:p>
    <w:p w14:paraId="7B7EF39F" w14:textId="77777777" w:rsidR="000D1090" w:rsidRPr="00C27506" w:rsidRDefault="000D1090" w:rsidP="00F12A3B">
      <w:pPr>
        <w:pStyle w:val="Paragrafoelenco"/>
        <w:numPr>
          <w:ilvl w:val="0"/>
          <w:numId w:val="41"/>
        </w:numPr>
        <w:spacing w:after="0"/>
        <w:ind w:left="284" w:hanging="284"/>
        <w:rPr>
          <w:rFonts w:ascii="Arial" w:hAnsi="Arial" w:cs="Arial"/>
        </w:rPr>
      </w:pPr>
      <w:proofErr w:type="spellStart"/>
      <w:r w:rsidRPr="00C27506">
        <w:rPr>
          <w:rFonts w:ascii="Arial" w:hAnsi="Arial" w:cs="Arial"/>
        </w:rPr>
        <w:t>Timesheet</w:t>
      </w:r>
      <w:proofErr w:type="spellEnd"/>
      <w:r w:rsidRPr="00C27506">
        <w:rPr>
          <w:rFonts w:ascii="Arial" w:hAnsi="Arial" w:cs="Arial"/>
        </w:rPr>
        <w:t xml:space="preserve"> del tutor;</w:t>
      </w:r>
    </w:p>
    <w:p w14:paraId="50550529" w14:textId="77777777" w:rsidR="005B7071" w:rsidRPr="00C27506" w:rsidRDefault="000D1090" w:rsidP="00F12A3B">
      <w:pPr>
        <w:pStyle w:val="Paragrafoelenco"/>
        <w:numPr>
          <w:ilvl w:val="0"/>
          <w:numId w:val="41"/>
        </w:numPr>
        <w:spacing w:after="0"/>
        <w:ind w:left="284" w:hanging="284"/>
        <w:rPr>
          <w:rFonts w:ascii="Arial" w:hAnsi="Arial" w:cs="Arial"/>
        </w:rPr>
      </w:pPr>
      <w:r w:rsidRPr="00C27506">
        <w:rPr>
          <w:rFonts w:ascii="Arial" w:hAnsi="Arial" w:cs="Arial"/>
        </w:rPr>
        <w:t>Riferimenti di comunicazioni obbligatorie</w:t>
      </w:r>
      <w:r w:rsidR="00137051" w:rsidRPr="00C27506">
        <w:rPr>
          <w:rFonts w:ascii="Arial" w:hAnsi="Arial" w:cs="Arial"/>
        </w:rPr>
        <w:t>.</w:t>
      </w:r>
    </w:p>
    <w:p w14:paraId="68B3CD09" w14:textId="77777777" w:rsidR="005B7071" w:rsidRPr="00C27506" w:rsidRDefault="00953A17" w:rsidP="00947ECE">
      <w:pPr>
        <w:pStyle w:val="Titolo4"/>
        <w:rPr>
          <w:rFonts w:ascii="Arial" w:hAnsi="Arial" w:cs="Arial"/>
        </w:rPr>
      </w:pPr>
      <w:bookmarkStart w:id="293" w:name="_Toc128738017"/>
      <w:r w:rsidRPr="00C27506">
        <w:rPr>
          <w:rFonts w:ascii="Arial" w:hAnsi="Arial" w:cs="Arial"/>
        </w:rPr>
        <w:t xml:space="preserve">5.1.4.4 </w:t>
      </w:r>
      <w:r w:rsidR="005B7071" w:rsidRPr="00C27506">
        <w:rPr>
          <w:rFonts w:ascii="Arial" w:hAnsi="Arial" w:cs="Arial"/>
        </w:rPr>
        <w:t>Erogazione dei finanziamenti</w:t>
      </w:r>
      <w:bookmarkEnd w:id="293"/>
      <w:r w:rsidR="005B7071" w:rsidRPr="00C27506">
        <w:rPr>
          <w:rFonts w:ascii="Arial" w:hAnsi="Arial" w:cs="Arial"/>
        </w:rPr>
        <w:t xml:space="preserve"> </w:t>
      </w:r>
    </w:p>
    <w:p w14:paraId="54CDB5A0" w14:textId="77777777" w:rsidR="00740E34" w:rsidRPr="00C27506" w:rsidRDefault="005B7071" w:rsidP="00947ECE">
      <w:pPr>
        <w:rPr>
          <w:rFonts w:ascii="Arial" w:hAnsi="Arial" w:cs="Arial"/>
        </w:rPr>
      </w:pPr>
      <w:r w:rsidRPr="00C27506">
        <w:rPr>
          <w:rFonts w:ascii="Arial" w:hAnsi="Arial" w:cs="Arial"/>
        </w:rPr>
        <w:t xml:space="preserve">In linea generale, trattandosi di progetti complessi che prevedono una pluralità di tirocini attivati in un arco temporale e rivolti ad una pluralità di tirocinanti, l’erogazione dei finanziamenti avviene per stati di avanzamento dell’attività, considerando i parametri stabiliti a processo o a risultato. </w:t>
      </w:r>
    </w:p>
    <w:p w14:paraId="72BD8F6B" w14:textId="43326F69" w:rsidR="009E0AAD" w:rsidRPr="00C27506" w:rsidRDefault="00740E34" w:rsidP="00947ECE">
      <w:pPr>
        <w:rPr>
          <w:rFonts w:ascii="Arial" w:hAnsi="Arial" w:cs="Arial"/>
        </w:rPr>
      </w:pPr>
      <w:r w:rsidRPr="00D90EB5">
        <w:rPr>
          <w:rStyle w:val="Carpredefinitoparagrafo2"/>
          <w:rFonts w:ascii="Arial" w:eastAsia="Times New Roman" w:hAnsi="Arial" w:cs="Arial"/>
          <w:szCs w:val="24"/>
        </w:rPr>
        <w:t>Ai fini dell’erogazione del finanziamento</w:t>
      </w:r>
      <w:r w:rsidR="00484B45" w:rsidRPr="00D90EB5">
        <w:rPr>
          <w:rStyle w:val="Carpredefinitoparagrafo2"/>
          <w:rFonts w:ascii="Arial" w:eastAsia="Times New Roman" w:hAnsi="Arial" w:cs="Arial"/>
          <w:szCs w:val="24"/>
        </w:rPr>
        <w:t>,</w:t>
      </w:r>
      <w:r w:rsidRPr="00D90EB5">
        <w:rPr>
          <w:rStyle w:val="Carpredefinitoparagrafo2"/>
          <w:rFonts w:ascii="Arial" w:eastAsia="Times New Roman" w:hAnsi="Arial" w:cs="Arial"/>
          <w:szCs w:val="24"/>
        </w:rPr>
        <w:t xml:space="preserve"> il soggetto attuatore/beneficiario dovrà seguire le modalità di cui </w:t>
      </w:r>
      <w:r w:rsidR="00AA7B41" w:rsidRPr="00D90EB5">
        <w:rPr>
          <w:rStyle w:val="Carpredefinitoparagrafo2"/>
          <w:rFonts w:ascii="Arial" w:eastAsia="Times New Roman" w:hAnsi="Arial" w:cs="Arial"/>
          <w:szCs w:val="24"/>
        </w:rPr>
        <w:t xml:space="preserve">al paragrafo </w:t>
      </w:r>
      <w:r w:rsidR="005303F8" w:rsidRPr="00D90EB5">
        <w:rPr>
          <w:rStyle w:val="Carpredefinitoparagrafo2"/>
          <w:rFonts w:ascii="Arial" w:eastAsia="Times New Roman" w:hAnsi="Arial" w:cs="Arial"/>
          <w:szCs w:val="24"/>
        </w:rPr>
        <w:t>4</w:t>
      </w:r>
      <w:r w:rsidR="00AA7B41" w:rsidRPr="00D90EB5">
        <w:rPr>
          <w:rStyle w:val="Carpredefinitoparagrafo2"/>
          <w:rFonts w:ascii="Arial" w:eastAsia="Times New Roman" w:hAnsi="Arial" w:cs="Arial"/>
          <w:szCs w:val="24"/>
        </w:rPr>
        <w:t>.10.</w:t>
      </w:r>
    </w:p>
    <w:p w14:paraId="6D33E2F8" w14:textId="77777777" w:rsidR="00B4476F" w:rsidRPr="00C27506" w:rsidRDefault="00953A17" w:rsidP="00947ECE">
      <w:pPr>
        <w:pStyle w:val="Titolo3"/>
        <w:rPr>
          <w:rFonts w:ascii="Arial" w:hAnsi="Arial" w:cs="Arial"/>
        </w:rPr>
      </w:pPr>
      <w:bookmarkStart w:id="294" w:name="_Toc103702117"/>
      <w:bookmarkStart w:id="295" w:name="_Toc109200639"/>
      <w:bookmarkStart w:id="296" w:name="_Toc128738018"/>
      <w:r w:rsidRPr="00C27506">
        <w:rPr>
          <w:rFonts w:ascii="Arial" w:hAnsi="Arial" w:cs="Arial"/>
        </w:rPr>
        <w:t xml:space="preserve">5.1.5 </w:t>
      </w:r>
      <w:r w:rsidR="00603868" w:rsidRPr="00C27506">
        <w:rPr>
          <w:rFonts w:ascii="Arial" w:hAnsi="Arial" w:cs="Arial"/>
        </w:rPr>
        <w:t>Incentivi alle persone</w:t>
      </w:r>
      <w:bookmarkEnd w:id="294"/>
      <w:bookmarkEnd w:id="295"/>
      <w:bookmarkEnd w:id="296"/>
      <w:r w:rsidR="00EE294E" w:rsidRPr="00C27506">
        <w:rPr>
          <w:rFonts w:ascii="Arial" w:hAnsi="Arial" w:cs="Arial"/>
        </w:rPr>
        <w:t xml:space="preserve"> </w:t>
      </w:r>
    </w:p>
    <w:p w14:paraId="7A9741E5" w14:textId="77777777" w:rsidR="005B7071" w:rsidRPr="00C27506" w:rsidRDefault="005B7071" w:rsidP="00F12A3B">
      <w:pPr>
        <w:spacing w:after="0"/>
        <w:rPr>
          <w:rFonts w:ascii="Arial" w:hAnsi="Arial" w:cs="Arial"/>
        </w:rPr>
      </w:pPr>
      <w:r w:rsidRPr="00C27506">
        <w:rPr>
          <w:rFonts w:ascii="Arial" w:hAnsi="Arial" w:cs="Arial"/>
        </w:rPr>
        <w:t>Gli incentivi alle persone possono, a titolo esemplificativo, consistere in:</w:t>
      </w:r>
    </w:p>
    <w:p w14:paraId="17C7ED7F" w14:textId="77777777" w:rsidR="005B7071" w:rsidRPr="00C27506" w:rsidRDefault="005B7071" w:rsidP="00F12A3B">
      <w:pPr>
        <w:pStyle w:val="Paragrafoelenco"/>
        <w:numPr>
          <w:ilvl w:val="0"/>
          <w:numId w:val="8"/>
        </w:numPr>
        <w:spacing w:after="0"/>
        <w:ind w:left="284" w:hanging="284"/>
        <w:rPr>
          <w:rFonts w:ascii="Arial" w:hAnsi="Arial" w:cs="Arial"/>
        </w:rPr>
      </w:pPr>
      <w:r w:rsidRPr="00C27506">
        <w:rPr>
          <w:rFonts w:ascii="Arial" w:hAnsi="Arial" w:cs="Arial"/>
        </w:rPr>
        <w:t>Voucher formativi o di servizio;</w:t>
      </w:r>
    </w:p>
    <w:p w14:paraId="6BEEEBFD" w14:textId="77777777" w:rsidR="005B7071" w:rsidRPr="00C27506" w:rsidRDefault="005B7071" w:rsidP="00F12A3B">
      <w:pPr>
        <w:pStyle w:val="Paragrafoelenco"/>
        <w:numPr>
          <w:ilvl w:val="0"/>
          <w:numId w:val="8"/>
        </w:numPr>
        <w:spacing w:after="0"/>
        <w:ind w:left="284" w:hanging="284"/>
        <w:rPr>
          <w:rFonts w:ascii="Arial" w:hAnsi="Arial" w:cs="Arial"/>
        </w:rPr>
      </w:pPr>
      <w:r w:rsidRPr="00C27506">
        <w:rPr>
          <w:rFonts w:ascii="Arial" w:hAnsi="Arial" w:cs="Arial"/>
        </w:rPr>
        <w:t>Borse di studio e ricerca;</w:t>
      </w:r>
    </w:p>
    <w:p w14:paraId="47E0345B" w14:textId="77777777" w:rsidR="005B7071" w:rsidRPr="00C27506" w:rsidRDefault="005B7071" w:rsidP="00F12A3B">
      <w:pPr>
        <w:pStyle w:val="Paragrafoelenco"/>
        <w:numPr>
          <w:ilvl w:val="0"/>
          <w:numId w:val="8"/>
        </w:numPr>
        <w:spacing w:after="0"/>
        <w:ind w:left="284" w:hanging="284"/>
        <w:rPr>
          <w:rFonts w:ascii="Arial" w:hAnsi="Arial" w:cs="Arial"/>
        </w:rPr>
      </w:pPr>
      <w:r w:rsidRPr="00C27506">
        <w:rPr>
          <w:rFonts w:ascii="Arial" w:hAnsi="Arial" w:cs="Arial"/>
        </w:rPr>
        <w:t>Contributi per l’avvio di impresa.</w:t>
      </w:r>
    </w:p>
    <w:p w14:paraId="67F9982C" w14:textId="77777777" w:rsidR="00F12A3B" w:rsidRPr="00C27506" w:rsidRDefault="00F12A3B" w:rsidP="00F12A3B">
      <w:pPr>
        <w:spacing w:after="0"/>
        <w:rPr>
          <w:rFonts w:ascii="Arial" w:hAnsi="Arial" w:cs="Arial"/>
        </w:rPr>
      </w:pPr>
    </w:p>
    <w:p w14:paraId="7F45732D" w14:textId="57AB76CE" w:rsidR="005B7071" w:rsidRPr="00C27506" w:rsidRDefault="005B7071" w:rsidP="00F12A3B">
      <w:pPr>
        <w:spacing w:after="0"/>
        <w:rPr>
          <w:rFonts w:ascii="Arial" w:hAnsi="Arial" w:cs="Arial"/>
        </w:rPr>
      </w:pPr>
      <w:r w:rsidRPr="00C27506">
        <w:rPr>
          <w:rFonts w:ascii="Arial" w:hAnsi="Arial" w:cs="Arial"/>
        </w:rPr>
        <w:t xml:space="preserve">Il voucher può essere definito come un titolo di spesa, che consente la fruizione di un determinato servizio. Il voucher si caratterizza per la presenza dei seguenti tre elementi: </w:t>
      </w:r>
    </w:p>
    <w:p w14:paraId="266089AC" w14:textId="77777777" w:rsidR="005B7071" w:rsidRPr="00C27506" w:rsidRDefault="005B7071" w:rsidP="00F12A3B">
      <w:pPr>
        <w:pStyle w:val="Paragrafoelenco"/>
        <w:numPr>
          <w:ilvl w:val="0"/>
          <w:numId w:val="41"/>
        </w:numPr>
        <w:spacing w:after="0"/>
        <w:ind w:left="142" w:hanging="142"/>
        <w:rPr>
          <w:rFonts w:ascii="Arial" w:hAnsi="Arial" w:cs="Arial"/>
        </w:rPr>
      </w:pPr>
      <w:r w:rsidRPr="00C27506">
        <w:rPr>
          <w:rFonts w:ascii="Arial" w:hAnsi="Arial" w:cs="Arial"/>
        </w:rPr>
        <w:t xml:space="preserve">individuazione univoca del destinatario, assicurante la non trasferibilità ad altri soggetti; </w:t>
      </w:r>
    </w:p>
    <w:p w14:paraId="608E5CEE" w14:textId="77777777" w:rsidR="005B7071" w:rsidRPr="00C27506" w:rsidRDefault="005B7071" w:rsidP="00F12A3B">
      <w:pPr>
        <w:pStyle w:val="Paragrafoelenco"/>
        <w:numPr>
          <w:ilvl w:val="0"/>
          <w:numId w:val="41"/>
        </w:numPr>
        <w:spacing w:after="0"/>
        <w:ind w:left="142" w:hanging="142"/>
        <w:rPr>
          <w:rFonts w:ascii="Arial" w:hAnsi="Arial" w:cs="Arial"/>
        </w:rPr>
      </w:pPr>
      <w:r w:rsidRPr="00C27506">
        <w:rPr>
          <w:rFonts w:ascii="Arial" w:hAnsi="Arial" w:cs="Arial"/>
        </w:rPr>
        <w:t xml:space="preserve">individuazione univoca del servizio, assicurante la non equivalenza e non fungibilità con il denaro; </w:t>
      </w:r>
    </w:p>
    <w:p w14:paraId="5090014F" w14:textId="4B3BBE7C" w:rsidR="005B7071" w:rsidRPr="00C27506" w:rsidRDefault="005B7071" w:rsidP="00F12A3B">
      <w:pPr>
        <w:pStyle w:val="Paragrafoelenco"/>
        <w:numPr>
          <w:ilvl w:val="0"/>
          <w:numId w:val="41"/>
        </w:numPr>
        <w:spacing w:after="0"/>
        <w:ind w:left="142" w:hanging="142"/>
        <w:rPr>
          <w:rFonts w:ascii="Arial" w:hAnsi="Arial" w:cs="Arial"/>
        </w:rPr>
      </w:pPr>
      <w:r w:rsidRPr="00C27506">
        <w:rPr>
          <w:rFonts w:ascii="Arial" w:hAnsi="Arial" w:cs="Arial"/>
        </w:rPr>
        <w:t xml:space="preserve">importo, il quale copre in maniera parziale o totale il valore del bene/servizio erogato. </w:t>
      </w:r>
    </w:p>
    <w:p w14:paraId="4E076813" w14:textId="77777777" w:rsidR="00484B45" w:rsidRPr="00C27506" w:rsidRDefault="00484B45" w:rsidP="00484B45">
      <w:pPr>
        <w:pStyle w:val="Paragrafoelenco"/>
        <w:ind w:left="142"/>
        <w:rPr>
          <w:rFonts w:ascii="Arial" w:hAnsi="Arial" w:cs="Arial"/>
        </w:rPr>
      </w:pPr>
    </w:p>
    <w:p w14:paraId="3F8F0E4A" w14:textId="77777777" w:rsidR="005B7071" w:rsidRPr="00C27506" w:rsidRDefault="005B7071" w:rsidP="00947ECE">
      <w:pPr>
        <w:rPr>
          <w:rFonts w:ascii="Arial" w:hAnsi="Arial" w:cs="Arial"/>
        </w:rPr>
      </w:pPr>
      <w:r w:rsidRPr="00C27506">
        <w:rPr>
          <w:rFonts w:ascii="Arial" w:hAnsi="Arial" w:cs="Arial"/>
          <w:b/>
        </w:rPr>
        <w:t>I voucher per la formazione</w:t>
      </w:r>
      <w:r w:rsidRPr="00C27506">
        <w:rPr>
          <w:rFonts w:ascii="Arial" w:hAnsi="Arial" w:cs="Arial"/>
        </w:rPr>
        <w:t xml:space="preserve"> sono finalizzati alla frequenza di attività formative erogate da Enti di formazione, eventualmente individuati precedentemente (ad esempio attraverso la definizione di un catalogo dell’offerta formativa), oppure a scelta del destinatario, conformemente alle indicazioni stabilite dal singolo dispositivo attuativo.</w:t>
      </w:r>
    </w:p>
    <w:p w14:paraId="6E23F782" w14:textId="77777777" w:rsidR="005B7071" w:rsidRPr="00C27506" w:rsidRDefault="005B7071" w:rsidP="00947ECE">
      <w:pPr>
        <w:rPr>
          <w:rFonts w:ascii="Arial" w:hAnsi="Arial" w:cs="Arial"/>
        </w:rPr>
      </w:pPr>
      <w:r w:rsidRPr="00C27506">
        <w:rPr>
          <w:rFonts w:ascii="Arial" w:hAnsi="Arial" w:cs="Arial"/>
          <w:b/>
          <w:bCs/>
        </w:rPr>
        <w:t>I voucher di servizio</w:t>
      </w:r>
      <w:r w:rsidRPr="00C27506">
        <w:rPr>
          <w:rFonts w:ascii="Arial" w:hAnsi="Arial" w:cs="Arial"/>
        </w:rPr>
        <w:t xml:space="preserve"> sono finalizzati a rimuovere gli ostacoli che non consentono a determinati soggetti di partecipare alle attività formative ovvero di entrare nel mercato del lavoro in maniera continuativa. </w:t>
      </w:r>
      <w:r w:rsidR="008036E8" w:rsidRPr="00C27506">
        <w:rPr>
          <w:rFonts w:ascii="Arial" w:hAnsi="Arial" w:cs="Arial"/>
        </w:rPr>
        <w:t>In particolare,</w:t>
      </w:r>
      <w:r w:rsidRPr="00C27506">
        <w:rPr>
          <w:rFonts w:ascii="Arial" w:hAnsi="Arial" w:cs="Arial"/>
        </w:rPr>
        <w:t xml:space="preserve"> favoriscono l’accesso alle attività formative e lavorative di soggetti appartenenti a determinati target (es. trasporto e accompagnamento di soggetti disabili) e sostengono la conciliazione tra vita familiare e lavorativa (voucher di conciliazione). Anche in questo caso i voucher possono essere fruiti presso operatori precedentemente individuati attraverso la definizione di un catalogo di servizi di riferimento oppure essere utilizzati per l’acquisito di beni/servizi presso operatori a scelta del destinatario, conformemente alle indicazioni stabilite dal singolo dispositivo attuativo.</w:t>
      </w:r>
    </w:p>
    <w:p w14:paraId="74DB3321" w14:textId="77777777" w:rsidR="005B7071" w:rsidRPr="00C27506" w:rsidRDefault="005B7071" w:rsidP="00947ECE">
      <w:pPr>
        <w:rPr>
          <w:rFonts w:ascii="Arial" w:hAnsi="Arial" w:cs="Arial"/>
        </w:rPr>
      </w:pPr>
      <w:r w:rsidRPr="00C27506">
        <w:rPr>
          <w:rFonts w:ascii="Arial" w:hAnsi="Arial" w:cs="Arial"/>
        </w:rPr>
        <w:t>In linea generale, per questo genere di operazioni, le procedure di gestione (comunicazioni, modalità di fruizione, richieste di variazioni, ecc.) e rendicontazione vengono definite nell’avviso, ivi incluse la raccolta e trasmissione della eventuale documentazione giustificativa a comprova dell’utilizzo del servizio/acquisto del bene per il quale è stato concesso il voucher.</w:t>
      </w:r>
    </w:p>
    <w:p w14:paraId="18457167" w14:textId="77777777" w:rsidR="005B7071" w:rsidRPr="00C27506" w:rsidRDefault="005B7071" w:rsidP="00C809D7">
      <w:pPr>
        <w:spacing w:after="0"/>
        <w:rPr>
          <w:rFonts w:ascii="Arial" w:hAnsi="Arial" w:cs="Arial"/>
        </w:rPr>
      </w:pPr>
      <w:r w:rsidRPr="00C27506">
        <w:rPr>
          <w:rFonts w:ascii="Arial" w:hAnsi="Arial" w:cs="Arial"/>
        </w:rPr>
        <w:t xml:space="preserve">Generalmente, possono essere previste due differenti modalità di erogazione: </w:t>
      </w:r>
    </w:p>
    <w:p w14:paraId="3B1C2C00" w14:textId="77777777" w:rsidR="005B7071" w:rsidRPr="00C27506" w:rsidRDefault="005B7071" w:rsidP="00C809D7">
      <w:pPr>
        <w:pStyle w:val="Paragrafoelenco"/>
        <w:numPr>
          <w:ilvl w:val="0"/>
          <w:numId w:val="41"/>
        </w:numPr>
        <w:spacing w:after="0"/>
        <w:ind w:left="142" w:hanging="153"/>
        <w:rPr>
          <w:rFonts w:ascii="Arial" w:hAnsi="Arial" w:cs="Arial"/>
        </w:rPr>
      </w:pPr>
      <w:r w:rsidRPr="00C27506">
        <w:rPr>
          <w:rFonts w:ascii="Arial" w:hAnsi="Arial" w:cs="Arial"/>
          <w:b/>
        </w:rPr>
        <w:t>diretta</w:t>
      </w:r>
      <w:r w:rsidRPr="00C27506">
        <w:rPr>
          <w:rFonts w:ascii="Arial" w:hAnsi="Arial" w:cs="Arial"/>
        </w:rPr>
        <w:t xml:space="preserve"> (erogazione delle risorse al destinatario);</w:t>
      </w:r>
    </w:p>
    <w:p w14:paraId="42D0BC97" w14:textId="77777777" w:rsidR="005B7071" w:rsidRPr="00C27506" w:rsidRDefault="005B7071" w:rsidP="00C809D7">
      <w:pPr>
        <w:pStyle w:val="Paragrafoelenco"/>
        <w:numPr>
          <w:ilvl w:val="0"/>
          <w:numId w:val="41"/>
        </w:numPr>
        <w:spacing w:after="0"/>
        <w:ind w:left="142" w:hanging="153"/>
        <w:rPr>
          <w:rFonts w:ascii="Arial" w:hAnsi="Arial" w:cs="Arial"/>
        </w:rPr>
      </w:pPr>
      <w:r w:rsidRPr="00C27506">
        <w:rPr>
          <w:rFonts w:ascii="Arial" w:hAnsi="Arial" w:cs="Arial"/>
          <w:b/>
        </w:rPr>
        <w:t xml:space="preserve">indiretta </w:t>
      </w:r>
      <w:r w:rsidRPr="00C27506">
        <w:rPr>
          <w:rFonts w:ascii="Arial" w:hAnsi="Arial" w:cs="Arial"/>
        </w:rPr>
        <w:t>(all’operatore in nome e per conto del destinatario).</w:t>
      </w:r>
    </w:p>
    <w:p w14:paraId="5CDFB65C" w14:textId="77777777" w:rsidR="005B7071" w:rsidRPr="00C27506" w:rsidRDefault="005B7071" w:rsidP="00C809D7">
      <w:pPr>
        <w:spacing w:before="240"/>
        <w:rPr>
          <w:rFonts w:ascii="Arial" w:hAnsi="Arial" w:cs="Arial"/>
        </w:rPr>
      </w:pPr>
      <w:r w:rsidRPr="00C27506">
        <w:rPr>
          <w:rFonts w:ascii="Arial" w:hAnsi="Arial" w:cs="Arial"/>
        </w:rPr>
        <w:t xml:space="preserve">Con riferimento alle modalità di gestione dei voucher ad erogazione diretta, gli adempimenti amministrativi connessi alla gestione dell’operazione sono a carico del destinatario, conformemente a quanto stabilito nel singolo dispositivo attuativo. </w:t>
      </w:r>
    </w:p>
    <w:p w14:paraId="0D63C888" w14:textId="77777777" w:rsidR="005B7071" w:rsidRPr="00C27506" w:rsidRDefault="005B7071" w:rsidP="00947ECE">
      <w:pPr>
        <w:rPr>
          <w:rFonts w:ascii="Arial" w:hAnsi="Arial" w:cs="Arial"/>
        </w:rPr>
      </w:pPr>
      <w:r w:rsidRPr="00C27506">
        <w:rPr>
          <w:rFonts w:ascii="Arial" w:hAnsi="Arial" w:cs="Arial"/>
        </w:rPr>
        <w:t xml:space="preserve">Con riferimento alle modalità di gestione dei voucher ad erogazione indiretta, generalmente fruiti previa individuazione di un catalogo dell’offerta formativa o di servizi, gli adempimenti amministrativi connessi alla gestione dell’operazione sono a carico dell’Ente di formazione/Soggetto erogatore individuato, conformemente a quanto stabilito nel singolo dispositivo attuativo. </w:t>
      </w:r>
    </w:p>
    <w:p w14:paraId="4810CC78" w14:textId="77777777" w:rsidR="005B7071" w:rsidRPr="00C27506" w:rsidRDefault="005B7071" w:rsidP="00947ECE">
      <w:pPr>
        <w:rPr>
          <w:rFonts w:ascii="Arial" w:hAnsi="Arial" w:cs="Arial"/>
        </w:rPr>
      </w:pPr>
      <w:r w:rsidRPr="00C27506">
        <w:rPr>
          <w:rFonts w:ascii="Arial" w:hAnsi="Arial" w:cs="Arial"/>
          <w:b/>
          <w:bCs/>
        </w:rPr>
        <w:t>Le Borse di studio e/o di ricerca</w:t>
      </w:r>
      <w:r w:rsidRPr="00C27506">
        <w:rPr>
          <w:rFonts w:ascii="Arial" w:hAnsi="Arial" w:cs="Arial"/>
        </w:rPr>
        <w:t xml:space="preserve"> consistono in un importo finanziario erogato al destinatario e finalizzate a percorsi di studio o di ricerca per un periodo limitato di tempo. La borsa di studio può essere erogata in parte in servizi (residenziali, ristorazione, trasporti, borsa di mobilità, ecc.) e in parte in denaro. </w:t>
      </w:r>
    </w:p>
    <w:p w14:paraId="4780E0E0" w14:textId="77777777" w:rsidR="005B7071" w:rsidRPr="00C27506" w:rsidRDefault="005B7071" w:rsidP="00947ECE">
      <w:pPr>
        <w:rPr>
          <w:rFonts w:ascii="Arial" w:hAnsi="Arial" w:cs="Arial"/>
        </w:rPr>
      </w:pPr>
      <w:r w:rsidRPr="00C27506">
        <w:rPr>
          <w:rFonts w:ascii="Arial" w:hAnsi="Arial" w:cs="Arial"/>
          <w:b/>
          <w:bCs/>
        </w:rPr>
        <w:t>I contributi per l’avvio di impresa</w:t>
      </w:r>
      <w:r w:rsidRPr="00C27506">
        <w:rPr>
          <w:rFonts w:ascii="Arial" w:hAnsi="Arial" w:cs="Arial"/>
        </w:rPr>
        <w:t xml:space="preserve"> rappresentano un insieme di risorse erogate al destinatario</w:t>
      </w:r>
      <w:r w:rsidR="00F73105" w:rsidRPr="00C27506">
        <w:rPr>
          <w:rFonts w:ascii="Arial" w:hAnsi="Arial" w:cs="Arial"/>
        </w:rPr>
        <w:t xml:space="preserve"> </w:t>
      </w:r>
      <w:r w:rsidRPr="00C27506">
        <w:rPr>
          <w:rFonts w:ascii="Arial" w:hAnsi="Arial" w:cs="Arial"/>
        </w:rPr>
        <w:t>finalizzate al sostegno delle spese propedeutiche alla creazione e all’avvio di una nuova attività imprenditoriale. Tali contributi sono rivolti a persone fisiche e non si configurano come aiuti di stato.</w:t>
      </w:r>
    </w:p>
    <w:p w14:paraId="363FBD94" w14:textId="77777777" w:rsidR="00966DDA" w:rsidRPr="00C27506" w:rsidRDefault="00F94AA8" w:rsidP="00947ECE">
      <w:pPr>
        <w:rPr>
          <w:rFonts w:ascii="Arial" w:hAnsi="Arial" w:cs="Arial"/>
        </w:rPr>
      </w:pPr>
      <w:r w:rsidRPr="00C27506">
        <w:rPr>
          <w:rFonts w:ascii="Arial" w:hAnsi="Arial" w:cs="Arial"/>
        </w:rPr>
        <w:t>L</w:t>
      </w:r>
      <w:r w:rsidR="005B7071" w:rsidRPr="00C27506">
        <w:rPr>
          <w:rFonts w:ascii="Arial" w:hAnsi="Arial" w:cs="Arial"/>
        </w:rPr>
        <w:t xml:space="preserve">e condizioni per il trasferimento delle risorse, le modalità di erogazione e la documentazione da produrre in sede di rendicontazione e verifica saranno definite nei singoli dispositivi attuativi. </w:t>
      </w:r>
      <w:r w:rsidR="006C7685" w:rsidRPr="00C27506">
        <w:rPr>
          <w:rFonts w:ascii="Arial" w:hAnsi="Arial" w:cs="Arial"/>
        </w:rPr>
        <w:t>Nel presente documento vengono stabilite alcune indicazioni generali sul processo di avvio, gestione e chiusura delle operazioni, cui rifarsi in sede di predisposizione del dispositivo attuativo.</w:t>
      </w:r>
    </w:p>
    <w:p w14:paraId="4658A631" w14:textId="77777777" w:rsidR="005B7071" w:rsidRPr="00C27506" w:rsidRDefault="00953A17" w:rsidP="00947ECE">
      <w:pPr>
        <w:pStyle w:val="Titolo4"/>
        <w:rPr>
          <w:rFonts w:ascii="Arial" w:hAnsi="Arial" w:cs="Arial"/>
        </w:rPr>
      </w:pPr>
      <w:bookmarkStart w:id="297" w:name="_Toc128738019"/>
      <w:r w:rsidRPr="00C27506">
        <w:rPr>
          <w:rFonts w:ascii="Arial" w:hAnsi="Arial" w:cs="Arial"/>
        </w:rPr>
        <w:lastRenderedPageBreak/>
        <w:t xml:space="preserve">5.1.5.1 </w:t>
      </w:r>
      <w:r w:rsidR="005B7071" w:rsidRPr="00C27506">
        <w:rPr>
          <w:rFonts w:ascii="Arial" w:hAnsi="Arial" w:cs="Arial"/>
        </w:rPr>
        <w:t>Avvio operazioni</w:t>
      </w:r>
      <w:bookmarkEnd w:id="297"/>
    </w:p>
    <w:p w14:paraId="51EC6DF5" w14:textId="77777777" w:rsidR="005B7071" w:rsidRPr="00C27506" w:rsidRDefault="005B7071" w:rsidP="00947ECE">
      <w:pPr>
        <w:rPr>
          <w:rFonts w:ascii="Arial" w:hAnsi="Arial" w:cs="Arial"/>
        </w:rPr>
      </w:pPr>
      <w:r w:rsidRPr="00C27506">
        <w:rPr>
          <w:rFonts w:ascii="Arial" w:hAnsi="Arial" w:cs="Arial"/>
        </w:rPr>
        <w:t xml:space="preserve">A seguito dell’approvazione del finanziamento l’amministrazione richiede a tutti i soggetti destinatari dell’incentivo una </w:t>
      </w:r>
      <w:r w:rsidRPr="00C27506">
        <w:rPr>
          <w:rFonts w:ascii="Arial" w:hAnsi="Arial" w:cs="Arial"/>
          <w:b/>
          <w:bCs/>
        </w:rPr>
        <w:t>formale accettazione del contributo</w:t>
      </w:r>
      <w:r w:rsidRPr="00C27506">
        <w:rPr>
          <w:rFonts w:ascii="Arial" w:hAnsi="Arial" w:cs="Arial"/>
        </w:rPr>
        <w:t xml:space="preserve">, nonché le informazioni necessarie alla registrazione del creditore sul sistema di contabilità e bilancio regionale. Inoltre, qualora non previsto nella documentazione di partecipazione, il destinatario del contributo deve produrre </w:t>
      </w:r>
      <w:r w:rsidRPr="00C27506">
        <w:rPr>
          <w:rFonts w:ascii="Arial" w:hAnsi="Arial" w:cs="Arial"/>
          <w:b/>
          <w:bCs/>
        </w:rPr>
        <w:t>un atto unilaterale di impegno</w:t>
      </w:r>
      <w:r w:rsidRPr="00C27506">
        <w:rPr>
          <w:rFonts w:ascii="Arial" w:hAnsi="Arial" w:cs="Arial"/>
        </w:rPr>
        <w:t xml:space="preserve"> in ordine agli adempimenti relativi alla corretta esecuzione dell’operazione per cui viene concesso il contributo ed al rispetto di tutte le norme e discipline che regolano l’operazione.</w:t>
      </w:r>
    </w:p>
    <w:p w14:paraId="764326C5" w14:textId="77777777" w:rsidR="005B7071" w:rsidRPr="00C27506" w:rsidRDefault="005B7071" w:rsidP="00C809D7">
      <w:pPr>
        <w:spacing w:after="0"/>
        <w:rPr>
          <w:rFonts w:ascii="Arial" w:hAnsi="Arial" w:cs="Arial"/>
        </w:rPr>
      </w:pPr>
      <w:r w:rsidRPr="00C27506">
        <w:rPr>
          <w:rFonts w:ascii="Arial" w:hAnsi="Arial" w:cs="Arial"/>
        </w:rPr>
        <w:t xml:space="preserve">L’identificazione della </w:t>
      </w:r>
      <w:r w:rsidRPr="00C27506">
        <w:rPr>
          <w:rFonts w:ascii="Arial" w:hAnsi="Arial" w:cs="Arial"/>
          <w:b/>
          <w:bCs/>
        </w:rPr>
        <w:t>data di avvio delle attività progettuali è determinata in linea generale dall’accettazione del contributo</w:t>
      </w:r>
      <w:r w:rsidRPr="00C27506">
        <w:rPr>
          <w:rFonts w:ascii="Arial" w:hAnsi="Arial" w:cs="Arial"/>
        </w:rPr>
        <w:t>. I singoli avvisi possono stabilire diverse tempistiche, a titolo esemplificativo:</w:t>
      </w:r>
    </w:p>
    <w:p w14:paraId="09333A72" w14:textId="77777777" w:rsidR="005B7071" w:rsidRPr="00C27506" w:rsidRDefault="005B7071" w:rsidP="00C809D7">
      <w:pPr>
        <w:pStyle w:val="Paragrafoelenco"/>
        <w:numPr>
          <w:ilvl w:val="0"/>
          <w:numId w:val="41"/>
        </w:numPr>
        <w:spacing w:after="0"/>
        <w:ind w:left="284" w:hanging="295"/>
        <w:rPr>
          <w:rFonts w:ascii="Arial" w:hAnsi="Arial" w:cs="Arial"/>
        </w:rPr>
      </w:pPr>
      <w:r w:rsidRPr="00C27506">
        <w:rPr>
          <w:rFonts w:ascii="Arial" w:hAnsi="Arial" w:cs="Arial"/>
        </w:rPr>
        <w:t>Voucher formativi: data di inizio del percorso formativo;</w:t>
      </w:r>
    </w:p>
    <w:p w14:paraId="0D55EA07" w14:textId="77777777" w:rsidR="005B7071" w:rsidRPr="00C27506" w:rsidRDefault="005B7071" w:rsidP="00C809D7">
      <w:pPr>
        <w:pStyle w:val="Paragrafoelenco"/>
        <w:numPr>
          <w:ilvl w:val="0"/>
          <w:numId w:val="41"/>
        </w:numPr>
        <w:spacing w:after="0"/>
        <w:ind w:left="284" w:hanging="295"/>
        <w:rPr>
          <w:rFonts w:ascii="Arial" w:hAnsi="Arial" w:cs="Arial"/>
        </w:rPr>
      </w:pPr>
      <w:r w:rsidRPr="00C27506">
        <w:rPr>
          <w:rFonts w:ascii="Arial" w:hAnsi="Arial" w:cs="Arial"/>
        </w:rPr>
        <w:t>Voucher di servizio: data di inizio della fruizione del servizio/bene erogato dall’operatore;</w:t>
      </w:r>
    </w:p>
    <w:p w14:paraId="33FFD461" w14:textId="77777777" w:rsidR="005B7071" w:rsidRPr="00C27506" w:rsidRDefault="005B7071" w:rsidP="00C809D7">
      <w:pPr>
        <w:pStyle w:val="Paragrafoelenco"/>
        <w:numPr>
          <w:ilvl w:val="0"/>
          <w:numId w:val="41"/>
        </w:numPr>
        <w:spacing w:after="0"/>
        <w:ind w:left="284" w:hanging="295"/>
        <w:rPr>
          <w:rFonts w:ascii="Arial" w:hAnsi="Arial" w:cs="Arial"/>
        </w:rPr>
      </w:pPr>
      <w:r w:rsidRPr="00C27506">
        <w:rPr>
          <w:rFonts w:ascii="Arial" w:hAnsi="Arial" w:cs="Arial"/>
        </w:rPr>
        <w:t xml:space="preserve">Borse di studio o di ricerca: data di avvio del progetto di ricerca/inizio del periodo incentivato;  </w:t>
      </w:r>
    </w:p>
    <w:p w14:paraId="78834BCD" w14:textId="77777777" w:rsidR="005B7071" w:rsidRPr="00C27506" w:rsidRDefault="005B7071" w:rsidP="00C809D7">
      <w:pPr>
        <w:pStyle w:val="Paragrafoelenco"/>
        <w:numPr>
          <w:ilvl w:val="0"/>
          <w:numId w:val="41"/>
        </w:numPr>
        <w:spacing w:after="0"/>
        <w:ind w:left="284" w:hanging="295"/>
        <w:rPr>
          <w:rFonts w:ascii="Arial" w:hAnsi="Arial" w:cs="Arial"/>
        </w:rPr>
      </w:pPr>
      <w:r w:rsidRPr="00C27506">
        <w:rPr>
          <w:rFonts w:ascii="Arial" w:hAnsi="Arial" w:cs="Arial"/>
        </w:rPr>
        <w:t>Contributi per l’avvio di impresa: data di convenzionamento del destinatario.</w:t>
      </w:r>
    </w:p>
    <w:p w14:paraId="5FFFEB03" w14:textId="2D7A8B7B" w:rsidR="00891AD3" w:rsidRPr="00C27506" w:rsidRDefault="00891AD3" w:rsidP="00C809D7">
      <w:pPr>
        <w:spacing w:before="240"/>
        <w:rPr>
          <w:rFonts w:ascii="Arial" w:hAnsi="Arial" w:cs="Arial"/>
        </w:rPr>
      </w:pPr>
      <w:r w:rsidRPr="00C27506">
        <w:rPr>
          <w:rFonts w:ascii="Arial" w:hAnsi="Arial" w:cs="Arial"/>
        </w:rPr>
        <w:t>In linea generale entro 30 giorni dall’avvenuta notifica del finanziamento</w:t>
      </w:r>
      <w:r w:rsidR="00F04702" w:rsidRPr="00C27506">
        <w:rPr>
          <w:rFonts w:ascii="Arial" w:hAnsi="Arial" w:cs="Arial"/>
        </w:rPr>
        <w:t xml:space="preserve"> (salvo diversa previsione del dispositivo attuativo)</w:t>
      </w:r>
      <w:r w:rsidRPr="00C27506">
        <w:rPr>
          <w:rFonts w:ascii="Arial" w:hAnsi="Arial" w:cs="Arial"/>
        </w:rPr>
        <w:t xml:space="preserve">, il soggetto attuatore/beneficiario deve avviare le attività progettuali dandone comunicazione all’amministrazione salvo </w:t>
      </w:r>
      <w:r w:rsidR="00A82DA2" w:rsidRPr="00C27506">
        <w:rPr>
          <w:rFonts w:ascii="Arial" w:hAnsi="Arial" w:cs="Arial"/>
        </w:rPr>
        <w:t xml:space="preserve">quanto </w:t>
      </w:r>
      <w:r w:rsidRPr="00C27506">
        <w:rPr>
          <w:rFonts w:ascii="Arial" w:hAnsi="Arial" w:cs="Arial"/>
        </w:rPr>
        <w:t>diversamente stabilito nel singolo dispositivo attuativo e nella domanda di finanziamento approvata.</w:t>
      </w:r>
    </w:p>
    <w:p w14:paraId="77E7AF86" w14:textId="77777777" w:rsidR="00B0604A" w:rsidRPr="00C27506" w:rsidRDefault="005B7071" w:rsidP="00947ECE">
      <w:pPr>
        <w:rPr>
          <w:rFonts w:ascii="Arial" w:hAnsi="Arial" w:cs="Arial"/>
        </w:rPr>
      </w:pPr>
      <w:r w:rsidRPr="00C27506">
        <w:rPr>
          <w:rFonts w:ascii="Arial" w:hAnsi="Arial" w:cs="Arial"/>
        </w:rPr>
        <w:t xml:space="preserve">Il destinatario è tenuto a comunicare all’amministrazione l’avvio delle attività </w:t>
      </w:r>
      <w:r w:rsidR="0072774F" w:rsidRPr="00C27506">
        <w:rPr>
          <w:rFonts w:ascii="Arial" w:hAnsi="Arial" w:cs="Arial"/>
        </w:rPr>
        <w:t>progettuali inoltrando</w:t>
      </w:r>
      <w:r w:rsidRPr="00C27506">
        <w:rPr>
          <w:rFonts w:ascii="Arial" w:hAnsi="Arial" w:cs="Arial"/>
        </w:rPr>
        <w:t xml:space="preserve"> la documentazione </w:t>
      </w:r>
      <w:r w:rsidR="00B0604A" w:rsidRPr="00C27506">
        <w:rPr>
          <w:rFonts w:ascii="Arial" w:hAnsi="Arial" w:cs="Arial"/>
        </w:rPr>
        <w:t xml:space="preserve">stabilita nel singolo dispositivo attuativo e nella domanda di finanziamento approvata che si rifarà alle regole generali di cui </w:t>
      </w:r>
      <w:r w:rsidR="00AA7B41" w:rsidRPr="00C27506">
        <w:rPr>
          <w:rFonts w:ascii="Arial" w:hAnsi="Arial" w:cs="Arial"/>
        </w:rPr>
        <w:t xml:space="preserve">al paragrafo </w:t>
      </w:r>
      <w:r w:rsidR="005303F8" w:rsidRPr="00C27506">
        <w:rPr>
          <w:rFonts w:ascii="Arial" w:hAnsi="Arial" w:cs="Arial"/>
        </w:rPr>
        <w:t>4</w:t>
      </w:r>
      <w:r w:rsidR="00AA7B41" w:rsidRPr="00C27506">
        <w:rPr>
          <w:rFonts w:ascii="Arial" w:hAnsi="Arial" w:cs="Arial"/>
        </w:rPr>
        <w:t>.8</w:t>
      </w:r>
      <w:r w:rsidR="00B0604A" w:rsidRPr="00C27506">
        <w:rPr>
          <w:rFonts w:ascii="Arial" w:hAnsi="Arial" w:cs="Arial"/>
        </w:rPr>
        <w:t>.</w:t>
      </w:r>
    </w:p>
    <w:p w14:paraId="0E4594EE" w14:textId="6A3652D2" w:rsidR="00701DE7" w:rsidRPr="00C27506" w:rsidRDefault="00701DE7" w:rsidP="00947ECE">
      <w:pPr>
        <w:rPr>
          <w:rStyle w:val="Carpredefinitoparagrafo2"/>
          <w:rFonts w:ascii="Arial" w:eastAsia="Arial" w:hAnsi="Arial" w:cs="Arial"/>
        </w:rPr>
      </w:pPr>
      <w:r w:rsidRPr="00C27506">
        <w:rPr>
          <w:rFonts w:ascii="Arial" w:hAnsi="Arial" w:cs="Arial"/>
        </w:rPr>
        <w:t xml:space="preserve">In sede di avvio attività il soggetto attuatore dovrà presentare i registri obbligatori per la vidimazione. La tipologia dei registri da utilizzare sarà specificata nei singoli dispositivi attuativi e farà riferimento alle tipologie previste al paragrafo </w:t>
      </w:r>
      <w:r w:rsidR="005303F8" w:rsidRPr="00C27506">
        <w:rPr>
          <w:rFonts w:ascii="Arial" w:hAnsi="Arial" w:cs="Arial"/>
        </w:rPr>
        <w:t>5.1.1.2</w:t>
      </w:r>
      <w:r w:rsidR="00484B45" w:rsidRPr="00C27506">
        <w:rPr>
          <w:rFonts w:ascii="Arial" w:hAnsi="Arial" w:cs="Arial"/>
        </w:rPr>
        <w:t>.</w:t>
      </w:r>
    </w:p>
    <w:p w14:paraId="1E6F1BA5" w14:textId="5E48A6D7" w:rsidR="00B0604A" w:rsidRPr="00C27506" w:rsidRDefault="00B0604A" w:rsidP="00947ECE">
      <w:pPr>
        <w:rPr>
          <w:rFonts w:ascii="Arial" w:hAnsi="Arial" w:cs="Arial"/>
        </w:rPr>
      </w:pPr>
      <w:r w:rsidRPr="00C27506">
        <w:rPr>
          <w:rFonts w:ascii="Arial" w:hAnsi="Arial" w:cs="Arial"/>
        </w:rPr>
        <w:t>In linea generale</w:t>
      </w:r>
      <w:r w:rsidR="00484B45" w:rsidRPr="00C27506">
        <w:rPr>
          <w:rFonts w:ascii="Arial" w:hAnsi="Arial" w:cs="Arial"/>
        </w:rPr>
        <w:t>,</w:t>
      </w:r>
      <w:r w:rsidRPr="00C27506">
        <w:rPr>
          <w:rFonts w:ascii="Arial" w:hAnsi="Arial" w:cs="Arial"/>
        </w:rPr>
        <w:t xml:space="preserve"> non è prevista la possibilità di richiedere proroghe, a meno che l’amministrazione non lo conceda ai fini della corretta gestione delle attività o del raggiungimento degli obiettivi previsti dal progetto. In tali casi il destinatario inoltra richiesta di proroga </w:t>
      </w:r>
      <w:r w:rsidR="0072774F" w:rsidRPr="00C27506">
        <w:rPr>
          <w:rFonts w:ascii="Arial" w:hAnsi="Arial" w:cs="Arial"/>
        </w:rPr>
        <w:t>seguendo le</w:t>
      </w:r>
      <w:r w:rsidRPr="00C27506">
        <w:rPr>
          <w:rFonts w:ascii="Arial" w:hAnsi="Arial" w:cs="Arial"/>
        </w:rPr>
        <w:t xml:space="preserve"> regole di cui </w:t>
      </w:r>
      <w:bookmarkStart w:id="298" w:name="_Hlk109381817"/>
      <w:r w:rsidR="002E0147" w:rsidRPr="00C27506">
        <w:rPr>
          <w:rFonts w:ascii="Arial" w:hAnsi="Arial" w:cs="Arial"/>
        </w:rPr>
        <w:t>al paragrafo</w:t>
      </w:r>
      <w:r w:rsidR="00636A6C" w:rsidRPr="00C27506">
        <w:rPr>
          <w:rFonts w:ascii="Arial" w:hAnsi="Arial" w:cs="Arial"/>
        </w:rPr>
        <w:t xml:space="preserve"> 4</w:t>
      </w:r>
      <w:r w:rsidR="002E0147" w:rsidRPr="00C27506">
        <w:rPr>
          <w:rFonts w:ascii="Arial" w:hAnsi="Arial" w:cs="Arial"/>
        </w:rPr>
        <w:t xml:space="preserve">.8 </w:t>
      </w:r>
      <w:bookmarkEnd w:id="298"/>
      <w:r w:rsidRPr="00C27506">
        <w:rPr>
          <w:rFonts w:ascii="Arial" w:hAnsi="Arial" w:cs="Arial"/>
        </w:rPr>
        <w:t xml:space="preserve">indicando le motivazioni e criticità riscontrate e le metodologie per la loro risoluzione, nonché la tempistica necessaria per il proseguimento dell’azione. </w:t>
      </w:r>
      <w:r w:rsidR="002E0147" w:rsidRPr="00C27506">
        <w:rPr>
          <w:rFonts w:ascii="Arial" w:hAnsi="Arial" w:cs="Arial"/>
        </w:rPr>
        <w:t>L’amministrazione presa visione della richiesta</w:t>
      </w:r>
      <w:r w:rsidRPr="00C27506">
        <w:rPr>
          <w:rFonts w:ascii="Arial" w:hAnsi="Arial" w:cs="Arial"/>
        </w:rPr>
        <w:t xml:space="preserve"> valuta la fondatezza delle motivazioni e criticità e le soluzioni proposte e quindi, se lo ritiene necessario, autorizza la proroga per il lasso di tempo strettamente necessario per la risoluzione di tali criticità.</w:t>
      </w:r>
    </w:p>
    <w:p w14:paraId="278450B9" w14:textId="1C0214B3" w:rsidR="00B0604A" w:rsidRPr="00C27506" w:rsidRDefault="00B0604A" w:rsidP="00947ECE">
      <w:pPr>
        <w:rPr>
          <w:rFonts w:ascii="Arial" w:hAnsi="Arial" w:cs="Arial"/>
        </w:rPr>
      </w:pPr>
      <w:r w:rsidRPr="00C27506">
        <w:rPr>
          <w:rFonts w:ascii="Arial" w:hAnsi="Arial" w:cs="Arial"/>
        </w:rPr>
        <w:t>Il destinatario che ha intenzione di rinunciare all’intervento deve inoltrare formale rinuncia all’amministrazione</w:t>
      </w:r>
      <w:r w:rsidR="00484B45" w:rsidRPr="00C27506">
        <w:rPr>
          <w:rFonts w:ascii="Arial" w:hAnsi="Arial" w:cs="Arial"/>
        </w:rPr>
        <w:t>,</w:t>
      </w:r>
      <w:r w:rsidRPr="00C27506">
        <w:rPr>
          <w:rFonts w:ascii="Arial" w:hAnsi="Arial" w:cs="Arial"/>
        </w:rPr>
        <w:t xml:space="preserve"> secondo quanto previsto </w:t>
      </w:r>
      <w:r w:rsidR="002E0147" w:rsidRPr="00C27506">
        <w:rPr>
          <w:rFonts w:ascii="Arial" w:hAnsi="Arial" w:cs="Arial"/>
        </w:rPr>
        <w:t xml:space="preserve">nel paragrafo </w:t>
      </w:r>
      <w:r w:rsidR="005303F8" w:rsidRPr="00C27506">
        <w:rPr>
          <w:rFonts w:ascii="Arial" w:hAnsi="Arial" w:cs="Arial"/>
        </w:rPr>
        <w:t>4</w:t>
      </w:r>
      <w:r w:rsidR="002E0147" w:rsidRPr="00C27506">
        <w:rPr>
          <w:rFonts w:ascii="Arial" w:hAnsi="Arial" w:cs="Arial"/>
        </w:rPr>
        <w:t>.8.</w:t>
      </w:r>
    </w:p>
    <w:p w14:paraId="1A19A380" w14:textId="77777777" w:rsidR="005B7071" w:rsidRPr="00C27506" w:rsidRDefault="00953A17" w:rsidP="00947ECE">
      <w:pPr>
        <w:pStyle w:val="Titolo4"/>
        <w:rPr>
          <w:rFonts w:ascii="Arial" w:hAnsi="Arial" w:cs="Arial"/>
        </w:rPr>
      </w:pPr>
      <w:bookmarkStart w:id="299" w:name="_Toc128738020"/>
      <w:r w:rsidRPr="00C27506">
        <w:rPr>
          <w:rFonts w:ascii="Arial" w:hAnsi="Arial" w:cs="Arial"/>
        </w:rPr>
        <w:t xml:space="preserve">5.1.5.2 </w:t>
      </w:r>
      <w:r w:rsidR="005B7071" w:rsidRPr="00C27506">
        <w:rPr>
          <w:rFonts w:ascii="Arial" w:hAnsi="Arial" w:cs="Arial"/>
        </w:rPr>
        <w:t>Gestione operazioni</w:t>
      </w:r>
      <w:bookmarkEnd w:id="299"/>
    </w:p>
    <w:p w14:paraId="64A21441" w14:textId="77777777" w:rsidR="00B0604A" w:rsidRPr="00C27506" w:rsidRDefault="005B7071" w:rsidP="00947ECE">
      <w:pPr>
        <w:rPr>
          <w:rFonts w:ascii="Arial" w:hAnsi="Arial" w:cs="Arial"/>
        </w:rPr>
      </w:pPr>
      <w:r w:rsidRPr="00C27506">
        <w:rPr>
          <w:rFonts w:ascii="Arial" w:hAnsi="Arial" w:cs="Arial"/>
        </w:rPr>
        <w:t xml:space="preserve">Il destinatario deve rispettare le modalità di trasmissione delle comunicazioni concernenti lo svolgimento delle attività e la tempistica indicate nel dispositivo attuativo, inoltrando la documentazione in esso stabilita coerentemente con la domanda di finanziamento approvata. </w:t>
      </w:r>
    </w:p>
    <w:p w14:paraId="38EFE8A4" w14:textId="77777777" w:rsidR="005B7071" w:rsidRPr="00C27506" w:rsidRDefault="00953A17" w:rsidP="00947ECE">
      <w:pPr>
        <w:pStyle w:val="Titolo4"/>
        <w:rPr>
          <w:rFonts w:ascii="Arial" w:hAnsi="Arial" w:cs="Arial"/>
        </w:rPr>
      </w:pPr>
      <w:bookmarkStart w:id="300" w:name="_Toc128738021"/>
      <w:r w:rsidRPr="00C27506">
        <w:rPr>
          <w:rFonts w:ascii="Arial" w:hAnsi="Arial" w:cs="Arial"/>
        </w:rPr>
        <w:t xml:space="preserve">5.1.5.3 </w:t>
      </w:r>
      <w:r w:rsidR="005B7071" w:rsidRPr="00C27506">
        <w:rPr>
          <w:rFonts w:ascii="Arial" w:hAnsi="Arial" w:cs="Arial"/>
        </w:rPr>
        <w:t>Chiusura operazioni</w:t>
      </w:r>
      <w:bookmarkEnd w:id="300"/>
    </w:p>
    <w:p w14:paraId="66BCAC0D" w14:textId="77777777" w:rsidR="005B7071" w:rsidRPr="00C27506" w:rsidRDefault="005B7071" w:rsidP="00A528CB">
      <w:pPr>
        <w:spacing w:after="0"/>
        <w:rPr>
          <w:rFonts w:ascii="Arial" w:hAnsi="Arial" w:cs="Arial"/>
        </w:rPr>
      </w:pPr>
      <w:r w:rsidRPr="00C27506">
        <w:rPr>
          <w:rFonts w:ascii="Arial" w:hAnsi="Arial" w:cs="Arial"/>
        </w:rPr>
        <w:t xml:space="preserve">L’identificazione della data di conclusione delle attività progettuali è determinata in linea generale dalla </w:t>
      </w:r>
      <w:r w:rsidRPr="00C27506">
        <w:rPr>
          <w:rFonts w:ascii="Arial" w:hAnsi="Arial" w:cs="Arial"/>
          <w:b/>
          <w:bCs/>
        </w:rPr>
        <w:t>data di fine progetto</w:t>
      </w:r>
      <w:r w:rsidRPr="00C27506">
        <w:rPr>
          <w:rFonts w:ascii="Arial" w:hAnsi="Arial" w:cs="Arial"/>
        </w:rPr>
        <w:t xml:space="preserve"> individuata nel progetto approvato. I singoli avvisi possono stabilire diverse tempistiche, a titolo esemplificativo, la data di conclusione delle attività può coincidere con:</w:t>
      </w:r>
    </w:p>
    <w:p w14:paraId="6F214BB5" w14:textId="533DF2DE" w:rsidR="005B7071" w:rsidRPr="00C27506" w:rsidRDefault="00A82DA2" w:rsidP="00A528CB">
      <w:pPr>
        <w:pStyle w:val="Paragrafoelenco"/>
        <w:numPr>
          <w:ilvl w:val="0"/>
          <w:numId w:val="41"/>
        </w:numPr>
        <w:spacing w:after="0"/>
        <w:ind w:left="284" w:hanging="284"/>
        <w:rPr>
          <w:rFonts w:ascii="Arial" w:hAnsi="Arial" w:cs="Arial"/>
        </w:rPr>
      </w:pPr>
      <w:r w:rsidRPr="00C27506">
        <w:rPr>
          <w:rFonts w:ascii="Arial" w:hAnsi="Arial" w:cs="Arial"/>
        </w:rPr>
        <w:t xml:space="preserve">Voucher formativi: </w:t>
      </w:r>
      <w:r w:rsidR="005B7071" w:rsidRPr="00C27506">
        <w:rPr>
          <w:rFonts w:ascii="Arial" w:hAnsi="Arial" w:cs="Arial"/>
        </w:rPr>
        <w:t>la data dell’ultimo giorno di esame o all’ultimo giorno di formazione;</w:t>
      </w:r>
    </w:p>
    <w:p w14:paraId="6B62488D" w14:textId="4FAB2F0E" w:rsidR="005B7071" w:rsidRPr="00C27506" w:rsidRDefault="00A82DA2" w:rsidP="00A528CB">
      <w:pPr>
        <w:pStyle w:val="Paragrafoelenco"/>
        <w:numPr>
          <w:ilvl w:val="0"/>
          <w:numId w:val="41"/>
        </w:numPr>
        <w:spacing w:after="0"/>
        <w:ind w:left="284" w:hanging="284"/>
        <w:rPr>
          <w:rFonts w:ascii="Arial" w:hAnsi="Arial" w:cs="Arial"/>
        </w:rPr>
      </w:pPr>
      <w:r w:rsidRPr="00C27506">
        <w:rPr>
          <w:rFonts w:ascii="Arial" w:hAnsi="Arial" w:cs="Arial"/>
        </w:rPr>
        <w:t xml:space="preserve">Voucher di servizio: </w:t>
      </w:r>
      <w:r w:rsidR="005B7071" w:rsidRPr="00C27506">
        <w:rPr>
          <w:rFonts w:ascii="Arial" w:hAnsi="Arial" w:cs="Arial"/>
        </w:rPr>
        <w:t>la data dell’ultimo giorno di fruizione del servizio conformemente alla durata stabilita nel singolo dispositivo attuativo e nella domanda di finanziamento approvata;</w:t>
      </w:r>
    </w:p>
    <w:p w14:paraId="34863558" w14:textId="125057F1" w:rsidR="005B7071" w:rsidRPr="00C27506" w:rsidRDefault="005B7071" w:rsidP="00A528CB">
      <w:pPr>
        <w:pStyle w:val="Paragrafoelenco"/>
        <w:numPr>
          <w:ilvl w:val="0"/>
          <w:numId w:val="41"/>
        </w:numPr>
        <w:spacing w:after="0"/>
        <w:ind w:left="284" w:hanging="284"/>
        <w:rPr>
          <w:rFonts w:ascii="Arial" w:hAnsi="Arial" w:cs="Arial"/>
        </w:rPr>
      </w:pPr>
      <w:r w:rsidRPr="00C27506">
        <w:rPr>
          <w:rFonts w:ascii="Arial" w:hAnsi="Arial" w:cs="Arial"/>
        </w:rPr>
        <w:t>Borse di studio o di ricerca: la data di fine prevista per il percorso oggetto della borsa/periodo di fruizione della borsa;</w:t>
      </w:r>
    </w:p>
    <w:p w14:paraId="1BB94F02" w14:textId="77777777" w:rsidR="005B7071" w:rsidRPr="00C27506" w:rsidRDefault="005B7071" w:rsidP="00A528CB">
      <w:pPr>
        <w:pStyle w:val="Paragrafoelenco"/>
        <w:numPr>
          <w:ilvl w:val="0"/>
          <w:numId w:val="41"/>
        </w:numPr>
        <w:spacing w:after="0"/>
        <w:ind w:left="284" w:hanging="284"/>
        <w:rPr>
          <w:rFonts w:ascii="Arial" w:hAnsi="Arial" w:cs="Arial"/>
        </w:rPr>
      </w:pPr>
      <w:r w:rsidRPr="00C27506">
        <w:rPr>
          <w:rFonts w:ascii="Arial" w:hAnsi="Arial" w:cs="Arial"/>
        </w:rPr>
        <w:lastRenderedPageBreak/>
        <w:t>Contributi per l’avvio di impresa: data di costituzione dell’impresa o termine temporale del periodo di fruizione del contributo.</w:t>
      </w:r>
    </w:p>
    <w:p w14:paraId="2F18B1A1" w14:textId="77777777" w:rsidR="00137051" w:rsidRPr="00C27506" w:rsidRDefault="00137051" w:rsidP="00484B45">
      <w:pPr>
        <w:spacing w:after="0"/>
        <w:rPr>
          <w:rFonts w:ascii="Arial" w:hAnsi="Arial" w:cs="Arial"/>
        </w:rPr>
      </w:pPr>
    </w:p>
    <w:p w14:paraId="61634647" w14:textId="606759F2" w:rsidR="00CD1AEF" w:rsidRPr="00D90EB5" w:rsidRDefault="00CD1AEF" w:rsidP="00947ECE">
      <w:pPr>
        <w:rPr>
          <w:rFonts w:ascii="Arial" w:hAnsi="Arial" w:cs="Arial"/>
          <w:bCs/>
        </w:rPr>
      </w:pPr>
      <w:r w:rsidRPr="00D90EB5">
        <w:rPr>
          <w:rFonts w:ascii="Arial" w:hAnsi="Arial" w:cs="Arial"/>
        </w:rPr>
        <w:t xml:space="preserve">Il soggetto attuatore/beneficiario deve inviare una </w:t>
      </w:r>
      <w:r w:rsidRPr="00D90EB5">
        <w:rPr>
          <w:rFonts w:ascii="Arial" w:hAnsi="Arial" w:cs="Arial"/>
          <w:b/>
        </w:rPr>
        <w:t>apposita comunicazione di chiusura attività</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985EE2" w:rsidRPr="00D90EB5">
        <w:rPr>
          <w:rFonts w:ascii="Arial" w:hAnsi="Arial" w:cs="Arial"/>
        </w:rPr>
        <w:t>4</w:t>
      </w:r>
      <w:r w:rsidRPr="00D90EB5">
        <w:rPr>
          <w:rFonts w:ascii="Arial" w:hAnsi="Arial" w:cs="Arial"/>
        </w:rPr>
        <w:t xml:space="preserve">) allegando la </w:t>
      </w:r>
      <w:r w:rsidRPr="00D90EB5">
        <w:rPr>
          <w:rFonts w:ascii="Arial" w:hAnsi="Arial" w:cs="Arial"/>
          <w:b/>
        </w:rPr>
        <w:t>relazione finale del progetto</w:t>
      </w:r>
      <w:r w:rsidR="00CB019A" w:rsidRPr="00D90EB5">
        <w:rPr>
          <w:rFonts w:ascii="Arial" w:hAnsi="Arial" w:cs="Arial"/>
          <w:b/>
        </w:rPr>
        <w:t xml:space="preserve"> </w:t>
      </w:r>
      <w:r w:rsidR="00CB019A" w:rsidRPr="00D90EB5">
        <w:rPr>
          <w:rFonts w:ascii="Arial" w:hAnsi="Arial" w:cs="Arial"/>
          <w:bCs/>
        </w:rPr>
        <w:t>(</w:t>
      </w:r>
      <w:r w:rsidR="00966DDA" w:rsidRPr="00D90EB5">
        <w:rPr>
          <w:rFonts w:ascii="Arial" w:hAnsi="Arial" w:cs="Arial"/>
          <w:bCs/>
        </w:rPr>
        <w:t>ove prevista dal dispositivo attuativo)</w:t>
      </w:r>
      <w:r w:rsidRPr="00D90EB5">
        <w:rPr>
          <w:rFonts w:ascii="Arial" w:hAnsi="Arial" w:cs="Arial"/>
          <w:bCs/>
        </w:rPr>
        <w:t>.</w:t>
      </w:r>
    </w:p>
    <w:p w14:paraId="388BF500" w14:textId="77777777" w:rsidR="00CD1AEF" w:rsidRPr="00D90EB5" w:rsidRDefault="00CD1AEF" w:rsidP="00947ECE">
      <w:pPr>
        <w:rPr>
          <w:rFonts w:ascii="Arial" w:hAnsi="Arial" w:cs="Arial"/>
        </w:rPr>
      </w:pPr>
      <w:r w:rsidRPr="00D90EB5">
        <w:rPr>
          <w:rFonts w:ascii="Arial" w:hAnsi="Arial" w:cs="Arial"/>
        </w:rPr>
        <w:t>Non è prevista la possibilità di richiedere proroghe alla chiusura, a meno che l’amministrazione non le conceda ai fini della corretta gestione delle attività o al fine del raggiungimento degli obiettivi previsti dal progetto.</w:t>
      </w:r>
    </w:p>
    <w:p w14:paraId="6C42C75B" w14:textId="3119E3AB" w:rsidR="00CD1AEF" w:rsidRPr="00D90EB5" w:rsidRDefault="00CD1AEF" w:rsidP="00947ECE">
      <w:pPr>
        <w:rPr>
          <w:rFonts w:ascii="Arial" w:hAnsi="Arial" w:cs="Arial"/>
        </w:rPr>
      </w:pPr>
      <w:r w:rsidRPr="00D90EB5">
        <w:rPr>
          <w:rFonts w:ascii="Arial" w:hAnsi="Arial" w:cs="Arial"/>
        </w:rPr>
        <w:t xml:space="preserve">In tali casi il beneficiario/soggetto attuatore inoltra </w:t>
      </w:r>
      <w:r w:rsidRPr="00D90EB5">
        <w:rPr>
          <w:rFonts w:ascii="Arial" w:hAnsi="Arial" w:cs="Arial"/>
          <w:b/>
        </w:rPr>
        <w:t>richiesta di proroga di fine attività</w:t>
      </w:r>
      <w:r w:rsidRPr="00D90EB5">
        <w:rPr>
          <w:rFonts w:ascii="Arial" w:hAnsi="Arial" w:cs="Arial"/>
        </w:rPr>
        <w:t xml:space="preserve"> (</w:t>
      </w:r>
      <w:r w:rsidR="00491CFD" w:rsidRPr="00D90EB5">
        <w:rPr>
          <w:rFonts w:ascii="Arial" w:hAnsi="Arial" w:cs="Arial"/>
        </w:rPr>
        <w:t xml:space="preserve">Allegato </w:t>
      </w:r>
      <w:r w:rsidRPr="00D90EB5">
        <w:rPr>
          <w:rFonts w:ascii="Arial" w:hAnsi="Arial" w:cs="Arial"/>
        </w:rPr>
        <w:t>2</w:t>
      </w:r>
      <w:r w:rsidR="00985EE2" w:rsidRPr="00D90EB5">
        <w:rPr>
          <w:rFonts w:ascii="Arial" w:hAnsi="Arial" w:cs="Arial"/>
        </w:rPr>
        <w:t>5</w:t>
      </w:r>
      <w:r w:rsidRPr="00D90EB5">
        <w:rPr>
          <w:rFonts w:ascii="Arial" w:hAnsi="Arial" w:cs="Arial"/>
        </w:rPr>
        <w:t xml:space="preserve">) </w:t>
      </w:r>
      <w:r w:rsidRPr="00D90EB5">
        <w:rPr>
          <w:rFonts w:ascii="Arial" w:hAnsi="Arial" w:cs="Arial"/>
          <w:b/>
        </w:rPr>
        <w:t>almeno entro i 15 giorni precedenti alla scadenza prevista</w:t>
      </w:r>
      <w:r w:rsidRPr="00D90EB5">
        <w:rPr>
          <w:rFonts w:ascii="Arial" w:hAnsi="Arial" w:cs="Arial"/>
        </w:rPr>
        <w:t>, per iscritto indicando le criticità riscontrate e le metodologie per la loro risoluzione, nonché la tempistica necessaria per il proseguimento dell’azione.</w:t>
      </w:r>
    </w:p>
    <w:p w14:paraId="58E6DD67" w14:textId="0173C3BE" w:rsidR="00CD1AEF" w:rsidRPr="00D90EB5" w:rsidRDefault="00CD1AEF" w:rsidP="00947ECE">
      <w:pPr>
        <w:rPr>
          <w:rFonts w:ascii="Arial" w:hAnsi="Arial" w:cs="Arial"/>
        </w:rPr>
      </w:pPr>
      <w:r w:rsidRPr="00D90EB5">
        <w:rPr>
          <w:rFonts w:ascii="Arial" w:hAnsi="Arial" w:cs="Arial"/>
        </w:rPr>
        <w:t>L’amministrazione presa visione della richiesta, valuta la fondatezza delle criticità e le soluzioni proposte e quindi, se lo ritiene necessario, autorizza la proroga per il lasso di tempo strettamente necessario per la risoluzione di tali criticità.</w:t>
      </w:r>
    </w:p>
    <w:p w14:paraId="2BC88F43" w14:textId="77777777" w:rsidR="00CD1AEF" w:rsidRPr="00D90EB5" w:rsidRDefault="00CD1AEF" w:rsidP="00947ECE">
      <w:pPr>
        <w:rPr>
          <w:rFonts w:ascii="Arial" w:hAnsi="Arial" w:cs="Arial"/>
          <w:strike/>
        </w:rPr>
      </w:pPr>
      <w:r w:rsidRPr="00D90EB5">
        <w:rPr>
          <w:rFonts w:ascii="Arial" w:hAnsi="Arial" w:cs="Arial"/>
        </w:rPr>
        <w:t xml:space="preserve">A partire dalla data di chiusura del progetto, il soggetto attuatore ha ulteriori 60 giorni di tempo per procedere al sostenimento di tutte le spese imputabili all’intervento. Il soggetto attuatore è tenuto a trasmettere l’ultima </w:t>
      </w:r>
      <w:r w:rsidRPr="00D90EB5">
        <w:rPr>
          <w:rFonts w:ascii="Arial" w:hAnsi="Arial" w:cs="Arial"/>
          <w:b/>
        </w:rPr>
        <w:t>domanda di rimborso</w:t>
      </w:r>
      <w:r w:rsidRPr="00D90EB5">
        <w:rPr>
          <w:rFonts w:ascii="Arial" w:hAnsi="Arial" w:cs="Arial"/>
        </w:rPr>
        <w:t xml:space="preserve"> entro i </w:t>
      </w:r>
      <w:r w:rsidRPr="00D90EB5">
        <w:rPr>
          <w:rFonts w:ascii="Arial" w:hAnsi="Arial" w:cs="Arial"/>
          <w:b/>
        </w:rPr>
        <w:t>sessanta giorni successivi alla conclusione delle attività, elevabili a novanta giorni in caso di richiesta di proroga</w:t>
      </w:r>
      <w:r w:rsidRPr="00D90EB5">
        <w:rPr>
          <w:rFonts w:ascii="Arial" w:hAnsi="Arial" w:cs="Arial"/>
        </w:rPr>
        <w:t xml:space="preserve">. </w:t>
      </w:r>
    </w:p>
    <w:p w14:paraId="482CC4D2" w14:textId="3C0A221D" w:rsidR="00CD1AEF" w:rsidRPr="00C27506" w:rsidRDefault="00CD1AEF" w:rsidP="00A82DA2">
      <w:pPr>
        <w:spacing w:after="240"/>
        <w:rPr>
          <w:rFonts w:ascii="Arial" w:hAnsi="Arial" w:cs="Arial"/>
        </w:rPr>
      </w:pPr>
      <w:r w:rsidRPr="00D90EB5">
        <w:rPr>
          <w:rFonts w:ascii="Arial" w:hAnsi="Arial" w:cs="Arial"/>
        </w:rPr>
        <w:t xml:space="preserve">Eventuali richieste motivate di </w:t>
      </w:r>
      <w:r w:rsidRPr="00D90EB5">
        <w:rPr>
          <w:rFonts w:ascii="Arial" w:hAnsi="Arial" w:cs="Arial"/>
          <w:b/>
        </w:rPr>
        <w:t>proroga della consegna della rendicontazione finale</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985EE2" w:rsidRPr="00D90EB5">
        <w:rPr>
          <w:rFonts w:ascii="Arial" w:hAnsi="Arial" w:cs="Arial"/>
        </w:rPr>
        <w:t>6</w:t>
      </w:r>
      <w:r w:rsidRPr="00D90EB5">
        <w:rPr>
          <w:rFonts w:ascii="Arial" w:hAnsi="Arial" w:cs="Arial"/>
        </w:rPr>
        <w:t xml:space="preserve">) devono essere inoltrate almeno </w:t>
      </w:r>
      <w:r w:rsidRPr="00D90EB5">
        <w:rPr>
          <w:rFonts w:ascii="Arial" w:hAnsi="Arial" w:cs="Arial"/>
          <w:b/>
        </w:rPr>
        <w:t>entro i 15 giorni precedenti</w:t>
      </w:r>
      <w:r w:rsidRPr="00D90EB5">
        <w:rPr>
          <w:rFonts w:ascii="Arial" w:hAnsi="Arial" w:cs="Arial"/>
        </w:rPr>
        <w:t xml:space="preserve"> alla scadenza prevista, per iscritto e debitamente motivata. </w:t>
      </w:r>
      <w:r w:rsidR="000964E0" w:rsidRPr="00D90EB5">
        <w:rPr>
          <w:rFonts w:ascii="Arial" w:hAnsi="Arial" w:cs="Arial"/>
        </w:rPr>
        <w:t>Tale proroga non comporta la modifica della data di termine delle spese oggetto di rendicontazione, che rimangono di 60 giorni a partire dalla data d</w:t>
      </w:r>
      <w:r w:rsidR="00484B45" w:rsidRPr="00D90EB5">
        <w:rPr>
          <w:rFonts w:ascii="Arial" w:hAnsi="Arial" w:cs="Arial"/>
        </w:rPr>
        <w:t>i chiusura attività di cui all’</w:t>
      </w:r>
      <w:r w:rsidR="000964E0" w:rsidRPr="00D90EB5">
        <w:rPr>
          <w:rFonts w:ascii="Arial" w:hAnsi="Arial" w:cs="Arial"/>
        </w:rPr>
        <w:t xml:space="preserve">Allegato 24. </w:t>
      </w:r>
      <w:r w:rsidRPr="00D90EB5">
        <w:rPr>
          <w:rFonts w:ascii="Arial" w:hAnsi="Arial" w:cs="Arial"/>
        </w:rPr>
        <w:t>Tali richieste saranno valutate ed eventualmente</w:t>
      </w:r>
      <w:r w:rsidRPr="00C27506">
        <w:rPr>
          <w:rFonts w:ascii="Arial" w:hAnsi="Arial" w:cs="Arial"/>
        </w:rPr>
        <w:t xml:space="preserve"> autorizzate dall’Amministrazione.</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E8ED" w:themeFill="accent4" w:themeFillTint="33"/>
        <w:tblLook w:val="04A0" w:firstRow="1" w:lastRow="0" w:firstColumn="1" w:lastColumn="0" w:noHBand="0" w:noVBand="1"/>
      </w:tblPr>
      <w:tblGrid>
        <w:gridCol w:w="9628"/>
      </w:tblGrid>
      <w:tr w:rsidR="00CD1AEF" w:rsidRPr="00C27506" w14:paraId="03D51EC8" w14:textId="77777777" w:rsidTr="00D90EB5">
        <w:trPr>
          <w:trHeight w:val="306"/>
        </w:trPr>
        <w:tc>
          <w:tcPr>
            <w:tcW w:w="9628" w:type="dxa"/>
            <w:shd w:val="clear" w:color="auto" w:fill="E5E8ED" w:themeFill="accent4" w:themeFillTint="33"/>
          </w:tcPr>
          <w:p w14:paraId="78879111" w14:textId="77777777" w:rsidR="00CD1AEF" w:rsidRPr="00C27506" w:rsidRDefault="00953A17" w:rsidP="00947ECE">
            <w:pPr>
              <w:rPr>
                <w:rFonts w:ascii="Arial" w:hAnsi="Arial" w:cs="Arial"/>
                <w:sz w:val="20"/>
                <w:szCs w:val="20"/>
              </w:rPr>
            </w:pPr>
            <w:r w:rsidRPr="00C27506">
              <w:rPr>
                <w:rFonts w:ascii="Arial" w:hAnsi="Arial" w:cs="Arial"/>
                <w:b/>
                <w:sz w:val="20"/>
                <w:szCs w:val="20"/>
              </w:rPr>
              <w:t>RELAZIONE FINALE DEL PROGETTO</w:t>
            </w:r>
            <w:r w:rsidRPr="00C27506">
              <w:rPr>
                <w:rFonts w:ascii="Arial" w:hAnsi="Arial" w:cs="Arial"/>
                <w:sz w:val="20"/>
                <w:szCs w:val="20"/>
              </w:rPr>
              <w:t xml:space="preserve"> </w:t>
            </w:r>
            <w:r w:rsidR="00966DDA" w:rsidRPr="00C27506">
              <w:rPr>
                <w:rFonts w:ascii="Arial" w:hAnsi="Arial" w:cs="Arial"/>
                <w:sz w:val="20"/>
                <w:szCs w:val="20"/>
              </w:rPr>
              <w:t>(ove prevista dal dispositivo attuativo).</w:t>
            </w:r>
          </w:p>
        </w:tc>
      </w:tr>
      <w:tr w:rsidR="00CD1AEF" w:rsidRPr="00C27506" w14:paraId="19E605AA" w14:textId="77777777" w:rsidTr="00D90EB5">
        <w:tc>
          <w:tcPr>
            <w:tcW w:w="9628" w:type="dxa"/>
            <w:shd w:val="clear" w:color="auto" w:fill="E5E8ED" w:themeFill="accent4" w:themeFillTint="33"/>
          </w:tcPr>
          <w:p w14:paraId="220A9DD3" w14:textId="77777777" w:rsidR="00CD1AEF" w:rsidRPr="00C27506" w:rsidRDefault="00CD1AEF" w:rsidP="00A528CB">
            <w:pPr>
              <w:spacing w:after="0"/>
              <w:rPr>
                <w:rFonts w:ascii="Arial" w:hAnsi="Arial" w:cs="Arial"/>
                <w:sz w:val="20"/>
                <w:szCs w:val="20"/>
              </w:rPr>
            </w:pPr>
            <w:r w:rsidRPr="00C27506">
              <w:rPr>
                <w:rFonts w:ascii="Arial" w:hAnsi="Arial" w:cs="Arial"/>
                <w:sz w:val="20"/>
                <w:szCs w:val="20"/>
              </w:rPr>
              <w:t>La relazione finale del progetto consente il pieno raffronto tra i contenuti del progetto approvato e le attività effettivamente realizzate. A tal fine, essa contiene le seguenti informazioni minime:</w:t>
            </w:r>
          </w:p>
          <w:p w14:paraId="0C555FDA" w14:textId="77777777" w:rsidR="00CD1AEF" w:rsidRPr="00C27506" w:rsidRDefault="00CD1AEF" w:rsidP="00A528CB">
            <w:pPr>
              <w:pStyle w:val="Paragrafoelenco"/>
              <w:numPr>
                <w:ilvl w:val="0"/>
                <w:numId w:val="42"/>
              </w:numPr>
              <w:spacing w:after="0"/>
              <w:ind w:left="322" w:hanging="284"/>
              <w:rPr>
                <w:rFonts w:ascii="Arial" w:hAnsi="Arial" w:cs="Arial"/>
                <w:sz w:val="20"/>
                <w:szCs w:val="20"/>
              </w:rPr>
            </w:pPr>
            <w:r w:rsidRPr="00C27506">
              <w:rPr>
                <w:rFonts w:ascii="Arial" w:hAnsi="Arial" w:cs="Arial"/>
                <w:sz w:val="20"/>
                <w:szCs w:val="20"/>
              </w:rPr>
              <w:t>una descrizione sintetica dell’intervento realizzato;</w:t>
            </w:r>
          </w:p>
          <w:p w14:paraId="424AEA83" w14:textId="77777777" w:rsidR="00CD1AEF" w:rsidRPr="00C27506" w:rsidRDefault="00CD1AEF" w:rsidP="00A528CB">
            <w:pPr>
              <w:pStyle w:val="Paragrafoelenco"/>
              <w:numPr>
                <w:ilvl w:val="0"/>
                <w:numId w:val="42"/>
              </w:numPr>
              <w:spacing w:after="0"/>
              <w:ind w:left="322" w:hanging="284"/>
              <w:rPr>
                <w:rFonts w:ascii="Arial" w:hAnsi="Arial" w:cs="Arial"/>
                <w:sz w:val="20"/>
                <w:szCs w:val="20"/>
              </w:rPr>
            </w:pPr>
            <w:r w:rsidRPr="00C27506">
              <w:rPr>
                <w:rFonts w:ascii="Arial" w:hAnsi="Arial" w:cs="Arial"/>
                <w:sz w:val="20"/>
                <w:szCs w:val="20"/>
              </w:rPr>
              <w:t>le eventuali difficoltà operative incontrate e le soluzioni adottate;</w:t>
            </w:r>
          </w:p>
          <w:p w14:paraId="4F1385E5" w14:textId="77777777" w:rsidR="00CD1AEF" w:rsidRPr="00C27506" w:rsidRDefault="00CD1AEF" w:rsidP="00A528CB">
            <w:pPr>
              <w:pStyle w:val="Paragrafoelenco"/>
              <w:numPr>
                <w:ilvl w:val="0"/>
                <w:numId w:val="42"/>
              </w:numPr>
              <w:spacing w:after="0"/>
              <w:ind w:left="322" w:hanging="284"/>
              <w:rPr>
                <w:rFonts w:ascii="Arial" w:hAnsi="Arial" w:cs="Arial"/>
                <w:sz w:val="20"/>
                <w:szCs w:val="20"/>
              </w:rPr>
            </w:pPr>
            <w:r w:rsidRPr="00C27506">
              <w:rPr>
                <w:rFonts w:ascii="Arial" w:hAnsi="Arial" w:cs="Arial"/>
                <w:sz w:val="20"/>
                <w:szCs w:val="20"/>
              </w:rPr>
              <w:t>il riepilogo di tutti i prodotti realizzati a fronte di quelli previsti;</w:t>
            </w:r>
          </w:p>
          <w:p w14:paraId="3B048805" w14:textId="77777777" w:rsidR="00CD1AEF" w:rsidRPr="00C27506" w:rsidRDefault="00CD1AEF" w:rsidP="00A528CB">
            <w:pPr>
              <w:pStyle w:val="Paragrafoelenco"/>
              <w:numPr>
                <w:ilvl w:val="0"/>
                <w:numId w:val="42"/>
              </w:numPr>
              <w:spacing w:after="0"/>
              <w:ind w:left="322" w:hanging="284"/>
              <w:rPr>
                <w:rFonts w:ascii="Arial" w:hAnsi="Arial" w:cs="Arial"/>
                <w:sz w:val="20"/>
                <w:szCs w:val="20"/>
              </w:rPr>
            </w:pPr>
            <w:r w:rsidRPr="00C27506">
              <w:rPr>
                <w:rFonts w:ascii="Arial" w:hAnsi="Arial" w:cs="Arial"/>
                <w:sz w:val="20"/>
                <w:szCs w:val="20"/>
              </w:rPr>
              <w:t>i risultati conseguiti, in relazione agli obiettivi individuati in sede di presentazione della</w:t>
            </w:r>
            <w:r w:rsidR="00813820" w:rsidRPr="00C27506">
              <w:rPr>
                <w:rFonts w:ascii="Arial" w:hAnsi="Arial" w:cs="Arial"/>
                <w:sz w:val="20"/>
                <w:szCs w:val="20"/>
              </w:rPr>
              <w:t xml:space="preserve"> </w:t>
            </w:r>
            <w:r w:rsidRPr="00C27506">
              <w:rPr>
                <w:rFonts w:ascii="Arial" w:hAnsi="Arial" w:cs="Arial"/>
                <w:sz w:val="20"/>
                <w:szCs w:val="20"/>
              </w:rPr>
              <w:t>proposta progettuale.</w:t>
            </w:r>
          </w:p>
          <w:p w14:paraId="37E2FBE3" w14:textId="77777777" w:rsidR="00CD1AEF" w:rsidRPr="00C27506" w:rsidRDefault="00CD1AEF" w:rsidP="00A528CB">
            <w:pPr>
              <w:spacing w:before="240"/>
              <w:rPr>
                <w:rFonts w:ascii="Arial" w:hAnsi="Arial" w:cs="Arial"/>
                <w:sz w:val="20"/>
                <w:szCs w:val="20"/>
              </w:rPr>
            </w:pPr>
            <w:r w:rsidRPr="00C27506">
              <w:rPr>
                <w:rFonts w:ascii="Arial" w:hAnsi="Arial" w:cs="Arial"/>
                <w:sz w:val="20"/>
                <w:szCs w:val="20"/>
              </w:rPr>
              <w:t>La relazione finale dell’intervento, costituisce elemento di controllo in sede di verifica del rendiconto finale delle spese e presupposto per il pagamento del saldo.</w:t>
            </w:r>
          </w:p>
        </w:tc>
      </w:tr>
    </w:tbl>
    <w:p w14:paraId="28740833" w14:textId="77777777" w:rsidR="00CD1AEF" w:rsidRPr="00C27506" w:rsidRDefault="00CD1AEF" w:rsidP="00947ECE">
      <w:pPr>
        <w:rPr>
          <w:rFonts w:ascii="Arial" w:hAnsi="Arial" w:cs="Arial"/>
        </w:rPr>
      </w:pPr>
    </w:p>
    <w:p w14:paraId="066B6446" w14:textId="55239748" w:rsidR="005B7071" w:rsidRPr="00C27506" w:rsidRDefault="00CD1AEF" w:rsidP="00947ECE">
      <w:pPr>
        <w:rPr>
          <w:rFonts w:ascii="Arial" w:hAnsi="Arial" w:cs="Arial"/>
        </w:rPr>
      </w:pPr>
      <w:r w:rsidRPr="00C27506">
        <w:rPr>
          <w:rFonts w:ascii="Arial" w:hAnsi="Arial" w:cs="Arial"/>
        </w:rPr>
        <w:t xml:space="preserve">Il Beneficiario è tenuto al caricamento sul sistema informativo della </w:t>
      </w:r>
      <w:r w:rsidRPr="00C27506">
        <w:rPr>
          <w:rFonts w:ascii="Arial" w:hAnsi="Arial" w:cs="Arial"/>
          <w:b/>
          <w:bCs/>
        </w:rPr>
        <w:t>domanda di rimborso finale, che oltre alla relazione finale comprende anche</w:t>
      </w:r>
      <w:r w:rsidRPr="00C27506">
        <w:rPr>
          <w:rFonts w:ascii="Arial" w:hAnsi="Arial" w:cs="Arial"/>
        </w:rPr>
        <w:t>, in base alle modalità di rendico</w:t>
      </w:r>
      <w:r w:rsidR="00A82DA2" w:rsidRPr="00C27506">
        <w:rPr>
          <w:rFonts w:ascii="Arial" w:hAnsi="Arial" w:cs="Arial"/>
        </w:rPr>
        <w:t>ntazione utilizzate dall’Avviso</w:t>
      </w:r>
      <w:r w:rsidRPr="00C27506">
        <w:rPr>
          <w:rFonts w:ascii="Arial" w:hAnsi="Arial" w:cs="Arial"/>
        </w:rPr>
        <w:t xml:space="preserve">, il </w:t>
      </w:r>
      <w:r w:rsidRPr="00C27506">
        <w:rPr>
          <w:rFonts w:ascii="Arial" w:eastAsia="Times New Roman" w:hAnsi="Arial" w:cs="Arial"/>
          <w:szCs w:val="24"/>
        </w:rPr>
        <w:t xml:space="preserve">rendiconto </w:t>
      </w:r>
      <w:r w:rsidRPr="00C27506">
        <w:rPr>
          <w:rFonts w:ascii="Arial" w:hAnsi="Arial" w:cs="Arial"/>
        </w:rPr>
        <w:t xml:space="preserve">e i giustificativi di spesa relativi alle spese del progetto </w:t>
      </w:r>
      <w:r w:rsidRPr="00C27506">
        <w:rPr>
          <w:rFonts w:ascii="Arial" w:eastAsia="Times New Roman" w:hAnsi="Arial" w:cs="Arial"/>
          <w:szCs w:val="24"/>
        </w:rPr>
        <w:t>secondo quanto previsto nella sezione B o ulteriore documentazione prevista dal dispositivo attuativo</w:t>
      </w:r>
      <w:r w:rsidR="008036E8" w:rsidRPr="00C27506">
        <w:rPr>
          <w:rFonts w:ascii="Arial" w:eastAsia="Times New Roman" w:hAnsi="Arial" w:cs="Arial"/>
          <w:szCs w:val="24"/>
        </w:rPr>
        <w:t>.</w:t>
      </w:r>
    </w:p>
    <w:p w14:paraId="60F27971" w14:textId="77777777" w:rsidR="005B7071" w:rsidRPr="00C27506" w:rsidRDefault="00796389" w:rsidP="00947ECE">
      <w:pPr>
        <w:pStyle w:val="Titolo4"/>
        <w:rPr>
          <w:rFonts w:ascii="Arial" w:hAnsi="Arial" w:cs="Arial"/>
        </w:rPr>
      </w:pPr>
      <w:bookmarkStart w:id="301" w:name="_Toc128738022"/>
      <w:r w:rsidRPr="00C27506">
        <w:rPr>
          <w:rFonts w:ascii="Arial" w:hAnsi="Arial" w:cs="Arial"/>
        </w:rPr>
        <w:t xml:space="preserve">5.1.5.4 </w:t>
      </w:r>
      <w:r w:rsidR="005B7071" w:rsidRPr="00C27506">
        <w:rPr>
          <w:rFonts w:ascii="Arial" w:hAnsi="Arial" w:cs="Arial"/>
        </w:rPr>
        <w:t>Erogazione dei finanziamenti</w:t>
      </w:r>
      <w:bookmarkEnd w:id="301"/>
      <w:r w:rsidR="005B7071" w:rsidRPr="00C27506">
        <w:rPr>
          <w:rFonts w:ascii="Arial" w:hAnsi="Arial" w:cs="Arial"/>
        </w:rPr>
        <w:t xml:space="preserve"> </w:t>
      </w:r>
    </w:p>
    <w:p w14:paraId="5129BDBD" w14:textId="77777777" w:rsidR="005B7071" w:rsidRPr="00C27506" w:rsidRDefault="005B7071" w:rsidP="00947ECE">
      <w:pPr>
        <w:rPr>
          <w:rFonts w:ascii="Arial" w:hAnsi="Arial" w:cs="Arial"/>
        </w:rPr>
      </w:pPr>
      <w:r w:rsidRPr="00C27506">
        <w:rPr>
          <w:rFonts w:ascii="Arial" w:hAnsi="Arial" w:cs="Arial"/>
        </w:rPr>
        <w:t>In sede di avvio delle attività progettuali il destinatario è tenuto a confermare e/o comunicare gli estremi del conto corrente unico individuato, anche se non in via esclusiva, per i rapporti con la Pubblica Amministrazione (Art. 3 della Legge 136/2010).</w:t>
      </w:r>
    </w:p>
    <w:p w14:paraId="4960E5C2" w14:textId="77777777" w:rsidR="005B7071" w:rsidRPr="00C27506" w:rsidRDefault="005B7071" w:rsidP="00947ECE">
      <w:pPr>
        <w:rPr>
          <w:rFonts w:ascii="Arial" w:hAnsi="Arial" w:cs="Arial"/>
          <w:strike/>
        </w:rPr>
      </w:pPr>
      <w:r w:rsidRPr="00C27506">
        <w:rPr>
          <w:rFonts w:ascii="Arial" w:hAnsi="Arial" w:cs="Arial"/>
        </w:rPr>
        <w:t>Le quote e le tempistiche di erogazione delle risorse sono stabilite dai singoli dispositivi attuativi</w:t>
      </w:r>
      <w:r w:rsidR="008036E8" w:rsidRPr="00C27506">
        <w:rPr>
          <w:rFonts w:ascii="Arial" w:hAnsi="Arial" w:cs="Arial"/>
        </w:rPr>
        <w:t>.</w:t>
      </w:r>
      <w:r w:rsidRPr="00C27506">
        <w:rPr>
          <w:rFonts w:ascii="Arial" w:hAnsi="Arial" w:cs="Arial"/>
        </w:rPr>
        <w:t xml:space="preserve"> </w:t>
      </w:r>
    </w:p>
    <w:p w14:paraId="255B251C" w14:textId="77777777" w:rsidR="00CD1AEF" w:rsidRPr="00C27506" w:rsidRDefault="00CD1AEF" w:rsidP="00947ECE">
      <w:pPr>
        <w:rPr>
          <w:rFonts w:ascii="Arial" w:hAnsi="Arial" w:cs="Arial"/>
        </w:rPr>
      </w:pPr>
      <w:r w:rsidRPr="00C27506">
        <w:rPr>
          <w:rStyle w:val="Carpredefinitoparagrafo2"/>
          <w:rFonts w:ascii="Arial" w:eastAsia="Times New Roman" w:hAnsi="Arial" w:cs="Arial"/>
          <w:szCs w:val="24"/>
        </w:rPr>
        <w:t xml:space="preserve">Ai fini dell’erogazione del finanziamento il soggetto attuatore/beneficiario dovrà seguire le </w:t>
      </w:r>
      <w:r w:rsidR="00052ADE" w:rsidRPr="00C27506">
        <w:rPr>
          <w:rStyle w:val="Carpredefinitoparagrafo2"/>
          <w:rFonts w:ascii="Arial" w:eastAsia="Times New Roman" w:hAnsi="Arial" w:cs="Arial"/>
          <w:szCs w:val="24"/>
        </w:rPr>
        <w:t>modalità di</w:t>
      </w:r>
      <w:r w:rsidRPr="00C27506">
        <w:rPr>
          <w:rStyle w:val="Carpredefinitoparagrafo2"/>
          <w:rFonts w:ascii="Arial" w:eastAsia="Times New Roman" w:hAnsi="Arial" w:cs="Arial"/>
          <w:szCs w:val="24"/>
        </w:rPr>
        <w:t xml:space="preserve"> cui </w:t>
      </w:r>
      <w:r w:rsidR="002B2739" w:rsidRPr="00C27506">
        <w:rPr>
          <w:rStyle w:val="Carpredefinitoparagrafo2"/>
          <w:rFonts w:ascii="Arial" w:eastAsia="Times New Roman" w:hAnsi="Arial" w:cs="Arial"/>
          <w:szCs w:val="24"/>
        </w:rPr>
        <w:t xml:space="preserve">al paragrafo </w:t>
      </w:r>
      <w:r w:rsidR="005303F8" w:rsidRPr="00C27506">
        <w:rPr>
          <w:rStyle w:val="Carpredefinitoparagrafo2"/>
          <w:rFonts w:ascii="Arial" w:eastAsia="Times New Roman" w:hAnsi="Arial" w:cs="Arial"/>
          <w:szCs w:val="24"/>
        </w:rPr>
        <w:t>4</w:t>
      </w:r>
      <w:r w:rsidR="002B2739" w:rsidRPr="00C27506">
        <w:rPr>
          <w:rStyle w:val="Carpredefinitoparagrafo2"/>
          <w:rFonts w:ascii="Arial" w:eastAsia="Times New Roman" w:hAnsi="Arial" w:cs="Arial"/>
          <w:szCs w:val="24"/>
        </w:rPr>
        <w:t>.10</w:t>
      </w:r>
      <w:r w:rsidR="0056571F" w:rsidRPr="00C27506">
        <w:rPr>
          <w:rStyle w:val="Carpredefinitoparagrafo2"/>
          <w:rFonts w:ascii="Arial" w:eastAsia="Times New Roman" w:hAnsi="Arial" w:cs="Arial"/>
          <w:szCs w:val="24"/>
        </w:rPr>
        <w:t>.</w:t>
      </w:r>
    </w:p>
    <w:p w14:paraId="34AB70A6" w14:textId="22D54044" w:rsidR="009E0AAD" w:rsidRPr="00C27506" w:rsidRDefault="00796389" w:rsidP="00947ECE">
      <w:pPr>
        <w:pStyle w:val="Titolo3"/>
        <w:rPr>
          <w:rFonts w:ascii="Arial" w:hAnsi="Arial" w:cs="Arial"/>
        </w:rPr>
      </w:pPr>
      <w:bookmarkStart w:id="302" w:name="_Toc98316782"/>
      <w:bookmarkStart w:id="303" w:name="_Toc103702122"/>
      <w:bookmarkStart w:id="304" w:name="_Toc109200640"/>
      <w:bookmarkStart w:id="305" w:name="_Toc128738023"/>
      <w:r w:rsidRPr="00C27506">
        <w:rPr>
          <w:rFonts w:ascii="Arial" w:hAnsi="Arial" w:cs="Arial"/>
        </w:rPr>
        <w:lastRenderedPageBreak/>
        <w:t>5.1</w:t>
      </w:r>
      <w:r w:rsidR="008F09E0" w:rsidRPr="00C27506">
        <w:rPr>
          <w:rFonts w:ascii="Arial" w:hAnsi="Arial" w:cs="Arial"/>
        </w:rPr>
        <w:t>.</w:t>
      </w:r>
      <w:r w:rsidRPr="00C27506">
        <w:rPr>
          <w:rFonts w:ascii="Arial" w:hAnsi="Arial" w:cs="Arial"/>
        </w:rPr>
        <w:t xml:space="preserve">6 </w:t>
      </w:r>
      <w:r w:rsidR="00603868" w:rsidRPr="00C27506">
        <w:rPr>
          <w:rFonts w:ascii="Arial" w:hAnsi="Arial" w:cs="Arial"/>
        </w:rPr>
        <w:t>Incentivi alle imprese</w:t>
      </w:r>
      <w:bookmarkEnd w:id="302"/>
      <w:bookmarkEnd w:id="303"/>
      <w:bookmarkEnd w:id="304"/>
      <w:bookmarkEnd w:id="305"/>
      <w:r w:rsidR="00EE294E" w:rsidRPr="00C27506">
        <w:rPr>
          <w:rFonts w:ascii="Arial" w:hAnsi="Arial" w:cs="Arial"/>
        </w:rPr>
        <w:t xml:space="preserve"> </w:t>
      </w:r>
    </w:p>
    <w:p w14:paraId="300D631A" w14:textId="77777777" w:rsidR="00A24418" w:rsidRPr="00C27506" w:rsidRDefault="00A24418" w:rsidP="00947ECE">
      <w:pPr>
        <w:rPr>
          <w:rFonts w:ascii="Arial" w:hAnsi="Arial" w:cs="Arial"/>
          <w:b/>
        </w:rPr>
      </w:pPr>
      <w:bookmarkStart w:id="306" w:name="_Toc45207415"/>
      <w:bookmarkStart w:id="307" w:name="_Toc98316772"/>
      <w:bookmarkStart w:id="308" w:name="_Toc103702123"/>
      <w:r w:rsidRPr="00C27506">
        <w:rPr>
          <w:rFonts w:ascii="Arial" w:hAnsi="Arial" w:cs="Arial"/>
          <w:b/>
        </w:rPr>
        <w:t>Aiuti di stato</w:t>
      </w:r>
      <w:bookmarkEnd w:id="306"/>
      <w:bookmarkEnd w:id="307"/>
      <w:bookmarkEnd w:id="308"/>
    </w:p>
    <w:p w14:paraId="0C9FAB46" w14:textId="77777777" w:rsidR="00A24418" w:rsidRPr="00C27506" w:rsidRDefault="00A24418" w:rsidP="00947ECE">
      <w:pPr>
        <w:rPr>
          <w:rFonts w:ascii="Arial" w:hAnsi="Arial" w:cs="Arial"/>
        </w:rPr>
      </w:pPr>
      <w:r w:rsidRPr="00C27506">
        <w:rPr>
          <w:rFonts w:ascii="Arial" w:hAnsi="Arial" w:cs="Arial"/>
        </w:rPr>
        <w:t>Le operazioni finanziate con risorse FSE e, in generale, dei fondi strutturali, devono rispettare, ai fini della loro finanziabilità e produzione di spese ammissibili,</w:t>
      </w:r>
      <w:r w:rsidR="0049035F" w:rsidRPr="00C27506">
        <w:rPr>
          <w:rFonts w:ascii="Arial" w:hAnsi="Arial" w:cs="Arial"/>
        </w:rPr>
        <w:t xml:space="preserve"> oltre</w:t>
      </w:r>
      <w:r w:rsidRPr="00C27506">
        <w:rPr>
          <w:rFonts w:ascii="Arial" w:hAnsi="Arial" w:cs="Arial"/>
        </w:rPr>
        <w:t xml:space="preserve"> alle specifiche discipline dei fondi anche la normativa europea in materia di concorrenza, in particolare quella sugli Aiuti di Stato. </w:t>
      </w:r>
    </w:p>
    <w:p w14:paraId="647A5333" w14:textId="4CBCFA1A" w:rsidR="00A24418" w:rsidRPr="00C27506" w:rsidRDefault="00A24418" w:rsidP="00947ECE">
      <w:pPr>
        <w:rPr>
          <w:rFonts w:ascii="Arial" w:hAnsi="Arial" w:cs="Arial"/>
          <w:iCs/>
        </w:rPr>
      </w:pPr>
      <w:r w:rsidRPr="00C27506">
        <w:rPr>
          <w:rFonts w:ascii="Arial" w:hAnsi="Arial" w:cs="Arial"/>
          <w:iCs/>
        </w:rPr>
        <w:t xml:space="preserve">Secondo quanto previsto all’art. 107, paragrafo 1, del TFUE </w:t>
      </w:r>
      <w:r w:rsidR="00A82DA2" w:rsidRPr="00C27506">
        <w:rPr>
          <w:rFonts w:ascii="Arial" w:hAnsi="Arial" w:cs="Arial"/>
        </w:rPr>
        <w:t>“sono A</w:t>
      </w:r>
      <w:r w:rsidRPr="00C27506">
        <w:rPr>
          <w:rFonts w:ascii="Arial" w:hAnsi="Arial" w:cs="Arial"/>
        </w:rPr>
        <w:t>iuti di Stato i finanziamenti concessi mediante risorse pubbliche, sotto qualsiasi forma, che favorendo talune imprese o talune produzioni, falsano o minacciano di falsare la concorrenza, nella misura in cui incidono sugli scambi tra gli Stati membri”.</w:t>
      </w:r>
    </w:p>
    <w:p w14:paraId="43D6C343" w14:textId="3CE50DE9" w:rsidR="00A24418" w:rsidRPr="00C27506" w:rsidRDefault="00A24418" w:rsidP="00A528CB">
      <w:pPr>
        <w:spacing w:after="0"/>
        <w:rPr>
          <w:rFonts w:ascii="Arial" w:hAnsi="Arial" w:cs="Arial"/>
        </w:rPr>
      </w:pPr>
      <w:r w:rsidRPr="00C27506">
        <w:rPr>
          <w:rFonts w:ascii="Arial" w:hAnsi="Arial" w:cs="Arial"/>
        </w:rPr>
        <w:t>Si possono individuare quattro elementi da tenere in considerazione per st</w:t>
      </w:r>
      <w:r w:rsidR="00A82DA2" w:rsidRPr="00C27506">
        <w:rPr>
          <w:rFonts w:ascii="Arial" w:hAnsi="Arial" w:cs="Arial"/>
        </w:rPr>
        <w:t>abilire quando si configura un A</w:t>
      </w:r>
      <w:r w:rsidRPr="00C27506">
        <w:rPr>
          <w:rFonts w:ascii="Arial" w:hAnsi="Arial" w:cs="Arial"/>
        </w:rPr>
        <w:t>iuto di Stato, sulla base delle indicazioni fornite dal Trattato (art. 107 TFUE)</w:t>
      </w:r>
      <w:r w:rsidR="00F77997" w:rsidRPr="00C27506">
        <w:rPr>
          <w:rFonts w:ascii="Arial" w:hAnsi="Arial" w:cs="Arial"/>
        </w:rPr>
        <w:t xml:space="preserve"> e dalla giurisprudenza europea</w:t>
      </w:r>
      <w:r w:rsidRPr="00C27506">
        <w:rPr>
          <w:rFonts w:ascii="Arial" w:hAnsi="Arial" w:cs="Arial"/>
        </w:rPr>
        <w:t xml:space="preserve"> che, in estrema sintesi, possono essere riepilogate come di seguito: </w:t>
      </w:r>
    </w:p>
    <w:p w14:paraId="210DC539" w14:textId="404EEA1F" w:rsidR="00A24418" w:rsidRPr="00C27506" w:rsidRDefault="00484B45" w:rsidP="00A528CB">
      <w:pPr>
        <w:pStyle w:val="Paragrafoelenco"/>
        <w:numPr>
          <w:ilvl w:val="0"/>
          <w:numId w:val="6"/>
        </w:numPr>
        <w:spacing w:after="0"/>
        <w:ind w:left="284" w:hanging="284"/>
        <w:rPr>
          <w:rFonts w:ascii="Arial" w:hAnsi="Arial" w:cs="Arial"/>
        </w:rPr>
      </w:pPr>
      <w:r w:rsidRPr="00C27506">
        <w:rPr>
          <w:rFonts w:ascii="Arial" w:hAnsi="Arial" w:cs="Arial"/>
        </w:rPr>
        <w:t>i</w:t>
      </w:r>
      <w:r w:rsidR="00A24418" w:rsidRPr="00C27506">
        <w:rPr>
          <w:rFonts w:ascii="Arial" w:hAnsi="Arial" w:cs="Arial"/>
        </w:rPr>
        <w:t>l Beneficiario dell’aiuto deve essere un’impresa, intesa in senso europeo, cioè qualsiasi soggetto che svolge un’attività economica sul mercato</w:t>
      </w:r>
      <w:r w:rsidR="00A24418" w:rsidRPr="00C27506">
        <w:rPr>
          <w:rStyle w:val="Rimandonotaapidipagina"/>
          <w:rFonts w:ascii="Arial" w:hAnsi="Arial" w:cs="Arial"/>
        </w:rPr>
        <w:footnoteReference w:id="17"/>
      </w:r>
      <w:r w:rsidR="00A24418" w:rsidRPr="00C27506">
        <w:rPr>
          <w:rFonts w:ascii="Arial" w:hAnsi="Arial" w:cs="Arial"/>
        </w:rPr>
        <w:t xml:space="preserve">; </w:t>
      </w:r>
    </w:p>
    <w:p w14:paraId="2853D40E" w14:textId="2438023A" w:rsidR="00A24418" w:rsidRPr="00C27506" w:rsidRDefault="00F77997" w:rsidP="00A528CB">
      <w:pPr>
        <w:pStyle w:val="Paragrafoelenco"/>
        <w:numPr>
          <w:ilvl w:val="0"/>
          <w:numId w:val="6"/>
        </w:numPr>
        <w:spacing w:after="0"/>
        <w:ind w:left="284" w:hanging="284"/>
        <w:rPr>
          <w:rFonts w:ascii="Arial" w:hAnsi="Arial" w:cs="Arial"/>
        </w:rPr>
      </w:pPr>
      <w:r w:rsidRPr="00C27506">
        <w:rPr>
          <w:rFonts w:ascii="Arial" w:hAnsi="Arial" w:cs="Arial"/>
        </w:rPr>
        <w:t>d</w:t>
      </w:r>
      <w:r w:rsidR="00A24418" w:rsidRPr="00C27506">
        <w:rPr>
          <w:rFonts w:ascii="Arial" w:hAnsi="Arial" w:cs="Arial"/>
        </w:rPr>
        <w:t xml:space="preserve">eve trattarsi di risorse pubbliche statali, regionali o locali, incluse anche quelle di origine europea gestite dagli Stati membri (sono escluse invece quelle europee gestite direttamente dalla Commissione Europea); </w:t>
      </w:r>
    </w:p>
    <w:p w14:paraId="32FAE757" w14:textId="5B54759D" w:rsidR="00A24418" w:rsidRPr="00C27506" w:rsidRDefault="00484B45" w:rsidP="00A528CB">
      <w:pPr>
        <w:pStyle w:val="Paragrafoelenco"/>
        <w:numPr>
          <w:ilvl w:val="0"/>
          <w:numId w:val="6"/>
        </w:numPr>
        <w:spacing w:after="0"/>
        <w:ind w:left="284" w:hanging="284"/>
        <w:rPr>
          <w:rFonts w:ascii="Arial" w:hAnsi="Arial" w:cs="Arial"/>
        </w:rPr>
      </w:pPr>
      <w:r w:rsidRPr="00C27506">
        <w:rPr>
          <w:rFonts w:ascii="Arial" w:hAnsi="Arial" w:cs="Arial"/>
        </w:rPr>
        <w:t>l</w:t>
      </w:r>
      <w:r w:rsidR="00A24418" w:rsidRPr="00C27506">
        <w:rPr>
          <w:rFonts w:ascii="Arial" w:hAnsi="Arial" w:cs="Arial"/>
        </w:rPr>
        <w:t xml:space="preserve">’intervento deve avere un’incidenza sugli scambi anche potenziale; </w:t>
      </w:r>
    </w:p>
    <w:p w14:paraId="5E89CEAB" w14:textId="2EC57DB5" w:rsidR="00A24418" w:rsidRPr="00C27506" w:rsidRDefault="00484B45" w:rsidP="00A528CB">
      <w:pPr>
        <w:pStyle w:val="Paragrafoelenco"/>
        <w:numPr>
          <w:ilvl w:val="0"/>
          <w:numId w:val="6"/>
        </w:numPr>
        <w:spacing w:after="0"/>
        <w:ind w:left="284" w:hanging="284"/>
        <w:rPr>
          <w:rFonts w:ascii="Arial" w:hAnsi="Arial" w:cs="Arial"/>
        </w:rPr>
      </w:pPr>
      <w:r w:rsidRPr="00C27506">
        <w:rPr>
          <w:rFonts w:ascii="Arial" w:hAnsi="Arial" w:cs="Arial"/>
        </w:rPr>
        <w:t>l</w:t>
      </w:r>
      <w:r w:rsidR="00A24418" w:rsidRPr="00C27506">
        <w:rPr>
          <w:rFonts w:ascii="Arial" w:hAnsi="Arial" w:cs="Arial"/>
        </w:rPr>
        <w:t xml:space="preserve">a misura deve essere selettiva, quindi creare un vantaggio per alcune imprese a scapito di altre (non essere quindi una misura a carattere generale). </w:t>
      </w:r>
    </w:p>
    <w:p w14:paraId="67CA5CB2" w14:textId="18673CA6" w:rsidR="00A24418" w:rsidRPr="00C27506" w:rsidRDefault="00A24418" w:rsidP="00A528CB">
      <w:pPr>
        <w:spacing w:before="240"/>
        <w:rPr>
          <w:rFonts w:ascii="Arial" w:hAnsi="Arial" w:cs="Arial"/>
        </w:rPr>
      </w:pPr>
      <w:r w:rsidRPr="00C27506">
        <w:rPr>
          <w:rFonts w:ascii="Arial" w:hAnsi="Arial" w:cs="Arial"/>
        </w:rPr>
        <w:t>L’assenza anche solo di uno di questi elementi fa escludere la ricaduta de</w:t>
      </w:r>
      <w:r w:rsidR="00A82DA2" w:rsidRPr="00C27506">
        <w:rPr>
          <w:rFonts w:ascii="Arial" w:hAnsi="Arial" w:cs="Arial"/>
        </w:rPr>
        <w:t>ll’intervento nell’alveo degli A</w:t>
      </w:r>
      <w:r w:rsidRPr="00C27506">
        <w:rPr>
          <w:rFonts w:ascii="Arial" w:hAnsi="Arial" w:cs="Arial"/>
        </w:rPr>
        <w:t>iuti di Stato. Il primo passaggio per determinare l’appli</w:t>
      </w:r>
      <w:r w:rsidR="00A82DA2" w:rsidRPr="00C27506">
        <w:rPr>
          <w:rFonts w:ascii="Arial" w:hAnsi="Arial" w:cs="Arial"/>
        </w:rPr>
        <w:t>cabilità della normativa sugli A</w:t>
      </w:r>
      <w:r w:rsidRPr="00C27506">
        <w:rPr>
          <w:rFonts w:ascii="Arial" w:hAnsi="Arial" w:cs="Arial"/>
        </w:rPr>
        <w:t xml:space="preserve">iuti di Stato ad un intervento FSE è quindi valutare se l’attività svolta dal soggetto Beneficiario è economica o meno. </w:t>
      </w:r>
    </w:p>
    <w:p w14:paraId="59530C0D" w14:textId="1B32DDD1" w:rsidR="00A24418" w:rsidRPr="00C27506" w:rsidRDefault="00A24418" w:rsidP="00947ECE">
      <w:pPr>
        <w:rPr>
          <w:rFonts w:ascii="Arial" w:hAnsi="Arial" w:cs="Arial"/>
        </w:rPr>
      </w:pPr>
      <w:r w:rsidRPr="00C27506">
        <w:rPr>
          <w:rFonts w:ascii="Arial" w:hAnsi="Arial" w:cs="Arial"/>
        </w:rPr>
        <w:t>Relativamente al rispetto delle regole sulla concorrenza, l’</w:t>
      </w:r>
      <w:proofErr w:type="spellStart"/>
      <w:r w:rsidRPr="00C27506">
        <w:rPr>
          <w:rFonts w:ascii="Arial" w:hAnsi="Arial" w:cs="Arial"/>
        </w:rPr>
        <w:t>AdG</w:t>
      </w:r>
      <w:proofErr w:type="spellEnd"/>
      <w:r w:rsidRPr="00C27506">
        <w:rPr>
          <w:rFonts w:ascii="Arial" w:hAnsi="Arial" w:cs="Arial"/>
        </w:rPr>
        <w:t xml:space="preserve"> del POR Lazio assicura la corretta applicazione della normativa dell’UE in materia di Aiuti di Stato nell’ambito dell’attuazione del Programma Operativo. Per contributi erogati ad imprese nell’ambito del PO (art. 1 allegato I del Reg. (UE) n. 651/2014)</w:t>
      </w:r>
      <w:r w:rsidR="004218DA" w:rsidRPr="00C27506">
        <w:rPr>
          <w:rFonts w:ascii="Arial" w:hAnsi="Arial" w:cs="Arial"/>
        </w:rPr>
        <w:t>,</w:t>
      </w:r>
      <w:r w:rsidRPr="00C27506">
        <w:rPr>
          <w:rFonts w:ascii="Arial" w:hAnsi="Arial" w:cs="Arial"/>
        </w:rPr>
        <w:t xml:space="preserve"> l’</w:t>
      </w:r>
      <w:proofErr w:type="spellStart"/>
      <w:r w:rsidRPr="00C27506">
        <w:rPr>
          <w:rFonts w:ascii="Arial" w:hAnsi="Arial" w:cs="Arial"/>
        </w:rPr>
        <w:t>AdG</w:t>
      </w:r>
      <w:proofErr w:type="spellEnd"/>
      <w:r w:rsidRPr="00C27506">
        <w:rPr>
          <w:rFonts w:ascii="Arial" w:hAnsi="Arial" w:cs="Arial"/>
        </w:rPr>
        <w:t xml:space="preserve"> verifica se l’operazione rientra nell’applicazione delle norme europee in materia di </w:t>
      </w:r>
      <w:r w:rsidR="00A82DA2" w:rsidRPr="00C27506">
        <w:rPr>
          <w:rFonts w:ascii="Arial" w:hAnsi="Arial" w:cs="Arial"/>
        </w:rPr>
        <w:t>A</w:t>
      </w:r>
      <w:r w:rsidRPr="00C27506">
        <w:rPr>
          <w:rFonts w:ascii="Arial" w:hAnsi="Arial" w:cs="Arial"/>
        </w:rPr>
        <w:t>iuti di Stato nel momento in cui è concesso il contributo pubblico</w:t>
      </w:r>
      <w:r w:rsidRPr="00C27506">
        <w:rPr>
          <w:rStyle w:val="Rimandonotaapidipagina"/>
          <w:rFonts w:ascii="Arial" w:hAnsi="Arial" w:cs="Arial"/>
          <w:bCs/>
          <w:iCs/>
        </w:rPr>
        <w:footnoteReference w:id="18"/>
      </w:r>
      <w:r w:rsidR="00A82DA2" w:rsidRPr="00C27506">
        <w:rPr>
          <w:rFonts w:ascii="Arial" w:hAnsi="Arial" w:cs="Arial"/>
        </w:rPr>
        <w:t>.</w:t>
      </w:r>
    </w:p>
    <w:p w14:paraId="6202446F" w14:textId="77777777" w:rsidR="00A24418" w:rsidRPr="00C27506" w:rsidRDefault="00A24418" w:rsidP="00947ECE">
      <w:pPr>
        <w:rPr>
          <w:rFonts w:ascii="Arial" w:hAnsi="Arial" w:cs="Arial"/>
        </w:rPr>
      </w:pPr>
      <w:r w:rsidRPr="00C27506">
        <w:rPr>
          <w:rFonts w:ascii="Arial" w:hAnsi="Arial" w:cs="Arial"/>
        </w:rPr>
        <w:t>Laddove necessario e nel rispetto di quanto stabilito dall’articolo 107 del Trattato CE, l’</w:t>
      </w:r>
      <w:proofErr w:type="spellStart"/>
      <w:r w:rsidRPr="00C27506">
        <w:rPr>
          <w:rFonts w:ascii="Arial" w:hAnsi="Arial" w:cs="Arial"/>
        </w:rPr>
        <w:t>AdG</w:t>
      </w:r>
      <w:proofErr w:type="spellEnd"/>
      <w:r w:rsidRPr="00C27506">
        <w:rPr>
          <w:rFonts w:ascii="Arial" w:hAnsi="Arial" w:cs="Arial"/>
        </w:rPr>
        <w:t xml:space="preserve"> del PO Lazio, attraverso i competenti uffici regionali, procede alla notifica alla Commissione Europea delle operazioni dirette a istituire aiuti prima di procedere alla loro esecuzione.</w:t>
      </w:r>
    </w:p>
    <w:p w14:paraId="0C083DE1" w14:textId="77777777" w:rsidR="00A24418" w:rsidRPr="00C27506" w:rsidRDefault="00A24418" w:rsidP="00947ECE">
      <w:pPr>
        <w:rPr>
          <w:rFonts w:ascii="Arial" w:hAnsi="Arial" w:cs="Arial"/>
        </w:rPr>
      </w:pPr>
      <w:r w:rsidRPr="00C27506">
        <w:rPr>
          <w:rFonts w:ascii="Arial" w:hAnsi="Arial" w:cs="Arial"/>
        </w:rPr>
        <w:t xml:space="preserve">Per quanto attiene invece l’applicazione del regolamento generale di esenzione e del regolamento de </w:t>
      </w:r>
      <w:proofErr w:type="spellStart"/>
      <w:r w:rsidRPr="00C27506">
        <w:rPr>
          <w:rFonts w:ascii="Arial" w:hAnsi="Arial" w:cs="Arial"/>
        </w:rPr>
        <w:t>minimis</w:t>
      </w:r>
      <w:proofErr w:type="spellEnd"/>
      <w:r w:rsidRPr="00C27506">
        <w:rPr>
          <w:rFonts w:ascii="Arial" w:hAnsi="Arial" w:cs="Arial"/>
        </w:rPr>
        <w:t>, l’Autorità valuta caso per caso l’applicazione, coerentemente con le scelte strategiche della programmazione del FSE, tenendo conto delle regole vigenti e dei costi ammissibili al FSE.</w:t>
      </w:r>
    </w:p>
    <w:p w14:paraId="333A9544" w14:textId="77777777" w:rsidR="00A24418" w:rsidRPr="00C27506" w:rsidRDefault="00A24418" w:rsidP="00947ECE">
      <w:pPr>
        <w:rPr>
          <w:rFonts w:ascii="Arial" w:hAnsi="Arial" w:cs="Arial"/>
        </w:rPr>
      </w:pPr>
      <w:r w:rsidRPr="00C27506">
        <w:rPr>
          <w:rFonts w:ascii="Arial" w:hAnsi="Arial" w:cs="Arial"/>
        </w:rPr>
        <w:lastRenderedPageBreak/>
        <w:t>Nel rispetto delle regole e condizioni previste, l’</w:t>
      </w:r>
      <w:proofErr w:type="spellStart"/>
      <w:r w:rsidRPr="00C27506">
        <w:rPr>
          <w:rFonts w:ascii="Arial" w:hAnsi="Arial" w:cs="Arial"/>
        </w:rPr>
        <w:t>AdG</w:t>
      </w:r>
      <w:proofErr w:type="spellEnd"/>
      <w:r w:rsidRPr="00C27506">
        <w:rPr>
          <w:rFonts w:ascii="Arial" w:hAnsi="Arial" w:cs="Arial"/>
        </w:rPr>
        <w:t xml:space="preserve"> potrà concedere aiuti senza la necessità di notificarli preventivamente alla Commissione, nei limiti e nel rispetto delle condizioni indicate nel Regolamento e previa trasmissione alla Commissione di una scheda sintetica di informazione (di cui all’allegato II del Reg. (UE) n. 651/2014).</w:t>
      </w:r>
    </w:p>
    <w:p w14:paraId="697D11D7" w14:textId="77777777" w:rsidR="00A24418" w:rsidRPr="00C27506" w:rsidRDefault="00A24418" w:rsidP="00947ECE">
      <w:pPr>
        <w:rPr>
          <w:rFonts w:ascii="Arial" w:hAnsi="Arial" w:cs="Arial"/>
        </w:rPr>
      </w:pPr>
      <w:r w:rsidRPr="00C27506">
        <w:rPr>
          <w:rFonts w:ascii="Arial" w:hAnsi="Arial" w:cs="Arial"/>
        </w:rPr>
        <w:t xml:space="preserve">Conformemente a quanto previsto dal Reg. (UE) n. 651/2014, i destinatari degli aiuti di stato (di cui all’art. 107 del Trattato che istituisce la Comunità europea esclusi gli aiuti de </w:t>
      </w:r>
      <w:proofErr w:type="spellStart"/>
      <w:r w:rsidRPr="00C27506">
        <w:rPr>
          <w:rFonts w:ascii="Arial" w:hAnsi="Arial" w:cs="Arial"/>
        </w:rPr>
        <w:t>minimis</w:t>
      </w:r>
      <w:proofErr w:type="spellEnd"/>
      <w:r w:rsidRPr="00C27506">
        <w:rPr>
          <w:rFonts w:ascii="Arial" w:hAnsi="Arial" w:cs="Arial"/>
        </w:rPr>
        <w:t>) possono avvalersi di tali agevolazioni solo se dichiarano di non essere un’impresa in difficoltà e di non rientrare fra coloro che hanno ricevuto e, successivamente, non rimborsato o depositato in un conto bloccato gli aiuti che sono individuati quali illegali o incompatibili dalla Commissione Europea (c.d. adempimento della giurisprudenza “Deggendorf”).</w:t>
      </w:r>
    </w:p>
    <w:p w14:paraId="7E225186" w14:textId="77777777" w:rsidR="00A24418" w:rsidRPr="00C27506" w:rsidRDefault="00A24418" w:rsidP="00947ECE">
      <w:pPr>
        <w:rPr>
          <w:rFonts w:ascii="Arial" w:hAnsi="Arial" w:cs="Arial"/>
          <w:b/>
          <w:bCs/>
        </w:rPr>
      </w:pPr>
      <w:r w:rsidRPr="00C27506">
        <w:rPr>
          <w:rFonts w:ascii="Arial" w:hAnsi="Arial" w:cs="Arial"/>
        </w:rPr>
        <w:t xml:space="preserve">L’Autorità di Gestione potrà applicare, se del caso, la cosiddetta regola de </w:t>
      </w:r>
      <w:proofErr w:type="spellStart"/>
      <w:r w:rsidRPr="00C27506">
        <w:rPr>
          <w:rFonts w:ascii="Arial" w:hAnsi="Arial" w:cs="Arial"/>
        </w:rPr>
        <w:t>minimis</w:t>
      </w:r>
      <w:proofErr w:type="spellEnd"/>
      <w:r w:rsidRPr="00C27506">
        <w:rPr>
          <w:rFonts w:ascii="Arial" w:hAnsi="Arial" w:cs="Arial"/>
        </w:rPr>
        <w:t xml:space="preserve"> Reg. (UE) n. 1407/2013, relativo all’applicazione degli artt. 107 e 108 del trattato agli </w:t>
      </w:r>
      <w:r w:rsidRPr="00C27506">
        <w:rPr>
          <w:rFonts w:ascii="Arial" w:hAnsi="Arial" w:cs="Arial"/>
          <w:b/>
          <w:bCs/>
        </w:rPr>
        <w:t xml:space="preserve">aiuti d’importanza minore (de </w:t>
      </w:r>
      <w:proofErr w:type="spellStart"/>
      <w:r w:rsidRPr="00C27506">
        <w:rPr>
          <w:rFonts w:ascii="Arial" w:hAnsi="Arial" w:cs="Arial"/>
          <w:b/>
          <w:bCs/>
        </w:rPr>
        <w:t>minimis</w:t>
      </w:r>
      <w:proofErr w:type="spellEnd"/>
      <w:r w:rsidRPr="00C27506">
        <w:rPr>
          <w:rFonts w:ascii="Arial" w:hAnsi="Arial" w:cs="Arial"/>
          <w:b/>
          <w:bCs/>
        </w:rPr>
        <w:t>).</w:t>
      </w:r>
    </w:p>
    <w:p w14:paraId="059E7B84" w14:textId="45B4BD24" w:rsidR="00A24418" w:rsidRPr="00C27506" w:rsidRDefault="00A24418" w:rsidP="00947ECE">
      <w:pPr>
        <w:rPr>
          <w:rFonts w:ascii="Arial" w:hAnsi="Arial" w:cs="Arial"/>
        </w:rPr>
      </w:pPr>
      <w:r w:rsidRPr="00C27506">
        <w:rPr>
          <w:rFonts w:ascii="Arial" w:hAnsi="Arial" w:cs="Arial"/>
        </w:rPr>
        <w:t xml:space="preserve">Tale Regolamento stabilisce che l’aiuto di importo inferiore al massimale di € 200.000,00 concesso ad un’impresa, anche in difficoltà, nel corso di tre esercizi finanziari e che soddisfa determinate condizioni non costituisce </w:t>
      </w:r>
      <w:r w:rsidR="00A82DA2" w:rsidRPr="00C27506">
        <w:rPr>
          <w:rFonts w:ascii="Arial" w:hAnsi="Arial" w:cs="Arial"/>
        </w:rPr>
        <w:t>A</w:t>
      </w:r>
      <w:r w:rsidRPr="00C27506">
        <w:rPr>
          <w:rFonts w:ascii="Arial" w:hAnsi="Arial" w:cs="Arial"/>
        </w:rPr>
        <w:t xml:space="preserve">iuto di Stato ai sensi dell'articolo 107, paragrafo 1, del Trattato in quanto non incide sugli scambi né produce un’alterazione della concorrenza. Non è quindi necessario che detti aiuti siano notificati. Se l’aiuto soddisfa tutte le condizioni stabilite nel Regolamento de </w:t>
      </w:r>
      <w:proofErr w:type="spellStart"/>
      <w:r w:rsidRPr="00C27506">
        <w:rPr>
          <w:rFonts w:ascii="Arial" w:hAnsi="Arial" w:cs="Arial"/>
        </w:rPr>
        <w:t>minimis</w:t>
      </w:r>
      <w:proofErr w:type="spellEnd"/>
      <w:r w:rsidRPr="00C27506">
        <w:rPr>
          <w:rFonts w:ascii="Arial" w:hAnsi="Arial" w:cs="Arial"/>
        </w:rPr>
        <w:t xml:space="preserve"> non vi è l’obbligo di presentare l’informazione sintetica.</w:t>
      </w:r>
    </w:p>
    <w:p w14:paraId="2BF537EB" w14:textId="06237A0A" w:rsidR="00A24418" w:rsidRPr="00C27506" w:rsidRDefault="00A24418" w:rsidP="00947ECE">
      <w:pPr>
        <w:rPr>
          <w:rFonts w:ascii="Arial" w:hAnsi="Arial" w:cs="Arial"/>
        </w:rPr>
      </w:pPr>
      <w:r w:rsidRPr="00C27506">
        <w:rPr>
          <w:rFonts w:ascii="Arial" w:hAnsi="Arial" w:cs="Arial"/>
        </w:rPr>
        <w:t>La Regione prima di concedere l’aiuto dovrà controlla</w:t>
      </w:r>
      <w:r w:rsidR="00A82DA2" w:rsidRPr="00C27506">
        <w:rPr>
          <w:rFonts w:ascii="Arial" w:hAnsi="Arial" w:cs="Arial"/>
        </w:rPr>
        <w:t>re</w:t>
      </w:r>
      <w:r w:rsidRPr="00C27506">
        <w:rPr>
          <w:rFonts w:ascii="Arial" w:hAnsi="Arial" w:cs="Arial"/>
        </w:rPr>
        <w:t xml:space="preserve"> il rispetto del massimale degli aiuti de </w:t>
      </w:r>
      <w:proofErr w:type="spellStart"/>
      <w:r w:rsidRPr="00C27506">
        <w:rPr>
          <w:rFonts w:ascii="Arial" w:hAnsi="Arial" w:cs="Arial"/>
        </w:rPr>
        <w:t>minimis</w:t>
      </w:r>
      <w:proofErr w:type="spellEnd"/>
      <w:r w:rsidRPr="00C27506">
        <w:rPr>
          <w:rFonts w:ascii="Arial" w:hAnsi="Arial" w:cs="Arial"/>
        </w:rPr>
        <w:t xml:space="preserve"> concessi all’impresa ai sensi del Regolamento tramite il Registro Nazionale degli Aiuti (RNA), verificando l’ammontare degli aiuti concessi all’impresa nei tre esercizi finanziari precedenti il momento della concessione dell’aiuto e il rispetto del massimale previsto.</w:t>
      </w:r>
    </w:p>
    <w:p w14:paraId="796EF85A" w14:textId="77777777" w:rsidR="00A24418" w:rsidRPr="00C27506" w:rsidRDefault="00A24418" w:rsidP="00947ECE">
      <w:pPr>
        <w:rPr>
          <w:rFonts w:ascii="Arial" w:hAnsi="Arial" w:cs="Arial"/>
        </w:rPr>
      </w:pPr>
      <w:r w:rsidRPr="00C27506">
        <w:rPr>
          <w:rFonts w:ascii="Arial" w:hAnsi="Arial" w:cs="Arial"/>
        </w:rPr>
        <w:t xml:space="preserve">Nel caso </w:t>
      </w:r>
      <w:r w:rsidRPr="00C27506">
        <w:rPr>
          <w:rFonts w:ascii="Arial" w:hAnsi="Arial" w:cs="Arial"/>
          <w:b/>
          <w:bCs/>
        </w:rPr>
        <w:t>di aiuti in esenzione</w:t>
      </w:r>
      <w:r w:rsidRPr="00C27506">
        <w:rPr>
          <w:rFonts w:ascii="Arial" w:hAnsi="Arial" w:cs="Arial"/>
        </w:rPr>
        <w:t xml:space="preserve"> </w:t>
      </w:r>
      <w:r w:rsidRPr="00C27506">
        <w:rPr>
          <w:rFonts w:ascii="Arial" w:hAnsi="Arial" w:cs="Arial"/>
          <w:b/>
          <w:bCs/>
        </w:rPr>
        <w:t>ai sensi del Reg. (UE) n. 651/2014</w:t>
      </w:r>
      <w:r w:rsidRPr="00C27506">
        <w:rPr>
          <w:rFonts w:ascii="Arial" w:hAnsi="Arial" w:cs="Arial"/>
        </w:rPr>
        <w:t>, prima di procedere all’approvazione del contributo con gli atti formali, vengono effettuate delle verifiche da parte dell’amministrazione regionale, secondo la metodologia allegata al Manuale delle procedure dell’</w:t>
      </w:r>
      <w:proofErr w:type="spellStart"/>
      <w:r w:rsidRPr="00C27506">
        <w:rPr>
          <w:rFonts w:ascii="Arial" w:hAnsi="Arial" w:cs="Arial"/>
        </w:rPr>
        <w:t>AdG</w:t>
      </w:r>
      <w:proofErr w:type="spellEnd"/>
      <w:r w:rsidRPr="00C27506">
        <w:rPr>
          <w:rFonts w:ascii="Arial" w:hAnsi="Arial" w:cs="Arial"/>
        </w:rPr>
        <w:t>/OOII del PO FSE della Regione Lazio.</w:t>
      </w:r>
    </w:p>
    <w:p w14:paraId="313A8790" w14:textId="38387828" w:rsidR="00A24418" w:rsidRPr="00C27506" w:rsidRDefault="00A24418" w:rsidP="00947ECE">
      <w:pPr>
        <w:rPr>
          <w:rFonts w:ascii="Arial" w:hAnsi="Arial" w:cs="Arial"/>
        </w:rPr>
      </w:pPr>
      <w:r w:rsidRPr="00C27506">
        <w:rPr>
          <w:rFonts w:ascii="Arial" w:hAnsi="Arial" w:cs="Arial"/>
        </w:rPr>
        <w:t>Negli atti di concessione dei contributi a valere sul PO ai soggetti responsabili dell'aggiudicazione delle operazioni è inserita, inoltre, la clausola che li obbliga al rispetto</w:t>
      </w:r>
      <w:r w:rsidR="00A82DA2" w:rsidRPr="00C27506">
        <w:rPr>
          <w:rFonts w:ascii="Arial" w:hAnsi="Arial" w:cs="Arial"/>
        </w:rPr>
        <w:t xml:space="preserve"> della normativa in materia di A</w:t>
      </w:r>
      <w:r w:rsidRPr="00C27506">
        <w:rPr>
          <w:rFonts w:ascii="Arial" w:hAnsi="Arial" w:cs="Arial"/>
        </w:rPr>
        <w:t>iuti di Stato.</w:t>
      </w:r>
    </w:p>
    <w:p w14:paraId="2D6F6453" w14:textId="77777777" w:rsidR="00BC1666" w:rsidRPr="00C27506" w:rsidRDefault="00796389" w:rsidP="00947ECE">
      <w:pPr>
        <w:pStyle w:val="Titolo4"/>
        <w:rPr>
          <w:rFonts w:ascii="Arial" w:hAnsi="Arial" w:cs="Arial"/>
        </w:rPr>
      </w:pPr>
      <w:bookmarkStart w:id="309" w:name="_Toc103702124"/>
      <w:bookmarkStart w:id="310" w:name="_Toc128738024"/>
      <w:r w:rsidRPr="00C27506">
        <w:rPr>
          <w:rFonts w:ascii="Arial" w:hAnsi="Arial" w:cs="Arial"/>
        </w:rPr>
        <w:t xml:space="preserve">5.1.6.1 </w:t>
      </w:r>
      <w:r w:rsidR="00BC1666" w:rsidRPr="00C27506">
        <w:rPr>
          <w:rFonts w:ascii="Arial" w:hAnsi="Arial" w:cs="Arial"/>
        </w:rPr>
        <w:t>Avvio operazioni</w:t>
      </w:r>
      <w:bookmarkEnd w:id="309"/>
      <w:bookmarkEnd w:id="310"/>
    </w:p>
    <w:p w14:paraId="256882CB" w14:textId="77777777" w:rsidR="00A24418" w:rsidRPr="00C27506" w:rsidRDefault="00A24418" w:rsidP="00947ECE">
      <w:pPr>
        <w:rPr>
          <w:rFonts w:ascii="Arial" w:hAnsi="Arial" w:cs="Arial"/>
          <w:b/>
          <w:bCs/>
        </w:rPr>
      </w:pPr>
      <w:r w:rsidRPr="00C27506">
        <w:rPr>
          <w:rFonts w:ascii="Arial" w:hAnsi="Arial" w:cs="Arial"/>
          <w:b/>
          <w:bCs/>
        </w:rPr>
        <w:t xml:space="preserve">Incentivi </w:t>
      </w:r>
      <w:r w:rsidRPr="00C27506">
        <w:rPr>
          <w:rFonts w:ascii="Arial" w:hAnsi="Arial" w:cs="Arial"/>
        </w:rPr>
        <w:t>(Azioni di concessione di contributi)</w:t>
      </w:r>
    </w:p>
    <w:p w14:paraId="356E79E4" w14:textId="463DA5E7" w:rsidR="00A24418" w:rsidRPr="00C27506" w:rsidRDefault="00B831AC" w:rsidP="00947ECE">
      <w:pPr>
        <w:rPr>
          <w:rFonts w:ascii="Arial" w:hAnsi="Arial" w:cs="Arial"/>
          <w:strike/>
          <w:color w:val="FF0000"/>
        </w:rPr>
      </w:pPr>
      <w:r w:rsidRPr="00C27506">
        <w:rPr>
          <w:rFonts w:ascii="Arial" w:hAnsi="Arial" w:cs="Arial"/>
          <w:b/>
          <w:bCs/>
        </w:rPr>
        <w:t>Entro 30 giorni dall’avvenuta notifica del finanziamento</w:t>
      </w:r>
      <w:r w:rsidR="00F14CB4" w:rsidRPr="00C27506">
        <w:rPr>
          <w:rFonts w:ascii="Arial" w:hAnsi="Arial" w:cs="Arial"/>
          <w:b/>
          <w:bCs/>
        </w:rPr>
        <w:t xml:space="preserve"> salvo diversa specifica dell’Avviso pubblico</w:t>
      </w:r>
      <w:r w:rsidRPr="00C27506">
        <w:rPr>
          <w:rFonts w:ascii="Arial" w:hAnsi="Arial" w:cs="Arial"/>
        </w:rPr>
        <w:t xml:space="preserve">, il soggetto attuatore/beneficiario deve avviare le attività progettuali dandone comunicazione all’amministrazione secondo le modalità </w:t>
      </w:r>
      <w:r w:rsidR="00BF1B86" w:rsidRPr="00C27506">
        <w:rPr>
          <w:rFonts w:ascii="Arial" w:hAnsi="Arial" w:cs="Arial"/>
        </w:rPr>
        <w:t xml:space="preserve">e le tempistiche </w:t>
      </w:r>
      <w:r w:rsidR="00052ADE" w:rsidRPr="00C27506">
        <w:rPr>
          <w:rFonts w:ascii="Arial" w:hAnsi="Arial" w:cs="Arial"/>
        </w:rPr>
        <w:t xml:space="preserve">di cui al paragrafo </w:t>
      </w:r>
      <w:r w:rsidR="00636A6C" w:rsidRPr="00C27506">
        <w:rPr>
          <w:rFonts w:ascii="Arial" w:hAnsi="Arial" w:cs="Arial"/>
        </w:rPr>
        <w:t>4</w:t>
      </w:r>
      <w:r w:rsidR="00052ADE" w:rsidRPr="00C27506">
        <w:rPr>
          <w:rFonts w:ascii="Arial" w:hAnsi="Arial" w:cs="Arial"/>
        </w:rPr>
        <w:t>.8.</w:t>
      </w:r>
    </w:p>
    <w:p w14:paraId="6A46F8FE" w14:textId="4D0799CE" w:rsidR="001504FE" w:rsidRPr="00C27506" w:rsidRDefault="003B5EB3" w:rsidP="00947ECE">
      <w:pPr>
        <w:rPr>
          <w:rFonts w:ascii="Arial" w:hAnsi="Arial" w:cs="Arial"/>
          <w:strike/>
          <w:color w:val="FF0000"/>
          <w:highlight w:val="cyan"/>
        </w:rPr>
      </w:pPr>
      <w:r w:rsidRPr="00C27506">
        <w:rPr>
          <w:rFonts w:ascii="Arial" w:hAnsi="Arial" w:cs="Arial"/>
        </w:rPr>
        <w:t xml:space="preserve">Considerata la tipologia di attività si specifica che rispetto alla </w:t>
      </w:r>
      <w:r w:rsidR="00FC2EA8" w:rsidRPr="00C27506">
        <w:rPr>
          <w:rFonts w:ascii="Arial" w:hAnsi="Arial" w:cs="Arial"/>
          <w:b/>
          <w:bCs/>
        </w:rPr>
        <w:t xml:space="preserve">sola </w:t>
      </w:r>
      <w:r w:rsidRPr="00C27506">
        <w:rPr>
          <w:rFonts w:ascii="Arial" w:hAnsi="Arial" w:cs="Arial"/>
          <w:b/>
          <w:bCs/>
        </w:rPr>
        <w:t>documentazione da presentare</w:t>
      </w:r>
      <w:r w:rsidR="00FC2EA8" w:rsidRPr="00C27506">
        <w:rPr>
          <w:rFonts w:ascii="Arial" w:hAnsi="Arial" w:cs="Arial"/>
        </w:rPr>
        <w:t xml:space="preserve"> indicata </w:t>
      </w:r>
      <w:r w:rsidR="00052ADE" w:rsidRPr="00C27506">
        <w:rPr>
          <w:rFonts w:ascii="Arial" w:hAnsi="Arial" w:cs="Arial"/>
        </w:rPr>
        <w:t xml:space="preserve">al paragrafo </w:t>
      </w:r>
      <w:r w:rsidR="00636A6C" w:rsidRPr="00C27506">
        <w:rPr>
          <w:rFonts w:ascii="Arial" w:hAnsi="Arial" w:cs="Arial"/>
        </w:rPr>
        <w:t>4</w:t>
      </w:r>
      <w:r w:rsidR="00052ADE" w:rsidRPr="00C27506">
        <w:rPr>
          <w:rFonts w:ascii="Arial" w:hAnsi="Arial" w:cs="Arial"/>
        </w:rPr>
        <w:t xml:space="preserve">.8 </w:t>
      </w:r>
      <w:r w:rsidR="00FC2EA8" w:rsidRPr="00C27506">
        <w:rPr>
          <w:rFonts w:ascii="Arial" w:hAnsi="Arial" w:cs="Arial"/>
        </w:rPr>
        <w:t xml:space="preserve">si dovranno seguire le indicazioni del presente paragrafo, </w:t>
      </w:r>
      <w:r w:rsidR="008036E8" w:rsidRPr="00C27506">
        <w:rPr>
          <w:rFonts w:ascii="Arial" w:hAnsi="Arial" w:cs="Arial"/>
        </w:rPr>
        <w:t>poiché alcuni</w:t>
      </w:r>
      <w:r w:rsidRPr="00C27506">
        <w:rPr>
          <w:rFonts w:ascii="Arial" w:hAnsi="Arial" w:cs="Arial"/>
        </w:rPr>
        <w:t xml:space="preserve"> documenti </w:t>
      </w:r>
      <w:r w:rsidR="00052ADE" w:rsidRPr="00C27506">
        <w:rPr>
          <w:rFonts w:ascii="Arial" w:hAnsi="Arial" w:cs="Arial"/>
        </w:rPr>
        <w:t>dovranno essere</w:t>
      </w:r>
      <w:r w:rsidRPr="00C27506">
        <w:rPr>
          <w:rFonts w:ascii="Arial" w:hAnsi="Arial" w:cs="Arial"/>
        </w:rPr>
        <w:t xml:space="preserve"> presentati in fase di avvio delle attività progettuali e alcuni in fase di richiesta dell’anticipo.</w:t>
      </w:r>
    </w:p>
    <w:p w14:paraId="3FCB07F5" w14:textId="12865CEE" w:rsidR="003B5EB3" w:rsidRPr="00C27506" w:rsidRDefault="003B5EB3" w:rsidP="00947ECE">
      <w:pPr>
        <w:rPr>
          <w:rFonts w:ascii="Arial" w:hAnsi="Arial" w:cs="Arial"/>
        </w:rPr>
      </w:pPr>
      <w:r w:rsidRPr="00C27506">
        <w:rPr>
          <w:rFonts w:ascii="Arial" w:hAnsi="Arial" w:cs="Arial"/>
        </w:rPr>
        <w:t xml:space="preserve">Si riporta di seguito la </w:t>
      </w:r>
      <w:r w:rsidR="00052ADE" w:rsidRPr="00C27506">
        <w:rPr>
          <w:rFonts w:ascii="Arial" w:hAnsi="Arial" w:cs="Arial"/>
        </w:rPr>
        <w:t>documentazione</w:t>
      </w:r>
      <w:r w:rsidRPr="00C27506">
        <w:rPr>
          <w:rFonts w:ascii="Arial" w:hAnsi="Arial" w:cs="Arial"/>
        </w:rPr>
        <w:t xml:space="preserve"> di cui </w:t>
      </w:r>
      <w:r w:rsidR="00052ADE" w:rsidRPr="00C27506">
        <w:rPr>
          <w:rFonts w:ascii="Arial" w:hAnsi="Arial" w:cs="Arial"/>
        </w:rPr>
        <w:t xml:space="preserve">al </w:t>
      </w:r>
      <w:bookmarkStart w:id="311" w:name="_Hlk109382189"/>
      <w:r w:rsidR="00052ADE" w:rsidRPr="00C27506">
        <w:rPr>
          <w:rFonts w:ascii="Arial" w:hAnsi="Arial" w:cs="Arial"/>
        </w:rPr>
        <w:t xml:space="preserve">paragrafo </w:t>
      </w:r>
      <w:r w:rsidR="00636A6C" w:rsidRPr="00C27506">
        <w:rPr>
          <w:rFonts w:ascii="Arial" w:hAnsi="Arial" w:cs="Arial"/>
        </w:rPr>
        <w:t>4</w:t>
      </w:r>
      <w:r w:rsidR="00052ADE" w:rsidRPr="00C27506">
        <w:rPr>
          <w:rFonts w:ascii="Arial" w:hAnsi="Arial" w:cs="Arial"/>
        </w:rPr>
        <w:t xml:space="preserve">.8 </w:t>
      </w:r>
      <w:bookmarkEnd w:id="311"/>
      <w:r w:rsidR="00052ADE" w:rsidRPr="00C27506">
        <w:rPr>
          <w:rFonts w:ascii="Arial" w:hAnsi="Arial" w:cs="Arial"/>
        </w:rPr>
        <w:t>che riguarda</w:t>
      </w:r>
      <w:r w:rsidRPr="00C27506">
        <w:rPr>
          <w:rFonts w:ascii="Arial" w:hAnsi="Arial" w:cs="Arial"/>
        </w:rPr>
        <w:t xml:space="preserve"> la </w:t>
      </w:r>
      <w:r w:rsidR="001504FE" w:rsidRPr="00C27506">
        <w:rPr>
          <w:rFonts w:ascii="Arial" w:hAnsi="Arial" w:cs="Arial"/>
        </w:rPr>
        <w:t>documentazione</w:t>
      </w:r>
      <w:r w:rsidRPr="00C27506">
        <w:rPr>
          <w:rFonts w:ascii="Arial" w:hAnsi="Arial" w:cs="Arial"/>
        </w:rPr>
        <w:t xml:space="preserve"> da presentare</w:t>
      </w:r>
      <w:r w:rsidR="00052ADE" w:rsidRPr="00C27506">
        <w:rPr>
          <w:rFonts w:ascii="Arial" w:hAnsi="Arial" w:cs="Arial"/>
        </w:rPr>
        <w:t>, che è stata</w:t>
      </w:r>
      <w:r w:rsidR="00FC2EA8" w:rsidRPr="00C27506">
        <w:rPr>
          <w:rFonts w:ascii="Arial" w:hAnsi="Arial" w:cs="Arial"/>
        </w:rPr>
        <w:t xml:space="preserve"> integrata in base alla specificità della tipologia di intervento</w:t>
      </w:r>
      <w:r w:rsidR="001504FE" w:rsidRPr="00C27506">
        <w:rPr>
          <w:rFonts w:ascii="Arial" w:hAnsi="Arial" w:cs="Arial"/>
        </w:rPr>
        <w:t>:</w:t>
      </w:r>
    </w:p>
    <w:p w14:paraId="6AFD1A1E" w14:textId="77777777" w:rsidR="00A032F0" w:rsidRPr="00C27506" w:rsidRDefault="00A032F0" w:rsidP="00ED044F">
      <w:pPr>
        <w:spacing w:after="0"/>
        <w:rPr>
          <w:rFonts w:ascii="Arial" w:hAnsi="Arial" w:cs="Arial"/>
        </w:rPr>
      </w:pPr>
      <w:r w:rsidRPr="00C27506">
        <w:rPr>
          <w:rFonts w:ascii="Arial" w:hAnsi="Arial" w:cs="Arial"/>
        </w:rPr>
        <w:t xml:space="preserve">In fase di avvio attività progettuale: </w:t>
      </w:r>
    </w:p>
    <w:p w14:paraId="0ADFE21E" w14:textId="4A1EC398" w:rsidR="002F64B4" w:rsidRPr="00D90EB5" w:rsidRDefault="00FC2EA8" w:rsidP="00ED044F">
      <w:pPr>
        <w:pStyle w:val="Paragrafoelenco"/>
        <w:numPr>
          <w:ilvl w:val="0"/>
          <w:numId w:val="43"/>
        </w:numPr>
        <w:spacing w:after="0"/>
        <w:ind w:left="284" w:hanging="284"/>
        <w:rPr>
          <w:rFonts w:ascii="Arial" w:hAnsi="Arial" w:cs="Arial"/>
        </w:rPr>
      </w:pPr>
      <w:r w:rsidRPr="00C27506">
        <w:rPr>
          <w:rFonts w:ascii="Arial" w:hAnsi="Arial" w:cs="Arial"/>
        </w:rPr>
        <w:t xml:space="preserve">Comunicazione di inizio attività </w:t>
      </w:r>
      <w:r w:rsidRPr="00D90EB5">
        <w:rPr>
          <w:rFonts w:ascii="Arial" w:hAnsi="Arial" w:cs="Arial"/>
        </w:rPr>
        <w:t>progettuale</w:t>
      </w:r>
      <w:r w:rsidRPr="00D90EB5">
        <w:rPr>
          <w:rFonts w:ascii="Arial" w:hAnsi="Arial" w:cs="Arial"/>
          <w:b/>
          <w:bCs/>
        </w:rPr>
        <w:t xml:space="preserve"> </w:t>
      </w:r>
      <w:r w:rsidR="00985EE2" w:rsidRPr="00D90EB5">
        <w:rPr>
          <w:rFonts w:ascii="Arial" w:hAnsi="Arial" w:cs="Arial"/>
          <w:b/>
          <w:bCs/>
        </w:rPr>
        <w:t>(</w:t>
      </w:r>
      <w:r w:rsidR="00491CFD" w:rsidRPr="00D90EB5">
        <w:rPr>
          <w:rFonts w:ascii="Arial" w:hAnsi="Arial" w:cs="Arial"/>
        </w:rPr>
        <w:t>Allegato</w:t>
      </w:r>
      <w:r w:rsidRPr="00D90EB5">
        <w:rPr>
          <w:rFonts w:ascii="Arial" w:hAnsi="Arial" w:cs="Arial"/>
        </w:rPr>
        <w:t xml:space="preserve"> </w:t>
      </w:r>
      <w:r w:rsidR="00985EE2" w:rsidRPr="00D90EB5">
        <w:rPr>
          <w:rFonts w:ascii="Arial" w:hAnsi="Arial" w:cs="Arial"/>
        </w:rPr>
        <w:t>4)</w:t>
      </w:r>
      <w:r w:rsidR="00ED044F" w:rsidRPr="00D90EB5">
        <w:rPr>
          <w:rFonts w:ascii="Arial" w:hAnsi="Arial" w:cs="Arial"/>
        </w:rPr>
        <w:t>;</w:t>
      </w:r>
    </w:p>
    <w:p w14:paraId="49F25E0F" w14:textId="60C56051" w:rsidR="001504FE" w:rsidRPr="00D90EB5" w:rsidRDefault="001504FE" w:rsidP="00ED044F">
      <w:pPr>
        <w:pStyle w:val="Paragrafoelenco"/>
        <w:numPr>
          <w:ilvl w:val="0"/>
          <w:numId w:val="43"/>
        </w:numPr>
        <w:spacing w:after="0"/>
        <w:ind w:left="284" w:hanging="284"/>
        <w:rPr>
          <w:rFonts w:ascii="Arial" w:hAnsi="Arial" w:cs="Arial"/>
        </w:rPr>
      </w:pPr>
      <w:r w:rsidRPr="00D90EB5">
        <w:rPr>
          <w:rFonts w:ascii="Arial" w:hAnsi="Arial" w:cs="Arial"/>
        </w:rPr>
        <w:t xml:space="preserve">Cronoprogramma delle attività previste da progetto con l’indicazione della data prevista di avvio e la data prevista di conclusione </w:t>
      </w:r>
      <w:r w:rsidR="00ED044F" w:rsidRPr="00D90EB5">
        <w:rPr>
          <w:rFonts w:ascii="Arial" w:hAnsi="Arial" w:cs="Arial"/>
        </w:rPr>
        <w:t>per ogni singola attività;</w:t>
      </w:r>
    </w:p>
    <w:p w14:paraId="720F3206" w14:textId="776073A8" w:rsidR="00A032F0" w:rsidRPr="00D90EB5" w:rsidRDefault="00ED044F" w:rsidP="00ED044F">
      <w:pPr>
        <w:pStyle w:val="Paragrafoelenco"/>
        <w:numPr>
          <w:ilvl w:val="0"/>
          <w:numId w:val="43"/>
        </w:numPr>
        <w:spacing w:after="0"/>
        <w:ind w:left="284" w:hanging="284"/>
        <w:rPr>
          <w:rFonts w:ascii="Arial" w:hAnsi="Arial" w:cs="Arial"/>
        </w:rPr>
      </w:pPr>
      <w:r w:rsidRPr="00D90EB5">
        <w:rPr>
          <w:rFonts w:ascii="Arial" w:hAnsi="Arial" w:cs="Arial"/>
        </w:rPr>
        <w:t xml:space="preserve">Dichiarazione </w:t>
      </w:r>
      <w:r w:rsidR="001504FE" w:rsidRPr="00D90EB5">
        <w:rPr>
          <w:rFonts w:ascii="Arial" w:hAnsi="Arial" w:cs="Arial"/>
        </w:rPr>
        <w:t xml:space="preserve">sostitutiva dell'atto di notorietà sottoscritta dal Legale rappresentante del soggetto attuatore attestante l’idoneità dei locali e delle attrezzature utilizzati per la realizzazione delle attività progettuali (solo nel caso in cui l’avviso pubblico preveda lo svolgimento delle attività </w:t>
      </w:r>
      <w:r w:rsidR="000C1BB7" w:rsidRPr="00D90EB5">
        <w:rPr>
          <w:rFonts w:ascii="Arial" w:hAnsi="Arial" w:cs="Arial"/>
        </w:rPr>
        <w:t xml:space="preserve">formative </w:t>
      </w:r>
      <w:r w:rsidR="001504FE" w:rsidRPr="00D90EB5">
        <w:rPr>
          <w:rFonts w:ascii="Arial" w:hAnsi="Arial" w:cs="Arial"/>
        </w:rPr>
        <w:t>presso sedi non accreditate</w:t>
      </w:r>
      <w:r w:rsidR="00502EDA" w:rsidRPr="00D90EB5">
        <w:rPr>
          <w:rFonts w:ascii="Arial" w:hAnsi="Arial" w:cs="Arial"/>
        </w:rPr>
        <w:t xml:space="preserve">) </w:t>
      </w:r>
      <w:r w:rsidR="001504FE" w:rsidRPr="00D90EB5">
        <w:rPr>
          <w:rFonts w:ascii="Arial" w:hAnsi="Arial" w:cs="Arial"/>
        </w:rPr>
        <w:t>(</w:t>
      </w:r>
      <w:r w:rsidR="00491CFD" w:rsidRPr="00D90EB5">
        <w:rPr>
          <w:rFonts w:ascii="Arial" w:hAnsi="Arial" w:cs="Arial"/>
        </w:rPr>
        <w:t>Allegato</w:t>
      </w:r>
      <w:r w:rsidR="001504FE" w:rsidRPr="00D90EB5">
        <w:rPr>
          <w:rFonts w:ascii="Arial" w:hAnsi="Arial" w:cs="Arial"/>
        </w:rPr>
        <w:t xml:space="preserve"> </w:t>
      </w:r>
      <w:r w:rsidR="00985EE2" w:rsidRPr="00D90EB5">
        <w:rPr>
          <w:rFonts w:ascii="Arial" w:hAnsi="Arial" w:cs="Arial"/>
        </w:rPr>
        <w:t>5</w:t>
      </w:r>
      <w:r w:rsidR="001504FE" w:rsidRPr="00D90EB5">
        <w:rPr>
          <w:rFonts w:ascii="Arial" w:hAnsi="Arial" w:cs="Arial"/>
        </w:rPr>
        <w:t>).</w:t>
      </w:r>
    </w:p>
    <w:p w14:paraId="4BFF0272" w14:textId="77777777" w:rsidR="00A032F0" w:rsidRPr="00C27506" w:rsidRDefault="00A032F0" w:rsidP="002E1E83">
      <w:pPr>
        <w:spacing w:before="240" w:after="0"/>
        <w:rPr>
          <w:rFonts w:ascii="Arial" w:hAnsi="Arial" w:cs="Arial"/>
        </w:rPr>
      </w:pPr>
      <w:r w:rsidRPr="00C27506">
        <w:rPr>
          <w:rFonts w:ascii="Arial" w:hAnsi="Arial" w:cs="Arial"/>
        </w:rPr>
        <w:lastRenderedPageBreak/>
        <w:t>In fase di richiesta del primo anticipo:</w:t>
      </w:r>
    </w:p>
    <w:p w14:paraId="110DA968" w14:textId="31A8C223" w:rsidR="00A032F0" w:rsidRPr="00C27506" w:rsidRDefault="001504FE" w:rsidP="002E1E83">
      <w:pPr>
        <w:pStyle w:val="Paragrafoelenco"/>
        <w:numPr>
          <w:ilvl w:val="0"/>
          <w:numId w:val="44"/>
        </w:numPr>
        <w:spacing w:after="0"/>
        <w:ind w:left="284" w:hanging="284"/>
        <w:rPr>
          <w:rFonts w:ascii="Arial" w:hAnsi="Arial" w:cs="Arial"/>
        </w:rPr>
      </w:pPr>
      <w:r w:rsidRPr="00C27506">
        <w:rPr>
          <w:rFonts w:ascii="Arial" w:hAnsi="Arial" w:cs="Arial"/>
        </w:rPr>
        <w:t>Richiesta del pagamento del I anticipo (se richiesto e seguendo le modalità specificat</w:t>
      </w:r>
      <w:r w:rsidR="00951E0E" w:rsidRPr="00C27506">
        <w:rPr>
          <w:rFonts w:ascii="Arial" w:hAnsi="Arial" w:cs="Arial"/>
        </w:rPr>
        <w:t>a</w:t>
      </w:r>
      <w:r w:rsidRPr="00C27506">
        <w:rPr>
          <w:rFonts w:ascii="Arial" w:hAnsi="Arial" w:cs="Arial"/>
        </w:rPr>
        <w:t xml:space="preserve"> nel paragrafo </w:t>
      </w:r>
      <w:r w:rsidR="00636A6C" w:rsidRPr="00C27506">
        <w:rPr>
          <w:rFonts w:ascii="Arial" w:hAnsi="Arial" w:cs="Arial"/>
        </w:rPr>
        <w:t>4</w:t>
      </w:r>
      <w:r w:rsidR="00E46C56" w:rsidRPr="00C27506">
        <w:rPr>
          <w:rFonts w:ascii="Arial" w:hAnsi="Arial" w:cs="Arial"/>
        </w:rPr>
        <w:t>.10</w:t>
      </w:r>
      <w:r w:rsidRPr="00C27506">
        <w:rPr>
          <w:rFonts w:ascii="Arial" w:hAnsi="Arial" w:cs="Arial"/>
        </w:rPr>
        <w:t>)</w:t>
      </w:r>
      <w:r w:rsidR="00E46C56" w:rsidRPr="00C27506">
        <w:rPr>
          <w:rFonts w:ascii="Arial" w:hAnsi="Arial" w:cs="Arial"/>
        </w:rPr>
        <w:t>;</w:t>
      </w:r>
    </w:p>
    <w:p w14:paraId="5428B407" w14:textId="77777777" w:rsidR="00A032F0" w:rsidRPr="00C27506" w:rsidRDefault="00A032F0" w:rsidP="002E1E83">
      <w:pPr>
        <w:pStyle w:val="Paragrafoelenco"/>
        <w:numPr>
          <w:ilvl w:val="0"/>
          <w:numId w:val="44"/>
        </w:numPr>
        <w:spacing w:after="0"/>
        <w:ind w:left="284" w:hanging="284"/>
        <w:rPr>
          <w:rFonts w:ascii="Arial" w:hAnsi="Arial" w:cs="Arial"/>
        </w:rPr>
      </w:pPr>
      <w:r w:rsidRPr="00C27506">
        <w:rPr>
          <w:rFonts w:ascii="Arial" w:hAnsi="Arial" w:cs="Arial"/>
        </w:rPr>
        <w:t>Dichiarazione di avvio attività d’impresa;</w:t>
      </w:r>
    </w:p>
    <w:p w14:paraId="388F41B1" w14:textId="77777777" w:rsidR="00BF1B86" w:rsidRPr="00C27506" w:rsidRDefault="00BF1B86" w:rsidP="002E1E83">
      <w:pPr>
        <w:pStyle w:val="Paragrafoelenco"/>
        <w:numPr>
          <w:ilvl w:val="0"/>
          <w:numId w:val="44"/>
        </w:numPr>
        <w:spacing w:after="0"/>
        <w:ind w:left="284" w:hanging="284"/>
        <w:rPr>
          <w:rFonts w:ascii="Arial" w:hAnsi="Arial" w:cs="Arial"/>
        </w:rPr>
      </w:pPr>
      <w:r w:rsidRPr="00C27506">
        <w:rPr>
          <w:rFonts w:ascii="Arial" w:hAnsi="Arial" w:cs="Arial"/>
        </w:rPr>
        <w:t xml:space="preserve">Formale delega, sottoscritta dal rappresentante legale, contenente le generalità della persona autorizzata a rappresentare il soggetto attuatore presso l’amministrazione regionale ed abilitata ad operare sul sistema informativo regionale; </w:t>
      </w:r>
    </w:p>
    <w:p w14:paraId="6AD7F246" w14:textId="2DA93C62" w:rsidR="00BF1B86" w:rsidRPr="00C27506" w:rsidRDefault="00BF1B86" w:rsidP="002E1E83">
      <w:pPr>
        <w:pStyle w:val="Paragrafoelenco"/>
        <w:numPr>
          <w:ilvl w:val="0"/>
          <w:numId w:val="44"/>
        </w:numPr>
        <w:spacing w:after="0"/>
        <w:ind w:left="284" w:hanging="284"/>
        <w:rPr>
          <w:rFonts w:ascii="Arial" w:hAnsi="Arial" w:cs="Arial"/>
        </w:rPr>
      </w:pPr>
      <w:r w:rsidRPr="00C27506">
        <w:rPr>
          <w:rFonts w:ascii="Arial" w:hAnsi="Arial" w:cs="Arial"/>
        </w:rPr>
        <w:t>Elenco del personale coinvolto con l’indicazione della funzione espletata, del numero di ore e, nel caso di operazione finanziata a costi reali</w:t>
      </w:r>
      <w:r w:rsidR="00A82DA2" w:rsidRPr="00C27506">
        <w:rPr>
          <w:rFonts w:ascii="Arial" w:hAnsi="Arial" w:cs="Arial"/>
        </w:rPr>
        <w:t>,</w:t>
      </w:r>
      <w:r w:rsidRPr="00C27506">
        <w:rPr>
          <w:rFonts w:ascii="Arial" w:hAnsi="Arial" w:cs="Arial"/>
        </w:rPr>
        <w:t xml:space="preserve"> del relativo costo lordo; </w:t>
      </w:r>
    </w:p>
    <w:p w14:paraId="79765280" w14:textId="77777777" w:rsidR="00A032F0" w:rsidRPr="00C27506" w:rsidRDefault="00A032F0" w:rsidP="002E1E83">
      <w:pPr>
        <w:pStyle w:val="Paragrafoelenco"/>
        <w:numPr>
          <w:ilvl w:val="0"/>
          <w:numId w:val="44"/>
        </w:numPr>
        <w:spacing w:after="0"/>
        <w:ind w:left="284" w:hanging="284"/>
        <w:rPr>
          <w:rFonts w:ascii="Arial" w:hAnsi="Arial" w:cs="Arial"/>
        </w:rPr>
      </w:pPr>
      <w:r w:rsidRPr="00C27506">
        <w:rPr>
          <w:rFonts w:ascii="Arial" w:hAnsi="Arial" w:cs="Arial"/>
        </w:rPr>
        <w:t>Dichiarazione del rappresentante legale di ogni soggetto attuatore o realizzatore concernente l’iscrizione all’Inail e/o all’Inps (in questi casi occorre dichiarare il numero di matricola o di iscrizione) e gli eventuali motivi della mancata iscrizione;</w:t>
      </w:r>
    </w:p>
    <w:p w14:paraId="4B47E811" w14:textId="77777777" w:rsidR="00BF1B86" w:rsidRPr="00C27506" w:rsidRDefault="00BF1B86" w:rsidP="002E1E83">
      <w:pPr>
        <w:pStyle w:val="Paragrafoelenco"/>
        <w:numPr>
          <w:ilvl w:val="0"/>
          <w:numId w:val="44"/>
        </w:numPr>
        <w:spacing w:after="0"/>
        <w:ind w:left="284" w:hanging="284"/>
        <w:rPr>
          <w:rFonts w:ascii="Arial" w:hAnsi="Arial" w:cs="Arial"/>
        </w:rPr>
      </w:pPr>
      <w:r w:rsidRPr="00C27506">
        <w:rPr>
          <w:rFonts w:ascii="Arial" w:hAnsi="Arial" w:cs="Arial"/>
        </w:rPr>
        <w:t>Dichiarazione del rappresentante legale di ogni soggetto attuatore o realizzatore concernente l’indetraibilità dell’Imposta sul Valore Aggiunto (IVA);</w:t>
      </w:r>
    </w:p>
    <w:p w14:paraId="209EBFDA" w14:textId="77777777" w:rsidR="00BF1B86" w:rsidRPr="00C27506" w:rsidRDefault="00BF1B86" w:rsidP="002E1E83">
      <w:pPr>
        <w:pStyle w:val="Paragrafoelenco"/>
        <w:numPr>
          <w:ilvl w:val="0"/>
          <w:numId w:val="44"/>
        </w:numPr>
        <w:spacing w:after="0"/>
        <w:ind w:left="284" w:hanging="284"/>
        <w:rPr>
          <w:rFonts w:ascii="Arial" w:hAnsi="Arial" w:cs="Arial"/>
        </w:rPr>
      </w:pPr>
      <w:r w:rsidRPr="00C27506">
        <w:rPr>
          <w:rFonts w:ascii="Arial" w:hAnsi="Arial" w:cs="Arial"/>
        </w:rPr>
        <w:t>Dichiarazione del rappresentante legale del soggetto attuatore della non assoggettabilità all’imposta di bollo;</w:t>
      </w:r>
    </w:p>
    <w:p w14:paraId="0532C259" w14:textId="77777777" w:rsidR="00BF1B86" w:rsidRPr="00C27506" w:rsidRDefault="00BF1B86" w:rsidP="002E1E83">
      <w:pPr>
        <w:pStyle w:val="Paragrafoelenco"/>
        <w:numPr>
          <w:ilvl w:val="0"/>
          <w:numId w:val="44"/>
        </w:numPr>
        <w:spacing w:after="0"/>
        <w:ind w:left="284" w:hanging="284"/>
        <w:rPr>
          <w:rFonts w:ascii="Arial" w:hAnsi="Arial" w:cs="Arial"/>
        </w:rPr>
      </w:pPr>
      <w:r w:rsidRPr="00C27506">
        <w:rPr>
          <w:rFonts w:ascii="Arial" w:hAnsi="Arial" w:cs="Arial"/>
        </w:rPr>
        <w:t xml:space="preserve">Registri obbligatori descritti </w:t>
      </w:r>
      <w:r w:rsidR="003C315A" w:rsidRPr="00C27506">
        <w:rPr>
          <w:rFonts w:ascii="Arial" w:hAnsi="Arial" w:cs="Arial"/>
        </w:rPr>
        <w:t xml:space="preserve">al </w:t>
      </w:r>
      <w:r w:rsidRPr="00C27506">
        <w:rPr>
          <w:rFonts w:ascii="Arial" w:hAnsi="Arial" w:cs="Arial"/>
        </w:rPr>
        <w:t xml:space="preserve">paragrafo </w:t>
      </w:r>
      <w:r w:rsidR="00BD4FC8" w:rsidRPr="00C27506">
        <w:rPr>
          <w:rFonts w:ascii="Arial" w:hAnsi="Arial" w:cs="Arial"/>
        </w:rPr>
        <w:t xml:space="preserve">5.1.1.2 </w:t>
      </w:r>
      <w:r w:rsidR="007E3AE6" w:rsidRPr="00C27506">
        <w:rPr>
          <w:rFonts w:ascii="Arial" w:hAnsi="Arial" w:cs="Arial"/>
        </w:rPr>
        <w:t xml:space="preserve">che dovranno essere vidimati.  La tipologia dei registri da </w:t>
      </w:r>
      <w:r w:rsidR="00BD4FC8" w:rsidRPr="00C27506">
        <w:rPr>
          <w:rFonts w:ascii="Arial" w:hAnsi="Arial" w:cs="Arial"/>
        </w:rPr>
        <w:t>vidimare sarà</w:t>
      </w:r>
      <w:r w:rsidR="007E3AE6" w:rsidRPr="00C27506">
        <w:rPr>
          <w:rFonts w:ascii="Arial" w:hAnsi="Arial" w:cs="Arial"/>
        </w:rPr>
        <w:t xml:space="preserve"> specificata nei singoli dispositivi attuativi; </w:t>
      </w:r>
    </w:p>
    <w:p w14:paraId="075693FF" w14:textId="18EACEBC" w:rsidR="00A032F0" w:rsidRPr="00C27506" w:rsidRDefault="00BF1B86" w:rsidP="002E1E83">
      <w:pPr>
        <w:pStyle w:val="Paragrafoelenco"/>
        <w:numPr>
          <w:ilvl w:val="0"/>
          <w:numId w:val="44"/>
        </w:numPr>
        <w:spacing w:after="0"/>
        <w:ind w:left="284" w:hanging="284"/>
        <w:rPr>
          <w:rFonts w:ascii="Arial" w:hAnsi="Arial" w:cs="Arial"/>
        </w:rPr>
      </w:pPr>
      <w:r w:rsidRPr="00C27506">
        <w:rPr>
          <w:rFonts w:ascii="Arial" w:hAnsi="Arial" w:cs="Arial"/>
        </w:rPr>
        <w:t>In caso di ATI/ATS, copia dell’atto costitutivo dell’associazione temporanea registrato</w:t>
      </w:r>
      <w:r w:rsidR="00A82DA2" w:rsidRPr="00C27506">
        <w:rPr>
          <w:rFonts w:ascii="Arial" w:hAnsi="Arial" w:cs="Arial"/>
        </w:rPr>
        <w:t>,</w:t>
      </w:r>
      <w:r w:rsidRPr="00C27506">
        <w:rPr>
          <w:rFonts w:ascii="Arial" w:hAnsi="Arial" w:cs="Arial"/>
        </w:rPr>
        <w:t xml:space="preserve"> contenente la ripartizione di attività tra i soggetti associati e le</w:t>
      </w:r>
      <w:r w:rsidR="00CE35D2" w:rsidRPr="00C27506">
        <w:rPr>
          <w:rFonts w:ascii="Arial" w:hAnsi="Arial" w:cs="Arial"/>
        </w:rPr>
        <w:t xml:space="preserve"> relative spettanze finanziarie;</w:t>
      </w:r>
    </w:p>
    <w:p w14:paraId="1F7851F0" w14:textId="77777777" w:rsidR="00A032F0" w:rsidRPr="00C27506" w:rsidRDefault="00A032F0" w:rsidP="002E1E83">
      <w:pPr>
        <w:pStyle w:val="Paragrafoelenco"/>
        <w:numPr>
          <w:ilvl w:val="0"/>
          <w:numId w:val="44"/>
        </w:numPr>
        <w:spacing w:after="0"/>
        <w:ind w:left="284" w:hanging="284"/>
        <w:rPr>
          <w:rFonts w:ascii="Arial" w:hAnsi="Arial" w:cs="Arial"/>
        </w:rPr>
      </w:pPr>
      <w:r w:rsidRPr="00C27506">
        <w:rPr>
          <w:rFonts w:ascii="Arial" w:hAnsi="Arial" w:cs="Arial"/>
        </w:rPr>
        <w:t>Copia conforme all’originale, timbrata e firmata in ciascuna pagina, del contratto relativo al titolo di possesso (proprietà, affitto, comodato d’uso) dell’immobile sede operativa dell’impresa;</w:t>
      </w:r>
    </w:p>
    <w:p w14:paraId="65EC35C8" w14:textId="77777777" w:rsidR="00BF1B86" w:rsidRPr="00C27506" w:rsidRDefault="00A032F0" w:rsidP="002E1E83">
      <w:pPr>
        <w:pStyle w:val="Paragrafoelenco"/>
        <w:numPr>
          <w:ilvl w:val="0"/>
          <w:numId w:val="44"/>
        </w:numPr>
        <w:spacing w:after="0"/>
        <w:ind w:left="284" w:hanging="284"/>
        <w:rPr>
          <w:rFonts w:ascii="Arial" w:hAnsi="Arial" w:cs="Arial"/>
        </w:rPr>
      </w:pPr>
      <w:r w:rsidRPr="00C27506">
        <w:rPr>
          <w:rFonts w:ascii="Arial" w:hAnsi="Arial" w:cs="Arial"/>
        </w:rPr>
        <w:t xml:space="preserve">Eventuale dichiarazione spese effettuate in </w:t>
      </w:r>
      <w:r w:rsidR="00CE35D2" w:rsidRPr="00C27506">
        <w:rPr>
          <w:rFonts w:ascii="Arial" w:hAnsi="Arial" w:cs="Arial"/>
        </w:rPr>
        <w:t>assenza di attribuzione del CUP.</w:t>
      </w:r>
    </w:p>
    <w:p w14:paraId="31D83271" w14:textId="77777777" w:rsidR="001504FE" w:rsidRPr="00C27506" w:rsidRDefault="001504FE" w:rsidP="00947ECE">
      <w:pPr>
        <w:pStyle w:val="Paragrafoelenco1"/>
        <w:rPr>
          <w:rFonts w:ascii="Arial" w:hAnsi="Arial" w:cs="Arial"/>
        </w:rPr>
      </w:pPr>
    </w:p>
    <w:p w14:paraId="4E13EB65" w14:textId="77777777" w:rsidR="00A24418" w:rsidRPr="00C27506" w:rsidRDefault="00A24418" w:rsidP="00947ECE">
      <w:pPr>
        <w:rPr>
          <w:rFonts w:ascii="Arial" w:hAnsi="Arial" w:cs="Arial"/>
        </w:rPr>
      </w:pPr>
      <w:r w:rsidRPr="00C27506">
        <w:rPr>
          <w:rFonts w:ascii="Arial" w:hAnsi="Arial" w:cs="Arial"/>
        </w:rPr>
        <w:t>Si specifica che dovrà essere stipulata un’idonea fideiussione assicurativa o bancaria a valere sulla percentuale versata in anticipo del contributo totale a garanzia della corretta realizzazione dell’intera attività progettuale</w:t>
      </w:r>
      <w:r w:rsidR="00F14CB4" w:rsidRPr="00C27506">
        <w:rPr>
          <w:rFonts w:ascii="Arial" w:hAnsi="Arial" w:cs="Arial"/>
        </w:rPr>
        <w:t xml:space="preserve"> che dovrà essere conforme a quanto stabilito </w:t>
      </w:r>
      <w:r w:rsidR="00E46C56" w:rsidRPr="00C27506">
        <w:rPr>
          <w:rFonts w:ascii="Arial" w:hAnsi="Arial" w:cs="Arial"/>
        </w:rPr>
        <w:t>nel paragrafo 5.6</w:t>
      </w:r>
      <w:r w:rsidRPr="00C27506">
        <w:rPr>
          <w:rFonts w:ascii="Arial" w:hAnsi="Arial" w:cs="Arial"/>
        </w:rPr>
        <w:t>.</w:t>
      </w:r>
    </w:p>
    <w:p w14:paraId="6D3A736E" w14:textId="77777777" w:rsidR="00A24418" w:rsidRPr="00C27506" w:rsidRDefault="00A24418" w:rsidP="00947ECE">
      <w:pPr>
        <w:rPr>
          <w:rFonts w:ascii="Arial" w:hAnsi="Arial" w:cs="Arial"/>
        </w:rPr>
      </w:pPr>
      <w:r w:rsidRPr="00C27506">
        <w:rPr>
          <w:rFonts w:ascii="Arial" w:hAnsi="Arial" w:cs="Arial"/>
        </w:rPr>
        <w:t>Il beneficiario potrà optare anche per l’erogazione dell’intero contributo a saldo a conclusione dell’intervento. In tal caso non sarà necessaria la presentazione della polizza fideiussoria.</w:t>
      </w:r>
    </w:p>
    <w:p w14:paraId="766B38D2" w14:textId="77777777" w:rsidR="00FC2EA8" w:rsidRPr="00C27506" w:rsidRDefault="00FC2EA8" w:rsidP="00947ECE">
      <w:pPr>
        <w:rPr>
          <w:rFonts w:ascii="Arial" w:hAnsi="Arial" w:cs="Arial"/>
        </w:rPr>
      </w:pPr>
      <w:r w:rsidRPr="00C27506">
        <w:rPr>
          <w:rFonts w:ascii="Arial" w:hAnsi="Arial" w:cs="Arial"/>
        </w:rPr>
        <w:t xml:space="preserve">La formalizzazione della documentazione da allegare e i relativi format da utilizzare verranno indicati al beneficiario in sede di pubblicazione degli Avvisi Pubblici e faranno riferimento anche a quelli della presente direttiva o </w:t>
      </w:r>
      <w:r w:rsidR="00613735" w:rsidRPr="00C27506">
        <w:rPr>
          <w:rFonts w:ascii="Arial" w:hAnsi="Arial" w:cs="Arial"/>
        </w:rPr>
        <w:t xml:space="preserve">quelli contenuti </w:t>
      </w:r>
      <w:r w:rsidR="00AB3B23" w:rsidRPr="00C27506">
        <w:rPr>
          <w:rFonts w:ascii="Arial" w:hAnsi="Arial" w:cs="Arial"/>
        </w:rPr>
        <w:t xml:space="preserve">in </w:t>
      </w:r>
      <w:r w:rsidR="00A02B1E" w:rsidRPr="00C27506">
        <w:rPr>
          <w:rFonts w:ascii="Arial" w:hAnsi="Arial" w:cs="Arial"/>
        </w:rPr>
        <w:t>eventuali Linee</w:t>
      </w:r>
      <w:r w:rsidRPr="00C27506">
        <w:rPr>
          <w:rFonts w:ascii="Arial" w:hAnsi="Arial" w:cs="Arial"/>
        </w:rPr>
        <w:t xml:space="preserve"> Guida per l’Attuazione degli interventi relativi all’Avviso Pubblico.</w:t>
      </w:r>
    </w:p>
    <w:p w14:paraId="0A6FC5DB" w14:textId="230B9705" w:rsidR="00A24418" w:rsidRPr="00C27506" w:rsidRDefault="00FC2EA8" w:rsidP="00947ECE">
      <w:pPr>
        <w:rPr>
          <w:rFonts w:ascii="Arial" w:hAnsi="Arial" w:cs="Arial"/>
          <w:strike/>
          <w:color w:val="FF0000"/>
        </w:rPr>
      </w:pPr>
      <w:r w:rsidRPr="00C27506">
        <w:rPr>
          <w:rFonts w:ascii="Arial" w:hAnsi="Arial" w:cs="Arial"/>
          <w:lang w:eastAsia="it-IT"/>
        </w:rPr>
        <w:t xml:space="preserve">I </w:t>
      </w:r>
      <w:r w:rsidR="0072774F" w:rsidRPr="00C27506">
        <w:rPr>
          <w:rFonts w:ascii="Arial" w:hAnsi="Arial" w:cs="Arial"/>
          <w:lang w:eastAsia="it-IT"/>
        </w:rPr>
        <w:t>casi di</w:t>
      </w:r>
      <w:r w:rsidRPr="00C27506">
        <w:rPr>
          <w:rFonts w:ascii="Arial" w:hAnsi="Arial" w:cs="Arial"/>
          <w:lang w:eastAsia="it-IT"/>
        </w:rPr>
        <w:t xml:space="preserve"> proroga </w:t>
      </w:r>
      <w:r w:rsidR="0072774F" w:rsidRPr="00C27506">
        <w:rPr>
          <w:rFonts w:ascii="Arial" w:hAnsi="Arial" w:cs="Arial"/>
          <w:lang w:eastAsia="it-IT"/>
        </w:rPr>
        <w:t>e rinuncia</w:t>
      </w:r>
      <w:r w:rsidRPr="00C27506">
        <w:rPr>
          <w:rFonts w:ascii="Arial" w:hAnsi="Arial" w:cs="Arial"/>
          <w:lang w:eastAsia="it-IT"/>
        </w:rPr>
        <w:t xml:space="preserve"> seguono le regole di </w:t>
      </w:r>
      <w:r w:rsidR="0072774F" w:rsidRPr="00C27506">
        <w:rPr>
          <w:rFonts w:ascii="Arial" w:hAnsi="Arial" w:cs="Arial"/>
          <w:lang w:eastAsia="it-IT"/>
        </w:rPr>
        <w:t xml:space="preserve">cui </w:t>
      </w:r>
      <w:r w:rsidR="00E46C56" w:rsidRPr="00C27506">
        <w:rPr>
          <w:rFonts w:ascii="Arial" w:hAnsi="Arial" w:cs="Arial"/>
          <w:lang w:eastAsia="it-IT"/>
        </w:rPr>
        <w:t>al</w:t>
      </w:r>
      <w:r w:rsidR="00E46C56" w:rsidRPr="00C27506">
        <w:rPr>
          <w:rFonts w:ascii="Arial" w:hAnsi="Arial" w:cs="Arial"/>
        </w:rPr>
        <w:t xml:space="preserve"> </w:t>
      </w:r>
      <w:r w:rsidR="00E46C56" w:rsidRPr="00C27506">
        <w:rPr>
          <w:rFonts w:ascii="Arial" w:hAnsi="Arial" w:cs="Arial"/>
          <w:lang w:eastAsia="it-IT"/>
        </w:rPr>
        <w:t xml:space="preserve">paragrafo </w:t>
      </w:r>
      <w:r w:rsidR="00636A6C" w:rsidRPr="00C27506">
        <w:rPr>
          <w:rFonts w:ascii="Arial" w:hAnsi="Arial" w:cs="Arial"/>
          <w:lang w:eastAsia="it-IT"/>
        </w:rPr>
        <w:t>4</w:t>
      </w:r>
      <w:r w:rsidR="00E46C56" w:rsidRPr="00C27506">
        <w:rPr>
          <w:rFonts w:ascii="Arial" w:hAnsi="Arial" w:cs="Arial"/>
          <w:lang w:eastAsia="it-IT"/>
        </w:rPr>
        <w:t>.8.</w:t>
      </w:r>
    </w:p>
    <w:p w14:paraId="7D0615E2" w14:textId="77777777" w:rsidR="00BC1666" w:rsidRPr="00C27506" w:rsidRDefault="00796389" w:rsidP="00947ECE">
      <w:pPr>
        <w:pStyle w:val="Titolo4"/>
        <w:rPr>
          <w:rFonts w:ascii="Arial" w:hAnsi="Arial" w:cs="Arial"/>
        </w:rPr>
      </w:pPr>
      <w:bookmarkStart w:id="312" w:name="_Toc103702125"/>
      <w:bookmarkStart w:id="313" w:name="_Toc128738025"/>
      <w:r w:rsidRPr="00C27506">
        <w:rPr>
          <w:rFonts w:ascii="Arial" w:hAnsi="Arial" w:cs="Arial"/>
        </w:rPr>
        <w:t xml:space="preserve">5.1.6.2 </w:t>
      </w:r>
      <w:r w:rsidR="00BC1666" w:rsidRPr="00C27506">
        <w:rPr>
          <w:rFonts w:ascii="Arial" w:hAnsi="Arial" w:cs="Arial"/>
        </w:rPr>
        <w:t>Gestione operazioni</w:t>
      </w:r>
      <w:bookmarkEnd w:id="312"/>
      <w:bookmarkEnd w:id="313"/>
    </w:p>
    <w:p w14:paraId="6D826933" w14:textId="77777777" w:rsidR="00A24418" w:rsidRPr="00C27506" w:rsidRDefault="00A24418" w:rsidP="00947ECE">
      <w:pPr>
        <w:rPr>
          <w:rFonts w:ascii="Arial" w:hAnsi="Arial" w:cs="Arial"/>
        </w:rPr>
      </w:pPr>
      <w:r w:rsidRPr="00C27506">
        <w:rPr>
          <w:rFonts w:ascii="Arial" w:hAnsi="Arial" w:cs="Arial"/>
        </w:rPr>
        <w:t xml:space="preserve">Al fine di conseguire gli obiettivi progettuali, in corso di esecuzione dell’intervento il beneficiario può trovarsi nella necessità di apportare variazioni a quanto previsto nel progetto approvato. </w:t>
      </w:r>
    </w:p>
    <w:p w14:paraId="3F0AAB29" w14:textId="77777777" w:rsidR="00A24418" w:rsidRPr="00C27506" w:rsidRDefault="00A24418" w:rsidP="00947ECE">
      <w:pPr>
        <w:rPr>
          <w:rFonts w:ascii="Arial" w:hAnsi="Arial" w:cs="Arial"/>
        </w:rPr>
      </w:pPr>
      <w:r w:rsidRPr="00C27506">
        <w:rPr>
          <w:rFonts w:ascii="Arial" w:hAnsi="Arial" w:cs="Arial"/>
        </w:rPr>
        <w:t>In linea generale, non devono essere apportate modifiche relative ad aspetti che hanno costituito elementi di valutazione del progetto, salvo cause non imputabili al beneficiario. Le variazioni non devono in alcun modo alterare o snaturare il progetto originario.</w:t>
      </w:r>
    </w:p>
    <w:p w14:paraId="17551173" w14:textId="77777777" w:rsidR="00A24418" w:rsidRPr="00C27506" w:rsidRDefault="00A24418" w:rsidP="002E1E83">
      <w:pPr>
        <w:spacing w:after="0"/>
        <w:rPr>
          <w:rFonts w:ascii="Arial" w:hAnsi="Arial" w:cs="Arial"/>
        </w:rPr>
      </w:pPr>
      <w:r w:rsidRPr="00C27506">
        <w:rPr>
          <w:rFonts w:ascii="Arial" w:hAnsi="Arial" w:cs="Arial"/>
          <w:bCs/>
        </w:rPr>
        <w:t xml:space="preserve">Nell’ambito delle variazioni progettuali possibili è inoltre compresa la </w:t>
      </w:r>
      <w:r w:rsidRPr="00C27506">
        <w:rPr>
          <w:rFonts w:ascii="Arial" w:hAnsi="Arial" w:cs="Arial"/>
        </w:rPr>
        <w:t>rimodulazione del piano finanziario ammesso a finanziamento che può riguardare:</w:t>
      </w:r>
    </w:p>
    <w:p w14:paraId="358B1C2E" w14:textId="77777777" w:rsidR="00A24418" w:rsidRPr="00C27506" w:rsidRDefault="00A24418" w:rsidP="002E1E83">
      <w:pPr>
        <w:pStyle w:val="Paragrafoelenco"/>
        <w:numPr>
          <w:ilvl w:val="0"/>
          <w:numId w:val="44"/>
        </w:numPr>
        <w:spacing w:after="0"/>
        <w:ind w:left="284" w:hanging="284"/>
        <w:rPr>
          <w:rFonts w:ascii="Arial" w:hAnsi="Arial" w:cs="Arial"/>
        </w:rPr>
      </w:pPr>
      <w:r w:rsidRPr="00C27506">
        <w:rPr>
          <w:rFonts w:ascii="Arial" w:hAnsi="Arial" w:cs="Arial"/>
        </w:rPr>
        <w:t>variazione dell’importo previsto per una voce di costo inserita nel Piano Finanziario;</w:t>
      </w:r>
    </w:p>
    <w:p w14:paraId="34C4DB6A" w14:textId="77777777" w:rsidR="00A24418" w:rsidRPr="00C27506" w:rsidRDefault="00A24418" w:rsidP="002E1E83">
      <w:pPr>
        <w:pStyle w:val="Paragrafoelenco"/>
        <w:numPr>
          <w:ilvl w:val="0"/>
          <w:numId w:val="44"/>
        </w:numPr>
        <w:spacing w:after="0"/>
        <w:ind w:left="284" w:hanging="284"/>
        <w:rPr>
          <w:rFonts w:ascii="Arial" w:hAnsi="Arial" w:cs="Arial"/>
        </w:rPr>
      </w:pPr>
      <w:r w:rsidRPr="00C27506">
        <w:rPr>
          <w:rFonts w:ascii="Arial" w:hAnsi="Arial" w:cs="Arial"/>
        </w:rPr>
        <w:t>sostituzione di una voce di costo prevista con un’altra voce di costo, purché quest’ultima sia inclusa nelle voci di spesa del Piano Finanziario approvato e quindi pertinente al Progetto approvato.</w:t>
      </w:r>
    </w:p>
    <w:p w14:paraId="7F224F04" w14:textId="77777777" w:rsidR="00A24418" w:rsidRPr="00C27506" w:rsidRDefault="00A24418" w:rsidP="002E1E83">
      <w:pPr>
        <w:spacing w:before="240"/>
        <w:rPr>
          <w:rFonts w:ascii="Arial" w:hAnsi="Arial" w:cs="Arial"/>
        </w:rPr>
      </w:pPr>
      <w:r w:rsidRPr="00C27506">
        <w:rPr>
          <w:rFonts w:ascii="Arial" w:hAnsi="Arial" w:cs="Arial"/>
        </w:rPr>
        <w:t>In nessun caso il costo totale del Progetto coperto da finanziamento può aumentare rispetto a quanto indicato nel provvedimento di concessione.</w:t>
      </w:r>
    </w:p>
    <w:p w14:paraId="623E40AA" w14:textId="77777777" w:rsidR="00FC2EA8" w:rsidRPr="00C27506" w:rsidRDefault="00A24418" w:rsidP="00947ECE">
      <w:pPr>
        <w:rPr>
          <w:rFonts w:ascii="Arial" w:hAnsi="Arial" w:cs="Arial"/>
        </w:rPr>
      </w:pPr>
      <w:r w:rsidRPr="00C27506">
        <w:rPr>
          <w:rFonts w:ascii="Arial" w:hAnsi="Arial" w:cs="Arial"/>
        </w:rPr>
        <w:lastRenderedPageBreak/>
        <w:t>Le rimodulazioni sono consentite nella sola misura in cui esse rispettino tutte le regole previste sull’ammissibilità delle spese.</w:t>
      </w:r>
    </w:p>
    <w:p w14:paraId="0943AF79" w14:textId="77777777" w:rsidR="00FC2EA8" w:rsidRPr="00C27506" w:rsidRDefault="00FC2EA8" w:rsidP="00947ECE">
      <w:pPr>
        <w:rPr>
          <w:rFonts w:ascii="Arial" w:hAnsi="Arial" w:cs="Arial"/>
          <w:b/>
          <w:bCs/>
        </w:rPr>
      </w:pPr>
      <w:r w:rsidRPr="00C27506">
        <w:rPr>
          <w:rFonts w:ascii="Arial" w:hAnsi="Arial" w:cs="Arial"/>
        </w:rPr>
        <w:t xml:space="preserve">Le </w:t>
      </w:r>
      <w:r w:rsidR="00393309" w:rsidRPr="00C27506">
        <w:rPr>
          <w:rFonts w:ascii="Arial" w:hAnsi="Arial" w:cs="Arial"/>
        </w:rPr>
        <w:t>variazioni</w:t>
      </w:r>
      <w:r w:rsidRPr="00C27506">
        <w:rPr>
          <w:rFonts w:ascii="Arial" w:hAnsi="Arial" w:cs="Arial"/>
        </w:rPr>
        <w:t xml:space="preserve"> </w:t>
      </w:r>
      <w:r w:rsidR="00393309" w:rsidRPr="00C27506">
        <w:rPr>
          <w:rFonts w:ascii="Arial" w:hAnsi="Arial" w:cs="Arial"/>
        </w:rPr>
        <w:t>dovranno</w:t>
      </w:r>
      <w:r w:rsidRPr="00C27506">
        <w:rPr>
          <w:rFonts w:ascii="Arial" w:hAnsi="Arial" w:cs="Arial"/>
        </w:rPr>
        <w:t xml:space="preserve"> ess</w:t>
      </w:r>
      <w:r w:rsidR="00393309" w:rsidRPr="00C27506">
        <w:rPr>
          <w:rFonts w:ascii="Arial" w:hAnsi="Arial" w:cs="Arial"/>
        </w:rPr>
        <w:t>e</w:t>
      </w:r>
      <w:r w:rsidRPr="00C27506">
        <w:rPr>
          <w:rFonts w:ascii="Arial" w:hAnsi="Arial" w:cs="Arial"/>
        </w:rPr>
        <w:t>re eseguite secon</w:t>
      </w:r>
      <w:r w:rsidR="00393309" w:rsidRPr="00C27506">
        <w:rPr>
          <w:rFonts w:ascii="Arial" w:hAnsi="Arial" w:cs="Arial"/>
        </w:rPr>
        <w:t>d</w:t>
      </w:r>
      <w:r w:rsidRPr="00C27506">
        <w:rPr>
          <w:rFonts w:ascii="Arial" w:hAnsi="Arial" w:cs="Arial"/>
        </w:rPr>
        <w:t xml:space="preserve">o le </w:t>
      </w:r>
      <w:r w:rsidR="00393309" w:rsidRPr="00C27506">
        <w:rPr>
          <w:rFonts w:ascii="Arial" w:hAnsi="Arial" w:cs="Arial"/>
        </w:rPr>
        <w:t>m</w:t>
      </w:r>
      <w:r w:rsidRPr="00C27506">
        <w:rPr>
          <w:rFonts w:ascii="Arial" w:hAnsi="Arial" w:cs="Arial"/>
        </w:rPr>
        <w:t xml:space="preserve">odalità di cui </w:t>
      </w:r>
      <w:r w:rsidR="00F021A5" w:rsidRPr="00C27506">
        <w:rPr>
          <w:rFonts w:ascii="Arial" w:hAnsi="Arial" w:cs="Arial"/>
        </w:rPr>
        <w:t xml:space="preserve">al paragrafo </w:t>
      </w:r>
      <w:r w:rsidR="00BD4FC8" w:rsidRPr="00C27506">
        <w:rPr>
          <w:rFonts w:ascii="Arial" w:hAnsi="Arial" w:cs="Arial"/>
        </w:rPr>
        <w:t>4</w:t>
      </w:r>
      <w:r w:rsidR="00F021A5" w:rsidRPr="00C27506">
        <w:rPr>
          <w:rFonts w:ascii="Arial" w:hAnsi="Arial" w:cs="Arial"/>
        </w:rPr>
        <w:t>.9</w:t>
      </w:r>
      <w:r w:rsidR="00A02B1E" w:rsidRPr="00C27506">
        <w:rPr>
          <w:rFonts w:ascii="Arial" w:hAnsi="Arial" w:cs="Arial"/>
        </w:rPr>
        <w:t>.</w:t>
      </w:r>
      <w:r w:rsidR="00393309" w:rsidRPr="00C27506">
        <w:rPr>
          <w:rFonts w:ascii="Arial" w:hAnsi="Arial" w:cs="Arial"/>
        </w:rPr>
        <w:t xml:space="preserve"> </w:t>
      </w:r>
    </w:p>
    <w:p w14:paraId="04AF7626" w14:textId="77777777" w:rsidR="00A24418" w:rsidRPr="00C27506" w:rsidRDefault="00A24418" w:rsidP="00947ECE">
      <w:pPr>
        <w:rPr>
          <w:rFonts w:ascii="Arial" w:hAnsi="Arial" w:cs="Arial"/>
        </w:rPr>
      </w:pPr>
      <w:r w:rsidRPr="00C27506">
        <w:rPr>
          <w:rFonts w:ascii="Arial" w:hAnsi="Arial" w:cs="Arial"/>
        </w:rPr>
        <w:t xml:space="preserve">Durante la gestione delle operazioni il beneficiario è tenuto all’invio di </w:t>
      </w:r>
      <w:r w:rsidRPr="00C27506">
        <w:rPr>
          <w:rFonts w:ascii="Arial" w:hAnsi="Arial" w:cs="Arial"/>
          <w:b/>
          <w:bCs/>
        </w:rPr>
        <w:t>domande di rimborso intermedie</w:t>
      </w:r>
      <w:r w:rsidRPr="00C27506">
        <w:rPr>
          <w:rFonts w:ascii="Arial" w:hAnsi="Arial" w:cs="Arial"/>
        </w:rPr>
        <w:t xml:space="preserve"> con allegata la documentazione giustificativa delle spese rendicontate</w:t>
      </w:r>
      <w:r w:rsidR="00393309" w:rsidRPr="00C27506">
        <w:rPr>
          <w:rFonts w:ascii="Arial" w:hAnsi="Arial" w:cs="Arial"/>
        </w:rPr>
        <w:t xml:space="preserve"> che sarà stabilita dall’Avviso pubblico di riferimento</w:t>
      </w:r>
      <w:r w:rsidRPr="00C27506">
        <w:rPr>
          <w:rFonts w:ascii="Arial" w:hAnsi="Arial" w:cs="Arial"/>
        </w:rPr>
        <w:t>.</w:t>
      </w:r>
    </w:p>
    <w:p w14:paraId="5A544454" w14:textId="77777777" w:rsidR="00A24418" w:rsidRPr="00C27506" w:rsidRDefault="00A24418" w:rsidP="00947ECE">
      <w:pPr>
        <w:rPr>
          <w:rStyle w:val="Collegamentoipertestuale"/>
          <w:rFonts w:ascii="Arial" w:hAnsi="Arial" w:cs="Arial"/>
        </w:rPr>
      </w:pPr>
      <w:r w:rsidRPr="00C27506">
        <w:rPr>
          <w:rFonts w:ascii="Arial" w:hAnsi="Arial" w:cs="Arial"/>
        </w:rPr>
        <w:t>Le domande di rimborso intermedie dovranno essere presentate mediante il sistema informativo secondo le modalità definite</w:t>
      </w:r>
      <w:r w:rsidR="003D1ACD" w:rsidRPr="00C27506">
        <w:rPr>
          <w:rFonts w:ascii="Arial" w:hAnsi="Arial" w:cs="Arial"/>
        </w:rPr>
        <w:t xml:space="preserve"> nei dispositivi attuativi</w:t>
      </w:r>
      <w:r w:rsidR="00EE6BC1" w:rsidRPr="00C27506">
        <w:rPr>
          <w:rFonts w:ascii="Arial" w:hAnsi="Arial" w:cs="Arial"/>
        </w:rPr>
        <w:t>.</w:t>
      </w:r>
    </w:p>
    <w:p w14:paraId="6DCE3104" w14:textId="77777777" w:rsidR="00A24418" w:rsidRPr="00C27506" w:rsidRDefault="00A24418" w:rsidP="002E1E83">
      <w:pPr>
        <w:spacing w:after="0"/>
        <w:rPr>
          <w:rFonts w:ascii="Arial" w:hAnsi="Arial" w:cs="Arial"/>
        </w:rPr>
      </w:pPr>
      <w:r w:rsidRPr="00C27506">
        <w:rPr>
          <w:rFonts w:ascii="Arial" w:hAnsi="Arial" w:cs="Arial"/>
        </w:rPr>
        <w:t xml:space="preserve">A titolo </w:t>
      </w:r>
      <w:r w:rsidR="00393309" w:rsidRPr="00C27506">
        <w:rPr>
          <w:rFonts w:ascii="Arial" w:hAnsi="Arial" w:cs="Arial"/>
          <w:b/>
        </w:rPr>
        <w:t xml:space="preserve">meramente </w:t>
      </w:r>
      <w:r w:rsidRPr="00C27506">
        <w:rPr>
          <w:rFonts w:ascii="Arial" w:hAnsi="Arial" w:cs="Arial"/>
          <w:b/>
        </w:rPr>
        <w:t>esemplificativo,</w:t>
      </w:r>
      <w:r w:rsidRPr="00C27506">
        <w:rPr>
          <w:rFonts w:ascii="Arial" w:hAnsi="Arial" w:cs="Arial"/>
        </w:rPr>
        <w:t xml:space="preserve"> la documentazione a supporto per la presentazione delle domande di rimborso intermedie è la seguente:</w:t>
      </w:r>
    </w:p>
    <w:p w14:paraId="1A3B52E1" w14:textId="77777777" w:rsidR="00A24418" w:rsidRPr="00C27506" w:rsidRDefault="00A24418" w:rsidP="002E1E83">
      <w:pPr>
        <w:pStyle w:val="Paragrafoelenco"/>
        <w:numPr>
          <w:ilvl w:val="0"/>
          <w:numId w:val="44"/>
        </w:numPr>
        <w:spacing w:after="0"/>
        <w:ind w:left="284" w:hanging="284"/>
        <w:rPr>
          <w:rFonts w:ascii="Arial" w:hAnsi="Arial" w:cs="Arial"/>
        </w:rPr>
      </w:pPr>
      <w:r w:rsidRPr="00C27506">
        <w:rPr>
          <w:rFonts w:ascii="Arial" w:hAnsi="Arial" w:cs="Arial"/>
        </w:rPr>
        <w:t>relazione intermedia di Stato Avanzamento Lavori (SAL) che attesti di aver effettuato gli investimenti previsti nel Business Plan almeno nella misura delle relative % definite all’interno dell’Avviso Pubblico;</w:t>
      </w:r>
    </w:p>
    <w:p w14:paraId="70E72EEB" w14:textId="77777777" w:rsidR="00A24418" w:rsidRPr="00C27506" w:rsidRDefault="00A24418" w:rsidP="002E1E83">
      <w:pPr>
        <w:pStyle w:val="Paragrafoelenco"/>
        <w:numPr>
          <w:ilvl w:val="0"/>
          <w:numId w:val="44"/>
        </w:numPr>
        <w:spacing w:after="0"/>
        <w:ind w:left="284" w:hanging="284"/>
        <w:rPr>
          <w:rFonts w:ascii="Arial" w:hAnsi="Arial" w:cs="Arial"/>
        </w:rPr>
      </w:pPr>
      <w:r w:rsidRPr="00C27506">
        <w:rPr>
          <w:rFonts w:ascii="Arial" w:hAnsi="Arial" w:cs="Arial"/>
        </w:rPr>
        <w:t>riepilogo spese e pagamenti dettagliato;</w:t>
      </w:r>
    </w:p>
    <w:p w14:paraId="6FFFDB83" w14:textId="77777777" w:rsidR="00A24418" w:rsidRPr="00C27506" w:rsidRDefault="00A24418" w:rsidP="002E1E83">
      <w:pPr>
        <w:pStyle w:val="Paragrafoelenco"/>
        <w:numPr>
          <w:ilvl w:val="0"/>
          <w:numId w:val="44"/>
        </w:numPr>
        <w:spacing w:after="0"/>
        <w:ind w:left="284" w:hanging="284"/>
        <w:rPr>
          <w:rFonts w:ascii="Arial" w:hAnsi="Arial" w:cs="Arial"/>
        </w:rPr>
      </w:pPr>
      <w:r w:rsidRPr="00C27506">
        <w:rPr>
          <w:rFonts w:ascii="Arial" w:hAnsi="Arial" w:cs="Arial"/>
        </w:rPr>
        <w:t xml:space="preserve">documentazione contabile giustificativa delle spese e dei pagamenti effettuati; </w:t>
      </w:r>
    </w:p>
    <w:p w14:paraId="45953164" w14:textId="77777777" w:rsidR="00A24418" w:rsidRPr="00C27506" w:rsidRDefault="00A24418" w:rsidP="002E1E83">
      <w:pPr>
        <w:pStyle w:val="Paragrafoelenco"/>
        <w:numPr>
          <w:ilvl w:val="0"/>
          <w:numId w:val="44"/>
        </w:numPr>
        <w:spacing w:after="0"/>
        <w:ind w:left="284" w:hanging="284"/>
        <w:rPr>
          <w:rFonts w:ascii="Arial" w:hAnsi="Arial" w:cs="Arial"/>
        </w:rPr>
      </w:pPr>
      <w:r w:rsidRPr="00C27506">
        <w:rPr>
          <w:rFonts w:ascii="Arial" w:hAnsi="Arial" w:cs="Arial"/>
        </w:rPr>
        <w:t>documento d’identità del legale rappresentante.</w:t>
      </w:r>
    </w:p>
    <w:p w14:paraId="0794AC76" w14:textId="1F2C454B" w:rsidR="00A24418" w:rsidRPr="00C27506" w:rsidRDefault="00A24418" w:rsidP="002E1E83">
      <w:pPr>
        <w:spacing w:before="240"/>
        <w:rPr>
          <w:rFonts w:ascii="Arial" w:hAnsi="Arial" w:cs="Arial"/>
        </w:rPr>
      </w:pPr>
      <w:r w:rsidRPr="00C27506">
        <w:rPr>
          <w:rFonts w:ascii="Arial" w:hAnsi="Arial" w:cs="Arial"/>
        </w:rPr>
        <w:t>In fase di presentazione della prima domanda di rimborso intermedia</w:t>
      </w:r>
      <w:r w:rsidR="00F77997" w:rsidRPr="00C27506">
        <w:rPr>
          <w:rFonts w:ascii="Arial" w:hAnsi="Arial" w:cs="Arial"/>
        </w:rPr>
        <w:t>,</w:t>
      </w:r>
      <w:r w:rsidRPr="00C27506">
        <w:rPr>
          <w:rFonts w:ascii="Arial" w:hAnsi="Arial" w:cs="Arial"/>
        </w:rPr>
        <w:t xml:space="preserve"> potrà essere richiesta, ove dovuta, la visura camerale in cui si attesta lo stato di attivazione della costituita impresa.</w:t>
      </w:r>
    </w:p>
    <w:p w14:paraId="6DA8EA41" w14:textId="77777777" w:rsidR="00A24418" w:rsidRPr="00C27506" w:rsidRDefault="00613735" w:rsidP="00947ECE">
      <w:pPr>
        <w:rPr>
          <w:rFonts w:ascii="Arial" w:hAnsi="Arial" w:cs="Arial"/>
        </w:rPr>
      </w:pPr>
      <w:r w:rsidRPr="00C27506">
        <w:rPr>
          <w:rFonts w:ascii="Arial" w:hAnsi="Arial" w:cs="Arial"/>
        </w:rPr>
        <w:t xml:space="preserve">La formalizzazione della documentazione da allegare e i relativi format da utilizzare verranno indicati al beneficiario in sede di pubblicazione degli Avvisi Pubblici e faranno riferimento a quelli della presente direttiva o a quelli contenuti </w:t>
      </w:r>
      <w:r w:rsidR="001571D4" w:rsidRPr="00C27506">
        <w:rPr>
          <w:rFonts w:ascii="Arial" w:hAnsi="Arial" w:cs="Arial"/>
        </w:rPr>
        <w:t>in eventuali Linee</w:t>
      </w:r>
      <w:r w:rsidRPr="00C27506">
        <w:rPr>
          <w:rFonts w:ascii="Arial" w:hAnsi="Arial" w:cs="Arial"/>
        </w:rPr>
        <w:t xml:space="preserve"> Guida per l’Attuazione degli interventi relativi all’Avviso Pubblico di riferimento.</w:t>
      </w:r>
    </w:p>
    <w:p w14:paraId="042FB315" w14:textId="77777777" w:rsidR="002F304A" w:rsidRPr="00C27506" w:rsidRDefault="00796389" w:rsidP="00947ECE">
      <w:pPr>
        <w:pStyle w:val="Titolo4"/>
        <w:rPr>
          <w:rFonts w:ascii="Arial" w:hAnsi="Arial" w:cs="Arial"/>
        </w:rPr>
      </w:pPr>
      <w:bookmarkStart w:id="314" w:name="_Toc103702126"/>
      <w:bookmarkStart w:id="315" w:name="_Toc128738026"/>
      <w:r w:rsidRPr="00C27506">
        <w:rPr>
          <w:rFonts w:ascii="Arial" w:hAnsi="Arial" w:cs="Arial"/>
        </w:rPr>
        <w:t xml:space="preserve">5.1.6.3 </w:t>
      </w:r>
      <w:r w:rsidR="00BC1666" w:rsidRPr="00C27506">
        <w:rPr>
          <w:rFonts w:ascii="Arial" w:hAnsi="Arial" w:cs="Arial"/>
        </w:rPr>
        <w:t>Chiusura operazioni</w:t>
      </w:r>
      <w:bookmarkEnd w:id="314"/>
      <w:bookmarkEnd w:id="315"/>
    </w:p>
    <w:p w14:paraId="34F5DCA9" w14:textId="77777777" w:rsidR="002F304A" w:rsidRPr="00C27506" w:rsidRDefault="00A24418" w:rsidP="00947ECE">
      <w:pPr>
        <w:rPr>
          <w:rFonts w:ascii="Arial" w:hAnsi="Arial" w:cs="Arial"/>
        </w:rPr>
      </w:pPr>
      <w:r w:rsidRPr="00C27506">
        <w:rPr>
          <w:rFonts w:ascii="Arial" w:hAnsi="Arial" w:cs="Arial"/>
        </w:rPr>
        <w:t>La conclusione dell’intervento finanziato è attestata dalla data di presentazione della Relazione finale che andrà inoltrata all’Amministrazione</w:t>
      </w:r>
      <w:r w:rsidR="00613735" w:rsidRPr="00C27506">
        <w:rPr>
          <w:rFonts w:ascii="Arial" w:hAnsi="Arial" w:cs="Arial"/>
        </w:rPr>
        <w:t>.</w:t>
      </w:r>
    </w:p>
    <w:p w14:paraId="571F036E" w14:textId="0D3C0BCA" w:rsidR="002F304A" w:rsidRPr="00D90EB5" w:rsidRDefault="002F304A" w:rsidP="00947ECE">
      <w:pPr>
        <w:rPr>
          <w:rFonts w:ascii="Arial" w:hAnsi="Arial" w:cs="Arial"/>
        </w:rPr>
      </w:pPr>
      <w:r w:rsidRPr="00D90EB5">
        <w:rPr>
          <w:rFonts w:ascii="Arial" w:hAnsi="Arial" w:cs="Arial"/>
        </w:rPr>
        <w:t>Il soggetto attuatore/beneficiario deve inviare un</w:t>
      </w:r>
      <w:r w:rsidR="00A82DA2" w:rsidRPr="00D90EB5">
        <w:rPr>
          <w:rFonts w:ascii="Arial" w:hAnsi="Arial" w:cs="Arial"/>
        </w:rPr>
        <w:t>’</w:t>
      </w:r>
      <w:r w:rsidRPr="00D90EB5">
        <w:rPr>
          <w:rFonts w:ascii="Arial" w:hAnsi="Arial" w:cs="Arial"/>
          <w:b/>
        </w:rPr>
        <w:t>apposita comunicazione di chiusura attività</w:t>
      </w:r>
      <w:r w:rsidRPr="00D90EB5">
        <w:rPr>
          <w:rFonts w:ascii="Arial" w:hAnsi="Arial" w:cs="Arial"/>
        </w:rPr>
        <w:t xml:space="preserve"> (</w:t>
      </w:r>
      <w:r w:rsidR="00491CFD" w:rsidRPr="00D90EB5">
        <w:rPr>
          <w:rFonts w:ascii="Arial" w:hAnsi="Arial" w:cs="Arial"/>
        </w:rPr>
        <w:t xml:space="preserve">Allegato </w:t>
      </w:r>
      <w:r w:rsidRPr="00D90EB5">
        <w:rPr>
          <w:rFonts w:ascii="Arial" w:hAnsi="Arial" w:cs="Arial"/>
        </w:rPr>
        <w:t>2</w:t>
      </w:r>
      <w:r w:rsidR="00985EE2" w:rsidRPr="00D90EB5">
        <w:rPr>
          <w:rFonts w:ascii="Arial" w:hAnsi="Arial" w:cs="Arial"/>
        </w:rPr>
        <w:t>4</w:t>
      </w:r>
      <w:r w:rsidRPr="00D90EB5">
        <w:rPr>
          <w:rFonts w:ascii="Arial" w:hAnsi="Arial" w:cs="Arial"/>
        </w:rPr>
        <w:t xml:space="preserve">) allegando la </w:t>
      </w:r>
      <w:r w:rsidRPr="00D90EB5">
        <w:rPr>
          <w:rFonts w:ascii="Arial" w:hAnsi="Arial" w:cs="Arial"/>
          <w:b/>
        </w:rPr>
        <w:t>relazione finale del progetto</w:t>
      </w:r>
      <w:r w:rsidRPr="00D90EB5">
        <w:rPr>
          <w:rFonts w:ascii="Arial" w:hAnsi="Arial" w:cs="Arial"/>
        </w:rPr>
        <w:t>.</w:t>
      </w:r>
    </w:p>
    <w:p w14:paraId="5BD36A1A" w14:textId="77777777" w:rsidR="002F304A" w:rsidRPr="00D90EB5" w:rsidRDefault="002F304A" w:rsidP="00947ECE">
      <w:pPr>
        <w:rPr>
          <w:rFonts w:ascii="Arial" w:hAnsi="Arial" w:cs="Arial"/>
        </w:rPr>
      </w:pPr>
      <w:r w:rsidRPr="00D90EB5">
        <w:rPr>
          <w:rFonts w:ascii="Arial" w:hAnsi="Arial" w:cs="Arial"/>
        </w:rPr>
        <w:t>Non è prevista la possibilità di richiedere proroghe alla chiusura, a meno che l’amministrazione non le conceda ai fini della corretta gestione delle attività o al fine del raggiungimento degli obiettivi previsti dal progetto.</w:t>
      </w:r>
    </w:p>
    <w:p w14:paraId="589A4ACD" w14:textId="22CB43B5" w:rsidR="002F304A" w:rsidRPr="00D90EB5" w:rsidRDefault="002F304A" w:rsidP="00947ECE">
      <w:pPr>
        <w:rPr>
          <w:rFonts w:ascii="Arial" w:hAnsi="Arial" w:cs="Arial"/>
        </w:rPr>
      </w:pPr>
      <w:r w:rsidRPr="00D90EB5">
        <w:rPr>
          <w:rFonts w:ascii="Arial" w:hAnsi="Arial" w:cs="Arial"/>
        </w:rPr>
        <w:t>In tali casi</w:t>
      </w:r>
      <w:r w:rsidR="00F77997" w:rsidRPr="00D90EB5">
        <w:rPr>
          <w:rFonts w:ascii="Arial" w:hAnsi="Arial" w:cs="Arial"/>
        </w:rPr>
        <w:t>,</w:t>
      </w:r>
      <w:r w:rsidRPr="00D90EB5">
        <w:rPr>
          <w:rFonts w:ascii="Arial" w:hAnsi="Arial" w:cs="Arial"/>
        </w:rPr>
        <w:t xml:space="preserve"> il beneficiario/soggetto attuatore inoltra </w:t>
      </w:r>
      <w:r w:rsidRPr="00D90EB5">
        <w:rPr>
          <w:rFonts w:ascii="Arial" w:hAnsi="Arial" w:cs="Arial"/>
          <w:b/>
        </w:rPr>
        <w:t>richiesta di proroga di fine attività</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985EE2" w:rsidRPr="00D90EB5">
        <w:rPr>
          <w:rFonts w:ascii="Arial" w:hAnsi="Arial" w:cs="Arial"/>
        </w:rPr>
        <w:t>5</w:t>
      </w:r>
      <w:r w:rsidRPr="00D90EB5">
        <w:rPr>
          <w:rFonts w:ascii="Arial" w:hAnsi="Arial" w:cs="Arial"/>
        </w:rPr>
        <w:t xml:space="preserve">) </w:t>
      </w:r>
      <w:r w:rsidRPr="00D90EB5">
        <w:rPr>
          <w:rFonts w:ascii="Arial" w:hAnsi="Arial" w:cs="Arial"/>
          <w:b/>
        </w:rPr>
        <w:t>almeno entro i 15 giorni precedenti alla scadenza prevista</w:t>
      </w:r>
      <w:r w:rsidRPr="00D90EB5">
        <w:rPr>
          <w:rFonts w:ascii="Arial" w:hAnsi="Arial" w:cs="Arial"/>
        </w:rPr>
        <w:t>, per iscritto indicando le criticità riscontrate e le metodologie per la loro risoluzione, nonché la tempistica necessaria per il proseguimento dell’azione.</w:t>
      </w:r>
    </w:p>
    <w:p w14:paraId="32346EC5" w14:textId="6F537CE4" w:rsidR="002F304A" w:rsidRPr="00D90EB5" w:rsidRDefault="002F304A" w:rsidP="00947ECE">
      <w:pPr>
        <w:rPr>
          <w:rFonts w:ascii="Arial" w:hAnsi="Arial" w:cs="Arial"/>
        </w:rPr>
      </w:pPr>
      <w:r w:rsidRPr="00D90EB5">
        <w:rPr>
          <w:rFonts w:ascii="Arial" w:hAnsi="Arial" w:cs="Arial"/>
        </w:rPr>
        <w:t xml:space="preserve">L’amministrazione presa visione della richiesta, </w:t>
      </w:r>
      <w:r w:rsidR="000B2B2A" w:rsidRPr="00D90EB5">
        <w:rPr>
          <w:rFonts w:ascii="Arial" w:hAnsi="Arial" w:cs="Arial"/>
        </w:rPr>
        <w:t xml:space="preserve">ne </w:t>
      </w:r>
      <w:r w:rsidRPr="00D90EB5">
        <w:rPr>
          <w:rFonts w:ascii="Arial" w:hAnsi="Arial" w:cs="Arial"/>
        </w:rPr>
        <w:t>valuta la fondatezza delle criticità e le soluzioni proposte e quindi, se lo ritiene necessario, autorizza la proroga per il lasso di tempo strettamente necessario per la risoluzione di tali criticità.</w:t>
      </w:r>
    </w:p>
    <w:p w14:paraId="208A3C4F" w14:textId="77777777" w:rsidR="002F304A" w:rsidRPr="00D90EB5" w:rsidRDefault="002F304A" w:rsidP="00947ECE">
      <w:pPr>
        <w:rPr>
          <w:rFonts w:ascii="Arial" w:hAnsi="Arial" w:cs="Arial"/>
          <w:strike/>
        </w:rPr>
      </w:pPr>
      <w:r w:rsidRPr="00D90EB5">
        <w:rPr>
          <w:rFonts w:ascii="Arial" w:hAnsi="Arial" w:cs="Arial"/>
        </w:rPr>
        <w:t xml:space="preserve">A partire dalla data di chiusura del progetto, il soggetto attuatore ha ulteriori 60 giorni di tempo per procedere al sostenimento di tutte le spese imputabili all’intervento. Il soggetto attuatore è tenuto a trasmettere l’ultima </w:t>
      </w:r>
      <w:r w:rsidRPr="00D90EB5">
        <w:rPr>
          <w:rFonts w:ascii="Arial" w:hAnsi="Arial" w:cs="Arial"/>
          <w:b/>
        </w:rPr>
        <w:t>domanda di rimborso</w:t>
      </w:r>
      <w:r w:rsidRPr="00D90EB5">
        <w:rPr>
          <w:rFonts w:ascii="Arial" w:hAnsi="Arial" w:cs="Arial"/>
        </w:rPr>
        <w:t xml:space="preserve"> entro i </w:t>
      </w:r>
      <w:r w:rsidRPr="00D90EB5">
        <w:rPr>
          <w:rFonts w:ascii="Arial" w:hAnsi="Arial" w:cs="Arial"/>
          <w:b/>
        </w:rPr>
        <w:t>sessanta giorni successivi alla conclusione delle attività, elevabili a novanta giorni in caso di richiesta di proroga</w:t>
      </w:r>
      <w:r w:rsidRPr="00D90EB5">
        <w:rPr>
          <w:rFonts w:ascii="Arial" w:hAnsi="Arial" w:cs="Arial"/>
        </w:rPr>
        <w:t xml:space="preserve">. </w:t>
      </w:r>
    </w:p>
    <w:p w14:paraId="723853C6" w14:textId="7886B73A" w:rsidR="002F304A" w:rsidRPr="00C27506" w:rsidRDefault="002F304A" w:rsidP="000B2B2A">
      <w:pPr>
        <w:spacing w:after="240"/>
        <w:rPr>
          <w:rFonts w:ascii="Arial" w:hAnsi="Arial" w:cs="Arial"/>
        </w:rPr>
      </w:pPr>
      <w:r w:rsidRPr="00D90EB5">
        <w:rPr>
          <w:rFonts w:ascii="Arial" w:hAnsi="Arial" w:cs="Arial"/>
        </w:rPr>
        <w:t xml:space="preserve">Eventuali richieste motivate di </w:t>
      </w:r>
      <w:r w:rsidRPr="00D90EB5">
        <w:rPr>
          <w:rFonts w:ascii="Arial" w:hAnsi="Arial" w:cs="Arial"/>
          <w:b/>
        </w:rPr>
        <w:t>proroga della consegna della rendicontazione finale</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985EE2" w:rsidRPr="00D90EB5">
        <w:rPr>
          <w:rFonts w:ascii="Arial" w:hAnsi="Arial" w:cs="Arial"/>
        </w:rPr>
        <w:t>6</w:t>
      </w:r>
      <w:r w:rsidRPr="00D90EB5">
        <w:rPr>
          <w:rFonts w:ascii="Arial" w:hAnsi="Arial" w:cs="Arial"/>
        </w:rPr>
        <w:t xml:space="preserve">) devono essere inoltrate almeno </w:t>
      </w:r>
      <w:r w:rsidRPr="00D90EB5">
        <w:rPr>
          <w:rFonts w:ascii="Arial" w:hAnsi="Arial" w:cs="Arial"/>
          <w:b/>
        </w:rPr>
        <w:t>entro i 15 giorni precedenti</w:t>
      </w:r>
      <w:r w:rsidRPr="00D90EB5">
        <w:rPr>
          <w:rFonts w:ascii="Arial" w:hAnsi="Arial" w:cs="Arial"/>
        </w:rPr>
        <w:t xml:space="preserve"> alla scadenza prevista, per iscritto e debitamente motivata. </w:t>
      </w:r>
      <w:r w:rsidR="000964E0" w:rsidRPr="00D90EB5">
        <w:rPr>
          <w:rFonts w:ascii="Arial" w:hAnsi="Arial" w:cs="Arial"/>
        </w:rPr>
        <w:t xml:space="preserve">Tale proroga non comporta la modifica della data di termine delle spese oggetto di rendicontazione, che rimangono di 60 giorni a partire dalla data di chiusura </w:t>
      </w:r>
      <w:r w:rsidR="00F77997" w:rsidRPr="00D90EB5">
        <w:rPr>
          <w:rFonts w:ascii="Arial" w:hAnsi="Arial" w:cs="Arial"/>
        </w:rPr>
        <w:t>attività di cui all’</w:t>
      </w:r>
      <w:r w:rsidR="000964E0" w:rsidRPr="00D90EB5">
        <w:rPr>
          <w:rFonts w:ascii="Arial" w:hAnsi="Arial" w:cs="Arial"/>
        </w:rPr>
        <w:t xml:space="preserve">Allegato 24. </w:t>
      </w:r>
      <w:r w:rsidRPr="00D90EB5">
        <w:rPr>
          <w:rFonts w:ascii="Arial" w:hAnsi="Arial" w:cs="Arial"/>
        </w:rPr>
        <w:t>Tali richieste saranno valutate ed eventualmente autorizzate</w:t>
      </w:r>
      <w:r w:rsidRPr="00C27506">
        <w:rPr>
          <w:rFonts w:ascii="Arial" w:hAnsi="Arial" w:cs="Arial"/>
        </w:rPr>
        <w:t xml:space="preserve"> dall’Amministrazione.</w:t>
      </w:r>
    </w:p>
    <w:tbl>
      <w:tblPr>
        <w:tblStyle w:val="Grigliatabella"/>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E8ED" w:themeFill="accent4" w:themeFillTint="33"/>
        <w:tblLook w:val="04A0" w:firstRow="1" w:lastRow="0" w:firstColumn="1" w:lastColumn="0" w:noHBand="0" w:noVBand="1"/>
      </w:tblPr>
      <w:tblGrid>
        <w:gridCol w:w="9520"/>
      </w:tblGrid>
      <w:tr w:rsidR="002F304A" w:rsidRPr="00C27506" w14:paraId="7F7532DA" w14:textId="77777777" w:rsidTr="00D90EB5">
        <w:trPr>
          <w:trHeight w:val="315"/>
        </w:trPr>
        <w:tc>
          <w:tcPr>
            <w:tcW w:w="9520" w:type="dxa"/>
            <w:shd w:val="clear" w:color="auto" w:fill="E5E8ED" w:themeFill="accent4" w:themeFillTint="33"/>
          </w:tcPr>
          <w:p w14:paraId="75F2D228" w14:textId="77777777" w:rsidR="002F304A" w:rsidRPr="00C27506" w:rsidRDefault="00796389" w:rsidP="00947ECE">
            <w:pPr>
              <w:rPr>
                <w:rFonts w:ascii="Arial" w:hAnsi="Arial" w:cs="Arial"/>
                <w:b/>
                <w:sz w:val="20"/>
                <w:szCs w:val="20"/>
              </w:rPr>
            </w:pPr>
            <w:r w:rsidRPr="00C27506">
              <w:rPr>
                <w:rFonts w:ascii="Arial" w:hAnsi="Arial" w:cs="Arial"/>
                <w:b/>
                <w:sz w:val="20"/>
                <w:szCs w:val="20"/>
              </w:rPr>
              <w:lastRenderedPageBreak/>
              <w:t>RELAZIONE FINALE DEL PROGETTO</w:t>
            </w:r>
          </w:p>
        </w:tc>
      </w:tr>
      <w:tr w:rsidR="002F304A" w:rsidRPr="00C27506" w14:paraId="1F9AEE58" w14:textId="77777777" w:rsidTr="00D90EB5">
        <w:tc>
          <w:tcPr>
            <w:tcW w:w="9520" w:type="dxa"/>
            <w:shd w:val="clear" w:color="auto" w:fill="E5E8ED" w:themeFill="accent4" w:themeFillTint="33"/>
          </w:tcPr>
          <w:p w14:paraId="4E2CCBCE" w14:textId="77777777" w:rsidR="002F304A" w:rsidRPr="00C27506" w:rsidRDefault="002F304A" w:rsidP="002E1E83">
            <w:pPr>
              <w:spacing w:after="0"/>
              <w:rPr>
                <w:rFonts w:ascii="Arial" w:hAnsi="Arial" w:cs="Arial"/>
                <w:sz w:val="20"/>
                <w:szCs w:val="20"/>
              </w:rPr>
            </w:pPr>
            <w:r w:rsidRPr="00C27506">
              <w:rPr>
                <w:rFonts w:ascii="Arial" w:hAnsi="Arial" w:cs="Arial"/>
                <w:sz w:val="20"/>
                <w:szCs w:val="20"/>
              </w:rPr>
              <w:t>La relazione finale del progetto consente il pieno raffronto tra i contenuti del progetto approvato e le attività effettivamente realizzate. A tal fine, essa contiene le seguenti informazioni minime:</w:t>
            </w:r>
          </w:p>
          <w:p w14:paraId="27938C5B" w14:textId="77777777" w:rsidR="002F304A" w:rsidRPr="00C27506" w:rsidRDefault="002F304A" w:rsidP="002E1E83">
            <w:pPr>
              <w:pStyle w:val="Paragrafoelenco"/>
              <w:numPr>
                <w:ilvl w:val="0"/>
                <w:numId w:val="45"/>
              </w:numPr>
              <w:spacing w:after="0"/>
              <w:ind w:left="205" w:hanging="205"/>
              <w:rPr>
                <w:rFonts w:ascii="Arial" w:hAnsi="Arial" w:cs="Arial"/>
                <w:sz w:val="20"/>
                <w:szCs w:val="20"/>
              </w:rPr>
            </w:pPr>
            <w:r w:rsidRPr="00C27506">
              <w:rPr>
                <w:rFonts w:ascii="Arial" w:hAnsi="Arial" w:cs="Arial"/>
                <w:sz w:val="20"/>
                <w:szCs w:val="20"/>
              </w:rPr>
              <w:t>una descrizione sintetica dell’intervento realizzato;</w:t>
            </w:r>
          </w:p>
          <w:p w14:paraId="627C55D3" w14:textId="77777777" w:rsidR="002F304A" w:rsidRPr="00C27506" w:rsidRDefault="002F304A" w:rsidP="002E1E83">
            <w:pPr>
              <w:pStyle w:val="Paragrafoelenco"/>
              <w:numPr>
                <w:ilvl w:val="0"/>
                <w:numId w:val="45"/>
              </w:numPr>
              <w:spacing w:after="0"/>
              <w:ind w:left="205" w:hanging="205"/>
              <w:rPr>
                <w:rFonts w:ascii="Arial" w:hAnsi="Arial" w:cs="Arial"/>
                <w:sz w:val="20"/>
                <w:szCs w:val="20"/>
              </w:rPr>
            </w:pPr>
            <w:r w:rsidRPr="00C27506">
              <w:rPr>
                <w:rFonts w:ascii="Arial" w:hAnsi="Arial" w:cs="Arial"/>
                <w:sz w:val="20"/>
                <w:szCs w:val="20"/>
              </w:rPr>
              <w:t>le eventuali difficoltà operative incontrate e le soluzioni adottate;</w:t>
            </w:r>
          </w:p>
          <w:p w14:paraId="56F56687" w14:textId="77777777" w:rsidR="002F304A" w:rsidRPr="00C27506" w:rsidRDefault="002F304A" w:rsidP="002E1E83">
            <w:pPr>
              <w:pStyle w:val="Paragrafoelenco"/>
              <w:numPr>
                <w:ilvl w:val="0"/>
                <w:numId w:val="45"/>
              </w:numPr>
              <w:spacing w:after="0"/>
              <w:ind w:left="205" w:hanging="205"/>
              <w:rPr>
                <w:rFonts w:ascii="Arial" w:hAnsi="Arial" w:cs="Arial"/>
                <w:sz w:val="20"/>
                <w:szCs w:val="20"/>
              </w:rPr>
            </w:pPr>
            <w:r w:rsidRPr="00C27506">
              <w:rPr>
                <w:rFonts w:ascii="Arial" w:hAnsi="Arial" w:cs="Arial"/>
                <w:sz w:val="20"/>
                <w:szCs w:val="20"/>
              </w:rPr>
              <w:t>il riepilogo di tutti i prodotti realizzati a fronte di quelli previsti;</w:t>
            </w:r>
          </w:p>
          <w:p w14:paraId="1F6B31F2" w14:textId="77777777" w:rsidR="002F304A" w:rsidRPr="00C27506" w:rsidRDefault="002F304A" w:rsidP="002E1E83">
            <w:pPr>
              <w:pStyle w:val="Paragrafoelenco"/>
              <w:numPr>
                <w:ilvl w:val="0"/>
                <w:numId w:val="45"/>
              </w:numPr>
              <w:spacing w:after="0"/>
              <w:ind w:left="205" w:hanging="205"/>
              <w:rPr>
                <w:rFonts w:ascii="Arial" w:hAnsi="Arial" w:cs="Arial"/>
                <w:sz w:val="20"/>
                <w:szCs w:val="20"/>
              </w:rPr>
            </w:pPr>
            <w:r w:rsidRPr="00C27506">
              <w:rPr>
                <w:rFonts w:ascii="Arial" w:hAnsi="Arial" w:cs="Arial"/>
                <w:sz w:val="20"/>
                <w:szCs w:val="20"/>
              </w:rPr>
              <w:t>i risultati conseguiti, in relazione agli obiettivi individuati in sede di presentazione della</w:t>
            </w:r>
            <w:r w:rsidR="00CE35D2" w:rsidRPr="00C27506">
              <w:rPr>
                <w:rFonts w:ascii="Arial" w:hAnsi="Arial" w:cs="Arial"/>
                <w:sz w:val="20"/>
                <w:szCs w:val="20"/>
              </w:rPr>
              <w:t xml:space="preserve"> </w:t>
            </w:r>
            <w:r w:rsidRPr="00C27506">
              <w:rPr>
                <w:rFonts w:ascii="Arial" w:hAnsi="Arial" w:cs="Arial"/>
                <w:sz w:val="20"/>
                <w:szCs w:val="20"/>
              </w:rPr>
              <w:t>proposta progettuale.</w:t>
            </w:r>
          </w:p>
          <w:p w14:paraId="6E67CFC7" w14:textId="77777777" w:rsidR="002F304A" w:rsidRPr="00C27506" w:rsidRDefault="00F021A5" w:rsidP="002E1E83">
            <w:pPr>
              <w:spacing w:before="240"/>
              <w:rPr>
                <w:rFonts w:ascii="Arial" w:hAnsi="Arial" w:cs="Arial"/>
                <w:sz w:val="20"/>
                <w:szCs w:val="20"/>
              </w:rPr>
            </w:pPr>
            <w:r w:rsidRPr="00C27506">
              <w:rPr>
                <w:rFonts w:ascii="Arial" w:hAnsi="Arial" w:cs="Arial"/>
                <w:sz w:val="20"/>
                <w:szCs w:val="20"/>
              </w:rPr>
              <w:t>La relazione finale dell’intervento</w:t>
            </w:r>
            <w:r w:rsidR="002F304A" w:rsidRPr="00C27506">
              <w:rPr>
                <w:rFonts w:ascii="Arial" w:hAnsi="Arial" w:cs="Arial"/>
                <w:sz w:val="20"/>
                <w:szCs w:val="20"/>
              </w:rPr>
              <w:t xml:space="preserve"> costituisce elemento di controllo in sede di verifica del rendiconto finale delle spese e presupposto per il pagamento del saldo.</w:t>
            </w:r>
          </w:p>
        </w:tc>
      </w:tr>
    </w:tbl>
    <w:p w14:paraId="61B15EF2" w14:textId="77777777" w:rsidR="00F77997" w:rsidRPr="00C27506" w:rsidRDefault="00F77997" w:rsidP="00947ECE">
      <w:pPr>
        <w:rPr>
          <w:rFonts w:ascii="Arial" w:hAnsi="Arial" w:cs="Arial"/>
        </w:rPr>
      </w:pPr>
    </w:p>
    <w:p w14:paraId="15B672EC" w14:textId="68D084D9" w:rsidR="00A24418" w:rsidRPr="00C27506" w:rsidRDefault="002F304A" w:rsidP="00947ECE">
      <w:pPr>
        <w:rPr>
          <w:rFonts w:ascii="Arial" w:hAnsi="Arial" w:cs="Arial"/>
        </w:rPr>
      </w:pPr>
      <w:r w:rsidRPr="00C27506">
        <w:rPr>
          <w:rFonts w:ascii="Arial" w:hAnsi="Arial" w:cs="Arial"/>
        </w:rPr>
        <w:t xml:space="preserve">Il Beneficiario è tenuto al caricamento sul sistema informativo della </w:t>
      </w:r>
      <w:r w:rsidRPr="00C27506">
        <w:rPr>
          <w:rFonts w:ascii="Arial" w:hAnsi="Arial" w:cs="Arial"/>
          <w:b/>
          <w:bCs/>
        </w:rPr>
        <w:t>domanda di rimborso finale, che oltre alla relazione finale comprende anche</w:t>
      </w:r>
      <w:r w:rsidRPr="00C27506">
        <w:rPr>
          <w:rFonts w:ascii="Arial" w:hAnsi="Arial" w:cs="Arial"/>
        </w:rPr>
        <w:t xml:space="preserve">, in base alle modalità di rendicontazione utilizzate dall’Avviso, il </w:t>
      </w:r>
      <w:r w:rsidRPr="00C27506">
        <w:rPr>
          <w:rFonts w:ascii="Arial" w:eastAsia="Times New Roman" w:hAnsi="Arial" w:cs="Arial"/>
          <w:szCs w:val="24"/>
        </w:rPr>
        <w:t xml:space="preserve">rendiconto </w:t>
      </w:r>
      <w:r w:rsidRPr="00C27506">
        <w:rPr>
          <w:rFonts w:ascii="Arial" w:hAnsi="Arial" w:cs="Arial"/>
        </w:rPr>
        <w:t xml:space="preserve">e i giustificativi di spesa relativi alle spese del progetto </w:t>
      </w:r>
      <w:r w:rsidRPr="00C27506">
        <w:rPr>
          <w:rFonts w:ascii="Arial" w:eastAsia="Times New Roman" w:hAnsi="Arial" w:cs="Arial"/>
          <w:szCs w:val="24"/>
        </w:rPr>
        <w:t>secondo quanto previsto nella sezione B o ulteriore documentazione prevista dal dispositivo attuativo</w:t>
      </w:r>
    </w:p>
    <w:p w14:paraId="1363901E" w14:textId="77777777" w:rsidR="00F745DA" w:rsidRPr="00C27506" w:rsidRDefault="00796389" w:rsidP="00947ECE">
      <w:pPr>
        <w:pStyle w:val="Titolo4"/>
        <w:rPr>
          <w:rFonts w:ascii="Arial" w:hAnsi="Arial" w:cs="Arial"/>
        </w:rPr>
      </w:pPr>
      <w:bookmarkStart w:id="316" w:name="_Toc103702127"/>
      <w:bookmarkStart w:id="317" w:name="_Toc128738027"/>
      <w:r w:rsidRPr="00C27506">
        <w:rPr>
          <w:rFonts w:ascii="Arial" w:hAnsi="Arial" w:cs="Arial"/>
        </w:rPr>
        <w:t xml:space="preserve">5.1.6.4 </w:t>
      </w:r>
      <w:r w:rsidR="00F745DA" w:rsidRPr="00C27506">
        <w:rPr>
          <w:rFonts w:ascii="Arial" w:hAnsi="Arial" w:cs="Arial"/>
        </w:rPr>
        <w:t>Erogazione dei finanziamenti</w:t>
      </w:r>
      <w:bookmarkEnd w:id="316"/>
      <w:bookmarkEnd w:id="317"/>
      <w:r w:rsidR="00F745DA" w:rsidRPr="00C27506">
        <w:rPr>
          <w:rFonts w:ascii="Arial" w:hAnsi="Arial" w:cs="Arial"/>
        </w:rPr>
        <w:t xml:space="preserve"> </w:t>
      </w:r>
    </w:p>
    <w:p w14:paraId="6D9C9434" w14:textId="77777777" w:rsidR="00711800" w:rsidRPr="00C27506" w:rsidRDefault="00711800" w:rsidP="00947ECE">
      <w:pPr>
        <w:rPr>
          <w:rFonts w:ascii="Arial" w:hAnsi="Arial" w:cs="Arial"/>
          <w:strike/>
          <w:color w:val="FF0000"/>
        </w:rPr>
      </w:pPr>
      <w:r w:rsidRPr="00C27506">
        <w:rPr>
          <w:rFonts w:ascii="Arial" w:hAnsi="Arial" w:cs="Arial"/>
        </w:rPr>
        <w:t xml:space="preserve">L’erogazione del contributo avviene in tranche di </w:t>
      </w:r>
      <w:r w:rsidR="00B9397F" w:rsidRPr="00C27506">
        <w:rPr>
          <w:rFonts w:ascii="Arial" w:hAnsi="Arial" w:cs="Arial"/>
        </w:rPr>
        <w:t>pagamento secondo</w:t>
      </w:r>
      <w:r w:rsidRPr="00C27506">
        <w:rPr>
          <w:rFonts w:ascii="Arial" w:hAnsi="Arial" w:cs="Arial"/>
        </w:rPr>
        <w:t xml:space="preserve"> le quote </w:t>
      </w:r>
      <w:r w:rsidR="000C0E9E" w:rsidRPr="00C27506">
        <w:rPr>
          <w:rFonts w:ascii="Arial" w:hAnsi="Arial" w:cs="Arial"/>
        </w:rPr>
        <w:t>stabilite</w:t>
      </w:r>
      <w:r w:rsidRPr="00C27506">
        <w:rPr>
          <w:rFonts w:ascii="Arial" w:hAnsi="Arial" w:cs="Arial"/>
        </w:rPr>
        <w:t xml:space="preserve"> dall’Avviso</w:t>
      </w:r>
      <w:r w:rsidRPr="00C27506">
        <w:rPr>
          <w:rFonts w:ascii="Arial" w:hAnsi="Arial" w:cs="Arial"/>
          <w:color w:val="FF0000"/>
        </w:rPr>
        <w:t xml:space="preserve">. </w:t>
      </w:r>
    </w:p>
    <w:p w14:paraId="2AEE8FC5" w14:textId="722734C2" w:rsidR="00F745DA" w:rsidRPr="00C27506" w:rsidRDefault="00711800" w:rsidP="00947ECE">
      <w:pPr>
        <w:rPr>
          <w:rFonts w:ascii="Arial" w:hAnsi="Arial" w:cs="Arial"/>
        </w:rPr>
      </w:pPr>
      <w:r w:rsidRPr="00C27506">
        <w:rPr>
          <w:rFonts w:ascii="Arial" w:hAnsi="Arial" w:cs="Arial"/>
        </w:rPr>
        <w:t xml:space="preserve">Ai fini dell’erogazione del finanziamento il soggetto attuatore/beneficiario dovrà seguire le </w:t>
      </w:r>
      <w:r w:rsidR="00B9397F" w:rsidRPr="00C27506">
        <w:rPr>
          <w:rFonts w:ascii="Arial" w:hAnsi="Arial" w:cs="Arial"/>
        </w:rPr>
        <w:t>modalità di</w:t>
      </w:r>
      <w:r w:rsidRPr="00C27506">
        <w:rPr>
          <w:rFonts w:ascii="Arial" w:hAnsi="Arial" w:cs="Arial"/>
        </w:rPr>
        <w:t xml:space="preserve"> cui </w:t>
      </w:r>
      <w:r w:rsidR="00F021A5" w:rsidRPr="00C27506">
        <w:rPr>
          <w:rFonts w:ascii="Arial" w:hAnsi="Arial" w:cs="Arial"/>
        </w:rPr>
        <w:t xml:space="preserve">al paragrafo </w:t>
      </w:r>
      <w:r w:rsidR="00636A6C" w:rsidRPr="00C27506">
        <w:rPr>
          <w:rFonts w:ascii="Arial" w:hAnsi="Arial" w:cs="Arial"/>
        </w:rPr>
        <w:t>4</w:t>
      </w:r>
      <w:r w:rsidR="00F021A5" w:rsidRPr="00C27506">
        <w:rPr>
          <w:rFonts w:ascii="Arial" w:hAnsi="Arial" w:cs="Arial"/>
        </w:rPr>
        <w:t>.10.</w:t>
      </w:r>
    </w:p>
    <w:p w14:paraId="1D0E3C3B" w14:textId="77777777" w:rsidR="00D43B70" w:rsidRPr="00C27506" w:rsidRDefault="00796389" w:rsidP="00947ECE">
      <w:pPr>
        <w:pStyle w:val="Titolo3"/>
        <w:rPr>
          <w:rFonts w:ascii="Arial" w:hAnsi="Arial" w:cs="Arial"/>
        </w:rPr>
      </w:pPr>
      <w:bookmarkStart w:id="318" w:name="_Toc103702128"/>
      <w:bookmarkStart w:id="319" w:name="_Toc109200641"/>
      <w:bookmarkStart w:id="320" w:name="_Toc128738028"/>
      <w:r w:rsidRPr="00C27506">
        <w:rPr>
          <w:rFonts w:ascii="Arial" w:hAnsi="Arial" w:cs="Arial"/>
        </w:rPr>
        <w:t xml:space="preserve">5.1.7 </w:t>
      </w:r>
      <w:r w:rsidR="00603868" w:rsidRPr="00C27506">
        <w:rPr>
          <w:rFonts w:ascii="Arial" w:hAnsi="Arial" w:cs="Arial"/>
        </w:rPr>
        <w:t>Altre tipologie di azioni ammissibili</w:t>
      </w:r>
      <w:bookmarkEnd w:id="318"/>
      <w:bookmarkEnd w:id="319"/>
      <w:bookmarkEnd w:id="320"/>
      <w:r w:rsidR="00EE294E" w:rsidRPr="00C27506">
        <w:rPr>
          <w:rFonts w:ascii="Arial" w:hAnsi="Arial" w:cs="Arial"/>
        </w:rPr>
        <w:t xml:space="preserve"> </w:t>
      </w:r>
    </w:p>
    <w:p w14:paraId="462957BC" w14:textId="77777777" w:rsidR="00B0393F" w:rsidRPr="00C27506" w:rsidRDefault="00B0393F" w:rsidP="002E1E83">
      <w:pPr>
        <w:spacing w:after="0"/>
        <w:rPr>
          <w:rFonts w:ascii="Arial" w:hAnsi="Arial" w:cs="Arial"/>
        </w:rPr>
      </w:pPr>
      <w:r w:rsidRPr="00C27506">
        <w:rPr>
          <w:rFonts w:ascii="Arial" w:hAnsi="Arial" w:cs="Arial"/>
        </w:rPr>
        <w:t>Rientrano in questa tipologia gli interventi non ricompresi nelle principali tipologie di azione in particolare:</w:t>
      </w:r>
    </w:p>
    <w:p w14:paraId="3B1798E5" w14:textId="77777777" w:rsidR="00B0393F" w:rsidRPr="00C27506" w:rsidRDefault="00B0393F" w:rsidP="002E1E83">
      <w:pPr>
        <w:pStyle w:val="Paragrafoelenco"/>
        <w:numPr>
          <w:ilvl w:val="0"/>
          <w:numId w:val="44"/>
        </w:numPr>
        <w:spacing w:after="0"/>
        <w:ind w:left="284" w:hanging="284"/>
        <w:rPr>
          <w:rFonts w:ascii="Arial" w:hAnsi="Arial" w:cs="Arial"/>
        </w:rPr>
      </w:pPr>
      <w:r w:rsidRPr="00C27506">
        <w:rPr>
          <w:rFonts w:ascii="Arial" w:hAnsi="Arial" w:cs="Arial"/>
        </w:rPr>
        <w:t>i Piani di interventi finalizzati all’integrazione e inclusione scolastica e formativa degli allievi con disabilità o in situazioni di svantaggio – Assistenza Specialistica dei diversi anni scolastici;</w:t>
      </w:r>
    </w:p>
    <w:p w14:paraId="13515B9E" w14:textId="77777777" w:rsidR="00B0393F" w:rsidRPr="00C27506" w:rsidRDefault="00B0393F" w:rsidP="002E1E83">
      <w:pPr>
        <w:pStyle w:val="Paragrafoelenco"/>
        <w:numPr>
          <w:ilvl w:val="0"/>
          <w:numId w:val="44"/>
        </w:numPr>
        <w:spacing w:after="0"/>
        <w:ind w:left="284" w:hanging="284"/>
        <w:rPr>
          <w:rFonts w:ascii="Arial" w:hAnsi="Arial" w:cs="Arial"/>
        </w:rPr>
      </w:pPr>
      <w:r w:rsidRPr="00C27506">
        <w:rPr>
          <w:rFonts w:ascii="Arial" w:hAnsi="Arial" w:cs="Arial"/>
        </w:rPr>
        <w:t>i Piani Annuali degli Interventi del Sistema Educativo Regionale, approvati annualmente con Delibera di Giunta Regionale dalla Regione Lazio, che disciplinano gli aspetti programmatori, organizzativi gestionali e finanziari dei percorsi triennali di Istruzione e Formazione Professionale (</w:t>
      </w:r>
      <w:proofErr w:type="spellStart"/>
      <w:r w:rsidRPr="00C27506">
        <w:rPr>
          <w:rFonts w:ascii="Arial" w:hAnsi="Arial" w:cs="Arial"/>
        </w:rPr>
        <w:t>IeFP</w:t>
      </w:r>
      <w:proofErr w:type="spellEnd"/>
      <w:r w:rsidRPr="00C27506">
        <w:rPr>
          <w:rFonts w:ascii="Arial" w:hAnsi="Arial" w:cs="Arial"/>
        </w:rPr>
        <w:t>), dei percorsi di durata inferiore al triennio realizzati nei centri di formazione professionale rivolti all’acquisizione di una qualifica professionale da parte dei giovani di età compresa tra 16 e i 18 anni che hanno assolto l’obbligo di istruzione (percorsi biennali e percorsi per disabili).</w:t>
      </w:r>
    </w:p>
    <w:p w14:paraId="33346862" w14:textId="4EF5D122" w:rsidR="00B0393F" w:rsidRPr="00C27506" w:rsidRDefault="00B0393F" w:rsidP="002E1E83">
      <w:pPr>
        <w:spacing w:before="240"/>
        <w:rPr>
          <w:rFonts w:ascii="Arial" w:hAnsi="Arial" w:cs="Arial"/>
          <w:color w:val="FF0000"/>
        </w:rPr>
      </w:pPr>
      <w:r w:rsidRPr="00C27506">
        <w:rPr>
          <w:rFonts w:ascii="Arial" w:hAnsi="Arial" w:cs="Arial"/>
        </w:rPr>
        <w:t xml:space="preserve">In merito alla prima tipologia di intervento, si tratta </w:t>
      </w:r>
      <w:r w:rsidR="00F021A5" w:rsidRPr="00C27506">
        <w:rPr>
          <w:rFonts w:ascii="Arial" w:hAnsi="Arial" w:cs="Arial"/>
        </w:rPr>
        <w:t xml:space="preserve">di </w:t>
      </w:r>
      <w:r w:rsidRPr="00C27506">
        <w:rPr>
          <w:rFonts w:ascii="Arial" w:hAnsi="Arial" w:cs="Arial"/>
        </w:rPr>
        <w:t>progetti, formulati dalle Istituzioni Scolastiche/Formati</w:t>
      </w:r>
      <w:r w:rsidR="00F77997" w:rsidRPr="00C27506">
        <w:rPr>
          <w:rFonts w:ascii="Arial" w:hAnsi="Arial" w:cs="Arial"/>
        </w:rPr>
        <w:t>ve, che sono quindi Beneficiari, che si concretizzano</w:t>
      </w:r>
      <w:r w:rsidRPr="00C27506">
        <w:rPr>
          <w:rFonts w:ascii="Arial" w:hAnsi="Arial" w:cs="Arial"/>
        </w:rPr>
        <w:t xml:space="preserve"> in azioni e supporto Specialistico mirati al miglioramento della qualità di vita dello studente, al perseguimento di pari opportunità e al miglioramento delle relazioni tra scuola e alunno. Considerata la peculiarità degli interventi, le regole sulla gestione e rendicontazione e la relativa modulistica sono puntualmente declinati nell’Avviso pubblico di riferimento e in altri atti emanati ad integrazione degli stessi.</w:t>
      </w:r>
      <w:r w:rsidRPr="00C27506">
        <w:rPr>
          <w:rFonts w:ascii="Arial" w:hAnsi="Arial" w:cs="Arial"/>
          <w:color w:val="FF0000"/>
        </w:rPr>
        <w:t xml:space="preserve"> </w:t>
      </w:r>
      <w:r w:rsidRPr="00C27506">
        <w:rPr>
          <w:rFonts w:ascii="Arial" w:hAnsi="Arial" w:cs="Arial"/>
        </w:rPr>
        <w:t>Per quanto non direttamente citato nell’Avviso (norme di carattere generale), l’Avviso pubblico farà rimando alla presente Direttiva.</w:t>
      </w:r>
    </w:p>
    <w:p w14:paraId="7C9542FA" w14:textId="3A85B35C" w:rsidR="00B0393F" w:rsidRPr="00C27506" w:rsidRDefault="00B0393F" w:rsidP="00947ECE">
      <w:pPr>
        <w:rPr>
          <w:rFonts w:ascii="Arial" w:hAnsi="Arial" w:cs="Arial"/>
        </w:rPr>
      </w:pPr>
      <w:r w:rsidRPr="00C27506">
        <w:rPr>
          <w:rFonts w:ascii="Arial" w:hAnsi="Arial" w:cs="Arial"/>
        </w:rPr>
        <w:t>In merito alla seconda tipologia di interventi  per i Piani Annuali degli Interventi del Sistema Educativo Regionale, che disciplinano gli aspetti programmatori, organizzativi gestionali e finanziari dei percorsi triennali di Istruzione e Formazione Professionale (</w:t>
      </w:r>
      <w:proofErr w:type="spellStart"/>
      <w:r w:rsidRPr="00C27506">
        <w:rPr>
          <w:rFonts w:ascii="Arial" w:hAnsi="Arial" w:cs="Arial"/>
        </w:rPr>
        <w:t>IeFP</w:t>
      </w:r>
      <w:proofErr w:type="spellEnd"/>
      <w:r w:rsidRPr="00C27506">
        <w:rPr>
          <w:rFonts w:ascii="Arial" w:hAnsi="Arial" w:cs="Arial"/>
        </w:rPr>
        <w:t>), considerata la specificità degli interventi finanziati nell’ambito del FSE</w:t>
      </w:r>
      <w:r w:rsidR="00F021A5" w:rsidRPr="00C27506">
        <w:rPr>
          <w:rFonts w:ascii="Arial" w:hAnsi="Arial" w:cs="Arial"/>
        </w:rPr>
        <w:t xml:space="preserve"> e FSE+</w:t>
      </w:r>
      <w:r w:rsidRPr="00C27506">
        <w:rPr>
          <w:rFonts w:ascii="Arial" w:hAnsi="Arial" w:cs="Arial"/>
        </w:rPr>
        <w:t>, e di carattere complementare ed accessorio rispetto alla</w:t>
      </w:r>
      <w:r w:rsidR="004218DA" w:rsidRPr="00C27506">
        <w:rPr>
          <w:rFonts w:ascii="Arial" w:hAnsi="Arial" w:cs="Arial"/>
        </w:rPr>
        <w:t xml:space="preserve"> realizzazione dei percorsi,</w:t>
      </w:r>
      <w:r w:rsidRPr="00C27506">
        <w:rPr>
          <w:rFonts w:ascii="Arial" w:hAnsi="Arial" w:cs="Arial"/>
        </w:rPr>
        <w:t xml:space="preserve"> le norme per la gestione e rendicontazione sono contenute nella Determinazione dirigenziale n</w:t>
      </w:r>
      <w:r w:rsidR="004218DA" w:rsidRPr="00C27506">
        <w:rPr>
          <w:rFonts w:ascii="Arial" w:hAnsi="Arial" w:cs="Arial"/>
        </w:rPr>
        <w:t>.</w:t>
      </w:r>
      <w:r w:rsidRPr="00C27506">
        <w:rPr>
          <w:rFonts w:ascii="Arial" w:hAnsi="Arial" w:cs="Arial"/>
        </w:rPr>
        <w:t xml:space="preserve"> G15575 del 21 dicembre 2016 approvazione del documento Tecnico per l’adeguamento delle modalità di Rendicontazione dei Percorsi Triennali IEFP. Modifiche alle Direttive sulla gestione e sulla rendicontazione dei percorsi di Istruzione e Formazione Professionale approvate con DGR 649/2011, così come modificata con determinazione n. G00065 del 8 dicembre 2014 e determinazione n. G01341 del 19 febbraio 2016. </w:t>
      </w:r>
    </w:p>
    <w:p w14:paraId="053766B0" w14:textId="77777777" w:rsidR="00F021A5" w:rsidRPr="00C27506" w:rsidRDefault="00985EE2" w:rsidP="00947ECE">
      <w:pPr>
        <w:rPr>
          <w:rFonts w:ascii="Arial" w:hAnsi="Arial" w:cs="Arial"/>
        </w:rPr>
      </w:pPr>
      <w:r w:rsidRPr="00C27506">
        <w:rPr>
          <w:rFonts w:ascii="Arial" w:hAnsi="Arial" w:cs="Arial"/>
        </w:rPr>
        <w:lastRenderedPageBreak/>
        <w:t>I</w:t>
      </w:r>
      <w:r w:rsidR="00F021A5" w:rsidRPr="00C27506">
        <w:rPr>
          <w:rFonts w:ascii="Arial" w:hAnsi="Arial" w:cs="Arial"/>
        </w:rPr>
        <w:t xml:space="preserve"> PFI seguiranno le diposizioni contenute nella presente Direttiva.</w:t>
      </w:r>
    </w:p>
    <w:p w14:paraId="396B16C6" w14:textId="77777777" w:rsidR="00C640A6" w:rsidRPr="00C27506" w:rsidRDefault="00796389" w:rsidP="00947ECE">
      <w:pPr>
        <w:pStyle w:val="Titolo2"/>
        <w:rPr>
          <w:rFonts w:ascii="Arial" w:hAnsi="Arial" w:cs="Arial"/>
        </w:rPr>
      </w:pPr>
      <w:bookmarkStart w:id="321" w:name="_Toc98316785"/>
      <w:bookmarkStart w:id="322" w:name="_Toc103702133"/>
      <w:bookmarkStart w:id="323" w:name="_Toc109200642"/>
      <w:bookmarkStart w:id="324" w:name="_Toc128738029"/>
      <w:r w:rsidRPr="00C27506">
        <w:rPr>
          <w:rFonts w:ascii="Arial" w:hAnsi="Arial" w:cs="Arial"/>
        </w:rPr>
        <w:t xml:space="preserve">5.2 </w:t>
      </w:r>
      <w:r w:rsidR="00C640A6" w:rsidRPr="00C27506">
        <w:rPr>
          <w:rFonts w:ascii="Arial" w:hAnsi="Arial" w:cs="Arial"/>
        </w:rPr>
        <w:t>STRUMENTI FINANZIARI</w:t>
      </w:r>
      <w:bookmarkEnd w:id="321"/>
      <w:bookmarkEnd w:id="322"/>
      <w:bookmarkEnd w:id="323"/>
      <w:bookmarkEnd w:id="324"/>
      <w:r w:rsidR="00EE294E" w:rsidRPr="00C27506">
        <w:rPr>
          <w:rFonts w:ascii="Arial" w:hAnsi="Arial" w:cs="Arial"/>
        </w:rPr>
        <w:t xml:space="preserve"> </w:t>
      </w:r>
    </w:p>
    <w:p w14:paraId="5C55838B" w14:textId="77777777" w:rsidR="00B0393F" w:rsidRPr="00C27506" w:rsidRDefault="00B0393F" w:rsidP="00947ECE">
      <w:pPr>
        <w:rPr>
          <w:rFonts w:ascii="Arial" w:hAnsi="Arial" w:cs="Arial"/>
        </w:rPr>
      </w:pPr>
      <w:r w:rsidRPr="00C27506">
        <w:rPr>
          <w:rFonts w:ascii="Arial" w:hAnsi="Arial" w:cs="Arial"/>
        </w:rPr>
        <w:t>Gli Strumenti finanziari sono misure di sostegno finanziario (fornite a titolo complementare dal bilancio) per conseguire uno o più obiettivi strategici specifici (dell'Unione). Tali strumenti possono assumere la forma di investimenti azionari o quasi-azionari, prestiti o garanzie, o altri strumenti di condivisione del rischio, e possono, se del caso, essere associati a sovvenzioni.</w:t>
      </w:r>
    </w:p>
    <w:p w14:paraId="57A44EA0" w14:textId="77777777" w:rsidR="00B0393F" w:rsidRPr="00C27506" w:rsidRDefault="00B0393F" w:rsidP="00947ECE">
      <w:pPr>
        <w:rPr>
          <w:rFonts w:ascii="Arial" w:hAnsi="Arial" w:cs="Arial"/>
        </w:rPr>
      </w:pPr>
      <w:r w:rsidRPr="00C27506">
        <w:rPr>
          <w:rFonts w:ascii="Arial" w:hAnsi="Arial" w:cs="Arial"/>
        </w:rPr>
        <w:t>La materia è disciplinata dagli artt. 37 – 46 del RDC e dagli artt. 12 – 14 del Reg. (UE) n. 480/2014. Sul tema degli strumenti finanziari sono inoltre da prendere in considerazione il Regolamento di esecuzione 964/2014 ed il Regolamento di esecuzione 821/2014.</w:t>
      </w:r>
    </w:p>
    <w:p w14:paraId="556935E0" w14:textId="77777777" w:rsidR="00B0393F" w:rsidRPr="00C27506" w:rsidRDefault="00B0393F" w:rsidP="00947ECE">
      <w:pPr>
        <w:rPr>
          <w:rFonts w:ascii="Arial" w:hAnsi="Arial" w:cs="Arial"/>
        </w:rPr>
      </w:pPr>
      <w:r w:rsidRPr="00C27506">
        <w:rPr>
          <w:rFonts w:ascii="Arial" w:hAnsi="Arial" w:cs="Arial"/>
        </w:rPr>
        <w:t xml:space="preserve">L’art. 38 del RDC specifica che le </w:t>
      </w:r>
      <w:proofErr w:type="spellStart"/>
      <w:r w:rsidRPr="00C27506">
        <w:rPr>
          <w:rFonts w:ascii="Arial" w:hAnsi="Arial" w:cs="Arial"/>
        </w:rPr>
        <w:t>AdG</w:t>
      </w:r>
      <w:proofErr w:type="spellEnd"/>
      <w:r w:rsidRPr="00C27506">
        <w:rPr>
          <w:rFonts w:ascii="Arial" w:hAnsi="Arial" w:cs="Arial"/>
        </w:rPr>
        <w:t xml:space="preserve"> possono fornire un contributo finanziario a favore dei seguenti SF istituiti a livello: a) dell'Unione, gestiti direttamente o indirettamente dalla Commissione; b) nazionale, regionale, transnazionale o transfrontaliero, gestiti dall' </w:t>
      </w:r>
      <w:proofErr w:type="spellStart"/>
      <w:r w:rsidRPr="00C27506">
        <w:rPr>
          <w:rFonts w:ascii="Arial" w:hAnsi="Arial" w:cs="Arial"/>
        </w:rPr>
        <w:t>AdG</w:t>
      </w:r>
      <w:proofErr w:type="spellEnd"/>
      <w:r w:rsidRPr="00C27506">
        <w:rPr>
          <w:rFonts w:ascii="Arial" w:hAnsi="Arial" w:cs="Arial"/>
        </w:rPr>
        <w:t xml:space="preserve"> o sotto la sua responsabilità.</w:t>
      </w:r>
    </w:p>
    <w:p w14:paraId="4044C5D7" w14:textId="630461ED" w:rsidR="00B0393F" w:rsidRPr="00C27506" w:rsidRDefault="00B0393F" w:rsidP="00947ECE">
      <w:pPr>
        <w:rPr>
          <w:rFonts w:ascii="Arial" w:hAnsi="Arial" w:cs="Arial"/>
        </w:rPr>
      </w:pPr>
      <w:r w:rsidRPr="00C27506">
        <w:rPr>
          <w:rFonts w:ascii="Arial" w:hAnsi="Arial" w:cs="Arial"/>
        </w:rPr>
        <w:t>L’</w:t>
      </w:r>
      <w:proofErr w:type="spellStart"/>
      <w:r w:rsidRPr="00C27506">
        <w:rPr>
          <w:rFonts w:ascii="Arial" w:hAnsi="Arial" w:cs="Arial"/>
        </w:rPr>
        <w:t>AdG</w:t>
      </w:r>
      <w:proofErr w:type="spellEnd"/>
      <w:r w:rsidRPr="00C27506">
        <w:rPr>
          <w:rFonts w:ascii="Arial" w:hAnsi="Arial" w:cs="Arial"/>
        </w:rPr>
        <w:t xml:space="preserve"> nell’ambito della suddetta cornice di programmazione ha attivato lo strumento finanziario Fondo regionale per il Microcredito e la Microfinanza – "Sezione Speciale FSE 2014-2020 – Fondo Futuro2014-2020" (di seguito</w:t>
      </w:r>
      <w:r w:rsidR="00F77997" w:rsidRPr="00C27506">
        <w:rPr>
          <w:rFonts w:ascii="Arial" w:hAnsi="Arial" w:cs="Arial"/>
        </w:rPr>
        <w:t>,</w:t>
      </w:r>
      <w:r w:rsidRPr="00C27506">
        <w:rPr>
          <w:rFonts w:ascii="Arial" w:hAnsi="Arial" w:cs="Arial"/>
        </w:rPr>
        <w:t xml:space="preserve"> Fondo Futuro).</w:t>
      </w:r>
    </w:p>
    <w:p w14:paraId="29669F6D" w14:textId="77777777" w:rsidR="00B0393F" w:rsidRPr="00C27506" w:rsidRDefault="00B0393F" w:rsidP="002E1E83">
      <w:pPr>
        <w:spacing w:after="0"/>
        <w:rPr>
          <w:rFonts w:ascii="Arial" w:hAnsi="Arial" w:cs="Arial"/>
        </w:rPr>
      </w:pPr>
      <w:r w:rsidRPr="00C27506">
        <w:rPr>
          <w:rFonts w:ascii="Arial" w:hAnsi="Arial" w:cs="Arial"/>
        </w:rPr>
        <w:t xml:space="preserve">I soggetti coinvolti nella Gestione del Fondo Futuro sono: </w:t>
      </w:r>
    </w:p>
    <w:p w14:paraId="60FED5AA" w14:textId="77777777" w:rsidR="00B0393F" w:rsidRPr="00C27506" w:rsidRDefault="00B0393F" w:rsidP="002E1E83">
      <w:pPr>
        <w:pStyle w:val="Paragrafoelenco"/>
        <w:numPr>
          <w:ilvl w:val="0"/>
          <w:numId w:val="46"/>
        </w:numPr>
        <w:spacing w:after="0"/>
        <w:ind w:left="284" w:hanging="284"/>
        <w:rPr>
          <w:rFonts w:ascii="Arial" w:hAnsi="Arial" w:cs="Arial"/>
        </w:rPr>
      </w:pPr>
      <w:r w:rsidRPr="00C27506">
        <w:rPr>
          <w:rFonts w:ascii="Arial" w:hAnsi="Arial" w:cs="Arial"/>
          <w:b/>
          <w:bCs/>
        </w:rPr>
        <w:t>Autorità di Gestione del Programma Operativo del FSE</w:t>
      </w:r>
      <w:r w:rsidRPr="00C27506">
        <w:rPr>
          <w:rFonts w:ascii="Arial" w:hAnsi="Arial" w:cs="Arial"/>
        </w:rPr>
        <w:t xml:space="preserve">: che individua gli ambiti di priorità su cui intervenire e definisce la strategia degli interventi stabilendo finalità, contenuti e destinatari (es. PMI, Microimprese, etc.) in coerenza con gli obiettivi del Programma Operativo e con i fabbisogni del territorio. L’Autorità di Gestione individua, inoltre, il Gestore del Fondo secondo una delle procedure di cui all’art. 38 lettera b) del Reg. (UE) n. 1303/2013 e </w:t>
      </w:r>
      <w:proofErr w:type="spellStart"/>
      <w:r w:rsidRPr="00C27506">
        <w:rPr>
          <w:rFonts w:ascii="Arial" w:hAnsi="Arial" w:cs="Arial"/>
        </w:rPr>
        <w:t>s.m.i</w:t>
      </w:r>
      <w:proofErr w:type="spellEnd"/>
      <w:r w:rsidRPr="00C27506">
        <w:rPr>
          <w:rFonts w:ascii="Arial" w:hAnsi="Arial" w:cs="Arial"/>
        </w:rPr>
        <w:t xml:space="preserve"> e stipula l’accordo con tale Gestore nel rispetto delle pertinenti indicazioni di cui all’ articolo 38 paragrafo 7 del Reg. (CE) n. 1303/</w:t>
      </w:r>
      <w:r w:rsidR="00CE35D2" w:rsidRPr="00C27506">
        <w:rPr>
          <w:rFonts w:ascii="Arial" w:hAnsi="Arial" w:cs="Arial"/>
        </w:rPr>
        <w:t xml:space="preserve">2013 e </w:t>
      </w:r>
      <w:proofErr w:type="spellStart"/>
      <w:r w:rsidR="00CE35D2" w:rsidRPr="00C27506">
        <w:rPr>
          <w:rFonts w:ascii="Arial" w:hAnsi="Arial" w:cs="Arial"/>
        </w:rPr>
        <w:t>s.m.i</w:t>
      </w:r>
      <w:proofErr w:type="spellEnd"/>
      <w:r w:rsidR="00CE35D2" w:rsidRPr="00C27506">
        <w:rPr>
          <w:rFonts w:ascii="Arial" w:hAnsi="Arial" w:cs="Arial"/>
        </w:rPr>
        <w:t xml:space="preserve"> e all'allegato III;</w:t>
      </w:r>
    </w:p>
    <w:p w14:paraId="2B57B606" w14:textId="77777777" w:rsidR="00B0393F" w:rsidRPr="00C27506" w:rsidRDefault="00B0393F" w:rsidP="002E1E83">
      <w:pPr>
        <w:pStyle w:val="Paragrafoelenco"/>
        <w:numPr>
          <w:ilvl w:val="0"/>
          <w:numId w:val="46"/>
        </w:numPr>
        <w:spacing w:after="0"/>
        <w:ind w:left="284" w:hanging="284"/>
        <w:rPr>
          <w:rFonts w:ascii="Arial" w:hAnsi="Arial" w:cs="Arial"/>
        </w:rPr>
      </w:pPr>
      <w:r w:rsidRPr="00C27506">
        <w:rPr>
          <w:rFonts w:ascii="Arial" w:hAnsi="Arial" w:cs="Arial"/>
          <w:b/>
          <w:bCs/>
        </w:rPr>
        <w:t>Gestore del Fondo</w:t>
      </w:r>
      <w:r w:rsidRPr="00C27506">
        <w:rPr>
          <w:rFonts w:ascii="Arial" w:hAnsi="Arial" w:cs="Arial"/>
        </w:rPr>
        <w:t>: è il soggetto preposto alla selezione, mediante una procedura di invito a manifestare interesse, dei Soggetti erogatori che materialmente erogheranno i prestiti. Il Gestore del Fondo effettua controlli sui requisiti oggettivi e soggettivi delle PMI per la concessione del prestito inoltre contribuisce all’informazione e pubblicizzazione delle opportunità offerte dal Fondo a cui è demandata l’attuazione del piano di comunicazione. Il Gestore provvede anche a fornire le informazioni e i dati di realizzazione fisica e finanziaria all’Autorità di Gestione sia attraverso il loro monitoraggio nell’apposito applicativo informatico, sia con l’invio della reportis</w:t>
      </w:r>
      <w:r w:rsidR="00CE35D2" w:rsidRPr="00C27506">
        <w:rPr>
          <w:rFonts w:ascii="Arial" w:hAnsi="Arial" w:cs="Arial"/>
        </w:rPr>
        <w:t>tica prevista dalla Convenzione;</w:t>
      </w:r>
    </w:p>
    <w:p w14:paraId="5EEEC0CC" w14:textId="77777777" w:rsidR="00B0393F" w:rsidRPr="00C27506" w:rsidRDefault="00B0393F" w:rsidP="002E1E83">
      <w:pPr>
        <w:pStyle w:val="Paragrafoelenco"/>
        <w:numPr>
          <w:ilvl w:val="0"/>
          <w:numId w:val="46"/>
        </w:numPr>
        <w:spacing w:after="0"/>
        <w:ind w:left="284" w:hanging="284"/>
        <w:rPr>
          <w:rFonts w:ascii="Arial" w:hAnsi="Arial" w:cs="Arial"/>
        </w:rPr>
      </w:pPr>
      <w:r w:rsidRPr="00C27506">
        <w:rPr>
          <w:rFonts w:ascii="Arial" w:hAnsi="Arial" w:cs="Arial"/>
          <w:b/>
          <w:bCs/>
        </w:rPr>
        <w:t>Soggetti erogatori</w:t>
      </w:r>
      <w:r w:rsidRPr="00C27506">
        <w:rPr>
          <w:rFonts w:ascii="Arial" w:hAnsi="Arial" w:cs="Arial"/>
        </w:rPr>
        <w:t>: concedono i finanziamenti in favore dei destinatari a seguito di apposita procedura valutativa a sportello adeguatamente pubblicizzata che dia evidenza della documentazione richiesta e degli elementi oggetto di valutazione. Inoltre, i Soggetti erogatori, nel rispetto delle condizioni stabilite nella convenzione stipulata con il Gestore del fondo, sono tenuti a fornire a quest’ultimo le informazioni e i dati riguardanti le richieste di finanziamento pervenute e gli esiti delle relative istruttorie, gli interventi finanziari erogati, il regolare o mancato rimbor</w:t>
      </w:r>
      <w:r w:rsidR="00CE35D2" w:rsidRPr="00C27506">
        <w:rPr>
          <w:rFonts w:ascii="Arial" w:hAnsi="Arial" w:cs="Arial"/>
        </w:rPr>
        <w:t>so delle rate del finanziamento;</w:t>
      </w:r>
    </w:p>
    <w:p w14:paraId="086729EE" w14:textId="77777777" w:rsidR="00B0393F" w:rsidRPr="00C27506" w:rsidRDefault="00B0393F" w:rsidP="002E1E83">
      <w:pPr>
        <w:pStyle w:val="Paragrafoelenco"/>
        <w:numPr>
          <w:ilvl w:val="0"/>
          <w:numId w:val="11"/>
        </w:numPr>
        <w:spacing w:after="0"/>
        <w:ind w:left="284" w:hanging="284"/>
        <w:rPr>
          <w:rFonts w:ascii="Arial" w:hAnsi="Arial" w:cs="Arial"/>
        </w:rPr>
      </w:pPr>
      <w:r w:rsidRPr="00C27506">
        <w:rPr>
          <w:rFonts w:ascii="Arial" w:hAnsi="Arial" w:cs="Arial"/>
          <w:b/>
          <w:bCs/>
        </w:rPr>
        <w:t>Destinatari</w:t>
      </w:r>
      <w:r w:rsidRPr="00C27506">
        <w:rPr>
          <w:rFonts w:ascii="Arial" w:hAnsi="Arial" w:cs="Arial"/>
        </w:rPr>
        <w:t xml:space="preserve">: Microimprese, inclusi i Titolari di partita IVA, che per condizioni soggettive e oggettive si trovino in situazioni di difficoltà di accesso ai canali tradizionali del credito. </w:t>
      </w:r>
    </w:p>
    <w:p w14:paraId="78C03E70" w14:textId="77777777" w:rsidR="00B0393F" w:rsidRPr="00C27506" w:rsidRDefault="00B0393F" w:rsidP="002E1E83">
      <w:pPr>
        <w:spacing w:before="240" w:after="0"/>
        <w:rPr>
          <w:rFonts w:ascii="Arial" w:hAnsi="Arial" w:cs="Arial"/>
        </w:rPr>
      </w:pPr>
      <w:r w:rsidRPr="00C27506">
        <w:rPr>
          <w:rFonts w:ascii="Arial" w:hAnsi="Arial" w:cs="Arial"/>
        </w:rPr>
        <w:t>L’attuazione dello strumento finanziario è disciplinata da un complesso di atti di cui si citano a titolo esemplificativo e non esaustivo i seguenti:</w:t>
      </w:r>
    </w:p>
    <w:p w14:paraId="02284A9F" w14:textId="77777777" w:rsidR="00B0393F" w:rsidRPr="00C27506" w:rsidRDefault="00B0393F" w:rsidP="002E1E83">
      <w:pPr>
        <w:pStyle w:val="Paragrafoelenco"/>
        <w:numPr>
          <w:ilvl w:val="0"/>
          <w:numId w:val="46"/>
        </w:numPr>
        <w:spacing w:after="0"/>
        <w:ind w:left="284" w:hanging="284"/>
        <w:rPr>
          <w:rFonts w:ascii="Arial" w:hAnsi="Arial" w:cs="Arial"/>
        </w:rPr>
      </w:pPr>
      <w:r w:rsidRPr="00C27506">
        <w:rPr>
          <w:rFonts w:ascii="Arial" w:hAnsi="Arial" w:cs="Arial"/>
        </w:rPr>
        <w:t>L.R. 10/2006;</w:t>
      </w:r>
    </w:p>
    <w:p w14:paraId="5EC37A05" w14:textId="53B23C80" w:rsidR="00B0393F" w:rsidRPr="00C27506" w:rsidRDefault="00B0393F" w:rsidP="002E1E83">
      <w:pPr>
        <w:pStyle w:val="Paragrafoelenco"/>
        <w:numPr>
          <w:ilvl w:val="0"/>
          <w:numId w:val="46"/>
        </w:numPr>
        <w:spacing w:after="0"/>
        <w:ind w:left="284" w:hanging="284"/>
        <w:rPr>
          <w:rFonts w:ascii="Arial" w:hAnsi="Arial" w:cs="Arial"/>
        </w:rPr>
      </w:pPr>
      <w:r w:rsidRPr="00C27506">
        <w:rPr>
          <w:rFonts w:ascii="Arial" w:hAnsi="Arial" w:cs="Arial"/>
        </w:rPr>
        <w:t xml:space="preserve">Convenzione per la gestione del Fondo per il Microcredito (Fondo) sottoscritta tra la Regione Lazio e Sviluppo Lazio </w:t>
      </w:r>
      <w:proofErr w:type="spellStart"/>
      <w:r w:rsidRPr="00C27506">
        <w:rPr>
          <w:rFonts w:ascii="Arial" w:hAnsi="Arial" w:cs="Arial"/>
        </w:rPr>
        <w:t>SpA</w:t>
      </w:r>
      <w:proofErr w:type="spellEnd"/>
      <w:r w:rsidRPr="00C27506">
        <w:rPr>
          <w:rFonts w:ascii="Arial" w:hAnsi="Arial" w:cs="Arial"/>
        </w:rPr>
        <w:t xml:space="preserve">, ora Lazio Innova </w:t>
      </w:r>
      <w:proofErr w:type="spellStart"/>
      <w:r w:rsidRPr="00C27506">
        <w:rPr>
          <w:rFonts w:ascii="Arial" w:hAnsi="Arial" w:cs="Arial"/>
        </w:rPr>
        <w:t>SpA</w:t>
      </w:r>
      <w:proofErr w:type="spellEnd"/>
      <w:r w:rsidR="00F77997" w:rsidRPr="00C27506">
        <w:rPr>
          <w:rFonts w:ascii="Arial" w:hAnsi="Arial" w:cs="Arial"/>
        </w:rPr>
        <w:t>,</w:t>
      </w:r>
      <w:r w:rsidRPr="00C27506">
        <w:rPr>
          <w:rFonts w:ascii="Arial" w:hAnsi="Arial" w:cs="Arial"/>
        </w:rPr>
        <w:t xml:space="preserve"> del 13 settembre 2008, registrata al n. 10066 del 7 ottobre 2008;</w:t>
      </w:r>
    </w:p>
    <w:p w14:paraId="0C2CFDDE" w14:textId="77777777" w:rsidR="00B0393F" w:rsidRPr="00C27506" w:rsidRDefault="00B0393F" w:rsidP="002E1E83">
      <w:pPr>
        <w:pStyle w:val="Paragrafoelenco"/>
        <w:numPr>
          <w:ilvl w:val="0"/>
          <w:numId w:val="46"/>
        </w:numPr>
        <w:spacing w:after="0"/>
        <w:ind w:left="284" w:hanging="284"/>
        <w:rPr>
          <w:rFonts w:ascii="Arial" w:hAnsi="Arial" w:cs="Arial"/>
        </w:rPr>
      </w:pPr>
      <w:r w:rsidRPr="00C27506">
        <w:rPr>
          <w:rFonts w:ascii="Arial" w:hAnsi="Arial" w:cs="Arial"/>
        </w:rPr>
        <w:t>Deliberazione n 135 del 31marzo 2016 che ha approvato il disciplinare e le linee operative del Fondo;</w:t>
      </w:r>
    </w:p>
    <w:p w14:paraId="3513F548" w14:textId="77777777" w:rsidR="00B0393F" w:rsidRPr="00C27506" w:rsidRDefault="00B0393F" w:rsidP="002E1E83">
      <w:pPr>
        <w:pStyle w:val="Paragrafoelenco"/>
        <w:numPr>
          <w:ilvl w:val="0"/>
          <w:numId w:val="46"/>
        </w:numPr>
        <w:spacing w:after="0"/>
        <w:ind w:left="284" w:hanging="284"/>
        <w:rPr>
          <w:rFonts w:ascii="Arial" w:hAnsi="Arial" w:cs="Arial"/>
        </w:rPr>
      </w:pPr>
      <w:r w:rsidRPr="00C27506">
        <w:rPr>
          <w:rFonts w:ascii="Arial" w:hAnsi="Arial" w:cs="Arial"/>
        </w:rPr>
        <w:lastRenderedPageBreak/>
        <w:t>Determinazioni Dirigenziali con le quali sono stati approvati lo schema di convenzione tra Regione Lazio e Lazio Innova S.p.A. e i successivi addendum;</w:t>
      </w:r>
    </w:p>
    <w:p w14:paraId="59B59782" w14:textId="6F08D75B" w:rsidR="00B0393F" w:rsidRPr="00C27506" w:rsidRDefault="00B0393F" w:rsidP="002E1E83">
      <w:pPr>
        <w:pStyle w:val="Paragrafoelenco"/>
        <w:numPr>
          <w:ilvl w:val="0"/>
          <w:numId w:val="46"/>
        </w:numPr>
        <w:spacing w:after="0"/>
        <w:ind w:left="284" w:hanging="284"/>
        <w:rPr>
          <w:rFonts w:ascii="Arial" w:hAnsi="Arial" w:cs="Arial"/>
        </w:rPr>
      </w:pPr>
      <w:r w:rsidRPr="00C27506">
        <w:rPr>
          <w:rFonts w:ascii="Arial" w:hAnsi="Arial" w:cs="Arial"/>
        </w:rPr>
        <w:t>Accordo di finanziament</w:t>
      </w:r>
      <w:r w:rsidR="000B2B2A" w:rsidRPr="00C27506">
        <w:rPr>
          <w:rFonts w:ascii="Arial" w:hAnsi="Arial" w:cs="Arial"/>
        </w:rPr>
        <w:t>o tra la Regione Lazio e Lazio I</w:t>
      </w:r>
      <w:r w:rsidRPr="00C27506">
        <w:rPr>
          <w:rFonts w:ascii="Arial" w:hAnsi="Arial" w:cs="Arial"/>
        </w:rPr>
        <w:t>nnova;</w:t>
      </w:r>
    </w:p>
    <w:p w14:paraId="26823397" w14:textId="1EDDF2BB" w:rsidR="00B0393F" w:rsidRPr="00C27506" w:rsidRDefault="00B0393F" w:rsidP="002E1E83">
      <w:pPr>
        <w:pStyle w:val="Paragrafoelenco"/>
        <w:numPr>
          <w:ilvl w:val="0"/>
          <w:numId w:val="46"/>
        </w:numPr>
        <w:spacing w:after="0"/>
        <w:ind w:left="284" w:hanging="284"/>
        <w:rPr>
          <w:rFonts w:ascii="Arial" w:hAnsi="Arial" w:cs="Arial"/>
        </w:rPr>
      </w:pPr>
      <w:r w:rsidRPr="00C27506">
        <w:rPr>
          <w:rFonts w:ascii="Arial" w:hAnsi="Arial" w:cs="Arial"/>
        </w:rPr>
        <w:t xml:space="preserve">Accordi quadro tra Lazio </w:t>
      </w:r>
      <w:r w:rsidR="000B2B2A" w:rsidRPr="00C27506">
        <w:rPr>
          <w:rFonts w:ascii="Arial" w:hAnsi="Arial" w:cs="Arial"/>
        </w:rPr>
        <w:t>I</w:t>
      </w:r>
      <w:r w:rsidRPr="00C27506">
        <w:rPr>
          <w:rFonts w:ascii="Arial" w:hAnsi="Arial" w:cs="Arial"/>
        </w:rPr>
        <w:t>nnova e i Soggetti erogatori;</w:t>
      </w:r>
    </w:p>
    <w:p w14:paraId="6C01E7C4" w14:textId="77777777" w:rsidR="00B0393F" w:rsidRPr="00C27506" w:rsidRDefault="00B0393F" w:rsidP="002E1E83">
      <w:pPr>
        <w:pStyle w:val="Paragrafoelenco"/>
        <w:numPr>
          <w:ilvl w:val="0"/>
          <w:numId w:val="46"/>
        </w:numPr>
        <w:spacing w:after="0"/>
        <w:ind w:left="284" w:hanging="284"/>
        <w:rPr>
          <w:rFonts w:ascii="Arial" w:hAnsi="Arial" w:cs="Arial"/>
        </w:rPr>
      </w:pPr>
      <w:r w:rsidRPr="00C27506">
        <w:rPr>
          <w:rFonts w:ascii="Arial" w:hAnsi="Arial" w:cs="Arial"/>
        </w:rPr>
        <w:t>Avvisi pubblici relativi alle varie Finestre;</w:t>
      </w:r>
    </w:p>
    <w:p w14:paraId="20254816" w14:textId="0756EE40" w:rsidR="00B0393F" w:rsidRPr="00C27506" w:rsidRDefault="004218DA" w:rsidP="002E1E83">
      <w:pPr>
        <w:pStyle w:val="Paragrafoelenco"/>
        <w:numPr>
          <w:ilvl w:val="0"/>
          <w:numId w:val="46"/>
        </w:numPr>
        <w:spacing w:after="0"/>
        <w:ind w:left="284" w:hanging="284"/>
        <w:rPr>
          <w:rFonts w:ascii="Arial" w:hAnsi="Arial" w:cs="Arial"/>
        </w:rPr>
      </w:pPr>
      <w:proofErr w:type="spellStart"/>
      <w:r w:rsidRPr="00C27506">
        <w:rPr>
          <w:rFonts w:ascii="Arial" w:hAnsi="Arial" w:cs="Arial"/>
        </w:rPr>
        <w:t>Si.Ge.Co</w:t>
      </w:r>
      <w:proofErr w:type="spellEnd"/>
      <w:r w:rsidRPr="00C27506">
        <w:rPr>
          <w:rFonts w:ascii="Arial" w:hAnsi="Arial" w:cs="Arial"/>
        </w:rPr>
        <w:t>.</w:t>
      </w:r>
      <w:r w:rsidR="00B0393F" w:rsidRPr="00C27506">
        <w:rPr>
          <w:rFonts w:ascii="Arial" w:hAnsi="Arial" w:cs="Arial"/>
        </w:rPr>
        <w:t xml:space="preserve"> e Manuale delle procedure dell’</w:t>
      </w:r>
      <w:proofErr w:type="spellStart"/>
      <w:r w:rsidR="00B0393F" w:rsidRPr="00C27506">
        <w:rPr>
          <w:rFonts w:ascii="Arial" w:hAnsi="Arial" w:cs="Arial"/>
        </w:rPr>
        <w:t>AdG</w:t>
      </w:r>
      <w:proofErr w:type="spellEnd"/>
      <w:r w:rsidR="00B0393F" w:rsidRPr="00C27506">
        <w:rPr>
          <w:rFonts w:ascii="Arial" w:hAnsi="Arial" w:cs="Arial"/>
        </w:rPr>
        <w:t xml:space="preserve">/OOI. </w:t>
      </w:r>
    </w:p>
    <w:p w14:paraId="514B2D76" w14:textId="77777777" w:rsidR="00CE35D2" w:rsidRPr="00C27506" w:rsidRDefault="00CE35D2" w:rsidP="00F77997">
      <w:pPr>
        <w:spacing w:after="0"/>
        <w:rPr>
          <w:rFonts w:ascii="Arial" w:hAnsi="Arial" w:cs="Arial"/>
        </w:rPr>
      </w:pPr>
    </w:p>
    <w:p w14:paraId="4C1BEDEB" w14:textId="30F2A3C4" w:rsidR="00B0393F" w:rsidRPr="00C27506" w:rsidRDefault="00B0393F" w:rsidP="00947ECE">
      <w:pPr>
        <w:rPr>
          <w:rFonts w:ascii="Arial" w:hAnsi="Arial" w:cs="Arial"/>
        </w:rPr>
      </w:pPr>
      <w:r w:rsidRPr="00C27506">
        <w:rPr>
          <w:rFonts w:ascii="Arial" w:hAnsi="Arial" w:cs="Arial"/>
        </w:rPr>
        <w:t>In merito all’attuazione ed alla rendicontazione dei prestiti ai vari destinatari le norme sono contenute nel Manuale per una corretta realizzazione dei progetti, predisposto ed aggiornato dal So</w:t>
      </w:r>
      <w:r w:rsidR="000B2B2A" w:rsidRPr="00C27506">
        <w:rPr>
          <w:rFonts w:ascii="Arial" w:hAnsi="Arial" w:cs="Arial"/>
        </w:rPr>
        <w:t>ggetto Gestore del Fondo Lazio I</w:t>
      </w:r>
      <w:r w:rsidRPr="00C27506">
        <w:rPr>
          <w:rFonts w:ascii="Arial" w:hAnsi="Arial" w:cs="Arial"/>
        </w:rPr>
        <w:t>nnova, di concerto con l’</w:t>
      </w:r>
      <w:proofErr w:type="spellStart"/>
      <w:r w:rsidRPr="00C27506">
        <w:rPr>
          <w:rFonts w:ascii="Arial" w:hAnsi="Arial" w:cs="Arial"/>
        </w:rPr>
        <w:t>AdG</w:t>
      </w:r>
      <w:proofErr w:type="spellEnd"/>
      <w:r w:rsidRPr="00C27506">
        <w:rPr>
          <w:rFonts w:ascii="Arial" w:hAnsi="Arial" w:cs="Arial"/>
        </w:rPr>
        <w:t xml:space="preserve"> del POR FSE.</w:t>
      </w:r>
    </w:p>
    <w:p w14:paraId="66833958" w14:textId="77777777" w:rsidR="00B0393F" w:rsidRPr="00C27506" w:rsidRDefault="00B0393F" w:rsidP="00947ECE">
      <w:pPr>
        <w:rPr>
          <w:rFonts w:ascii="Arial" w:hAnsi="Arial" w:cs="Arial"/>
        </w:rPr>
      </w:pPr>
      <w:r w:rsidRPr="00C27506">
        <w:rPr>
          <w:rFonts w:ascii="Arial" w:hAnsi="Arial" w:cs="Arial"/>
        </w:rPr>
        <w:t>Per la disciplina degli strumenti Finanziari si rimanda pertanto ai suddetti atti.</w:t>
      </w:r>
    </w:p>
    <w:p w14:paraId="533BD12A" w14:textId="77777777" w:rsidR="00C67D72" w:rsidRPr="00C27506" w:rsidRDefault="00C67D72"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b/>
          <w:sz w:val="20"/>
          <w:szCs w:val="20"/>
        </w:rPr>
      </w:pPr>
      <w:r w:rsidRPr="00C27506">
        <w:rPr>
          <w:rFonts w:ascii="Arial" w:hAnsi="Arial" w:cs="Arial"/>
          <w:b/>
          <w:sz w:val="20"/>
          <w:szCs w:val="20"/>
        </w:rPr>
        <w:t>Programmazione 2021-2027</w:t>
      </w:r>
    </w:p>
    <w:p w14:paraId="38D41D30" w14:textId="77777777" w:rsidR="00C67D72" w:rsidRPr="00C27506" w:rsidRDefault="00C67D72"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 xml:space="preserve">Le previsioni regolamentari che riguardano gli SF sono collocate nella Sezione II art del Reg.(UE) 1060/2021 </w:t>
      </w:r>
      <w:proofErr w:type="spellStart"/>
      <w:r w:rsidRPr="00C27506">
        <w:rPr>
          <w:rFonts w:ascii="Arial" w:hAnsi="Arial" w:cs="Arial"/>
          <w:sz w:val="20"/>
          <w:szCs w:val="20"/>
        </w:rPr>
        <w:t>artt</w:t>
      </w:r>
      <w:proofErr w:type="spellEnd"/>
      <w:r w:rsidRPr="00C27506">
        <w:rPr>
          <w:rFonts w:ascii="Arial" w:hAnsi="Arial" w:cs="Arial"/>
          <w:sz w:val="20"/>
          <w:szCs w:val="20"/>
        </w:rPr>
        <w:t xml:space="preserve"> dal 58 al 62, sono tuttavia poi presenti anche in diverse altre sezioni del RDC, le stesse si pongono in continuità con quelle che, nel ciclo 2014-2020, erano contenute nel Reg. (UE) 1303/2013, nel Reg.(UE) 2018/1046 e nel Reg. delegato 480/2014.</w:t>
      </w:r>
    </w:p>
    <w:p w14:paraId="3C70879D" w14:textId="7ADB690D" w:rsidR="00C67D72" w:rsidRPr="00C27506" w:rsidRDefault="00C67D72"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 xml:space="preserve">In linea generale quindi le disposizioni sono piuttosto in continuità con il periodo 2014-2020 con alcune semplificazioni (es. nell’unificazione delle soglie per i costi e le commissioni di gestone, nell’eliminazione di casistiche di dettaglio per la classificazione dei gestori facendo tesoro delle modalità definite per il </w:t>
      </w:r>
      <w:r w:rsidR="000B2B2A" w:rsidRPr="00C27506">
        <w:rPr>
          <w:rFonts w:ascii="Arial" w:hAnsi="Arial" w:cs="Arial"/>
          <w:sz w:val="20"/>
          <w:szCs w:val="20"/>
        </w:rPr>
        <w:t>20</w:t>
      </w:r>
      <w:r w:rsidRPr="00C27506">
        <w:rPr>
          <w:rFonts w:ascii="Arial" w:hAnsi="Arial" w:cs="Arial"/>
          <w:sz w:val="20"/>
          <w:szCs w:val="20"/>
        </w:rPr>
        <w:t xml:space="preserve">14- 20, nella possibilità di redigere VEXA più sintetiche </w:t>
      </w:r>
      <w:proofErr w:type="spellStart"/>
      <w:r w:rsidRPr="00C27506">
        <w:rPr>
          <w:rFonts w:ascii="Arial" w:hAnsi="Arial" w:cs="Arial"/>
          <w:sz w:val="20"/>
          <w:szCs w:val="20"/>
        </w:rPr>
        <w:t>ecc</w:t>
      </w:r>
      <w:proofErr w:type="spellEnd"/>
      <w:r w:rsidRPr="00C27506">
        <w:rPr>
          <w:rFonts w:ascii="Arial" w:hAnsi="Arial" w:cs="Arial"/>
          <w:sz w:val="20"/>
          <w:szCs w:val="20"/>
        </w:rPr>
        <w:t>), per il dettaglio si fa rimando alle specifiche disposizioni regolamentari.</w:t>
      </w:r>
    </w:p>
    <w:p w14:paraId="440F6F52" w14:textId="2BC5654D" w:rsidR="00B0393F" w:rsidRPr="00C27506" w:rsidRDefault="00C67D72" w:rsidP="00C67D72">
      <w:pPr>
        <w:rPr>
          <w:rFonts w:ascii="Arial" w:hAnsi="Arial" w:cs="Arial"/>
        </w:rPr>
      </w:pPr>
      <w:r w:rsidRPr="00C27506">
        <w:rPr>
          <w:rFonts w:ascii="Arial" w:hAnsi="Arial" w:cs="Arial"/>
        </w:rPr>
        <w:t>In merito alla Regione Lazio, per la Programmazione 2021-2027 è previsto lo strumento fin</w:t>
      </w:r>
      <w:r w:rsidR="00F77997" w:rsidRPr="00C27506">
        <w:rPr>
          <w:rFonts w:ascii="Arial" w:hAnsi="Arial" w:cs="Arial"/>
        </w:rPr>
        <w:t>anziario Fondo Futuro 2021-2027 e</w:t>
      </w:r>
      <w:r w:rsidRPr="00C27506">
        <w:rPr>
          <w:rFonts w:ascii="Arial" w:hAnsi="Arial" w:cs="Arial"/>
        </w:rPr>
        <w:t xml:space="preserve"> l’</w:t>
      </w:r>
      <w:proofErr w:type="spellStart"/>
      <w:r w:rsidRPr="00C27506">
        <w:rPr>
          <w:rFonts w:ascii="Arial" w:hAnsi="Arial" w:cs="Arial"/>
        </w:rPr>
        <w:t>AdG</w:t>
      </w:r>
      <w:proofErr w:type="spellEnd"/>
      <w:r w:rsidRPr="00C27506">
        <w:rPr>
          <w:rFonts w:ascii="Arial" w:hAnsi="Arial" w:cs="Arial"/>
        </w:rPr>
        <w:t xml:space="preserve"> </w:t>
      </w:r>
      <w:r w:rsidR="00F77997" w:rsidRPr="00C27506">
        <w:rPr>
          <w:rFonts w:ascii="Arial" w:hAnsi="Arial" w:cs="Arial"/>
        </w:rPr>
        <w:t>opererà per il tramite</w:t>
      </w:r>
      <w:r w:rsidRPr="00C27506">
        <w:rPr>
          <w:rFonts w:ascii="Arial" w:hAnsi="Arial" w:cs="Arial"/>
        </w:rPr>
        <w:t xml:space="preserve"> </w:t>
      </w:r>
      <w:r w:rsidR="00F77997" w:rsidRPr="00C27506">
        <w:rPr>
          <w:rFonts w:ascii="Arial" w:hAnsi="Arial" w:cs="Arial"/>
        </w:rPr>
        <w:t>d</w:t>
      </w:r>
      <w:r w:rsidR="000B2B2A" w:rsidRPr="00C27506">
        <w:rPr>
          <w:rFonts w:ascii="Arial" w:hAnsi="Arial" w:cs="Arial"/>
        </w:rPr>
        <w:t>ell’</w:t>
      </w:r>
      <w:r w:rsidRPr="00C27506">
        <w:rPr>
          <w:rFonts w:ascii="Arial" w:hAnsi="Arial" w:cs="Arial"/>
        </w:rPr>
        <w:t>organismo che attua lo SF</w:t>
      </w:r>
      <w:r w:rsidR="00F77997" w:rsidRPr="00C27506">
        <w:rPr>
          <w:rFonts w:ascii="Arial" w:hAnsi="Arial" w:cs="Arial"/>
        </w:rPr>
        <w:t>, selezionato</w:t>
      </w:r>
      <w:r w:rsidRPr="00C27506">
        <w:rPr>
          <w:rFonts w:ascii="Arial" w:hAnsi="Arial" w:cs="Arial"/>
        </w:rPr>
        <w:t xml:space="preserve"> tramite appalto pubblico.</w:t>
      </w:r>
    </w:p>
    <w:p w14:paraId="1F2E7C1A" w14:textId="77777777" w:rsidR="00C640A6" w:rsidRPr="00C27506" w:rsidRDefault="00796389" w:rsidP="00947ECE">
      <w:pPr>
        <w:pStyle w:val="Titolo2"/>
        <w:rPr>
          <w:rFonts w:ascii="Arial" w:hAnsi="Arial" w:cs="Arial"/>
        </w:rPr>
      </w:pPr>
      <w:bookmarkStart w:id="325" w:name="_Toc103702138"/>
      <w:bookmarkStart w:id="326" w:name="_Toc109200643"/>
      <w:bookmarkStart w:id="327" w:name="_Toc128738030"/>
      <w:r w:rsidRPr="00C27506">
        <w:rPr>
          <w:rFonts w:ascii="Arial" w:hAnsi="Arial" w:cs="Arial"/>
        </w:rPr>
        <w:t xml:space="preserve">5.3 </w:t>
      </w:r>
      <w:r w:rsidR="00C640A6" w:rsidRPr="00C27506">
        <w:rPr>
          <w:rFonts w:ascii="Arial" w:hAnsi="Arial" w:cs="Arial"/>
        </w:rPr>
        <w:t>PREMI</w:t>
      </w:r>
      <w:bookmarkEnd w:id="325"/>
      <w:bookmarkEnd w:id="326"/>
      <w:bookmarkEnd w:id="327"/>
      <w:r w:rsidR="00EE294E" w:rsidRPr="00C27506">
        <w:rPr>
          <w:rFonts w:ascii="Arial" w:hAnsi="Arial" w:cs="Arial"/>
        </w:rPr>
        <w:t xml:space="preserve"> </w:t>
      </w:r>
    </w:p>
    <w:p w14:paraId="555BA6B8" w14:textId="2A2A6616" w:rsidR="00B0393F" w:rsidRPr="00C27506" w:rsidRDefault="00B0393F" w:rsidP="00947ECE">
      <w:pPr>
        <w:rPr>
          <w:rFonts w:ascii="Arial" w:hAnsi="Arial" w:cs="Arial"/>
        </w:rPr>
      </w:pPr>
      <w:r w:rsidRPr="00C27506">
        <w:rPr>
          <w:rFonts w:ascii="Arial" w:hAnsi="Arial" w:cs="Arial"/>
        </w:rPr>
        <w:t>I Premi sono Contributi finanziari attribuiti a titolo di ricompensa</w:t>
      </w:r>
      <w:r w:rsidR="00F77997" w:rsidRPr="00C27506">
        <w:rPr>
          <w:rFonts w:ascii="Arial" w:hAnsi="Arial" w:cs="Arial"/>
        </w:rPr>
        <w:t>,</w:t>
      </w:r>
      <w:r w:rsidRPr="00C27506">
        <w:rPr>
          <w:rFonts w:ascii="Arial" w:hAnsi="Arial" w:cs="Arial"/>
        </w:rPr>
        <w:t xml:space="preserve"> in seguito ad un concorso che rispetti i principi della trasparenza e della parità di trattamento</w:t>
      </w:r>
      <w:r w:rsidR="00F77997" w:rsidRPr="00C27506">
        <w:rPr>
          <w:rFonts w:ascii="Arial" w:hAnsi="Arial" w:cs="Arial"/>
        </w:rPr>
        <w:t>,</w:t>
      </w:r>
      <w:r w:rsidRPr="00C27506">
        <w:rPr>
          <w:rFonts w:ascii="Arial" w:hAnsi="Arial" w:cs="Arial"/>
        </w:rPr>
        <w:t xml:space="preserve"> e promuovono la realizzazione degli obie</w:t>
      </w:r>
      <w:r w:rsidR="00F77997" w:rsidRPr="00C27506">
        <w:rPr>
          <w:rFonts w:ascii="Arial" w:hAnsi="Arial" w:cs="Arial"/>
        </w:rPr>
        <w:t xml:space="preserve">ttivi strategici dell’Unione. </w:t>
      </w:r>
      <w:r w:rsidRPr="00C27506">
        <w:rPr>
          <w:rFonts w:ascii="Arial" w:hAnsi="Arial" w:cs="Arial"/>
        </w:rPr>
        <w:t xml:space="preserve">Si tratta di una forma del sostegno </w:t>
      </w:r>
      <w:r w:rsidR="00950224" w:rsidRPr="00C27506">
        <w:rPr>
          <w:rFonts w:ascii="Arial" w:hAnsi="Arial" w:cs="Arial"/>
        </w:rPr>
        <w:t>disciplinata</w:t>
      </w:r>
      <w:r w:rsidRPr="00C27506">
        <w:rPr>
          <w:rFonts w:ascii="Arial" w:hAnsi="Arial" w:cs="Arial"/>
        </w:rPr>
        <w:t xml:space="preserve"> nella Programmazione 2014-2020</w:t>
      </w:r>
      <w:r w:rsidR="00950224" w:rsidRPr="00C27506">
        <w:rPr>
          <w:rFonts w:ascii="Arial" w:hAnsi="Arial" w:cs="Arial"/>
        </w:rPr>
        <w:t>,</w:t>
      </w:r>
      <w:r w:rsidRPr="00C27506">
        <w:rPr>
          <w:rFonts w:ascii="Arial" w:hAnsi="Arial" w:cs="Arial"/>
        </w:rPr>
        <w:t xml:space="preserve"> nel TITOLO IX Articolo 206 e 207 del Regolamento (UE, </w:t>
      </w:r>
      <w:proofErr w:type="spellStart"/>
      <w:r w:rsidRPr="00C27506">
        <w:rPr>
          <w:rFonts w:ascii="Arial" w:hAnsi="Arial" w:cs="Arial"/>
        </w:rPr>
        <w:t>Euratom</w:t>
      </w:r>
      <w:proofErr w:type="spellEnd"/>
      <w:r w:rsidRPr="00C27506">
        <w:rPr>
          <w:rFonts w:ascii="Arial" w:hAnsi="Arial" w:cs="Arial"/>
        </w:rPr>
        <w:t>) 2018/1046 del Parlamento europeo e del Consiglio del 18 luglio 2018</w:t>
      </w:r>
      <w:r w:rsidR="00950224" w:rsidRPr="00C27506">
        <w:rPr>
          <w:rFonts w:ascii="Arial" w:hAnsi="Arial" w:cs="Arial"/>
        </w:rPr>
        <w:t>,</w:t>
      </w:r>
      <w:r w:rsidR="00351760" w:rsidRPr="00C27506">
        <w:rPr>
          <w:rFonts w:ascii="Arial" w:hAnsi="Arial" w:cs="Arial"/>
        </w:rPr>
        <w:t xml:space="preserve"> e confermata nella programmazione 2021-2027</w:t>
      </w:r>
      <w:r w:rsidR="00711402" w:rsidRPr="00C27506">
        <w:rPr>
          <w:rFonts w:ascii="Arial" w:hAnsi="Arial" w:cs="Arial"/>
        </w:rPr>
        <w:t xml:space="preserve"> art. 52 Reg (UE) 2021/1060.</w:t>
      </w:r>
    </w:p>
    <w:p w14:paraId="3817C04E" w14:textId="0C54ABDC" w:rsidR="00B0393F" w:rsidRPr="00C27506" w:rsidRDefault="00B0393F" w:rsidP="00947ECE">
      <w:pPr>
        <w:rPr>
          <w:rFonts w:ascii="Arial" w:hAnsi="Arial" w:cs="Arial"/>
        </w:rPr>
      </w:pPr>
      <w:r w:rsidRPr="00C27506">
        <w:rPr>
          <w:rFonts w:ascii="Arial" w:hAnsi="Arial" w:cs="Arial"/>
        </w:rPr>
        <w:t>L’am</w:t>
      </w:r>
      <w:r w:rsidR="00950224" w:rsidRPr="00C27506">
        <w:rPr>
          <w:rFonts w:ascii="Arial" w:hAnsi="Arial" w:cs="Arial"/>
        </w:rPr>
        <w:t>bito di applicazione dei premi ne</w:t>
      </w:r>
      <w:r w:rsidRPr="00C27506">
        <w:rPr>
          <w:rFonts w:ascii="Arial" w:hAnsi="Arial" w:cs="Arial"/>
        </w:rPr>
        <w:t xml:space="preserve">i Fondi SIE è quello dei concorsi di idee, in specie nel campo dell’innovazione sociale. Attraverso l’utilizzo di questa forma di sostegno è possibile riconoscere al presentatore di un’idea (innovativa, funzionale alla realizzazione di una operazione coerente con gli obiettivi del PO) un premio.  </w:t>
      </w:r>
    </w:p>
    <w:p w14:paraId="0239338D" w14:textId="0404441D" w:rsidR="00B0393F" w:rsidRPr="00C27506" w:rsidRDefault="00B0393F" w:rsidP="00947ECE">
      <w:pPr>
        <w:rPr>
          <w:rFonts w:ascii="Arial" w:hAnsi="Arial" w:cs="Arial"/>
        </w:rPr>
      </w:pPr>
      <w:r w:rsidRPr="00C27506">
        <w:rPr>
          <w:rFonts w:ascii="Arial" w:hAnsi="Arial" w:cs="Arial"/>
        </w:rPr>
        <w:t>I premi potranno essere oggetto di un programma di lavoro che deve essere pubblicato e che è attuato mediante la pubblicazione di concorsi. I premi non possono</w:t>
      </w:r>
      <w:r w:rsidR="00950224" w:rsidRPr="00C27506">
        <w:rPr>
          <w:rFonts w:ascii="Arial" w:hAnsi="Arial" w:cs="Arial"/>
        </w:rPr>
        <w:t>,</w:t>
      </w:r>
      <w:r w:rsidRPr="00C27506">
        <w:rPr>
          <w:rFonts w:ascii="Arial" w:hAnsi="Arial" w:cs="Arial"/>
        </w:rPr>
        <w:t xml:space="preserve"> infatti</w:t>
      </w:r>
      <w:r w:rsidR="00950224" w:rsidRPr="00C27506">
        <w:rPr>
          <w:rFonts w:ascii="Arial" w:hAnsi="Arial" w:cs="Arial"/>
        </w:rPr>
        <w:t>,</w:t>
      </w:r>
      <w:r w:rsidRPr="00C27506">
        <w:rPr>
          <w:rFonts w:ascii="Arial" w:hAnsi="Arial" w:cs="Arial"/>
        </w:rPr>
        <w:t xml:space="preserve"> essere attribuiti direttamente, senza un concorso. </w:t>
      </w:r>
    </w:p>
    <w:p w14:paraId="677B5913" w14:textId="77777777" w:rsidR="00B0393F" w:rsidRPr="00C27506" w:rsidRDefault="00B0393F" w:rsidP="00947ECE">
      <w:pPr>
        <w:rPr>
          <w:rFonts w:ascii="Arial" w:hAnsi="Arial" w:cs="Arial"/>
        </w:rPr>
      </w:pPr>
      <w:r w:rsidRPr="00C27506">
        <w:rPr>
          <w:rFonts w:ascii="Arial" w:hAnsi="Arial" w:cs="Arial"/>
        </w:rPr>
        <w:t>Le regole del concorso stabiliscono le condizioni di partecipazione, compresi i criteri di esclusione, i criteri di aggiudicazione, l'ammontare del premio e le modalità di versamento dei premi ai vincitori dopo l’attribuzione.</w:t>
      </w:r>
    </w:p>
    <w:p w14:paraId="0215183B" w14:textId="77777777" w:rsidR="00B0393F" w:rsidRPr="00C27506" w:rsidRDefault="00B0393F" w:rsidP="00947ECE">
      <w:pPr>
        <w:rPr>
          <w:rFonts w:ascii="Arial" w:hAnsi="Arial" w:cs="Arial"/>
        </w:rPr>
      </w:pPr>
      <w:r w:rsidRPr="00C27506">
        <w:rPr>
          <w:rFonts w:ascii="Arial" w:hAnsi="Arial" w:cs="Arial"/>
        </w:rPr>
        <w:t xml:space="preserve">I partecipanti al concorso sono valutati da un gruppo di esperti in base alle regole pubblicate del concorso. </w:t>
      </w:r>
    </w:p>
    <w:p w14:paraId="7E4F503E" w14:textId="4E8D8756" w:rsidR="00B0393F" w:rsidRPr="00C27506" w:rsidRDefault="00B0393F" w:rsidP="00947ECE">
      <w:pPr>
        <w:rPr>
          <w:rFonts w:ascii="Arial" w:hAnsi="Arial" w:cs="Arial"/>
        </w:rPr>
      </w:pPr>
      <w:r w:rsidRPr="00C27506">
        <w:rPr>
          <w:rFonts w:ascii="Arial" w:hAnsi="Arial" w:cs="Arial"/>
        </w:rPr>
        <w:t>L’ammontare dei premi e le modalità di pagamento s</w:t>
      </w:r>
      <w:r w:rsidR="000B2B2A" w:rsidRPr="00C27506">
        <w:rPr>
          <w:rFonts w:ascii="Arial" w:hAnsi="Arial" w:cs="Arial"/>
        </w:rPr>
        <w:t>o</w:t>
      </w:r>
      <w:r w:rsidRPr="00C27506">
        <w:rPr>
          <w:rFonts w:ascii="Arial" w:hAnsi="Arial" w:cs="Arial"/>
        </w:rPr>
        <w:t>no definiti nella convenzione di sovvenzione conclusa tra il beneficiario e la Commissione, senza alcun margine discrezionale.</w:t>
      </w:r>
    </w:p>
    <w:p w14:paraId="43C65F4C" w14:textId="77777777" w:rsidR="00B0393F" w:rsidRPr="00C27506" w:rsidRDefault="00B0393F" w:rsidP="00947ECE">
      <w:pPr>
        <w:rPr>
          <w:rFonts w:ascii="Arial" w:hAnsi="Arial" w:cs="Arial"/>
        </w:rPr>
      </w:pPr>
      <w:r w:rsidRPr="00C27506">
        <w:rPr>
          <w:rFonts w:ascii="Arial" w:hAnsi="Arial" w:cs="Arial"/>
        </w:rPr>
        <w:t xml:space="preserve">La decisione di attribuzione del premio è comunicata al vincitore e costituisce l’impegno giuridico. </w:t>
      </w:r>
    </w:p>
    <w:p w14:paraId="2C42D26F" w14:textId="77777777" w:rsidR="00B0393F" w:rsidRPr="00C27506" w:rsidRDefault="00B0393F" w:rsidP="00947ECE">
      <w:pPr>
        <w:rPr>
          <w:rFonts w:ascii="Arial" w:hAnsi="Arial" w:cs="Arial"/>
        </w:rPr>
      </w:pPr>
      <w:r w:rsidRPr="00C27506">
        <w:rPr>
          <w:rFonts w:ascii="Arial" w:hAnsi="Arial" w:cs="Arial"/>
        </w:rPr>
        <w:lastRenderedPageBreak/>
        <w:t>Nel caso di attribuzione di premi, il beneficiario è l’organismo che concede il premio in quanto l’ammontare non è correlato ai costi sostenuti dal vincitore. L’azione potrà essere a titolarità regionale o a regia.</w:t>
      </w:r>
    </w:p>
    <w:p w14:paraId="1A8FAE6A" w14:textId="77777777" w:rsidR="00B0393F" w:rsidRPr="00C27506" w:rsidRDefault="00B0393F" w:rsidP="00947ECE">
      <w:pPr>
        <w:rPr>
          <w:rFonts w:ascii="Arial" w:hAnsi="Arial" w:cs="Arial"/>
        </w:rPr>
      </w:pPr>
      <w:r w:rsidRPr="00C27506">
        <w:rPr>
          <w:rFonts w:ascii="Arial" w:hAnsi="Arial" w:cs="Arial"/>
        </w:rPr>
        <w:t xml:space="preserve">Nel caso di </w:t>
      </w:r>
      <w:r w:rsidRPr="00C27506">
        <w:rPr>
          <w:rFonts w:ascii="Arial" w:hAnsi="Arial" w:cs="Arial"/>
          <w:b/>
          <w:bCs/>
        </w:rPr>
        <w:t>operazione a titolarità</w:t>
      </w:r>
      <w:r w:rsidRPr="00C27506">
        <w:rPr>
          <w:rFonts w:ascii="Arial" w:hAnsi="Arial" w:cs="Arial"/>
        </w:rPr>
        <w:t xml:space="preserve"> il Beneficiario è la Regione che provvederà ad avviare ed attuare le varie attività e ad erogare il Premio.</w:t>
      </w:r>
    </w:p>
    <w:p w14:paraId="1522D3EE" w14:textId="77777777" w:rsidR="00B0393F" w:rsidRPr="00C27506" w:rsidRDefault="00B0393F" w:rsidP="00947ECE">
      <w:pPr>
        <w:rPr>
          <w:rFonts w:ascii="Arial" w:hAnsi="Arial" w:cs="Arial"/>
        </w:rPr>
      </w:pPr>
      <w:r w:rsidRPr="00C27506">
        <w:rPr>
          <w:rFonts w:ascii="Arial" w:hAnsi="Arial" w:cs="Arial"/>
        </w:rPr>
        <w:t xml:space="preserve">Nel caso di </w:t>
      </w:r>
      <w:r w:rsidRPr="00C27506">
        <w:rPr>
          <w:rFonts w:ascii="Arial" w:hAnsi="Arial" w:cs="Arial"/>
          <w:b/>
          <w:bCs/>
        </w:rPr>
        <w:t>operazione a regia</w:t>
      </w:r>
      <w:r w:rsidRPr="00C27506">
        <w:rPr>
          <w:rFonts w:ascii="Arial" w:hAnsi="Arial" w:cs="Arial"/>
        </w:rPr>
        <w:t xml:space="preserve"> il Beneficiario è un soggetto terzo che presenta un progetto nell’ambito del quale è contenuta l’azione relativa ai PREMI per concorso di idee progettuali. Il Premio viene erogato dal Beneficiario in nome e per conto della Regione.</w:t>
      </w:r>
    </w:p>
    <w:p w14:paraId="64EB9A24" w14:textId="5F458A50" w:rsidR="00C67D72" w:rsidRPr="00C27506" w:rsidRDefault="00F654AC" w:rsidP="00947ECE">
      <w:pPr>
        <w:rPr>
          <w:rFonts w:ascii="Arial" w:hAnsi="Arial" w:cs="Arial"/>
        </w:rPr>
      </w:pPr>
      <w:r w:rsidRPr="00C27506">
        <w:rPr>
          <w:rFonts w:ascii="Arial" w:hAnsi="Arial" w:cs="Arial"/>
        </w:rPr>
        <w:t>Si specifica che il Premio è soggetto a revoca, con conseguente obbligo di restituzione degli importi eventualmente già erogati, nei seguenti casi: - il premio risulti concesso o erogato sulla base di dati, notizie, dichiarazioni inesatte, mendaci o reticenti; - mancanza o venir meno entro la data di erogazione del premio dei requis</w:t>
      </w:r>
      <w:r w:rsidR="00950224" w:rsidRPr="00C27506">
        <w:rPr>
          <w:rFonts w:ascii="Arial" w:hAnsi="Arial" w:cs="Arial"/>
        </w:rPr>
        <w:t>iti dichiarati nell’Allegato A.</w:t>
      </w:r>
      <w:r w:rsidRPr="00C27506">
        <w:rPr>
          <w:rFonts w:ascii="Arial" w:hAnsi="Arial" w:cs="Arial"/>
        </w:rPr>
        <w:t>2. I premi già erogati devono essere restituiti entro 60 giorni dalla relativa comunicazione, maggiorati degli interessi legali maturati nel periodo intercorrente tra l’erogazione e la restituzione. Eventuali ritardi nella restituzione di quanto dovuto comporteranno il rimborso delle spese legali e l’applicazione di interessi di mora. La revoca del premio sarà disposta con atto dirigenziale e sarà notificata, a termini di legge al vincitore revocato</w:t>
      </w:r>
      <w:r w:rsidR="00C67D72" w:rsidRPr="00C27506">
        <w:rPr>
          <w:rFonts w:ascii="Arial" w:hAnsi="Arial" w:cs="Arial"/>
        </w:rPr>
        <w:t>.</w:t>
      </w:r>
    </w:p>
    <w:p w14:paraId="3D854D17" w14:textId="77777777" w:rsidR="00C67D72" w:rsidRPr="00C27506" w:rsidRDefault="00C67D72"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b/>
          <w:sz w:val="20"/>
          <w:szCs w:val="20"/>
        </w:rPr>
      </w:pPr>
      <w:r w:rsidRPr="00C27506">
        <w:rPr>
          <w:rFonts w:ascii="Arial" w:hAnsi="Arial" w:cs="Arial"/>
          <w:b/>
          <w:sz w:val="20"/>
          <w:szCs w:val="20"/>
        </w:rPr>
        <w:t>Programmazione 2021-2027</w:t>
      </w:r>
    </w:p>
    <w:p w14:paraId="3DEB486B" w14:textId="617FB578" w:rsidR="00C67D72" w:rsidRPr="00C27506" w:rsidRDefault="00C67D72"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 xml:space="preserve">In analogia al periodo </w:t>
      </w:r>
      <w:r w:rsidR="000B2B2A" w:rsidRPr="00C27506">
        <w:rPr>
          <w:rFonts w:ascii="Arial" w:hAnsi="Arial" w:cs="Arial"/>
          <w:sz w:val="20"/>
          <w:szCs w:val="20"/>
        </w:rPr>
        <w:t>20</w:t>
      </w:r>
      <w:r w:rsidRPr="00C27506">
        <w:rPr>
          <w:rFonts w:ascii="Arial" w:hAnsi="Arial" w:cs="Arial"/>
          <w:sz w:val="20"/>
          <w:szCs w:val="20"/>
        </w:rPr>
        <w:t>14-20, le forme di sostegno d</w:t>
      </w:r>
      <w:r w:rsidR="000B2B2A" w:rsidRPr="00C27506">
        <w:rPr>
          <w:rFonts w:ascii="Arial" w:hAnsi="Arial" w:cs="Arial"/>
          <w:sz w:val="20"/>
          <w:szCs w:val="20"/>
        </w:rPr>
        <w:t>e</w:t>
      </w:r>
      <w:r w:rsidRPr="00C27506">
        <w:rPr>
          <w:rFonts w:ascii="Arial" w:hAnsi="Arial" w:cs="Arial"/>
          <w:sz w:val="20"/>
          <w:szCs w:val="20"/>
        </w:rPr>
        <w:t xml:space="preserve">gli SM nei confronti dei beneficiari possono consistere in sovvenzioni, strumenti finanziari, </w:t>
      </w:r>
      <w:r w:rsidR="004218DA" w:rsidRPr="00C27506">
        <w:rPr>
          <w:rFonts w:ascii="Arial" w:hAnsi="Arial" w:cs="Arial"/>
          <w:sz w:val="20"/>
          <w:szCs w:val="20"/>
        </w:rPr>
        <w:t>premi o una combinazione di essi</w:t>
      </w:r>
      <w:r w:rsidRPr="00C27506">
        <w:rPr>
          <w:rFonts w:ascii="Arial" w:hAnsi="Arial" w:cs="Arial"/>
          <w:sz w:val="20"/>
          <w:szCs w:val="20"/>
        </w:rPr>
        <w:t xml:space="preserve">. </w:t>
      </w:r>
    </w:p>
    <w:p w14:paraId="0645FB47" w14:textId="77777777" w:rsidR="00C67D72" w:rsidRPr="00C27506" w:rsidRDefault="00C67D72"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 xml:space="preserve">REGOLAMENTO (UE) 2021/1060 DEL PARLAMENTO EUROPEO E DEL CONSIGLIO del 24 giugno 2021. </w:t>
      </w:r>
    </w:p>
    <w:p w14:paraId="45C5946E" w14:textId="4CE1F896" w:rsidR="00C67D72" w:rsidRPr="00C27506" w:rsidRDefault="00C67D72"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CAPO II Forme di soste</w:t>
      </w:r>
      <w:r w:rsidR="004218DA" w:rsidRPr="00C27506">
        <w:rPr>
          <w:rFonts w:ascii="Arial" w:hAnsi="Arial" w:cs="Arial"/>
          <w:sz w:val="20"/>
          <w:szCs w:val="20"/>
        </w:rPr>
        <w:t>gno da parte degli Stati membri.</w:t>
      </w:r>
    </w:p>
    <w:p w14:paraId="47DC1E4C" w14:textId="3E39F513" w:rsidR="00C67D72" w:rsidRPr="00C27506" w:rsidRDefault="00C67D72"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Articolo 52 Forme di sostegno</w:t>
      </w:r>
      <w:r w:rsidR="004218DA" w:rsidRPr="00C27506">
        <w:rPr>
          <w:rFonts w:ascii="Arial" w:hAnsi="Arial" w:cs="Arial"/>
          <w:sz w:val="20"/>
          <w:szCs w:val="20"/>
        </w:rPr>
        <w:t>.</w:t>
      </w:r>
      <w:r w:rsidRPr="00C27506">
        <w:rPr>
          <w:rFonts w:ascii="Arial" w:hAnsi="Arial" w:cs="Arial"/>
          <w:sz w:val="20"/>
          <w:szCs w:val="20"/>
        </w:rPr>
        <w:t xml:space="preserve"> </w:t>
      </w:r>
    </w:p>
    <w:p w14:paraId="62831762" w14:textId="77777777" w:rsidR="00C67D72" w:rsidRPr="00C27506" w:rsidRDefault="00C67D72" w:rsidP="00D90EB5">
      <w:pPr>
        <w:pBdr>
          <w:top w:val="single" w:sz="4" w:space="1" w:color="auto"/>
          <w:left w:val="single" w:sz="4" w:space="4" w:color="auto"/>
          <w:bottom w:val="single" w:sz="4" w:space="1" w:color="auto"/>
          <w:right w:val="single" w:sz="4" w:space="4" w:color="auto"/>
        </w:pBdr>
        <w:shd w:val="clear" w:color="auto" w:fill="E5E8ED" w:themeFill="accent4" w:themeFillTint="33"/>
        <w:rPr>
          <w:rFonts w:ascii="Arial" w:hAnsi="Arial" w:cs="Arial"/>
          <w:sz w:val="20"/>
          <w:szCs w:val="20"/>
        </w:rPr>
      </w:pPr>
      <w:r w:rsidRPr="00C27506">
        <w:rPr>
          <w:rFonts w:ascii="Arial" w:hAnsi="Arial" w:cs="Arial"/>
          <w:sz w:val="20"/>
          <w:szCs w:val="20"/>
        </w:rPr>
        <w:t>Gli Stati membri adoperano i contributi dei fondi per fornire ai beneficiari sostegno sotto forma di sovvenzioni, strumenti finanziari o premi o una combinazione di tali modalità.</w:t>
      </w:r>
    </w:p>
    <w:p w14:paraId="5A24F945" w14:textId="77777777" w:rsidR="003C7A66" w:rsidRPr="00C27506" w:rsidRDefault="00796389" w:rsidP="00947ECE">
      <w:pPr>
        <w:pStyle w:val="Titolo3"/>
        <w:rPr>
          <w:rFonts w:ascii="Arial" w:hAnsi="Arial" w:cs="Arial"/>
        </w:rPr>
      </w:pPr>
      <w:bookmarkStart w:id="328" w:name="_Toc109200644"/>
      <w:bookmarkStart w:id="329" w:name="_Toc128738031"/>
      <w:r w:rsidRPr="00C27506">
        <w:rPr>
          <w:rFonts w:ascii="Arial" w:hAnsi="Arial" w:cs="Arial"/>
        </w:rPr>
        <w:t xml:space="preserve">5.3.1 </w:t>
      </w:r>
      <w:r w:rsidR="003C7A66" w:rsidRPr="00C27506">
        <w:rPr>
          <w:rFonts w:ascii="Arial" w:hAnsi="Arial" w:cs="Arial"/>
        </w:rPr>
        <w:t>Operazioni a titolarità</w:t>
      </w:r>
      <w:bookmarkEnd w:id="328"/>
      <w:bookmarkEnd w:id="329"/>
    </w:p>
    <w:p w14:paraId="577BB0C5" w14:textId="36E40F0D" w:rsidR="00DE5547" w:rsidRPr="00C27506" w:rsidRDefault="00DE5547" w:rsidP="00947ECE">
      <w:pPr>
        <w:rPr>
          <w:rFonts w:ascii="Arial" w:hAnsi="Arial" w:cs="Arial"/>
        </w:rPr>
      </w:pPr>
      <w:r w:rsidRPr="00C27506">
        <w:rPr>
          <w:rFonts w:ascii="Arial" w:hAnsi="Arial" w:cs="Arial"/>
        </w:rPr>
        <w:t xml:space="preserve">Considerata la tipologia di </w:t>
      </w:r>
      <w:r w:rsidR="0072774F" w:rsidRPr="00C27506">
        <w:rPr>
          <w:rFonts w:ascii="Arial" w:hAnsi="Arial" w:cs="Arial"/>
        </w:rPr>
        <w:t>intervento le</w:t>
      </w:r>
      <w:r w:rsidRPr="00C27506">
        <w:rPr>
          <w:rFonts w:ascii="Arial" w:hAnsi="Arial" w:cs="Arial"/>
        </w:rPr>
        <w:t xml:space="preserve"> attività di avvio, gestione e conclusione dell’operazione sono </w:t>
      </w:r>
      <w:r w:rsidR="00823C9F" w:rsidRPr="00C27506">
        <w:rPr>
          <w:rFonts w:ascii="Arial" w:hAnsi="Arial" w:cs="Arial"/>
        </w:rPr>
        <w:t>specificate</w:t>
      </w:r>
      <w:r w:rsidRPr="00C27506">
        <w:rPr>
          <w:rFonts w:ascii="Arial" w:hAnsi="Arial" w:cs="Arial"/>
        </w:rPr>
        <w:t xml:space="preserve"> nel di</w:t>
      </w:r>
      <w:r w:rsidR="00823C9F" w:rsidRPr="00C27506">
        <w:rPr>
          <w:rFonts w:ascii="Arial" w:hAnsi="Arial" w:cs="Arial"/>
        </w:rPr>
        <w:t>s</w:t>
      </w:r>
      <w:r w:rsidRPr="00C27506">
        <w:rPr>
          <w:rFonts w:ascii="Arial" w:hAnsi="Arial" w:cs="Arial"/>
        </w:rPr>
        <w:t>positivo attu</w:t>
      </w:r>
      <w:r w:rsidR="00823C9F" w:rsidRPr="00C27506">
        <w:rPr>
          <w:rFonts w:ascii="Arial" w:hAnsi="Arial" w:cs="Arial"/>
        </w:rPr>
        <w:t>a</w:t>
      </w:r>
      <w:r w:rsidRPr="00C27506">
        <w:rPr>
          <w:rFonts w:ascii="Arial" w:hAnsi="Arial" w:cs="Arial"/>
        </w:rPr>
        <w:t>ti</w:t>
      </w:r>
      <w:r w:rsidR="00823C9F" w:rsidRPr="00C27506">
        <w:rPr>
          <w:rFonts w:ascii="Arial" w:hAnsi="Arial" w:cs="Arial"/>
        </w:rPr>
        <w:t>v</w:t>
      </w:r>
      <w:r w:rsidRPr="00C27506">
        <w:rPr>
          <w:rFonts w:ascii="Arial" w:hAnsi="Arial" w:cs="Arial"/>
        </w:rPr>
        <w:t>o di riferimento ed in line</w:t>
      </w:r>
      <w:r w:rsidR="000B2B2A" w:rsidRPr="00C27506">
        <w:rPr>
          <w:rFonts w:ascii="Arial" w:hAnsi="Arial" w:cs="Arial"/>
        </w:rPr>
        <w:t>a</w:t>
      </w:r>
      <w:r w:rsidRPr="00C27506">
        <w:rPr>
          <w:rFonts w:ascii="Arial" w:hAnsi="Arial" w:cs="Arial"/>
        </w:rPr>
        <w:t xml:space="preserve"> g</w:t>
      </w:r>
      <w:r w:rsidR="00823C9F" w:rsidRPr="00C27506">
        <w:rPr>
          <w:rFonts w:ascii="Arial" w:hAnsi="Arial" w:cs="Arial"/>
        </w:rPr>
        <w:t>e</w:t>
      </w:r>
      <w:r w:rsidRPr="00C27506">
        <w:rPr>
          <w:rFonts w:ascii="Arial" w:hAnsi="Arial" w:cs="Arial"/>
        </w:rPr>
        <w:t>nerale segu</w:t>
      </w:r>
      <w:r w:rsidR="00823C9F" w:rsidRPr="00C27506">
        <w:rPr>
          <w:rFonts w:ascii="Arial" w:hAnsi="Arial" w:cs="Arial"/>
        </w:rPr>
        <w:t>o</w:t>
      </w:r>
      <w:r w:rsidRPr="00C27506">
        <w:rPr>
          <w:rFonts w:ascii="Arial" w:hAnsi="Arial" w:cs="Arial"/>
        </w:rPr>
        <w:t xml:space="preserve">no le indicazioni di cui al </w:t>
      </w:r>
      <w:r w:rsidR="00823C9F" w:rsidRPr="00C27506">
        <w:rPr>
          <w:rFonts w:ascii="Arial" w:hAnsi="Arial" w:cs="Arial"/>
        </w:rPr>
        <w:t>seguente</w:t>
      </w:r>
      <w:r w:rsidRPr="00C27506">
        <w:rPr>
          <w:rFonts w:ascii="Arial" w:hAnsi="Arial" w:cs="Arial"/>
        </w:rPr>
        <w:t xml:space="preserve"> paragrafo</w:t>
      </w:r>
      <w:r w:rsidR="00823C9F" w:rsidRPr="00C27506">
        <w:rPr>
          <w:rFonts w:ascii="Arial" w:hAnsi="Arial" w:cs="Arial"/>
        </w:rPr>
        <w:t>.</w:t>
      </w:r>
    </w:p>
    <w:p w14:paraId="3F395434" w14:textId="77777777" w:rsidR="003C7A66" w:rsidRPr="00C27506" w:rsidRDefault="00796389" w:rsidP="00947ECE">
      <w:pPr>
        <w:pStyle w:val="Titolo4"/>
        <w:rPr>
          <w:rFonts w:ascii="Arial" w:hAnsi="Arial" w:cs="Arial"/>
        </w:rPr>
      </w:pPr>
      <w:bookmarkStart w:id="330" w:name="_Toc128738032"/>
      <w:r w:rsidRPr="00C27506">
        <w:rPr>
          <w:rFonts w:ascii="Arial" w:hAnsi="Arial" w:cs="Arial"/>
        </w:rPr>
        <w:t xml:space="preserve">5.3.1.1 </w:t>
      </w:r>
      <w:r w:rsidR="003C7A66" w:rsidRPr="00C27506">
        <w:rPr>
          <w:rFonts w:ascii="Arial" w:hAnsi="Arial" w:cs="Arial"/>
        </w:rPr>
        <w:t>Avvio, gestione e conclusione dell’operazione</w:t>
      </w:r>
      <w:bookmarkEnd w:id="330"/>
    </w:p>
    <w:p w14:paraId="21A62689" w14:textId="2B4E3FCB" w:rsidR="003C7A66" w:rsidRPr="00C27506" w:rsidRDefault="003C7A66" w:rsidP="00947ECE">
      <w:pPr>
        <w:rPr>
          <w:rFonts w:ascii="Arial" w:hAnsi="Arial" w:cs="Arial"/>
        </w:rPr>
      </w:pPr>
      <w:r w:rsidRPr="00C27506">
        <w:rPr>
          <w:rFonts w:ascii="Arial" w:hAnsi="Arial" w:cs="Arial"/>
        </w:rPr>
        <w:t>L’Amministrazione regionale emana l’Atto che istituisce il concorso di idee volto ad assegnare un premio, definendo le condi</w:t>
      </w:r>
      <w:r w:rsidR="00FB7416" w:rsidRPr="00C27506">
        <w:rPr>
          <w:rFonts w:ascii="Arial" w:hAnsi="Arial" w:cs="Arial"/>
        </w:rPr>
        <w:t xml:space="preserve">zioni per attribuire il premio e </w:t>
      </w:r>
      <w:r w:rsidRPr="00C27506">
        <w:rPr>
          <w:rFonts w:ascii="Arial" w:hAnsi="Arial" w:cs="Arial"/>
        </w:rPr>
        <w:t>i Soggetti che possono presentare istanza di candidatura</w:t>
      </w:r>
      <w:r w:rsidR="00542492" w:rsidRPr="00C27506">
        <w:rPr>
          <w:rFonts w:ascii="Arial" w:hAnsi="Arial" w:cs="Arial"/>
        </w:rPr>
        <w:t>,</w:t>
      </w:r>
      <w:r w:rsidRPr="00C27506">
        <w:rPr>
          <w:rFonts w:ascii="Arial" w:hAnsi="Arial" w:cs="Arial"/>
        </w:rPr>
        <w:t xml:space="preserve"> nonché le caratteristiche delle idee progettuali.</w:t>
      </w:r>
    </w:p>
    <w:p w14:paraId="7E21159B" w14:textId="77777777" w:rsidR="003C7A66" w:rsidRPr="00C27506" w:rsidRDefault="003C7A66" w:rsidP="00947ECE">
      <w:pPr>
        <w:rPr>
          <w:rFonts w:ascii="Arial" w:hAnsi="Arial" w:cs="Arial"/>
        </w:rPr>
      </w:pPr>
      <w:r w:rsidRPr="00C27506">
        <w:rPr>
          <w:rFonts w:ascii="Arial" w:hAnsi="Arial" w:cs="Arial"/>
        </w:rPr>
        <w:t>Ai fini della candidatura e dell’assegnazione del premio, è necessario che i Soggetti che hanno realizzato progetti in ATI o ATS si presentino nella medesima forma associativa.</w:t>
      </w:r>
    </w:p>
    <w:p w14:paraId="5646D238" w14:textId="77777777" w:rsidR="003C7A66" w:rsidRPr="00C27506" w:rsidRDefault="003C7A66" w:rsidP="00947ECE">
      <w:pPr>
        <w:rPr>
          <w:rFonts w:ascii="Arial" w:hAnsi="Arial" w:cs="Arial"/>
        </w:rPr>
      </w:pPr>
      <w:r w:rsidRPr="00C27506">
        <w:rPr>
          <w:rFonts w:ascii="Arial" w:hAnsi="Arial" w:cs="Arial"/>
        </w:rPr>
        <w:t>Nel caso di ATI/ATS di progetti, qualora non fosse più esistente, ai fini dell’attribuzione del premio, il soggetto capofila dovrà assicurarsi il rilascio di apposito consenso da parte dei componenti l’ATI/ATS a ritirare il premio come singolo e trasferire l’ammontare relativo alla quota parte di attività svolte nel ATI/ATS di riferimento agli altri partner progettuali.</w:t>
      </w:r>
    </w:p>
    <w:p w14:paraId="75FB925F" w14:textId="64BBA092" w:rsidR="003C7A66" w:rsidRPr="00C27506" w:rsidRDefault="003C7A66" w:rsidP="00947ECE">
      <w:pPr>
        <w:rPr>
          <w:rFonts w:ascii="Arial" w:hAnsi="Arial" w:cs="Arial"/>
        </w:rPr>
      </w:pPr>
      <w:r w:rsidRPr="00C27506">
        <w:rPr>
          <w:rFonts w:ascii="Arial" w:hAnsi="Arial" w:cs="Arial"/>
        </w:rPr>
        <w:t>La domanda di partecipazione deve essere presentata alla Regione Lazio - Direzi</w:t>
      </w:r>
      <w:r w:rsidR="00FB7416" w:rsidRPr="00C27506">
        <w:rPr>
          <w:rFonts w:ascii="Arial" w:hAnsi="Arial" w:cs="Arial"/>
        </w:rPr>
        <w:t>one competente che emana l’Atto e</w:t>
      </w:r>
      <w:r w:rsidRPr="00C27506">
        <w:rPr>
          <w:rFonts w:ascii="Arial" w:hAnsi="Arial" w:cs="Arial"/>
        </w:rPr>
        <w:t xml:space="preserve"> la valutazione tecnica dei progetti</w:t>
      </w:r>
      <w:r w:rsidR="00FB7416" w:rsidRPr="00C27506">
        <w:rPr>
          <w:rFonts w:ascii="Arial" w:hAnsi="Arial" w:cs="Arial"/>
        </w:rPr>
        <w:t>,</w:t>
      </w:r>
      <w:r w:rsidRPr="00C27506">
        <w:rPr>
          <w:rFonts w:ascii="Arial" w:hAnsi="Arial" w:cs="Arial"/>
        </w:rPr>
        <w:t xml:space="preserve"> ai fini del riconoscimento del premio</w:t>
      </w:r>
      <w:r w:rsidR="00542492" w:rsidRPr="00C27506">
        <w:rPr>
          <w:rFonts w:ascii="Arial" w:hAnsi="Arial" w:cs="Arial"/>
        </w:rPr>
        <w:t>,</w:t>
      </w:r>
      <w:r w:rsidR="000B2B2A" w:rsidRPr="00C27506">
        <w:rPr>
          <w:rFonts w:ascii="Arial" w:hAnsi="Arial" w:cs="Arial"/>
        </w:rPr>
        <w:t xml:space="preserve"> è</w:t>
      </w:r>
      <w:r w:rsidRPr="00C27506">
        <w:rPr>
          <w:rFonts w:ascii="Arial" w:hAnsi="Arial" w:cs="Arial"/>
        </w:rPr>
        <w:t xml:space="preserve"> effettuata da una Commissione di Valutazione</w:t>
      </w:r>
      <w:r w:rsidR="00542492" w:rsidRPr="00C27506">
        <w:rPr>
          <w:rFonts w:ascii="Arial" w:hAnsi="Arial" w:cs="Arial"/>
        </w:rPr>
        <w:t>,</w:t>
      </w:r>
      <w:r w:rsidRPr="00C27506">
        <w:rPr>
          <w:rFonts w:ascii="Arial" w:hAnsi="Arial" w:cs="Arial"/>
        </w:rPr>
        <w:t xml:space="preserve"> nominata dalla </w:t>
      </w:r>
      <w:r w:rsidR="00542492" w:rsidRPr="00C27506">
        <w:rPr>
          <w:rFonts w:ascii="Arial" w:hAnsi="Arial" w:cs="Arial"/>
        </w:rPr>
        <w:t>Direzione Regionale competente,</w:t>
      </w:r>
      <w:r w:rsidRPr="00C27506">
        <w:rPr>
          <w:rFonts w:ascii="Arial" w:hAnsi="Arial" w:cs="Arial"/>
        </w:rPr>
        <w:t xml:space="preserve"> composta </w:t>
      </w:r>
      <w:r w:rsidR="00542492" w:rsidRPr="00C27506">
        <w:rPr>
          <w:rFonts w:ascii="Arial" w:hAnsi="Arial" w:cs="Arial"/>
        </w:rPr>
        <w:t xml:space="preserve">- in base alle specifiche esigenze - </w:t>
      </w:r>
      <w:r w:rsidRPr="00C27506">
        <w:rPr>
          <w:rFonts w:ascii="Arial" w:hAnsi="Arial" w:cs="Arial"/>
        </w:rPr>
        <w:t>anche da referenti dell’</w:t>
      </w:r>
      <w:proofErr w:type="spellStart"/>
      <w:r w:rsidRPr="00C27506">
        <w:rPr>
          <w:rFonts w:ascii="Arial" w:hAnsi="Arial" w:cs="Arial"/>
        </w:rPr>
        <w:t>AdG</w:t>
      </w:r>
      <w:proofErr w:type="spellEnd"/>
      <w:r w:rsidRPr="00C27506">
        <w:rPr>
          <w:rFonts w:ascii="Arial" w:hAnsi="Arial" w:cs="Arial"/>
        </w:rPr>
        <w:t xml:space="preserve"> FSE, delle Direzioni com</w:t>
      </w:r>
      <w:r w:rsidR="00FB7416" w:rsidRPr="00C27506">
        <w:rPr>
          <w:rFonts w:ascii="Arial" w:hAnsi="Arial" w:cs="Arial"/>
        </w:rPr>
        <w:t>petenti e da esperti di settore.</w:t>
      </w:r>
    </w:p>
    <w:p w14:paraId="4F2B3328" w14:textId="77777777" w:rsidR="003C7A66" w:rsidRPr="00C27506" w:rsidRDefault="003C7A66" w:rsidP="00947ECE">
      <w:pPr>
        <w:rPr>
          <w:rFonts w:ascii="Arial" w:hAnsi="Arial" w:cs="Arial"/>
        </w:rPr>
      </w:pPr>
      <w:r w:rsidRPr="00C27506">
        <w:rPr>
          <w:rFonts w:ascii="Arial" w:hAnsi="Arial" w:cs="Arial"/>
        </w:rPr>
        <w:lastRenderedPageBreak/>
        <w:t xml:space="preserve">La domanda deve contenere gli estremi del conto corrente bancario/postale intestato al soggetto proponente che sarà utilizzato per le movimentazioni inerenti </w:t>
      </w:r>
      <w:r w:rsidR="0072774F" w:rsidRPr="00C27506">
        <w:rPr>
          <w:rFonts w:ascii="Arial" w:hAnsi="Arial" w:cs="Arial"/>
        </w:rPr>
        <w:t>all’erogazione</w:t>
      </w:r>
      <w:r w:rsidRPr="00C27506">
        <w:rPr>
          <w:rFonts w:ascii="Arial" w:hAnsi="Arial" w:cs="Arial"/>
        </w:rPr>
        <w:t xml:space="preserve"> del premio, nel caso di soggetto vincitore.</w:t>
      </w:r>
    </w:p>
    <w:p w14:paraId="47566E0E" w14:textId="77777777" w:rsidR="003C7A66" w:rsidRPr="00C27506" w:rsidRDefault="003C7A66" w:rsidP="00947ECE">
      <w:pPr>
        <w:rPr>
          <w:rFonts w:ascii="Arial" w:hAnsi="Arial" w:cs="Arial"/>
        </w:rPr>
      </w:pPr>
      <w:r w:rsidRPr="00C27506">
        <w:rPr>
          <w:rFonts w:ascii="Arial" w:hAnsi="Arial" w:cs="Arial"/>
        </w:rPr>
        <w:t>I progetti dei partecipanti sono valutati in base ai criteri definiti dall’Avviso.</w:t>
      </w:r>
    </w:p>
    <w:p w14:paraId="59C8F7D6" w14:textId="77777777" w:rsidR="003C7A66" w:rsidRPr="00C27506" w:rsidRDefault="003C7A66" w:rsidP="00947ECE">
      <w:pPr>
        <w:rPr>
          <w:rFonts w:ascii="Arial" w:hAnsi="Arial" w:cs="Arial"/>
        </w:rPr>
      </w:pPr>
      <w:r w:rsidRPr="00C27506">
        <w:rPr>
          <w:rFonts w:ascii="Arial" w:hAnsi="Arial" w:cs="Arial"/>
        </w:rPr>
        <w:t>A seguito della valutazione delle candidature, effettuata dalla Commissione Tecnico Scientifica, con l’assegnazione dei punteggi secondo i criteri di valutazione, la Commissione, trasmette le graduatorie alla Direzione competente, che sono adottate con determinazione.</w:t>
      </w:r>
    </w:p>
    <w:p w14:paraId="0DD8A409" w14:textId="4E55B5B0" w:rsidR="003C7A66" w:rsidRPr="00C27506" w:rsidRDefault="003C7A66" w:rsidP="00947ECE">
      <w:pPr>
        <w:rPr>
          <w:rFonts w:ascii="Arial" w:hAnsi="Arial" w:cs="Arial"/>
        </w:rPr>
      </w:pPr>
      <w:r w:rsidRPr="00C27506">
        <w:rPr>
          <w:rFonts w:ascii="Arial" w:hAnsi="Arial" w:cs="Arial"/>
        </w:rPr>
        <w:t>La Regione Lazio provvede entro i termini previsti dell’Avviso alla creazione e pubblicazione dell’elenco, con i p</w:t>
      </w:r>
      <w:r w:rsidR="004218DA" w:rsidRPr="00C27506">
        <w:rPr>
          <w:rFonts w:ascii="Arial" w:hAnsi="Arial" w:cs="Arial"/>
        </w:rPr>
        <w:t>rogetti/</w:t>
      </w:r>
      <w:r w:rsidRPr="00C27506">
        <w:rPr>
          <w:rFonts w:ascii="Arial" w:hAnsi="Arial" w:cs="Arial"/>
        </w:rPr>
        <w:t xml:space="preserve">modelli risultati idonei in ordine decrescente. Con apposite Determinazioni Dirigenziali sono pubblicati gli elenchi dei progetti idonei, dei progetti non idonei e la relativa attribuzione dei premi. </w:t>
      </w:r>
    </w:p>
    <w:p w14:paraId="4B19B833" w14:textId="77777777" w:rsidR="003C7A66" w:rsidRPr="00C27506" w:rsidRDefault="003C7A66" w:rsidP="00947ECE">
      <w:pPr>
        <w:rPr>
          <w:rFonts w:ascii="Arial" w:hAnsi="Arial" w:cs="Arial"/>
        </w:rPr>
      </w:pPr>
      <w:r w:rsidRPr="00C27506">
        <w:rPr>
          <w:rFonts w:ascii="Arial" w:hAnsi="Arial" w:cs="Arial"/>
        </w:rPr>
        <w:t xml:space="preserve">Tali determinazioni sono pubblicate sul BUR della Regione Lazio, sul portale istituzionale http://www.regione.lazio.it e sul portale http://www.lazioeuropa.it. La pubblicazione sul BURL ha valore di notifica per gli interessati a tutti gli effetti di legge. </w:t>
      </w:r>
    </w:p>
    <w:p w14:paraId="34BC4895" w14:textId="77777777" w:rsidR="003C7A66" w:rsidRPr="00C27506" w:rsidRDefault="003C7A66" w:rsidP="002E1E83">
      <w:pPr>
        <w:spacing w:after="0"/>
        <w:rPr>
          <w:rFonts w:ascii="Arial" w:hAnsi="Arial" w:cs="Arial"/>
        </w:rPr>
      </w:pPr>
      <w:r w:rsidRPr="00C27506">
        <w:rPr>
          <w:rFonts w:ascii="Arial" w:hAnsi="Arial" w:cs="Arial"/>
        </w:rPr>
        <w:t>Tutta la documentazione inerente al presente paragrafo:</w:t>
      </w:r>
    </w:p>
    <w:p w14:paraId="36393D9E" w14:textId="77777777" w:rsidR="003C7A66" w:rsidRPr="00C27506" w:rsidRDefault="003C7A66" w:rsidP="002E1E83">
      <w:pPr>
        <w:pStyle w:val="Paragrafoelenco"/>
        <w:numPr>
          <w:ilvl w:val="0"/>
          <w:numId w:val="47"/>
        </w:numPr>
        <w:spacing w:after="0"/>
        <w:ind w:left="284" w:hanging="284"/>
        <w:rPr>
          <w:rFonts w:ascii="Arial" w:hAnsi="Arial" w:cs="Arial"/>
        </w:rPr>
      </w:pPr>
      <w:bookmarkStart w:id="331" w:name="_Hlk105672548"/>
      <w:r w:rsidRPr="00C27506">
        <w:rPr>
          <w:rFonts w:ascii="Arial" w:hAnsi="Arial" w:cs="Arial"/>
        </w:rPr>
        <w:t>Atto che istituisce il concorso/regolamento del concorso;</w:t>
      </w:r>
    </w:p>
    <w:p w14:paraId="4CFDA6CC" w14:textId="77777777" w:rsidR="003C7A66" w:rsidRPr="00C27506" w:rsidRDefault="003C7A66" w:rsidP="002E1E83">
      <w:pPr>
        <w:pStyle w:val="Paragrafoelenco"/>
        <w:numPr>
          <w:ilvl w:val="0"/>
          <w:numId w:val="47"/>
        </w:numPr>
        <w:spacing w:after="0"/>
        <w:ind w:left="284" w:hanging="284"/>
        <w:rPr>
          <w:rFonts w:ascii="Arial" w:hAnsi="Arial" w:cs="Arial"/>
        </w:rPr>
      </w:pPr>
      <w:r w:rsidRPr="00C27506">
        <w:rPr>
          <w:rFonts w:ascii="Arial" w:hAnsi="Arial" w:cs="Arial"/>
        </w:rPr>
        <w:t>Domande di partecipazione</w:t>
      </w:r>
      <w:r w:rsidR="00CE35D2" w:rsidRPr="00C27506">
        <w:rPr>
          <w:rFonts w:ascii="Arial" w:hAnsi="Arial" w:cs="Arial"/>
        </w:rPr>
        <w:t>;</w:t>
      </w:r>
    </w:p>
    <w:p w14:paraId="39F4B621" w14:textId="77777777" w:rsidR="003C7A66" w:rsidRPr="00C27506" w:rsidRDefault="003C7A66" w:rsidP="002E1E83">
      <w:pPr>
        <w:pStyle w:val="Paragrafoelenco"/>
        <w:numPr>
          <w:ilvl w:val="0"/>
          <w:numId w:val="47"/>
        </w:numPr>
        <w:spacing w:after="0"/>
        <w:ind w:left="284" w:hanging="284"/>
        <w:rPr>
          <w:rFonts w:ascii="Arial" w:hAnsi="Arial" w:cs="Arial"/>
        </w:rPr>
      </w:pPr>
      <w:r w:rsidRPr="00C27506">
        <w:rPr>
          <w:rFonts w:ascii="Arial" w:hAnsi="Arial" w:cs="Arial"/>
        </w:rPr>
        <w:t>Atto che istituisc</w:t>
      </w:r>
      <w:r w:rsidR="00CE35D2" w:rsidRPr="00C27506">
        <w:rPr>
          <w:rFonts w:ascii="Arial" w:hAnsi="Arial" w:cs="Arial"/>
        </w:rPr>
        <w:t>e la Commissione di Valutazione;</w:t>
      </w:r>
    </w:p>
    <w:p w14:paraId="7BFBD78B" w14:textId="71D685F2" w:rsidR="003C7A66" w:rsidRPr="00C27506" w:rsidRDefault="003C7A66" w:rsidP="002E1E83">
      <w:pPr>
        <w:pStyle w:val="Paragrafoelenco"/>
        <w:numPr>
          <w:ilvl w:val="0"/>
          <w:numId w:val="47"/>
        </w:numPr>
        <w:spacing w:after="0"/>
        <w:ind w:left="284" w:hanging="284"/>
        <w:rPr>
          <w:rFonts w:ascii="Arial" w:hAnsi="Arial" w:cs="Arial"/>
        </w:rPr>
      </w:pPr>
      <w:r w:rsidRPr="00C27506">
        <w:rPr>
          <w:rFonts w:ascii="Arial" w:hAnsi="Arial" w:cs="Arial"/>
        </w:rPr>
        <w:t>Verbali della valutazione tecnica dei progetti a</w:t>
      </w:r>
      <w:r w:rsidR="00BC217E" w:rsidRPr="00C27506">
        <w:rPr>
          <w:rFonts w:ascii="Arial" w:hAnsi="Arial" w:cs="Arial"/>
        </w:rPr>
        <w:t>i fini del riconoscimento della</w:t>
      </w:r>
      <w:r w:rsidRPr="00C27506">
        <w:rPr>
          <w:rFonts w:ascii="Arial" w:hAnsi="Arial" w:cs="Arial"/>
        </w:rPr>
        <w:t xml:space="preserve"> Commissione di Valutazione</w:t>
      </w:r>
      <w:r w:rsidR="00CE35D2" w:rsidRPr="00C27506">
        <w:rPr>
          <w:rFonts w:ascii="Arial" w:hAnsi="Arial" w:cs="Arial"/>
        </w:rPr>
        <w:t>;</w:t>
      </w:r>
    </w:p>
    <w:p w14:paraId="0788DB3F" w14:textId="77777777" w:rsidR="003C7A66" w:rsidRPr="00C27506" w:rsidRDefault="003C7A66" w:rsidP="002E1E83">
      <w:pPr>
        <w:pStyle w:val="Paragrafoelenco"/>
        <w:numPr>
          <w:ilvl w:val="0"/>
          <w:numId w:val="47"/>
        </w:numPr>
        <w:spacing w:after="0"/>
        <w:ind w:left="284" w:hanging="284"/>
        <w:rPr>
          <w:rFonts w:ascii="Arial" w:hAnsi="Arial" w:cs="Arial"/>
        </w:rPr>
      </w:pPr>
      <w:r w:rsidRPr="00C27506">
        <w:rPr>
          <w:rFonts w:ascii="Arial" w:hAnsi="Arial" w:cs="Arial"/>
        </w:rPr>
        <w:t>Determinazioni Dirigenziali che approvano gli elenchi dei progetti idonei e dei progetti non idonei</w:t>
      </w:r>
      <w:r w:rsidR="00CE35D2" w:rsidRPr="00C27506">
        <w:rPr>
          <w:rFonts w:ascii="Arial" w:hAnsi="Arial" w:cs="Arial"/>
        </w:rPr>
        <w:t xml:space="preserve"> </w:t>
      </w:r>
      <w:bookmarkEnd w:id="331"/>
      <w:r w:rsidRPr="00C27506">
        <w:rPr>
          <w:rFonts w:ascii="Arial" w:hAnsi="Arial" w:cs="Arial"/>
        </w:rPr>
        <w:t>è caricata nel sistema informativo e conservata all’interno delle apposite sezioni dedicate alla documentazione della procedura.</w:t>
      </w:r>
    </w:p>
    <w:p w14:paraId="7CC91953" w14:textId="77777777" w:rsidR="00C157F0" w:rsidRPr="00C27506" w:rsidRDefault="00C157F0" w:rsidP="00947ECE">
      <w:pPr>
        <w:rPr>
          <w:rFonts w:ascii="Arial" w:hAnsi="Arial" w:cs="Arial"/>
        </w:rPr>
      </w:pPr>
    </w:p>
    <w:p w14:paraId="284FBB28" w14:textId="7952E932" w:rsidR="003C7A66" w:rsidRPr="00C27506" w:rsidRDefault="003C7A66" w:rsidP="00947ECE">
      <w:pPr>
        <w:rPr>
          <w:rFonts w:ascii="Arial" w:eastAsiaTheme="majorEastAsia" w:hAnsi="Arial" w:cs="Arial"/>
          <w:b/>
          <w:bCs/>
          <w:i/>
          <w:iCs/>
          <w:color w:val="374C80" w:themeColor="accent1" w:themeShade="BF"/>
          <w:sz w:val="24"/>
        </w:rPr>
      </w:pPr>
      <w:r w:rsidRPr="00C27506">
        <w:rPr>
          <w:rFonts w:ascii="Arial" w:eastAsiaTheme="majorEastAsia" w:hAnsi="Arial" w:cs="Arial"/>
          <w:b/>
          <w:bCs/>
          <w:i/>
          <w:iCs/>
          <w:color w:val="374C80" w:themeColor="accent1" w:themeShade="BF"/>
          <w:sz w:val="24"/>
        </w:rPr>
        <w:t>Gli adempimenti connessi alla presentazione delle domande di rimborso</w:t>
      </w:r>
    </w:p>
    <w:p w14:paraId="15CBBB03" w14:textId="77777777" w:rsidR="003C7A66" w:rsidRPr="00C27506" w:rsidRDefault="003C7A66" w:rsidP="00947ECE">
      <w:pPr>
        <w:rPr>
          <w:rFonts w:ascii="Arial" w:hAnsi="Arial" w:cs="Arial"/>
        </w:rPr>
      </w:pPr>
      <w:r w:rsidRPr="00C27506">
        <w:rPr>
          <w:rFonts w:ascii="Arial" w:hAnsi="Arial" w:cs="Arial"/>
        </w:rPr>
        <w:t xml:space="preserve">Nel corso della fase di attuazione dell’intervento, il Beneficiario nelle operazioni a titolarità non procede al caricamento a sistema di apposite domande di rimborso, la </w:t>
      </w:r>
      <w:r w:rsidRPr="00C27506">
        <w:rPr>
          <w:rFonts w:ascii="Arial" w:hAnsi="Arial" w:cs="Arial"/>
          <w:b/>
          <w:bCs/>
        </w:rPr>
        <w:t>domanda di rimborso viene configurata a sistema dall’Amministrazione con l’importo del/dei premio/i erogato/i.</w:t>
      </w:r>
    </w:p>
    <w:p w14:paraId="43D20E86" w14:textId="77777777" w:rsidR="003C7A66" w:rsidRPr="00C27506" w:rsidRDefault="00796389" w:rsidP="00947ECE">
      <w:pPr>
        <w:pStyle w:val="Titolo4"/>
        <w:rPr>
          <w:rFonts w:ascii="Arial" w:hAnsi="Arial" w:cs="Arial"/>
        </w:rPr>
      </w:pPr>
      <w:bookmarkStart w:id="332" w:name="_Toc128738033"/>
      <w:r w:rsidRPr="00C27506">
        <w:rPr>
          <w:rFonts w:ascii="Arial" w:hAnsi="Arial" w:cs="Arial"/>
        </w:rPr>
        <w:t xml:space="preserve">5.3.1.2 </w:t>
      </w:r>
      <w:r w:rsidR="003C7A66" w:rsidRPr="00C27506">
        <w:rPr>
          <w:rFonts w:ascii="Arial" w:hAnsi="Arial" w:cs="Arial"/>
        </w:rPr>
        <w:t>Erogazione dei finanziamenti</w:t>
      </w:r>
      <w:bookmarkEnd w:id="332"/>
      <w:r w:rsidR="003C7A66" w:rsidRPr="00C27506">
        <w:rPr>
          <w:rFonts w:ascii="Arial" w:hAnsi="Arial" w:cs="Arial"/>
        </w:rPr>
        <w:t xml:space="preserve"> </w:t>
      </w:r>
    </w:p>
    <w:p w14:paraId="6C83F980" w14:textId="0B18EAC5" w:rsidR="003C7A66" w:rsidRPr="00C27506" w:rsidRDefault="003C7A66" w:rsidP="00947ECE">
      <w:pPr>
        <w:rPr>
          <w:rFonts w:ascii="Arial" w:hAnsi="Arial" w:cs="Arial"/>
        </w:rPr>
      </w:pPr>
      <w:r w:rsidRPr="00C27506">
        <w:rPr>
          <w:rFonts w:ascii="Arial" w:hAnsi="Arial" w:cs="Arial"/>
        </w:rPr>
        <w:t>I soggetti vincitori devono comunicare gli estremi del conto corrente bancario/postale che sarà utilizzato per l’erogazione del premio, qualora si</w:t>
      </w:r>
      <w:r w:rsidR="001E5756" w:rsidRPr="00C27506">
        <w:rPr>
          <w:rFonts w:ascii="Arial" w:hAnsi="Arial" w:cs="Arial"/>
        </w:rPr>
        <w:t>a</w:t>
      </w:r>
      <w:r w:rsidRPr="00C27506">
        <w:rPr>
          <w:rFonts w:ascii="Arial" w:hAnsi="Arial" w:cs="Arial"/>
        </w:rPr>
        <w:t xml:space="preserve"> variato rispetto a quello indicato nella domanda di finanziamento.</w:t>
      </w:r>
    </w:p>
    <w:p w14:paraId="1E07A700" w14:textId="6607CEB0" w:rsidR="003C7A66" w:rsidRPr="00C27506" w:rsidRDefault="003C7A66" w:rsidP="00947ECE">
      <w:pPr>
        <w:rPr>
          <w:rFonts w:ascii="Arial" w:hAnsi="Arial" w:cs="Arial"/>
        </w:rPr>
      </w:pPr>
      <w:r w:rsidRPr="00C27506">
        <w:rPr>
          <w:rFonts w:ascii="Arial" w:hAnsi="Arial" w:cs="Arial"/>
        </w:rPr>
        <w:t>La Regione Lazio provvede</w:t>
      </w:r>
      <w:r w:rsidR="00FB7416" w:rsidRPr="00C27506">
        <w:rPr>
          <w:rFonts w:ascii="Arial" w:hAnsi="Arial" w:cs="Arial"/>
        </w:rPr>
        <w:t>,</w:t>
      </w:r>
      <w:r w:rsidRPr="00C27506">
        <w:rPr>
          <w:rFonts w:ascii="Arial" w:hAnsi="Arial" w:cs="Arial"/>
        </w:rPr>
        <w:t xml:space="preserve"> con atto amministrativo della Direzione competente, all’erogazione del premio in denaro tramite bonifico bancario su un conto corrente dedicato, intestato al soggetto vincitore, previa verifica di erogabilità del premio. </w:t>
      </w:r>
    </w:p>
    <w:p w14:paraId="269E7C73" w14:textId="5EAAFFB6" w:rsidR="003C7A66" w:rsidRPr="00C27506" w:rsidRDefault="003C7A66" w:rsidP="00947ECE">
      <w:pPr>
        <w:rPr>
          <w:rFonts w:ascii="Arial" w:hAnsi="Arial" w:cs="Arial"/>
        </w:rPr>
      </w:pPr>
      <w:r w:rsidRPr="00C27506">
        <w:rPr>
          <w:rFonts w:ascii="Arial" w:hAnsi="Arial" w:cs="Arial"/>
        </w:rPr>
        <w:t>L’erogazione del premio è subordinata all’accertamento dei requisiti dichiarati in domanda</w:t>
      </w:r>
      <w:r w:rsidR="004218DA" w:rsidRPr="00C27506">
        <w:rPr>
          <w:rFonts w:ascii="Arial" w:hAnsi="Arial" w:cs="Arial"/>
        </w:rPr>
        <w:t xml:space="preserve"> e</w:t>
      </w:r>
      <w:r w:rsidRPr="00C27506">
        <w:rPr>
          <w:rFonts w:ascii="Arial" w:hAnsi="Arial" w:cs="Arial"/>
        </w:rPr>
        <w:t xml:space="preserve"> alla regolarità contributiva del soggetto vincitore, che verrà verificata dalla Regione Lazio tramite acquisizione di DURC.</w:t>
      </w:r>
    </w:p>
    <w:p w14:paraId="29190C43" w14:textId="77777777" w:rsidR="003C7A66" w:rsidRPr="00C27506" w:rsidRDefault="003C7A66" w:rsidP="00E22E7B">
      <w:pPr>
        <w:spacing w:after="0"/>
        <w:rPr>
          <w:rFonts w:ascii="Arial" w:hAnsi="Arial" w:cs="Arial"/>
        </w:rPr>
      </w:pPr>
      <w:r w:rsidRPr="00C27506">
        <w:rPr>
          <w:rFonts w:ascii="Arial" w:hAnsi="Arial" w:cs="Arial"/>
        </w:rPr>
        <w:t>Tutta la documentazione inerente il presente paragrafo:</w:t>
      </w:r>
    </w:p>
    <w:p w14:paraId="40F840EE" w14:textId="77777777" w:rsidR="003C7A66" w:rsidRPr="00C27506" w:rsidRDefault="003C7A66" w:rsidP="00E22E7B">
      <w:pPr>
        <w:pStyle w:val="Paragrafoelenco"/>
        <w:numPr>
          <w:ilvl w:val="0"/>
          <w:numId w:val="48"/>
        </w:numPr>
        <w:spacing w:after="0"/>
        <w:ind w:left="284" w:hanging="284"/>
        <w:rPr>
          <w:rFonts w:ascii="Arial" w:hAnsi="Arial" w:cs="Arial"/>
        </w:rPr>
      </w:pPr>
      <w:r w:rsidRPr="00C27506">
        <w:rPr>
          <w:rFonts w:ascii="Arial" w:hAnsi="Arial" w:cs="Arial"/>
        </w:rPr>
        <w:t>comunicazione di variazione del conto corrente bancario/postale che sarà utilizzato per l’erogazione del premio;</w:t>
      </w:r>
    </w:p>
    <w:p w14:paraId="0EDFB518" w14:textId="30D5582E" w:rsidR="003C7A66" w:rsidRPr="00C27506" w:rsidRDefault="00FB7416" w:rsidP="00E22E7B">
      <w:pPr>
        <w:pStyle w:val="Paragrafoelenco"/>
        <w:numPr>
          <w:ilvl w:val="0"/>
          <w:numId w:val="48"/>
        </w:numPr>
        <w:spacing w:after="0"/>
        <w:ind w:left="284" w:hanging="284"/>
        <w:rPr>
          <w:rFonts w:ascii="Arial" w:hAnsi="Arial" w:cs="Arial"/>
        </w:rPr>
      </w:pPr>
      <w:r w:rsidRPr="00C27506">
        <w:rPr>
          <w:rFonts w:ascii="Arial" w:hAnsi="Arial" w:cs="Arial"/>
        </w:rPr>
        <w:t>m</w:t>
      </w:r>
      <w:r w:rsidR="003C7A66" w:rsidRPr="00C27506">
        <w:rPr>
          <w:rFonts w:ascii="Arial" w:hAnsi="Arial" w:cs="Arial"/>
        </w:rPr>
        <w:t xml:space="preserve">andato di pagamento </w:t>
      </w:r>
      <w:r w:rsidRPr="00C27506">
        <w:rPr>
          <w:rFonts w:ascii="Arial" w:hAnsi="Arial" w:cs="Arial"/>
        </w:rPr>
        <w:t>del premio e q</w:t>
      </w:r>
      <w:r w:rsidR="003C7A66" w:rsidRPr="00C27506">
        <w:rPr>
          <w:rFonts w:ascii="Arial" w:hAnsi="Arial" w:cs="Arial"/>
        </w:rPr>
        <w:t>uietanza della Tesoreria</w:t>
      </w:r>
      <w:r w:rsidR="00950224" w:rsidRPr="00C27506">
        <w:rPr>
          <w:rFonts w:ascii="Arial" w:hAnsi="Arial" w:cs="Arial"/>
        </w:rPr>
        <w:t>,</w:t>
      </w:r>
    </w:p>
    <w:p w14:paraId="373309E6" w14:textId="77777777" w:rsidR="003C7A66" w:rsidRPr="00C27506" w:rsidRDefault="003C7A66" w:rsidP="00E22E7B">
      <w:pPr>
        <w:spacing w:before="240"/>
        <w:rPr>
          <w:rFonts w:ascii="Arial" w:hAnsi="Arial" w:cs="Arial"/>
        </w:rPr>
      </w:pPr>
      <w:r w:rsidRPr="00C27506">
        <w:rPr>
          <w:rFonts w:ascii="Arial" w:hAnsi="Arial" w:cs="Arial"/>
        </w:rPr>
        <w:t>è caricata nel sistema informativo e conservata all’interno delle apposite sezioni dedicate alla attuazione dell’intervento.</w:t>
      </w:r>
    </w:p>
    <w:p w14:paraId="3C0F8E87" w14:textId="77777777" w:rsidR="003C7A66" w:rsidRPr="00C27506" w:rsidRDefault="00796389" w:rsidP="00947ECE">
      <w:pPr>
        <w:pStyle w:val="Titolo3"/>
        <w:rPr>
          <w:rFonts w:ascii="Arial" w:hAnsi="Arial" w:cs="Arial"/>
        </w:rPr>
      </w:pPr>
      <w:bookmarkStart w:id="333" w:name="_Toc109200645"/>
      <w:bookmarkStart w:id="334" w:name="_Toc128738034"/>
      <w:r w:rsidRPr="00C27506">
        <w:rPr>
          <w:rFonts w:ascii="Arial" w:hAnsi="Arial" w:cs="Arial"/>
        </w:rPr>
        <w:lastRenderedPageBreak/>
        <w:t xml:space="preserve">5.3.2 </w:t>
      </w:r>
      <w:r w:rsidR="003C7A66" w:rsidRPr="00C27506">
        <w:rPr>
          <w:rFonts w:ascii="Arial" w:hAnsi="Arial" w:cs="Arial"/>
        </w:rPr>
        <w:t>Operazioni a regia</w:t>
      </w:r>
      <w:bookmarkEnd w:id="333"/>
      <w:bookmarkEnd w:id="334"/>
    </w:p>
    <w:p w14:paraId="3BDB9FF1" w14:textId="3C4A98A1" w:rsidR="003C7A66" w:rsidRPr="00C27506" w:rsidRDefault="003C7A66" w:rsidP="00947ECE">
      <w:pPr>
        <w:rPr>
          <w:rFonts w:ascii="Arial" w:hAnsi="Arial" w:cs="Arial"/>
        </w:rPr>
      </w:pPr>
      <w:r w:rsidRPr="00C27506">
        <w:rPr>
          <w:rFonts w:ascii="Arial" w:hAnsi="Arial" w:cs="Arial"/>
        </w:rPr>
        <w:t xml:space="preserve">L’Amministrazione regionale emana l’Avviso pubblico di riferimento e tra le varie azioni prevede anche l’erogazione di </w:t>
      </w:r>
      <w:r w:rsidR="00A81AF2" w:rsidRPr="00C27506">
        <w:rPr>
          <w:rFonts w:ascii="Arial" w:hAnsi="Arial" w:cs="Arial"/>
          <w:b/>
        </w:rPr>
        <w:t>premi per concorso di proposte innovative</w:t>
      </w:r>
      <w:r w:rsidR="00A81AF2" w:rsidRPr="00C27506">
        <w:rPr>
          <w:rFonts w:ascii="Arial" w:hAnsi="Arial" w:cs="Arial"/>
        </w:rPr>
        <w:t xml:space="preserve"> </w:t>
      </w:r>
      <w:r w:rsidRPr="00C27506">
        <w:rPr>
          <w:rFonts w:ascii="Arial" w:hAnsi="Arial" w:cs="Arial"/>
        </w:rPr>
        <w:t>ma da configurare all’interno di una progettazione presentata da soggetti proponenti che dovranno realizzare una fase di accompagnamento, tutoraggio e supporto per i partecipanti al progetto, per indirizzarli ed aiutarli a strutturare le proprie idee/progetto, definite in forma individuale.</w:t>
      </w:r>
    </w:p>
    <w:p w14:paraId="7393C4A7" w14:textId="10A43406" w:rsidR="003C7A66" w:rsidRPr="00C27506" w:rsidRDefault="003C7A66" w:rsidP="00947ECE">
      <w:pPr>
        <w:rPr>
          <w:rFonts w:ascii="Arial" w:hAnsi="Arial" w:cs="Arial"/>
        </w:rPr>
      </w:pPr>
      <w:r w:rsidRPr="00C27506">
        <w:rPr>
          <w:rFonts w:ascii="Arial" w:hAnsi="Arial" w:cs="Arial"/>
        </w:rPr>
        <w:t>In tal caso</w:t>
      </w:r>
      <w:r w:rsidR="00950224" w:rsidRPr="00C27506">
        <w:rPr>
          <w:rFonts w:ascii="Arial" w:hAnsi="Arial" w:cs="Arial"/>
        </w:rPr>
        <w:t>,</w:t>
      </w:r>
      <w:r w:rsidRPr="00C27506">
        <w:rPr>
          <w:rFonts w:ascii="Arial" w:hAnsi="Arial" w:cs="Arial"/>
        </w:rPr>
        <w:t xml:space="preserve"> il premio si inserisce in </w:t>
      </w:r>
      <w:r w:rsidR="00950224" w:rsidRPr="00C27506">
        <w:rPr>
          <w:rFonts w:ascii="Arial" w:hAnsi="Arial" w:cs="Arial"/>
          <w:b/>
          <w:bCs/>
        </w:rPr>
        <w:t>un’azione progettuale più</w:t>
      </w:r>
      <w:r w:rsidRPr="00C27506">
        <w:rPr>
          <w:rFonts w:ascii="Arial" w:hAnsi="Arial" w:cs="Arial"/>
          <w:b/>
          <w:bCs/>
        </w:rPr>
        <w:t xml:space="preserve"> strutturata</w:t>
      </w:r>
      <w:r w:rsidRPr="00C27506">
        <w:rPr>
          <w:rFonts w:ascii="Arial" w:hAnsi="Arial" w:cs="Arial"/>
        </w:rPr>
        <w:t xml:space="preserve"> dove il Beneficiario è il soggetto proponente l’azione.</w:t>
      </w:r>
    </w:p>
    <w:p w14:paraId="06EC2E49" w14:textId="77777777" w:rsidR="003C7A66" w:rsidRPr="00C27506" w:rsidRDefault="003C7A66" w:rsidP="00947ECE">
      <w:pPr>
        <w:rPr>
          <w:rFonts w:ascii="Arial" w:hAnsi="Arial" w:cs="Arial"/>
        </w:rPr>
      </w:pPr>
      <w:r w:rsidRPr="00C27506">
        <w:rPr>
          <w:rFonts w:ascii="Arial" w:hAnsi="Arial" w:cs="Arial"/>
        </w:rPr>
        <w:t>Ai fini della candidatura e dell’assegnazione del premio, è necessario che i Soggetti che hanno realizzato progetti in ATI o ATS si presentino nella medesima forma associativa.</w:t>
      </w:r>
    </w:p>
    <w:p w14:paraId="2DB8647D" w14:textId="4945E56D" w:rsidR="003C7A66" w:rsidRPr="00C27506" w:rsidRDefault="003C7A66" w:rsidP="00947ECE">
      <w:pPr>
        <w:rPr>
          <w:rFonts w:ascii="Arial" w:hAnsi="Arial" w:cs="Arial"/>
        </w:rPr>
      </w:pPr>
      <w:r w:rsidRPr="00C27506">
        <w:rPr>
          <w:rFonts w:ascii="Arial" w:hAnsi="Arial" w:cs="Arial"/>
        </w:rPr>
        <w:t>Nel caso di ATI/ATS</w:t>
      </w:r>
      <w:r w:rsidR="00FB7416" w:rsidRPr="00C27506">
        <w:rPr>
          <w:rFonts w:ascii="Arial" w:hAnsi="Arial" w:cs="Arial"/>
        </w:rPr>
        <w:t xml:space="preserve"> di progetti</w:t>
      </w:r>
      <w:r w:rsidRPr="00C27506">
        <w:rPr>
          <w:rFonts w:ascii="Arial" w:hAnsi="Arial" w:cs="Arial"/>
        </w:rPr>
        <w:t xml:space="preserve"> </w:t>
      </w:r>
      <w:r w:rsidR="00950224" w:rsidRPr="00C27506">
        <w:rPr>
          <w:rFonts w:ascii="Arial" w:hAnsi="Arial" w:cs="Arial"/>
        </w:rPr>
        <w:t>non</w:t>
      </w:r>
      <w:r w:rsidR="00FB7416" w:rsidRPr="00C27506">
        <w:rPr>
          <w:rFonts w:ascii="Arial" w:hAnsi="Arial" w:cs="Arial"/>
        </w:rPr>
        <w:t xml:space="preserve"> più esistente</w:t>
      </w:r>
      <w:r w:rsidRPr="00C27506">
        <w:rPr>
          <w:rFonts w:ascii="Arial" w:hAnsi="Arial" w:cs="Arial"/>
        </w:rPr>
        <w:t>, ai fini dell’attribuzione del premio, il soggetto capofila dovrà assicurarsi il rilascio di apposito consenso da parte dei componenti l’ATI/ATS a ritirare il premio come singolo e trasferire l’ammontare relativo alla quota parte di attività svolte nel ATI/ATS di riferimento agli altri partner progettuali.</w:t>
      </w:r>
    </w:p>
    <w:p w14:paraId="15F3CB35" w14:textId="576E92F5" w:rsidR="003C7A66" w:rsidRPr="00C27506" w:rsidRDefault="00950224" w:rsidP="00947ECE">
      <w:pPr>
        <w:rPr>
          <w:rFonts w:ascii="Arial" w:hAnsi="Arial" w:cs="Arial"/>
        </w:rPr>
      </w:pPr>
      <w:r w:rsidRPr="00C27506">
        <w:rPr>
          <w:rFonts w:ascii="Arial" w:hAnsi="Arial" w:cs="Arial"/>
        </w:rPr>
        <w:t>La Regione Lazio</w:t>
      </w:r>
      <w:r w:rsidR="003C7A66" w:rsidRPr="00C27506">
        <w:rPr>
          <w:rFonts w:ascii="Arial" w:hAnsi="Arial" w:cs="Arial"/>
        </w:rPr>
        <w:t xml:space="preserve"> istituisce</w:t>
      </w:r>
      <w:r w:rsidRPr="00C27506">
        <w:rPr>
          <w:rFonts w:ascii="Arial" w:hAnsi="Arial" w:cs="Arial"/>
        </w:rPr>
        <w:t>,</w:t>
      </w:r>
      <w:r w:rsidR="003C7A66" w:rsidRPr="00C27506">
        <w:rPr>
          <w:rFonts w:ascii="Arial" w:hAnsi="Arial" w:cs="Arial"/>
        </w:rPr>
        <w:t xml:space="preserve"> con atto formale</w:t>
      </w:r>
      <w:r w:rsidRPr="00C27506">
        <w:rPr>
          <w:rFonts w:ascii="Arial" w:hAnsi="Arial" w:cs="Arial"/>
        </w:rPr>
        <w:t>,</w:t>
      </w:r>
      <w:r w:rsidR="003C7A66" w:rsidRPr="00C27506">
        <w:rPr>
          <w:rFonts w:ascii="Arial" w:hAnsi="Arial" w:cs="Arial"/>
        </w:rPr>
        <w:t xml:space="preserve"> una Commissione di valutazione delle idee presentate dai partecipanti e stabilisce le condizioni per l’erogazione del premio. La Commissione di valutazione sarà presieduta da un referente della Regione Lazio nel caso di accordi/piani, e composta da referenti dell’</w:t>
      </w:r>
      <w:proofErr w:type="spellStart"/>
      <w:r w:rsidR="003C7A66" w:rsidRPr="00C27506">
        <w:rPr>
          <w:rFonts w:ascii="Arial" w:hAnsi="Arial" w:cs="Arial"/>
        </w:rPr>
        <w:t>AdG</w:t>
      </w:r>
      <w:proofErr w:type="spellEnd"/>
      <w:r w:rsidR="003C7A66" w:rsidRPr="00C27506">
        <w:rPr>
          <w:rFonts w:ascii="Arial" w:hAnsi="Arial" w:cs="Arial"/>
        </w:rPr>
        <w:t xml:space="preserve"> FSE, da esperti di settore.</w:t>
      </w:r>
    </w:p>
    <w:p w14:paraId="44C761C8" w14:textId="77777777" w:rsidR="003C7A66" w:rsidRPr="00C27506" w:rsidRDefault="003C7A66" w:rsidP="00947ECE">
      <w:pPr>
        <w:rPr>
          <w:rFonts w:ascii="Arial" w:hAnsi="Arial" w:cs="Arial"/>
        </w:rPr>
      </w:pPr>
      <w:r w:rsidRPr="00C27506">
        <w:rPr>
          <w:rFonts w:ascii="Arial" w:hAnsi="Arial" w:cs="Arial"/>
        </w:rPr>
        <w:t>La premiazione viene fatta presso una sede indicata dalla Regione Lazio.</w:t>
      </w:r>
    </w:p>
    <w:p w14:paraId="2FFF11F8" w14:textId="77777777" w:rsidR="003C7A66" w:rsidRPr="00C27506" w:rsidRDefault="003C7A66" w:rsidP="00947ECE">
      <w:pPr>
        <w:rPr>
          <w:rFonts w:ascii="Arial" w:hAnsi="Arial" w:cs="Arial"/>
        </w:rPr>
      </w:pPr>
      <w:r w:rsidRPr="00C27506">
        <w:rPr>
          <w:rFonts w:ascii="Arial" w:hAnsi="Arial" w:cs="Arial"/>
        </w:rPr>
        <w:t xml:space="preserve">Il premio viene materialmente erogato ai vincitori del concorso dal Beneficiario del progetto per conto della Regione Lazio. </w:t>
      </w:r>
    </w:p>
    <w:p w14:paraId="6761288A" w14:textId="77777777" w:rsidR="003C7A66" w:rsidRPr="00C27506" w:rsidRDefault="00796389" w:rsidP="00947ECE">
      <w:pPr>
        <w:pStyle w:val="Titolo4"/>
        <w:rPr>
          <w:rFonts w:ascii="Arial" w:hAnsi="Arial" w:cs="Arial"/>
        </w:rPr>
      </w:pPr>
      <w:bookmarkStart w:id="335" w:name="_Toc103702139"/>
      <w:bookmarkStart w:id="336" w:name="_Toc104296905"/>
      <w:bookmarkStart w:id="337" w:name="_Toc128738035"/>
      <w:r w:rsidRPr="00C27506">
        <w:rPr>
          <w:rFonts w:ascii="Arial" w:hAnsi="Arial" w:cs="Arial"/>
        </w:rPr>
        <w:t xml:space="preserve">5.3.2.1 </w:t>
      </w:r>
      <w:r w:rsidR="003C7A66" w:rsidRPr="00C27506">
        <w:rPr>
          <w:rFonts w:ascii="Arial" w:hAnsi="Arial" w:cs="Arial"/>
        </w:rPr>
        <w:t>Avvio operazioni</w:t>
      </w:r>
      <w:bookmarkEnd w:id="335"/>
      <w:bookmarkEnd w:id="336"/>
      <w:bookmarkEnd w:id="337"/>
    </w:p>
    <w:p w14:paraId="155D20FC" w14:textId="173887A7" w:rsidR="003C7A66" w:rsidRPr="00C27506" w:rsidRDefault="003C7A66" w:rsidP="00947ECE">
      <w:pPr>
        <w:rPr>
          <w:rFonts w:ascii="Arial" w:hAnsi="Arial" w:cs="Arial"/>
        </w:rPr>
      </w:pPr>
      <w:r w:rsidRPr="00C27506">
        <w:rPr>
          <w:rFonts w:ascii="Arial" w:hAnsi="Arial" w:cs="Arial"/>
        </w:rPr>
        <w:t>L’avvio delle attività progettuali deve avvenire entro 30 giorni dalla notifica dell’approvazione del finanziamento</w:t>
      </w:r>
      <w:r w:rsidR="00F04702" w:rsidRPr="00C27506">
        <w:rPr>
          <w:rFonts w:ascii="Arial" w:hAnsi="Arial" w:cs="Arial"/>
        </w:rPr>
        <w:t xml:space="preserve"> (salvo diversa previsione del dispositivo attuativo),</w:t>
      </w:r>
      <w:r w:rsidRPr="00C27506">
        <w:rPr>
          <w:rFonts w:ascii="Arial" w:hAnsi="Arial" w:cs="Arial"/>
        </w:rPr>
        <w:t xml:space="preserve"> che avviene tramite comunicazione PEC dell’Amministrazione, </w:t>
      </w:r>
      <w:r w:rsidR="00823C9F" w:rsidRPr="00C27506">
        <w:rPr>
          <w:rFonts w:ascii="Arial" w:hAnsi="Arial" w:cs="Arial"/>
        </w:rPr>
        <w:t xml:space="preserve">e segue le modalità e la </w:t>
      </w:r>
      <w:r w:rsidR="002451BD" w:rsidRPr="00C27506">
        <w:rPr>
          <w:rFonts w:ascii="Arial" w:hAnsi="Arial" w:cs="Arial"/>
        </w:rPr>
        <w:t>tempistica di</w:t>
      </w:r>
      <w:r w:rsidR="00823C9F" w:rsidRPr="00C27506">
        <w:rPr>
          <w:rFonts w:ascii="Arial" w:hAnsi="Arial" w:cs="Arial"/>
        </w:rPr>
        <w:t xml:space="preserve"> cui </w:t>
      </w:r>
      <w:r w:rsidR="00D160C8" w:rsidRPr="00C27506">
        <w:rPr>
          <w:rFonts w:ascii="Arial" w:hAnsi="Arial" w:cs="Arial"/>
        </w:rPr>
        <w:t xml:space="preserve">al paragrafo </w:t>
      </w:r>
      <w:r w:rsidR="00636A6C" w:rsidRPr="00C27506">
        <w:rPr>
          <w:rFonts w:ascii="Arial" w:hAnsi="Arial" w:cs="Arial"/>
        </w:rPr>
        <w:t>4</w:t>
      </w:r>
      <w:r w:rsidR="00D160C8" w:rsidRPr="00C27506">
        <w:rPr>
          <w:rFonts w:ascii="Arial" w:hAnsi="Arial" w:cs="Arial"/>
        </w:rPr>
        <w:t>.8</w:t>
      </w:r>
      <w:r w:rsidR="005E3153" w:rsidRPr="00C27506">
        <w:rPr>
          <w:rFonts w:ascii="Arial" w:hAnsi="Arial" w:cs="Arial"/>
        </w:rPr>
        <w:t>,</w:t>
      </w:r>
      <w:r w:rsidR="009C0BD0" w:rsidRPr="00C27506">
        <w:rPr>
          <w:rFonts w:ascii="Arial" w:hAnsi="Arial" w:cs="Arial"/>
        </w:rPr>
        <w:t xml:space="preserve"> anche in termini di </w:t>
      </w:r>
      <w:r w:rsidR="00A35CE5" w:rsidRPr="00C27506">
        <w:rPr>
          <w:rFonts w:ascii="Arial" w:hAnsi="Arial" w:cs="Arial"/>
        </w:rPr>
        <w:t>proroga e rinuncia.</w:t>
      </w:r>
    </w:p>
    <w:p w14:paraId="30C717C6" w14:textId="4929DEE7" w:rsidR="007E3AE6" w:rsidRPr="00C27506" w:rsidRDefault="003A009A" w:rsidP="00947ECE">
      <w:pPr>
        <w:rPr>
          <w:rFonts w:ascii="Arial" w:hAnsi="Arial" w:cs="Arial"/>
        </w:rPr>
      </w:pPr>
      <w:r w:rsidRPr="00C27506">
        <w:rPr>
          <w:rFonts w:ascii="Arial" w:hAnsi="Arial" w:cs="Arial"/>
        </w:rPr>
        <w:t>Sa</w:t>
      </w:r>
      <w:r w:rsidR="005E3153" w:rsidRPr="00C27506">
        <w:rPr>
          <w:rFonts w:ascii="Arial" w:hAnsi="Arial" w:cs="Arial"/>
        </w:rPr>
        <w:t>lvo non diversamente specificato</w:t>
      </w:r>
      <w:r w:rsidRPr="00C27506">
        <w:rPr>
          <w:rFonts w:ascii="Arial" w:hAnsi="Arial" w:cs="Arial"/>
        </w:rPr>
        <w:t xml:space="preserve"> nel dispositivo attutivo</w:t>
      </w:r>
      <w:r w:rsidR="005E3153" w:rsidRPr="00C27506">
        <w:rPr>
          <w:rFonts w:ascii="Arial" w:hAnsi="Arial" w:cs="Arial"/>
        </w:rPr>
        <w:t>,</w:t>
      </w:r>
      <w:r w:rsidRPr="00C27506">
        <w:rPr>
          <w:rFonts w:ascii="Arial" w:hAnsi="Arial" w:cs="Arial"/>
        </w:rPr>
        <w:t xml:space="preserve"> </w:t>
      </w:r>
      <w:r w:rsidR="003C7A66" w:rsidRPr="00C27506">
        <w:rPr>
          <w:rFonts w:ascii="Arial" w:hAnsi="Arial" w:cs="Arial"/>
        </w:rPr>
        <w:t xml:space="preserve">le attività </w:t>
      </w:r>
      <w:r w:rsidR="001E5756" w:rsidRPr="00C27506">
        <w:rPr>
          <w:rFonts w:ascii="Arial" w:hAnsi="Arial" w:cs="Arial"/>
        </w:rPr>
        <w:t xml:space="preserve">di </w:t>
      </w:r>
      <w:r w:rsidR="003C7A66" w:rsidRPr="00C27506">
        <w:rPr>
          <w:rFonts w:ascii="Arial" w:hAnsi="Arial" w:cs="Arial"/>
        </w:rPr>
        <w:t xml:space="preserve">tutoraggio </w:t>
      </w:r>
      <w:r w:rsidRPr="00C27506">
        <w:rPr>
          <w:rFonts w:ascii="Arial" w:hAnsi="Arial" w:cs="Arial"/>
        </w:rPr>
        <w:t xml:space="preserve">devono essere tracciate </w:t>
      </w:r>
      <w:r w:rsidR="00542716" w:rsidRPr="00C27506">
        <w:rPr>
          <w:rFonts w:ascii="Arial" w:hAnsi="Arial" w:cs="Arial"/>
        </w:rPr>
        <w:t>i</w:t>
      </w:r>
      <w:r w:rsidRPr="00C27506">
        <w:rPr>
          <w:rFonts w:ascii="Arial" w:hAnsi="Arial" w:cs="Arial"/>
        </w:rPr>
        <w:t>n apposito</w:t>
      </w:r>
      <w:r w:rsidR="00542716" w:rsidRPr="00C27506">
        <w:rPr>
          <w:rFonts w:ascii="Arial" w:hAnsi="Arial" w:cs="Arial"/>
        </w:rPr>
        <w:t xml:space="preserve"> registr</w:t>
      </w:r>
      <w:r w:rsidRPr="00C27506">
        <w:rPr>
          <w:rFonts w:ascii="Arial" w:hAnsi="Arial" w:cs="Arial"/>
        </w:rPr>
        <w:t>o</w:t>
      </w:r>
      <w:r w:rsidR="003C7A66" w:rsidRPr="00C27506">
        <w:rPr>
          <w:rFonts w:ascii="Arial" w:hAnsi="Arial" w:cs="Arial"/>
        </w:rPr>
        <w:t xml:space="preserve"> obbligatori</w:t>
      </w:r>
      <w:r w:rsidRPr="00C27506">
        <w:rPr>
          <w:rFonts w:ascii="Arial" w:hAnsi="Arial" w:cs="Arial"/>
        </w:rPr>
        <w:t>o</w:t>
      </w:r>
      <w:r w:rsidR="003C7A66" w:rsidRPr="00C27506">
        <w:rPr>
          <w:rFonts w:ascii="Arial" w:hAnsi="Arial" w:cs="Arial"/>
        </w:rPr>
        <w:t xml:space="preserve"> </w:t>
      </w:r>
      <w:r w:rsidR="005E3153" w:rsidRPr="00C27506">
        <w:rPr>
          <w:rFonts w:ascii="Arial" w:hAnsi="Arial" w:cs="Arial"/>
        </w:rPr>
        <w:t>e</w:t>
      </w:r>
      <w:r w:rsidRPr="00C27506">
        <w:rPr>
          <w:rFonts w:ascii="Arial" w:hAnsi="Arial" w:cs="Arial"/>
        </w:rPr>
        <w:t xml:space="preserve"> il modello </w:t>
      </w:r>
      <w:r w:rsidR="00A35CE5" w:rsidRPr="00C27506">
        <w:rPr>
          <w:rFonts w:ascii="Arial" w:hAnsi="Arial" w:cs="Arial"/>
        </w:rPr>
        <w:t xml:space="preserve">da utilizzare </w:t>
      </w:r>
      <w:r w:rsidRPr="00C27506">
        <w:rPr>
          <w:rFonts w:ascii="Arial" w:hAnsi="Arial" w:cs="Arial"/>
        </w:rPr>
        <w:t xml:space="preserve">è il registro per le attività individuali di </w:t>
      </w:r>
      <w:r w:rsidR="00B356D9" w:rsidRPr="00C27506">
        <w:rPr>
          <w:rFonts w:ascii="Arial" w:hAnsi="Arial" w:cs="Arial"/>
        </w:rPr>
        <w:t>cui al</w:t>
      </w:r>
      <w:r w:rsidRPr="00C27506">
        <w:rPr>
          <w:rFonts w:ascii="Arial" w:hAnsi="Arial" w:cs="Arial"/>
        </w:rPr>
        <w:t xml:space="preserve"> paragrafo </w:t>
      </w:r>
      <w:r w:rsidR="00B356D9" w:rsidRPr="00C27506">
        <w:rPr>
          <w:rFonts w:ascii="Arial" w:hAnsi="Arial" w:cs="Arial"/>
        </w:rPr>
        <w:t>5.1.1.2 che dovrà</w:t>
      </w:r>
      <w:r w:rsidRPr="00C27506">
        <w:rPr>
          <w:rFonts w:ascii="Arial" w:hAnsi="Arial" w:cs="Arial"/>
        </w:rPr>
        <w:t xml:space="preserve"> essere vidimato. </w:t>
      </w:r>
    </w:p>
    <w:p w14:paraId="60E7D18E" w14:textId="77777777" w:rsidR="003C7A66" w:rsidRPr="00C27506" w:rsidRDefault="003C7A66" w:rsidP="00947ECE">
      <w:pPr>
        <w:rPr>
          <w:rFonts w:ascii="Arial" w:hAnsi="Arial" w:cs="Arial"/>
        </w:rPr>
      </w:pPr>
      <w:r w:rsidRPr="00C27506">
        <w:rPr>
          <w:rFonts w:ascii="Arial" w:hAnsi="Arial" w:cs="Arial"/>
        </w:rPr>
        <w:t>Prima di procedere all’erogazione della prima anticipazione, l’Amministrazione verifica la</w:t>
      </w:r>
      <w:r w:rsidR="003A009A" w:rsidRPr="00C27506">
        <w:rPr>
          <w:rFonts w:ascii="Arial" w:hAnsi="Arial" w:cs="Arial"/>
        </w:rPr>
        <w:t xml:space="preserve"> </w:t>
      </w:r>
      <w:r w:rsidRPr="00C27506">
        <w:rPr>
          <w:rFonts w:ascii="Arial" w:hAnsi="Arial" w:cs="Arial"/>
        </w:rPr>
        <w:t>presenza della documentazione sopra indicata.</w:t>
      </w:r>
    </w:p>
    <w:p w14:paraId="385F317E" w14:textId="77777777" w:rsidR="003C7A66" w:rsidRPr="00C27506" w:rsidRDefault="003C7A66" w:rsidP="00947ECE">
      <w:pPr>
        <w:rPr>
          <w:rFonts w:ascii="Arial" w:hAnsi="Arial" w:cs="Arial"/>
        </w:rPr>
      </w:pPr>
      <w:r w:rsidRPr="00C27506">
        <w:rPr>
          <w:rFonts w:ascii="Arial" w:hAnsi="Arial" w:cs="Arial"/>
        </w:rPr>
        <w:t>Il mancato rispetto delle disposizioni concernenti la comunicazione delle informazioni di avvio e di notifica della relativa documentazione a supporto può determinare da parte</w:t>
      </w:r>
      <w:r w:rsidR="00B9397F" w:rsidRPr="00C27506">
        <w:rPr>
          <w:rFonts w:ascii="Arial" w:hAnsi="Arial" w:cs="Arial"/>
        </w:rPr>
        <w:t xml:space="preserve"> </w:t>
      </w:r>
      <w:r w:rsidRPr="00C27506">
        <w:rPr>
          <w:rFonts w:ascii="Arial" w:hAnsi="Arial" w:cs="Arial"/>
        </w:rPr>
        <w:t xml:space="preserve">dell’Amministrazione la revoca della sovvenzione secondo quanto descritto al </w:t>
      </w:r>
      <w:r w:rsidR="00D160C8" w:rsidRPr="00C27506">
        <w:rPr>
          <w:rFonts w:ascii="Arial" w:hAnsi="Arial" w:cs="Arial"/>
        </w:rPr>
        <w:t xml:space="preserve">paragrafo </w:t>
      </w:r>
      <w:r w:rsidR="00B356D9" w:rsidRPr="00C27506">
        <w:rPr>
          <w:rFonts w:ascii="Arial" w:hAnsi="Arial" w:cs="Arial"/>
        </w:rPr>
        <w:t>4</w:t>
      </w:r>
      <w:r w:rsidR="00D160C8" w:rsidRPr="00C27506">
        <w:rPr>
          <w:rFonts w:ascii="Arial" w:hAnsi="Arial" w:cs="Arial"/>
        </w:rPr>
        <w:t>.13.</w:t>
      </w:r>
      <w:r w:rsidRPr="00C27506">
        <w:rPr>
          <w:rFonts w:ascii="Arial" w:hAnsi="Arial" w:cs="Arial"/>
        </w:rPr>
        <w:t xml:space="preserve"> </w:t>
      </w:r>
    </w:p>
    <w:p w14:paraId="36FA80BF" w14:textId="77777777" w:rsidR="003C7A66" w:rsidRPr="00C27506" w:rsidRDefault="003C7A66" w:rsidP="00947ECE">
      <w:pPr>
        <w:rPr>
          <w:rFonts w:ascii="Arial" w:hAnsi="Arial" w:cs="Arial"/>
        </w:rPr>
      </w:pPr>
      <w:r w:rsidRPr="00C27506">
        <w:rPr>
          <w:rFonts w:ascii="Arial" w:hAnsi="Arial" w:cs="Arial"/>
        </w:rPr>
        <w:t>Le dichiarazioni sostitutive dell'atto di notorietà sono rese dal Soggetto attuatore ai sensi dell’art. 47 del D.P.R. 445/2000.</w:t>
      </w:r>
    </w:p>
    <w:p w14:paraId="4329EE49" w14:textId="77777777" w:rsidR="003C7A66" w:rsidRPr="00C27506" w:rsidRDefault="00796389" w:rsidP="00947ECE">
      <w:pPr>
        <w:pStyle w:val="Titolo4"/>
        <w:rPr>
          <w:rFonts w:ascii="Arial" w:hAnsi="Arial" w:cs="Arial"/>
        </w:rPr>
      </w:pPr>
      <w:bookmarkStart w:id="338" w:name="_Toc103702140"/>
      <w:bookmarkStart w:id="339" w:name="_Toc104296906"/>
      <w:bookmarkStart w:id="340" w:name="_Toc128738036"/>
      <w:r w:rsidRPr="00C27506">
        <w:rPr>
          <w:rFonts w:ascii="Arial" w:hAnsi="Arial" w:cs="Arial"/>
        </w:rPr>
        <w:t xml:space="preserve">5.3.2.2 </w:t>
      </w:r>
      <w:r w:rsidR="003C7A66" w:rsidRPr="00C27506">
        <w:rPr>
          <w:rFonts w:ascii="Arial" w:hAnsi="Arial" w:cs="Arial"/>
        </w:rPr>
        <w:t>Gestione operazioni</w:t>
      </w:r>
      <w:bookmarkEnd w:id="338"/>
      <w:bookmarkEnd w:id="339"/>
      <w:bookmarkEnd w:id="340"/>
    </w:p>
    <w:p w14:paraId="3AA74AA0" w14:textId="77777777" w:rsidR="003C7A66" w:rsidRPr="00C27506" w:rsidRDefault="003C7A66" w:rsidP="00947ECE">
      <w:pPr>
        <w:rPr>
          <w:rFonts w:ascii="Arial" w:hAnsi="Arial" w:cs="Arial"/>
        </w:rPr>
      </w:pPr>
      <w:r w:rsidRPr="00C27506">
        <w:rPr>
          <w:rFonts w:ascii="Arial" w:hAnsi="Arial" w:cs="Arial"/>
        </w:rPr>
        <w:t>Al fine di conseguire gli obiettivi progettuali, in corso di esecuzione dell’intervento il Soggetto attuatore può trovarsi nella necessità di apportare variazioni a quanto previsto nel progetto approvato. In linea generale, non devono essere apportate modifiche relative ad aspetti che hanno costituito elementi di valutazione del progetto, salvo cause non imputabili al Soggetto attuatore.</w:t>
      </w:r>
    </w:p>
    <w:p w14:paraId="3EE6A960" w14:textId="25C57AFC" w:rsidR="003C7A66" w:rsidRPr="00C27506" w:rsidRDefault="003C7A66" w:rsidP="00947ECE">
      <w:pPr>
        <w:rPr>
          <w:rFonts w:ascii="Arial" w:hAnsi="Arial" w:cs="Arial"/>
        </w:rPr>
      </w:pPr>
      <w:r w:rsidRPr="00C27506">
        <w:rPr>
          <w:rFonts w:ascii="Arial" w:hAnsi="Arial" w:cs="Arial"/>
        </w:rPr>
        <w:t>Secondo le modalità previste, il Beneficiario sottopone preventivamente all’Amministrazione competente una motivata e documentata istanza di variazione contenente la dichiarazione di responsabilità del rappresentante legale riguardo alle cause che hanno prodotto l’esigenza di modifica</w:t>
      </w:r>
      <w:r w:rsidR="00760C89" w:rsidRPr="00C27506">
        <w:rPr>
          <w:rFonts w:ascii="Arial" w:hAnsi="Arial" w:cs="Arial"/>
        </w:rPr>
        <w:t xml:space="preserve">, in merito seguendo le modalità e le tempistiche di cui </w:t>
      </w:r>
      <w:r w:rsidR="00D160C8" w:rsidRPr="00C27506">
        <w:rPr>
          <w:rFonts w:ascii="Arial" w:hAnsi="Arial" w:cs="Arial"/>
        </w:rPr>
        <w:t xml:space="preserve">al paragrafo </w:t>
      </w:r>
      <w:r w:rsidR="00636A6C" w:rsidRPr="00C27506">
        <w:rPr>
          <w:rFonts w:ascii="Arial" w:hAnsi="Arial" w:cs="Arial"/>
        </w:rPr>
        <w:t>4</w:t>
      </w:r>
      <w:r w:rsidR="00D160C8" w:rsidRPr="00C27506">
        <w:rPr>
          <w:rFonts w:ascii="Arial" w:hAnsi="Arial" w:cs="Arial"/>
        </w:rPr>
        <w:t>.9.</w:t>
      </w:r>
    </w:p>
    <w:p w14:paraId="31FCAC21" w14:textId="77777777" w:rsidR="003C7A66" w:rsidRPr="00C27506" w:rsidRDefault="003C7A66" w:rsidP="00947ECE">
      <w:pPr>
        <w:rPr>
          <w:rFonts w:ascii="Arial" w:hAnsi="Arial" w:cs="Arial"/>
        </w:rPr>
      </w:pPr>
      <w:r w:rsidRPr="00C27506">
        <w:rPr>
          <w:rFonts w:ascii="Arial" w:hAnsi="Arial" w:cs="Arial"/>
        </w:rPr>
        <w:lastRenderedPageBreak/>
        <w:t>Le variazioni non devono in alcun modo alterare o snaturare il progetto originario.</w:t>
      </w:r>
    </w:p>
    <w:p w14:paraId="4564492D" w14:textId="77777777" w:rsidR="003C7A66" w:rsidRPr="00C27506" w:rsidRDefault="003C7A66" w:rsidP="00947ECE">
      <w:pPr>
        <w:rPr>
          <w:rFonts w:ascii="Arial" w:hAnsi="Arial" w:cs="Arial"/>
          <w:strike/>
          <w:color w:val="FF0000"/>
        </w:rPr>
      </w:pPr>
      <w:r w:rsidRPr="00C27506">
        <w:rPr>
          <w:rFonts w:ascii="Arial" w:hAnsi="Arial" w:cs="Arial"/>
        </w:rPr>
        <w:t>L’Amministrazione valuta se le variazioni si rendono indispensabili per il perseguimento dell’interesse pubblico della buona riuscita del progetto e se le modifiche proposte siano idonee a mantenere la qualità delle azioni approvate</w:t>
      </w:r>
      <w:r w:rsidRPr="00C27506">
        <w:rPr>
          <w:rFonts w:ascii="Arial" w:hAnsi="Arial" w:cs="Arial"/>
          <w:strike/>
          <w:color w:val="FF0000"/>
        </w:rPr>
        <w:t>.</w:t>
      </w:r>
    </w:p>
    <w:p w14:paraId="33581F5C" w14:textId="77777777" w:rsidR="003C7A66" w:rsidRPr="00C27506" w:rsidRDefault="003C7A66" w:rsidP="00947ECE">
      <w:pPr>
        <w:rPr>
          <w:rFonts w:ascii="Arial" w:hAnsi="Arial" w:cs="Arial"/>
        </w:rPr>
      </w:pPr>
      <w:r w:rsidRPr="00C27506">
        <w:rPr>
          <w:rFonts w:ascii="Arial" w:hAnsi="Arial" w:cs="Arial"/>
        </w:rPr>
        <w:t>Una volta accolta, la variazione diviene parte integrante del progetto ai fini delle operazioni di monitoraggio, valutazione, rendicontazione e controllo.</w:t>
      </w:r>
    </w:p>
    <w:p w14:paraId="56B7E85C" w14:textId="77777777" w:rsidR="003C7A66" w:rsidRPr="00C27506" w:rsidRDefault="003C7A66" w:rsidP="001E5756">
      <w:pPr>
        <w:spacing w:after="0"/>
        <w:rPr>
          <w:rFonts w:ascii="Arial" w:hAnsi="Arial" w:cs="Arial"/>
        </w:rPr>
      </w:pPr>
      <w:r w:rsidRPr="00C27506">
        <w:rPr>
          <w:rFonts w:ascii="Arial" w:hAnsi="Arial" w:cs="Arial"/>
        </w:rPr>
        <w:t>Nel corso della fase di attuazione dell’intervento, il Beneficiario - conformemente con quanto indicato nell’Avviso Pubblico di riferimento e nell’atto di concessione della sovvenzione stipulato con l’Amministrazione competente – procede al caricamento a sistema della seguente documentazione:</w:t>
      </w:r>
    </w:p>
    <w:p w14:paraId="6859E663" w14:textId="77777777" w:rsidR="003C7A66" w:rsidRPr="00C27506" w:rsidRDefault="003C7A66" w:rsidP="001E5756">
      <w:pPr>
        <w:pStyle w:val="Paragrafoelenco"/>
        <w:numPr>
          <w:ilvl w:val="0"/>
          <w:numId w:val="49"/>
        </w:numPr>
        <w:spacing w:after="0"/>
        <w:ind w:left="284" w:hanging="284"/>
        <w:rPr>
          <w:rFonts w:ascii="Arial" w:hAnsi="Arial" w:cs="Arial"/>
        </w:rPr>
      </w:pPr>
      <w:r w:rsidRPr="00C27506">
        <w:rPr>
          <w:rFonts w:ascii="Arial" w:hAnsi="Arial" w:cs="Arial"/>
        </w:rPr>
        <w:t>Registri contenenti le annotazioni relative all’attività di tutoraggio</w:t>
      </w:r>
      <w:r w:rsidR="00E85F65" w:rsidRPr="00C27506">
        <w:rPr>
          <w:rFonts w:ascii="Arial" w:hAnsi="Arial" w:cs="Arial"/>
        </w:rPr>
        <w:t>;</w:t>
      </w:r>
    </w:p>
    <w:p w14:paraId="5BE8636B" w14:textId="77777777" w:rsidR="003C7A66" w:rsidRPr="00C27506" w:rsidRDefault="003C7A66" w:rsidP="001E5756">
      <w:pPr>
        <w:pStyle w:val="Paragrafoelenco"/>
        <w:numPr>
          <w:ilvl w:val="0"/>
          <w:numId w:val="49"/>
        </w:numPr>
        <w:spacing w:after="0"/>
        <w:ind w:left="284" w:hanging="284"/>
        <w:rPr>
          <w:rFonts w:ascii="Arial" w:hAnsi="Arial" w:cs="Arial"/>
        </w:rPr>
      </w:pPr>
      <w:r w:rsidRPr="00C27506">
        <w:rPr>
          <w:rFonts w:ascii="Arial" w:hAnsi="Arial" w:cs="Arial"/>
        </w:rPr>
        <w:t>Atto che istituisce il concorso;</w:t>
      </w:r>
    </w:p>
    <w:p w14:paraId="7D3AD895" w14:textId="77777777" w:rsidR="003C7A66" w:rsidRPr="00C27506" w:rsidRDefault="003C7A66" w:rsidP="001E5756">
      <w:pPr>
        <w:pStyle w:val="Paragrafoelenco"/>
        <w:numPr>
          <w:ilvl w:val="0"/>
          <w:numId w:val="49"/>
        </w:numPr>
        <w:spacing w:after="0"/>
        <w:ind w:left="284" w:hanging="284"/>
        <w:rPr>
          <w:rFonts w:ascii="Arial" w:hAnsi="Arial" w:cs="Arial"/>
        </w:rPr>
      </w:pPr>
      <w:r w:rsidRPr="00C27506">
        <w:rPr>
          <w:rFonts w:ascii="Arial" w:hAnsi="Arial" w:cs="Arial"/>
        </w:rPr>
        <w:t>Domande di partecipazione e progetti dei partecipanti</w:t>
      </w:r>
      <w:r w:rsidR="00E85F65" w:rsidRPr="00C27506">
        <w:rPr>
          <w:rFonts w:ascii="Arial" w:hAnsi="Arial" w:cs="Arial"/>
        </w:rPr>
        <w:t>;</w:t>
      </w:r>
    </w:p>
    <w:p w14:paraId="5593CEBA" w14:textId="77777777" w:rsidR="003C7A66" w:rsidRPr="00C27506" w:rsidRDefault="003C7A66" w:rsidP="001E5756">
      <w:pPr>
        <w:pStyle w:val="Paragrafoelenco"/>
        <w:numPr>
          <w:ilvl w:val="0"/>
          <w:numId w:val="49"/>
        </w:numPr>
        <w:spacing w:after="0"/>
        <w:ind w:left="284" w:hanging="284"/>
        <w:rPr>
          <w:rFonts w:ascii="Arial" w:hAnsi="Arial" w:cs="Arial"/>
        </w:rPr>
      </w:pPr>
      <w:r w:rsidRPr="00C27506">
        <w:rPr>
          <w:rFonts w:ascii="Arial" w:hAnsi="Arial" w:cs="Arial"/>
        </w:rPr>
        <w:t>Atto regionale che istituisc</w:t>
      </w:r>
      <w:r w:rsidR="00E85F65" w:rsidRPr="00C27506">
        <w:rPr>
          <w:rFonts w:ascii="Arial" w:hAnsi="Arial" w:cs="Arial"/>
        </w:rPr>
        <w:t>e la Commissione di Valutazione;</w:t>
      </w:r>
    </w:p>
    <w:p w14:paraId="226EA67D" w14:textId="77777777" w:rsidR="003C7A66" w:rsidRPr="00C27506" w:rsidRDefault="003C7A66" w:rsidP="001E5756">
      <w:pPr>
        <w:pStyle w:val="Paragrafoelenco"/>
        <w:numPr>
          <w:ilvl w:val="0"/>
          <w:numId w:val="49"/>
        </w:numPr>
        <w:spacing w:after="0"/>
        <w:ind w:left="284" w:hanging="284"/>
        <w:rPr>
          <w:rFonts w:ascii="Arial" w:hAnsi="Arial" w:cs="Arial"/>
        </w:rPr>
      </w:pPr>
      <w:r w:rsidRPr="00C27506">
        <w:rPr>
          <w:rFonts w:ascii="Arial" w:hAnsi="Arial" w:cs="Arial"/>
        </w:rPr>
        <w:t>Verbali della valutazione tecnica dei progetti ai fini del riconoscimento della   Commissione di Valutazione</w:t>
      </w:r>
      <w:r w:rsidR="00E85F65" w:rsidRPr="00C27506">
        <w:rPr>
          <w:rFonts w:ascii="Arial" w:hAnsi="Arial" w:cs="Arial"/>
        </w:rPr>
        <w:t>;</w:t>
      </w:r>
    </w:p>
    <w:p w14:paraId="09F5D8FD" w14:textId="77777777" w:rsidR="003C7A66" w:rsidRPr="00C27506" w:rsidRDefault="003C7A66" w:rsidP="001E5756">
      <w:pPr>
        <w:pStyle w:val="Paragrafoelenco"/>
        <w:numPr>
          <w:ilvl w:val="0"/>
          <w:numId w:val="49"/>
        </w:numPr>
        <w:spacing w:after="0"/>
        <w:ind w:left="284" w:hanging="284"/>
        <w:rPr>
          <w:rFonts w:ascii="Arial" w:hAnsi="Arial" w:cs="Arial"/>
        </w:rPr>
      </w:pPr>
      <w:r w:rsidRPr="00C27506">
        <w:rPr>
          <w:rFonts w:ascii="Arial" w:hAnsi="Arial" w:cs="Arial"/>
        </w:rPr>
        <w:t>Determinazioni Dirigenziali che approvano gli elenchi dei progetti idonei e dei progetti non idonei;</w:t>
      </w:r>
    </w:p>
    <w:p w14:paraId="379211A4" w14:textId="77777777" w:rsidR="003C7A66" w:rsidRPr="00C27506" w:rsidRDefault="00760C89" w:rsidP="001E5756">
      <w:pPr>
        <w:pStyle w:val="Paragrafoelenco"/>
        <w:numPr>
          <w:ilvl w:val="0"/>
          <w:numId w:val="49"/>
        </w:numPr>
        <w:spacing w:after="0"/>
        <w:ind w:left="284" w:hanging="284"/>
        <w:rPr>
          <w:rFonts w:ascii="Arial" w:hAnsi="Arial" w:cs="Arial"/>
        </w:rPr>
      </w:pPr>
      <w:r w:rsidRPr="00C27506">
        <w:rPr>
          <w:rFonts w:ascii="Arial" w:hAnsi="Arial" w:cs="Arial"/>
        </w:rPr>
        <w:t>C</w:t>
      </w:r>
      <w:r w:rsidR="003C7A66" w:rsidRPr="00C27506">
        <w:rPr>
          <w:rFonts w:ascii="Arial" w:hAnsi="Arial" w:cs="Arial"/>
        </w:rPr>
        <w:t>omunicazione di variazione del conto corrente bancario/postale che sarà utilizzato per l’erogazione del premio;</w:t>
      </w:r>
    </w:p>
    <w:p w14:paraId="79BB8F1A" w14:textId="77777777" w:rsidR="003C7A66" w:rsidRPr="00C27506" w:rsidRDefault="003C7A66" w:rsidP="001E5756">
      <w:pPr>
        <w:pStyle w:val="Paragrafoelenco"/>
        <w:numPr>
          <w:ilvl w:val="0"/>
          <w:numId w:val="49"/>
        </w:numPr>
        <w:spacing w:after="0"/>
        <w:ind w:left="284" w:hanging="284"/>
        <w:rPr>
          <w:rFonts w:ascii="Arial" w:hAnsi="Arial" w:cs="Arial"/>
        </w:rPr>
      </w:pPr>
      <w:r w:rsidRPr="00C27506">
        <w:rPr>
          <w:rFonts w:ascii="Arial" w:hAnsi="Arial" w:cs="Arial"/>
        </w:rPr>
        <w:t>Mandato di pagamento del premio e Quietanza della Tesoreria</w:t>
      </w:r>
      <w:r w:rsidR="00E85F65" w:rsidRPr="00C27506">
        <w:rPr>
          <w:rFonts w:ascii="Arial" w:hAnsi="Arial" w:cs="Arial"/>
        </w:rPr>
        <w:t>.</w:t>
      </w:r>
    </w:p>
    <w:p w14:paraId="2C6E5479" w14:textId="32E06BDB" w:rsidR="003C7A66" w:rsidRPr="00C27506" w:rsidRDefault="003C7A66" w:rsidP="00E22E7B">
      <w:pPr>
        <w:spacing w:before="240"/>
        <w:rPr>
          <w:rFonts w:ascii="Arial" w:hAnsi="Arial" w:cs="Arial"/>
        </w:rPr>
      </w:pPr>
      <w:r w:rsidRPr="00C27506">
        <w:rPr>
          <w:rFonts w:ascii="Arial" w:hAnsi="Arial" w:cs="Arial"/>
        </w:rPr>
        <w:t>Tutta la documentazione inerente al presente paragrafo è caricata nel sistema informativo e conservata all’interno dell</w:t>
      </w:r>
      <w:r w:rsidR="001E5756" w:rsidRPr="00C27506">
        <w:rPr>
          <w:rFonts w:ascii="Arial" w:hAnsi="Arial" w:cs="Arial"/>
        </w:rPr>
        <w:t>e apposite sezioni dedicate all’</w:t>
      </w:r>
      <w:r w:rsidRPr="00C27506">
        <w:rPr>
          <w:rFonts w:ascii="Arial" w:hAnsi="Arial" w:cs="Arial"/>
        </w:rPr>
        <w:t>attuazione dell’intervento.</w:t>
      </w:r>
    </w:p>
    <w:p w14:paraId="1FAB68F2" w14:textId="10FC7FE1" w:rsidR="003C7A66" w:rsidRPr="00C27506" w:rsidRDefault="003C7A66" w:rsidP="00947ECE">
      <w:pPr>
        <w:rPr>
          <w:rFonts w:ascii="Arial" w:hAnsi="Arial" w:cs="Arial"/>
        </w:rPr>
      </w:pPr>
      <w:r w:rsidRPr="00C27506">
        <w:rPr>
          <w:rFonts w:ascii="Arial" w:hAnsi="Arial" w:cs="Arial"/>
        </w:rPr>
        <w:t xml:space="preserve">Il registro obbligatorio per le attività di tutoraggio ha valenza di atto pubblico, e deve essere predisposto secondo il modello </w:t>
      </w:r>
      <w:r w:rsidR="00D160C8" w:rsidRPr="00C27506">
        <w:rPr>
          <w:rFonts w:ascii="Arial" w:hAnsi="Arial" w:cs="Arial"/>
        </w:rPr>
        <w:t xml:space="preserve">di cui al paragrafo </w:t>
      </w:r>
      <w:r w:rsidR="00B356D9" w:rsidRPr="00C27506">
        <w:rPr>
          <w:rFonts w:ascii="Arial" w:hAnsi="Arial" w:cs="Arial"/>
        </w:rPr>
        <w:t xml:space="preserve">5.1.1.2 </w:t>
      </w:r>
      <w:r w:rsidRPr="00C27506">
        <w:rPr>
          <w:rFonts w:ascii="Arial" w:hAnsi="Arial" w:cs="Arial"/>
        </w:rPr>
        <w:t xml:space="preserve">e deve essere preventivamente vidimato dall’Amministrazione competente. La dolosa alterazione o la falsa attestazione di quanto contenuto nel registro obbligatorio, rappresenta falso in atto pubblico penalmente perseguibile. Le registrazioni avvengono contestualmente all’esecuzione degli atti compiuti dal Beneficiario. Le eventuali cancellature devono consentire la lettura delle registrazioni sottostanti. </w:t>
      </w:r>
    </w:p>
    <w:p w14:paraId="0DE5CE3B" w14:textId="77777777" w:rsidR="003C7A66" w:rsidRPr="00C27506" w:rsidRDefault="003C7A66" w:rsidP="00947ECE">
      <w:pPr>
        <w:rPr>
          <w:rFonts w:ascii="Arial" w:hAnsi="Arial" w:cs="Arial"/>
        </w:rPr>
      </w:pPr>
      <w:r w:rsidRPr="00C27506">
        <w:rPr>
          <w:rFonts w:ascii="Arial" w:hAnsi="Arial" w:cs="Arial"/>
        </w:rPr>
        <w:t>Nel corso della fase di attuazione dell’intervento il beneficiario provvede anche alla dichiarazione delle spese sostenute per il progetto.</w:t>
      </w:r>
    </w:p>
    <w:p w14:paraId="67968CBD" w14:textId="1C5CE31E" w:rsidR="003C7A66" w:rsidRPr="00C27506" w:rsidRDefault="003C7A66" w:rsidP="00947ECE">
      <w:pPr>
        <w:rPr>
          <w:rFonts w:ascii="Arial" w:hAnsi="Arial" w:cs="Arial"/>
        </w:rPr>
      </w:pPr>
      <w:r w:rsidRPr="00C27506">
        <w:rPr>
          <w:rFonts w:ascii="Arial" w:hAnsi="Arial" w:cs="Arial"/>
        </w:rPr>
        <w:t xml:space="preserve">Tale dichiarazione avviene mediante la </w:t>
      </w:r>
      <w:r w:rsidRPr="00C27506">
        <w:rPr>
          <w:rFonts w:ascii="Arial" w:hAnsi="Arial" w:cs="Arial"/>
          <w:b/>
          <w:bCs/>
        </w:rPr>
        <w:t>predisposizione di apposite domande di rimborso</w:t>
      </w:r>
      <w:r w:rsidRPr="00C27506">
        <w:rPr>
          <w:rFonts w:ascii="Arial" w:hAnsi="Arial" w:cs="Arial"/>
        </w:rPr>
        <w:t xml:space="preserve"> rappresentate da certificazioni di spesa elaborate con cadenza periodica, secondo quanto</w:t>
      </w:r>
      <w:r w:rsidR="001E5756" w:rsidRPr="00C27506">
        <w:rPr>
          <w:rFonts w:ascii="Arial" w:hAnsi="Arial" w:cs="Arial"/>
        </w:rPr>
        <w:t xml:space="preserve"> </w:t>
      </w:r>
      <w:r w:rsidRPr="00C27506">
        <w:rPr>
          <w:rFonts w:ascii="Arial" w:hAnsi="Arial" w:cs="Arial"/>
        </w:rPr>
        <w:t xml:space="preserve">specificato dall’Avviso Pubblico di riferimento, a decorrere dall’avvio delle attività, corredate dalla documentazione giustificativa dei costi effettivamente sostenuti - che il Soggetto Beneficiario è tenuto a presentare all’Amministrazione. In linea generale per progetti che prevedono </w:t>
      </w:r>
      <w:proofErr w:type="spellStart"/>
      <w:r w:rsidRPr="00C27506">
        <w:rPr>
          <w:rFonts w:ascii="Arial" w:hAnsi="Arial" w:cs="Arial"/>
        </w:rPr>
        <w:t>piu’</w:t>
      </w:r>
      <w:proofErr w:type="spellEnd"/>
      <w:r w:rsidRPr="00C27506">
        <w:rPr>
          <w:rFonts w:ascii="Arial" w:hAnsi="Arial" w:cs="Arial"/>
        </w:rPr>
        <w:t xml:space="preserve"> azioni tra cui anche l’erogazione dei premi, le spese sostenute nel corso dell’attuazione dell’azione relativa ai premi, vanno inserite esclusivamente nella </w:t>
      </w:r>
      <w:r w:rsidRPr="00C27506">
        <w:rPr>
          <w:rFonts w:ascii="Arial" w:hAnsi="Arial" w:cs="Arial"/>
          <w:b/>
          <w:bCs/>
        </w:rPr>
        <w:t>domanda di rimborso finale</w:t>
      </w:r>
      <w:r w:rsidRPr="00C27506">
        <w:rPr>
          <w:rFonts w:ascii="Arial" w:hAnsi="Arial" w:cs="Arial"/>
        </w:rPr>
        <w:t>.</w:t>
      </w:r>
    </w:p>
    <w:p w14:paraId="15A220B4" w14:textId="30A177C0" w:rsidR="003C7A66" w:rsidRPr="00C27506" w:rsidRDefault="003C7A66" w:rsidP="00947ECE">
      <w:pPr>
        <w:rPr>
          <w:rFonts w:ascii="Arial" w:hAnsi="Arial" w:cs="Arial"/>
        </w:rPr>
      </w:pPr>
      <w:r w:rsidRPr="00C27506">
        <w:rPr>
          <w:rFonts w:ascii="Arial" w:hAnsi="Arial" w:cs="Arial"/>
        </w:rPr>
        <w:t>Tutta la documentazione inerente al presente paragrafo è caricata nel sistema informativo e conservata all’interno dell</w:t>
      </w:r>
      <w:r w:rsidR="001E5756" w:rsidRPr="00C27506">
        <w:rPr>
          <w:rFonts w:ascii="Arial" w:hAnsi="Arial" w:cs="Arial"/>
        </w:rPr>
        <w:t>e apposite sezioni dedicate all’</w:t>
      </w:r>
      <w:r w:rsidRPr="00C27506">
        <w:rPr>
          <w:rFonts w:ascii="Arial" w:hAnsi="Arial" w:cs="Arial"/>
        </w:rPr>
        <w:t>attuazione dell’intervento.</w:t>
      </w:r>
    </w:p>
    <w:p w14:paraId="07CD5E67" w14:textId="77777777" w:rsidR="003C7A66" w:rsidRPr="00C27506" w:rsidRDefault="00796389" w:rsidP="00947ECE">
      <w:pPr>
        <w:pStyle w:val="Titolo4"/>
        <w:rPr>
          <w:rFonts w:ascii="Arial" w:hAnsi="Arial" w:cs="Arial"/>
        </w:rPr>
      </w:pPr>
      <w:bookmarkStart w:id="341" w:name="_Toc103702141"/>
      <w:bookmarkStart w:id="342" w:name="_Toc104296907"/>
      <w:bookmarkStart w:id="343" w:name="_Toc128738037"/>
      <w:r w:rsidRPr="00C27506">
        <w:rPr>
          <w:rFonts w:ascii="Arial" w:hAnsi="Arial" w:cs="Arial"/>
        </w:rPr>
        <w:t xml:space="preserve">5.3.2.3 </w:t>
      </w:r>
      <w:r w:rsidR="003C7A66" w:rsidRPr="00C27506">
        <w:rPr>
          <w:rFonts w:ascii="Arial" w:hAnsi="Arial" w:cs="Arial"/>
        </w:rPr>
        <w:t>Chiusura operazioni</w:t>
      </w:r>
      <w:bookmarkEnd w:id="341"/>
      <w:bookmarkEnd w:id="342"/>
      <w:bookmarkEnd w:id="343"/>
    </w:p>
    <w:p w14:paraId="6CAB540E" w14:textId="77777777" w:rsidR="003C7A66" w:rsidRPr="00D90EB5" w:rsidRDefault="003C7A66" w:rsidP="00947ECE">
      <w:pPr>
        <w:rPr>
          <w:rFonts w:ascii="Arial" w:hAnsi="Arial" w:cs="Arial"/>
        </w:rPr>
      </w:pPr>
      <w:r w:rsidRPr="00C27506">
        <w:rPr>
          <w:rFonts w:ascii="Arial" w:hAnsi="Arial" w:cs="Arial"/>
        </w:rPr>
        <w:t xml:space="preserve">La conclusione dell’intervento finanziato è attestata dalla </w:t>
      </w:r>
      <w:r w:rsidRPr="00C27506">
        <w:rPr>
          <w:rFonts w:ascii="Arial" w:hAnsi="Arial" w:cs="Arial"/>
          <w:b/>
          <w:bCs/>
        </w:rPr>
        <w:t>data di presentazione della relazione finale</w:t>
      </w:r>
      <w:r w:rsidRPr="00C27506">
        <w:rPr>
          <w:rFonts w:ascii="Arial" w:hAnsi="Arial" w:cs="Arial"/>
        </w:rPr>
        <w:t xml:space="preserve"> </w:t>
      </w:r>
      <w:r w:rsidRPr="00D90EB5">
        <w:rPr>
          <w:rFonts w:ascii="Arial" w:hAnsi="Arial" w:cs="Arial"/>
        </w:rPr>
        <w:t>dell’intervento.</w:t>
      </w:r>
    </w:p>
    <w:p w14:paraId="03C49799" w14:textId="7748F32A" w:rsidR="009E3D5E" w:rsidRPr="00D90EB5" w:rsidRDefault="009E3D5E" w:rsidP="00947ECE">
      <w:pPr>
        <w:rPr>
          <w:rFonts w:ascii="Arial" w:hAnsi="Arial" w:cs="Arial"/>
          <w:bCs/>
        </w:rPr>
      </w:pPr>
      <w:r w:rsidRPr="00D90EB5">
        <w:rPr>
          <w:rFonts w:ascii="Arial" w:hAnsi="Arial" w:cs="Arial"/>
        </w:rPr>
        <w:t xml:space="preserve">Il soggetto attuatore/beneficiario deve inviare una </w:t>
      </w:r>
      <w:r w:rsidRPr="00D90EB5">
        <w:rPr>
          <w:rFonts w:ascii="Arial" w:hAnsi="Arial" w:cs="Arial"/>
          <w:b/>
        </w:rPr>
        <w:t>apposita comunicazione di chiusura attività</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6C13D4" w:rsidRPr="00D90EB5">
        <w:rPr>
          <w:rFonts w:ascii="Arial" w:hAnsi="Arial" w:cs="Arial"/>
        </w:rPr>
        <w:t>4</w:t>
      </w:r>
      <w:r w:rsidRPr="00D90EB5">
        <w:rPr>
          <w:rFonts w:ascii="Arial" w:hAnsi="Arial" w:cs="Arial"/>
        </w:rPr>
        <w:t xml:space="preserve">) allegando la </w:t>
      </w:r>
      <w:r w:rsidRPr="00D90EB5">
        <w:rPr>
          <w:rFonts w:ascii="Arial" w:hAnsi="Arial" w:cs="Arial"/>
          <w:b/>
        </w:rPr>
        <w:t>relazione finale del progetto</w:t>
      </w:r>
      <w:r w:rsidR="00883D1F" w:rsidRPr="00D90EB5">
        <w:rPr>
          <w:rFonts w:ascii="Arial" w:hAnsi="Arial" w:cs="Arial"/>
          <w:b/>
        </w:rPr>
        <w:t xml:space="preserve"> </w:t>
      </w:r>
      <w:r w:rsidR="00883D1F" w:rsidRPr="00D90EB5">
        <w:rPr>
          <w:rFonts w:ascii="Arial" w:hAnsi="Arial" w:cs="Arial"/>
          <w:bCs/>
        </w:rPr>
        <w:t>(ove prevista dal dispositivo attuativo)</w:t>
      </w:r>
      <w:r w:rsidRPr="00D90EB5">
        <w:rPr>
          <w:rFonts w:ascii="Arial" w:hAnsi="Arial" w:cs="Arial"/>
          <w:bCs/>
        </w:rPr>
        <w:t>.</w:t>
      </w:r>
    </w:p>
    <w:p w14:paraId="27F87B76" w14:textId="77777777" w:rsidR="009E3D5E" w:rsidRPr="00C27506" w:rsidRDefault="009E3D5E" w:rsidP="00947ECE">
      <w:pPr>
        <w:rPr>
          <w:rFonts w:ascii="Arial" w:hAnsi="Arial" w:cs="Arial"/>
        </w:rPr>
      </w:pPr>
      <w:r w:rsidRPr="00D90EB5">
        <w:rPr>
          <w:rFonts w:ascii="Arial" w:hAnsi="Arial" w:cs="Arial"/>
        </w:rPr>
        <w:t>Non è prevista</w:t>
      </w:r>
      <w:r w:rsidRPr="00C27506">
        <w:rPr>
          <w:rFonts w:ascii="Arial" w:hAnsi="Arial" w:cs="Arial"/>
        </w:rPr>
        <w:t xml:space="preserve"> la possibilità di richiedere proroghe alla chiusura, a meno che l’amministrazione non le conceda ai fini della corretta gestione delle attività o al fine del raggiungimento degli obiettivi previsti dal progetto.</w:t>
      </w:r>
    </w:p>
    <w:p w14:paraId="02A51E29" w14:textId="7F8490B4" w:rsidR="009E3D5E" w:rsidRPr="00D90EB5" w:rsidRDefault="009E3D5E" w:rsidP="00947ECE">
      <w:pPr>
        <w:rPr>
          <w:rFonts w:ascii="Arial" w:hAnsi="Arial" w:cs="Arial"/>
        </w:rPr>
      </w:pPr>
      <w:r w:rsidRPr="00C27506">
        <w:rPr>
          <w:rFonts w:ascii="Arial" w:hAnsi="Arial" w:cs="Arial"/>
        </w:rPr>
        <w:lastRenderedPageBreak/>
        <w:t xml:space="preserve">In tali casi il beneficiario/soggetto </w:t>
      </w:r>
      <w:r w:rsidRPr="00D90EB5">
        <w:rPr>
          <w:rFonts w:ascii="Arial" w:hAnsi="Arial" w:cs="Arial"/>
        </w:rPr>
        <w:t xml:space="preserve">attuatore inoltra </w:t>
      </w:r>
      <w:r w:rsidRPr="00D90EB5">
        <w:rPr>
          <w:rFonts w:ascii="Arial" w:hAnsi="Arial" w:cs="Arial"/>
          <w:b/>
        </w:rPr>
        <w:t>richiesta di proroga di fine attività</w:t>
      </w:r>
      <w:r w:rsidRPr="00D90EB5">
        <w:rPr>
          <w:rFonts w:ascii="Arial" w:hAnsi="Arial" w:cs="Arial"/>
        </w:rPr>
        <w:t xml:space="preserve"> (</w:t>
      </w:r>
      <w:r w:rsidR="00491CFD" w:rsidRPr="00D90EB5">
        <w:rPr>
          <w:rFonts w:ascii="Arial" w:hAnsi="Arial" w:cs="Arial"/>
        </w:rPr>
        <w:t xml:space="preserve">Allegato </w:t>
      </w:r>
      <w:r w:rsidRPr="00D90EB5">
        <w:rPr>
          <w:rFonts w:ascii="Arial" w:hAnsi="Arial" w:cs="Arial"/>
        </w:rPr>
        <w:t>2</w:t>
      </w:r>
      <w:r w:rsidR="006C13D4" w:rsidRPr="00D90EB5">
        <w:rPr>
          <w:rFonts w:ascii="Arial" w:hAnsi="Arial" w:cs="Arial"/>
        </w:rPr>
        <w:t>5</w:t>
      </w:r>
      <w:r w:rsidRPr="00D90EB5">
        <w:rPr>
          <w:rFonts w:ascii="Arial" w:hAnsi="Arial" w:cs="Arial"/>
        </w:rPr>
        <w:t xml:space="preserve">) </w:t>
      </w:r>
      <w:r w:rsidRPr="00D90EB5">
        <w:rPr>
          <w:rFonts w:ascii="Arial" w:hAnsi="Arial" w:cs="Arial"/>
          <w:b/>
        </w:rPr>
        <w:t>almeno entro i 15 giorni precedenti alla scadenza prevista</w:t>
      </w:r>
      <w:r w:rsidRPr="00D90EB5">
        <w:rPr>
          <w:rFonts w:ascii="Arial" w:hAnsi="Arial" w:cs="Arial"/>
        </w:rPr>
        <w:t>, per iscritto indicando le criticità riscontrate e le metodologie per la loro risoluzione, nonché la tempistica necessaria per il proseguimento dell’azione.</w:t>
      </w:r>
    </w:p>
    <w:p w14:paraId="1382B887" w14:textId="77777777" w:rsidR="009E3D5E" w:rsidRPr="00D90EB5" w:rsidRDefault="009E3D5E" w:rsidP="00947ECE">
      <w:pPr>
        <w:rPr>
          <w:rFonts w:ascii="Arial" w:hAnsi="Arial" w:cs="Arial"/>
        </w:rPr>
      </w:pPr>
      <w:r w:rsidRPr="00D90EB5">
        <w:rPr>
          <w:rFonts w:ascii="Arial" w:hAnsi="Arial" w:cs="Arial"/>
        </w:rPr>
        <w:t>L’amministrazione presa visione della richiesta, ne valuta la fondatezza delle criticità e le soluzioni proposte e quindi, se lo ritiene necessario, autorizza la proroga per il lasso di tempo strettamente necessario per la risoluzione di tali criticità.</w:t>
      </w:r>
    </w:p>
    <w:p w14:paraId="18EDDE47" w14:textId="77777777" w:rsidR="009E3D5E" w:rsidRPr="00D90EB5" w:rsidRDefault="009E3D5E" w:rsidP="00947ECE">
      <w:pPr>
        <w:rPr>
          <w:rFonts w:ascii="Arial" w:hAnsi="Arial" w:cs="Arial"/>
          <w:strike/>
        </w:rPr>
      </w:pPr>
      <w:r w:rsidRPr="00D90EB5">
        <w:rPr>
          <w:rFonts w:ascii="Arial" w:hAnsi="Arial" w:cs="Arial"/>
        </w:rPr>
        <w:t xml:space="preserve">A partire dalla data di chiusura del progetto, il soggetto attuatore ha ulteriori 60 giorni di tempo per procedere al sostenimento di tutte le spese imputabili all’intervento. Il soggetto attuatore è tenuto a trasmettere l’ultima </w:t>
      </w:r>
      <w:r w:rsidRPr="00D90EB5">
        <w:rPr>
          <w:rFonts w:ascii="Arial" w:hAnsi="Arial" w:cs="Arial"/>
          <w:b/>
        </w:rPr>
        <w:t>domanda di rimborso</w:t>
      </w:r>
      <w:r w:rsidRPr="00D90EB5">
        <w:rPr>
          <w:rFonts w:ascii="Arial" w:hAnsi="Arial" w:cs="Arial"/>
        </w:rPr>
        <w:t xml:space="preserve"> entro i </w:t>
      </w:r>
      <w:r w:rsidRPr="00D90EB5">
        <w:rPr>
          <w:rFonts w:ascii="Arial" w:hAnsi="Arial" w:cs="Arial"/>
          <w:b/>
        </w:rPr>
        <w:t>sessanta giorni successivi alla conclusione delle attività, elevabili a novanta giorni in caso di richiesta di proroga</w:t>
      </w:r>
      <w:r w:rsidRPr="00D90EB5">
        <w:rPr>
          <w:rFonts w:ascii="Arial" w:hAnsi="Arial" w:cs="Arial"/>
        </w:rPr>
        <w:t xml:space="preserve">. </w:t>
      </w:r>
    </w:p>
    <w:p w14:paraId="7874FBFE" w14:textId="6362B20D" w:rsidR="009E3D5E" w:rsidRPr="00C27506" w:rsidRDefault="009E3D5E" w:rsidP="007C09B0">
      <w:pPr>
        <w:spacing w:after="240"/>
        <w:rPr>
          <w:rFonts w:ascii="Arial" w:hAnsi="Arial" w:cs="Arial"/>
        </w:rPr>
      </w:pPr>
      <w:r w:rsidRPr="00D90EB5">
        <w:rPr>
          <w:rFonts w:ascii="Arial" w:hAnsi="Arial" w:cs="Arial"/>
        </w:rPr>
        <w:t xml:space="preserve">Eventuali richieste di </w:t>
      </w:r>
      <w:r w:rsidRPr="00D90EB5">
        <w:rPr>
          <w:rFonts w:ascii="Arial" w:hAnsi="Arial" w:cs="Arial"/>
          <w:b/>
        </w:rPr>
        <w:t>proroga della consegna della rendicontazione finale</w:t>
      </w:r>
      <w:r w:rsidRPr="00D90EB5">
        <w:rPr>
          <w:rFonts w:ascii="Arial" w:hAnsi="Arial" w:cs="Arial"/>
        </w:rPr>
        <w:t xml:space="preserve"> (</w:t>
      </w:r>
      <w:r w:rsidR="00491CFD" w:rsidRPr="00D90EB5">
        <w:rPr>
          <w:rFonts w:ascii="Arial" w:hAnsi="Arial" w:cs="Arial"/>
        </w:rPr>
        <w:t>Allegato</w:t>
      </w:r>
      <w:r w:rsidRPr="00D90EB5">
        <w:rPr>
          <w:rFonts w:ascii="Arial" w:hAnsi="Arial" w:cs="Arial"/>
        </w:rPr>
        <w:t xml:space="preserve"> 2</w:t>
      </w:r>
      <w:r w:rsidR="006C13D4" w:rsidRPr="00D90EB5">
        <w:rPr>
          <w:rFonts w:ascii="Arial" w:hAnsi="Arial" w:cs="Arial"/>
        </w:rPr>
        <w:t>6</w:t>
      </w:r>
      <w:r w:rsidRPr="00D90EB5">
        <w:rPr>
          <w:rFonts w:ascii="Arial" w:hAnsi="Arial" w:cs="Arial"/>
        </w:rPr>
        <w:t xml:space="preserve">) devono essere inoltrate almeno </w:t>
      </w:r>
      <w:r w:rsidRPr="00D90EB5">
        <w:rPr>
          <w:rFonts w:ascii="Arial" w:hAnsi="Arial" w:cs="Arial"/>
          <w:b/>
        </w:rPr>
        <w:t>entro i 15 giorni precedenti</w:t>
      </w:r>
      <w:r w:rsidRPr="00D90EB5">
        <w:rPr>
          <w:rFonts w:ascii="Arial" w:hAnsi="Arial" w:cs="Arial"/>
        </w:rPr>
        <w:t xml:space="preserve"> alla scadenza prevista, per iscritto e debitamente motivat</w:t>
      </w:r>
      <w:r w:rsidR="001E5756" w:rsidRPr="00D90EB5">
        <w:rPr>
          <w:rFonts w:ascii="Arial" w:hAnsi="Arial" w:cs="Arial"/>
        </w:rPr>
        <w:t>e</w:t>
      </w:r>
      <w:r w:rsidRPr="00D90EB5">
        <w:rPr>
          <w:rFonts w:ascii="Arial" w:hAnsi="Arial" w:cs="Arial"/>
        </w:rPr>
        <w:t xml:space="preserve">. </w:t>
      </w:r>
      <w:r w:rsidR="000964E0" w:rsidRPr="00D90EB5">
        <w:rPr>
          <w:rFonts w:ascii="Arial" w:hAnsi="Arial" w:cs="Arial"/>
        </w:rPr>
        <w:t xml:space="preserve">Tale proroga non comporta la modifica della data di termine delle spese oggetto di rendicontazione, che rimangono di 60 giorni a partire dalla data di chiusura attività di cui all’ Allegato 24. </w:t>
      </w:r>
      <w:r w:rsidRPr="00D90EB5">
        <w:rPr>
          <w:rFonts w:ascii="Arial" w:hAnsi="Arial" w:cs="Arial"/>
        </w:rPr>
        <w:t>Tali richieste saranno valutate ed eventualmente</w:t>
      </w:r>
      <w:r w:rsidRPr="00C27506">
        <w:rPr>
          <w:rFonts w:ascii="Arial" w:hAnsi="Arial" w:cs="Arial"/>
        </w:rPr>
        <w:t xml:space="preserve"> autorizzate dall’Amministrazione.</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E8ED" w:themeFill="accent4" w:themeFillTint="33"/>
        <w:tblLook w:val="04A0" w:firstRow="1" w:lastRow="0" w:firstColumn="1" w:lastColumn="0" w:noHBand="0" w:noVBand="1"/>
      </w:tblPr>
      <w:tblGrid>
        <w:gridCol w:w="9628"/>
      </w:tblGrid>
      <w:tr w:rsidR="009E3D5E" w:rsidRPr="00C27506" w14:paraId="457950FC" w14:textId="77777777" w:rsidTr="00D90EB5">
        <w:trPr>
          <w:trHeight w:val="345"/>
        </w:trPr>
        <w:tc>
          <w:tcPr>
            <w:tcW w:w="9628" w:type="dxa"/>
            <w:shd w:val="clear" w:color="auto" w:fill="E5E8ED" w:themeFill="accent4" w:themeFillTint="33"/>
          </w:tcPr>
          <w:p w14:paraId="3AF433F0" w14:textId="77777777" w:rsidR="009E3D5E" w:rsidRPr="00C27506" w:rsidRDefault="00796389" w:rsidP="007C09B0">
            <w:pPr>
              <w:rPr>
                <w:rFonts w:ascii="Arial" w:hAnsi="Arial" w:cs="Arial"/>
                <w:sz w:val="20"/>
                <w:szCs w:val="20"/>
              </w:rPr>
            </w:pPr>
            <w:r w:rsidRPr="00C27506">
              <w:rPr>
                <w:rFonts w:ascii="Arial" w:hAnsi="Arial" w:cs="Arial"/>
                <w:b/>
                <w:sz w:val="20"/>
                <w:szCs w:val="20"/>
              </w:rPr>
              <w:t>RELAZIONE FINALE DEL PROGETTO</w:t>
            </w:r>
            <w:r w:rsidRPr="00C27506">
              <w:rPr>
                <w:rFonts w:ascii="Arial" w:hAnsi="Arial" w:cs="Arial"/>
                <w:sz w:val="20"/>
                <w:szCs w:val="20"/>
              </w:rPr>
              <w:t xml:space="preserve"> </w:t>
            </w:r>
            <w:r w:rsidR="00883D1F" w:rsidRPr="00C27506">
              <w:rPr>
                <w:rFonts w:ascii="Arial" w:hAnsi="Arial" w:cs="Arial"/>
                <w:sz w:val="20"/>
                <w:szCs w:val="20"/>
              </w:rPr>
              <w:t>(ove prevista dal dispositivo attuativo).</w:t>
            </w:r>
          </w:p>
        </w:tc>
      </w:tr>
      <w:tr w:rsidR="009E3D5E" w:rsidRPr="00C27506" w14:paraId="11CD1036" w14:textId="77777777" w:rsidTr="00D90EB5">
        <w:tc>
          <w:tcPr>
            <w:tcW w:w="9628" w:type="dxa"/>
            <w:shd w:val="clear" w:color="auto" w:fill="E5E8ED" w:themeFill="accent4" w:themeFillTint="33"/>
          </w:tcPr>
          <w:p w14:paraId="5A24A25F" w14:textId="77777777" w:rsidR="009E3D5E" w:rsidRPr="00C27506" w:rsidRDefault="009E3D5E" w:rsidP="00E22E7B">
            <w:pPr>
              <w:spacing w:after="0"/>
              <w:rPr>
                <w:rFonts w:ascii="Arial" w:hAnsi="Arial" w:cs="Arial"/>
                <w:sz w:val="20"/>
                <w:szCs w:val="20"/>
              </w:rPr>
            </w:pPr>
            <w:r w:rsidRPr="00C27506">
              <w:rPr>
                <w:rFonts w:ascii="Arial" w:hAnsi="Arial" w:cs="Arial"/>
                <w:sz w:val="20"/>
                <w:szCs w:val="20"/>
              </w:rPr>
              <w:t>La relazione finale del progetto consente il pieno raffronto tra i contenuti del progetto approvato e le attività effettivamente realizzate. A tal fine, essa contiene le seguenti informazioni minime:</w:t>
            </w:r>
          </w:p>
          <w:p w14:paraId="4A75F3A6" w14:textId="77777777" w:rsidR="009E3D5E" w:rsidRPr="00C27506" w:rsidRDefault="009E3D5E" w:rsidP="00E22E7B">
            <w:pPr>
              <w:pStyle w:val="Paragrafoelenco"/>
              <w:numPr>
                <w:ilvl w:val="0"/>
                <w:numId w:val="50"/>
              </w:numPr>
              <w:spacing w:after="0"/>
              <w:ind w:left="180" w:hanging="180"/>
              <w:rPr>
                <w:rFonts w:ascii="Arial" w:hAnsi="Arial" w:cs="Arial"/>
                <w:sz w:val="20"/>
                <w:szCs w:val="20"/>
              </w:rPr>
            </w:pPr>
            <w:r w:rsidRPr="00C27506">
              <w:rPr>
                <w:rFonts w:ascii="Arial" w:hAnsi="Arial" w:cs="Arial"/>
                <w:sz w:val="20"/>
                <w:szCs w:val="20"/>
              </w:rPr>
              <w:t>una descrizione sintetica dell’intervento realizzato;</w:t>
            </w:r>
          </w:p>
          <w:p w14:paraId="2A10F8AE" w14:textId="77777777" w:rsidR="009E3D5E" w:rsidRPr="00C27506" w:rsidRDefault="009E3D5E" w:rsidP="00E22E7B">
            <w:pPr>
              <w:pStyle w:val="Paragrafoelenco"/>
              <w:numPr>
                <w:ilvl w:val="0"/>
                <w:numId w:val="50"/>
              </w:numPr>
              <w:spacing w:after="0"/>
              <w:ind w:left="180" w:hanging="180"/>
              <w:rPr>
                <w:rFonts w:ascii="Arial" w:hAnsi="Arial" w:cs="Arial"/>
                <w:sz w:val="20"/>
                <w:szCs w:val="20"/>
              </w:rPr>
            </w:pPr>
            <w:r w:rsidRPr="00C27506">
              <w:rPr>
                <w:rFonts w:ascii="Arial" w:hAnsi="Arial" w:cs="Arial"/>
                <w:sz w:val="20"/>
                <w:szCs w:val="20"/>
              </w:rPr>
              <w:t>le eventuali difficoltà operative incontrate e le soluzioni adottate;</w:t>
            </w:r>
          </w:p>
          <w:p w14:paraId="6820E8BA" w14:textId="77777777" w:rsidR="009E3D5E" w:rsidRPr="00C27506" w:rsidRDefault="009E3D5E" w:rsidP="00E22E7B">
            <w:pPr>
              <w:pStyle w:val="Paragrafoelenco"/>
              <w:numPr>
                <w:ilvl w:val="0"/>
                <w:numId w:val="50"/>
              </w:numPr>
              <w:spacing w:after="0"/>
              <w:ind w:left="180" w:hanging="180"/>
              <w:rPr>
                <w:rFonts w:ascii="Arial" w:hAnsi="Arial" w:cs="Arial"/>
                <w:sz w:val="20"/>
                <w:szCs w:val="20"/>
              </w:rPr>
            </w:pPr>
            <w:r w:rsidRPr="00C27506">
              <w:rPr>
                <w:rFonts w:ascii="Arial" w:hAnsi="Arial" w:cs="Arial"/>
                <w:sz w:val="20"/>
                <w:szCs w:val="20"/>
              </w:rPr>
              <w:t>il riepilogo di tutti i prodotti realizzati a fronte di quelli previsti;</w:t>
            </w:r>
          </w:p>
          <w:p w14:paraId="518D0647" w14:textId="77777777" w:rsidR="009E3D5E" w:rsidRPr="00C27506" w:rsidRDefault="009E3D5E" w:rsidP="00E22E7B">
            <w:pPr>
              <w:pStyle w:val="Paragrafoelenco"/>
              <w:numPr>
                <w:ilvl w:val="0"/>
                <w:numId w:val="50"/>
              </w:numPr>
              <w:spacing w:after="0"/>
              <w:ind w:left="180" w:hanging="180"/>
              <w:rPr>
                <w:rFonts w:ascii="Arial" w:hAnsi="Arial" w:cs="Arial"/>
                <w:sz w:val="20"/>
                <w:szCs w:val="20"/>
              </w:rPr>
            </w:pPr>
            <w:r w:rsidRPr="00C27506">
              <w:rPr>
                <w:rFonts w:ascii="Arial" w:hAnsi="Arial" w:cs="Arial"/>
                <w:sz w:val="20"/>
                <w:szCs w:val="20"/>
              </w:rPr>
              <w:t>i risultati conseguiti, in relazione agli obiettivi individuati in sede di presentazione della</w:t>
            </w:r>
            <w:r w:rsidR="00E85F65" w:rsidRPr="00C27506">
              <w:rPr>
                <w:rFonts w:ascii="Arial" w:hAnsi="Arial" w:cs="Arial"/>
                <w:sz w:val="20"/>
                <w:szCs w:val="20"/>
              </w:rPr>
              <w:t xml:space="preserve"> </w:t>
            </w:r>
            <w:r w:rsidRPr="00C27506">
              <w:rPr>
                <w:rFonts w:ascii="Arial" w:hAnsi="Arial" w:cs="Arial"/>
                <w:sz w:val="20"/>
                <w:szCs w:val="20"/>
              </w:rPr>
              <w:t>proposta progettuale.</w:t>
            </w:r>
          </w:p>
          <w:p w14:paraId="2A36C269" w14:textId="77777777" w:rsidR="009E3D5E" w:rsidRPr="00C27506" w:rsidRDefault="009E3D5E" w:rsidP="00E22E7B">
            <w:pPr>
              <w:spacing w:before="240"/>
              <w:rPr>
                <w:rFonts w:ascii="Arial" w:hAnsi="Arial" w:cs="Arial"/>
                <w:sz w:val="20"/>
                <w:szCs w:val="20"/>
              </w:rPr>
            </w:pPr>
            <w:r w:rsidRPr="00C27506">
              <w:rPr>
                <w:rFonts w:ascii="Arial" w:hAnsi="Arial" w:cs="Arial"/>
                <w:sz w:val="20"/>
                <w:szCs w:val="20"/>
              </w:rPr>
              <w:t>La relazione finale dell’intervento, costituisce elemento di controllo in sede di verifica del rendiconto finale delle spese e presupposto per il pagamento del saldo.</w:t>
            </w:r>
          </w:p>
        </w:tc>
      </w:tr>
    </w:tbl>
    <w:p w14:paraId="02F3A7D6" w14:textId="77777777" w:rsidR="009E3D5E" w:rsidRPr="00C27506" w:rsidRDefault="009E3D5E" w:rsidP="00DA04A5">
      <w:pPr>
        <w:spacing w:after="0"/>
        <w:rPr>
          <w:rFonts w:ascii="Arial" w:hAnsi="Arial" w:cs="Arial"/>
        </w:rPr>
      </w:pPr>
    </w:p>
    <w:p w14:paraId="587A6367" w14:textId="76BD26A8" w:rsidR="009E3D5E" w:rsidRPr="00C27506" w:rsidRDefault="009E3D5E" w:rsidP="00947ECE">
      <w:pPr>
        <w:rPr>
          <w:rFonts w:ascii="Arial" w:hAnsi="Arial" w:cs="Arial"/>
        </w:rPr>
      </w:pPr>
      <w:r w:rsidRPr="00C27506">
        <w:rPr>
          <w:rFonts w:ascii="Arial" w:hAnsi="Arial" w:cs="Arial"/>
        </w:rPr>
        <w:t xml:space="preserve">Il Beneficiario è tenuto al caricamento sul sistema informativo della </w:t>
      </w:r>
      <w:r w:rsidRPr="00C27506">
        <w:rPr>
          <w:rFonts w:ascii="Arial" w:hAnsi="Arial" w:cs="Arial"/>
          <w:b/>
          <w:bCs/>
        </w:rPr>
        <w:t>domanda di rimborso finale, che oltre alla relazione finale comprende anche</w:t>
      </w:r>
      <w:r w:rsidRPr="00C27506">
        <w:rPr>
          <w:rFonts w:ascii="Arial" w:hAnsi="Arial" w:cs="Arial"/>
        </w:rPr>
        <w:t>, in base alle modalità di rendico</w:t>
      </w:r>
      <w:r w:rsidR="007C09B0" w:rsidRPr="00C27506">
        <w:rPr>
          <w:rFonts w:ascii="Arial" w:hAnsi="Arial" w:cs="Arial"/>
        </w:rPr>
        <w:t>ntazione utilizzate dall’Avviso</w:t>
      </w:r>
      <w:r w:rsidRPr="00C27506">
        <w:rPr>
          <w:rFonts w:ascii="Arial" w:hAnsi="Arial" w:cs="Arial"/>
        </w:rPr>
        <w:t xml:space="preserve">, il </w:t>
      </w:r>
      <w:r w:rsidRPr="00C27506">
        <w:rPr>
          <w:rFonts w:ascii="Arial" w:eastAsia="Times New Roman" w:hAnsi="Arial" w:cs="Arial"/>
          <w:szCs w:val="24"/>
        </w:rPr>
        <w:t xml:space="preserve">rendiconto </w:t>
      </w:r>
      <w:r w:rsidRPr="00C27506">
        <w:rPr>
          <w:rFonts w:ascii="Arial" w:hAnsi="Arial" w:cs="Arial"/>
        </w:rPr>
        <w:t xml:space="preserve">e i giustificativi di spesa relativi alle spese del progetto </w:t>
      </w:r>
      <w:r w:rsidRPr="00C27506">
        <w:rPr>
          <w:rFonts w:ascii="Arial" w:eastAsia="Times New Roman" w:hAnsi="Arial" w:cs="Arial"/>
          <w:szCs w:val="24"/>
        </w:rPr>
        <w:t>secondo quanto previsto nella sezione B o ulteriore documentazione prevista dal dispositivo attuativo</w:t>
      </w:r>
      <w:r w:rsidR="00F04702" w:rsidRPr="00C27506">
        <w:rPr>
          <w:rFonts w:ascii="Arial" w:hAnsi="Arial" w:cs="Arial"/>
        </w:rPr>
        <w:t>.</w:t>
      </w:r>
    </w:p>
    <w:p w14:paraId="6A445C21" w14:textId="77777777" w:rsidR="003C7A66" w:rsidRPr="00C27506" w:rsidRDefault="003C7A66" w:rsidP="00947ECE">
      <w:pPr>
        <w:rPr>
          <w:rFonts w:ascii="Arial" w:hAnsi="Arial" w:cs="Arial"/>
        </w:rPr>
      </w:pPr>
      <w:r w:rsidRPr="00C27506">
        <w:rPr>
          <w:rFonts w:ascii="Arial" w:hAnsi="Arial" w:cs="Arial"/>
        </w:rPr>
        <w:t>Tutta la documentazione inerente al presente paragrafo è caricata nel sistema informativo e conservata all’interno delle apposite sezioni dedicate alla attuazione dell’intervento.</w:t>
      </w:r>
    </w:p>
    <w:p w14:paraId="5B8F5C8A" w14:textId="77777777" w:rsidR="003C7A66" w:rsidRPr="00C27506" w:rsidRDefault="00796389" w:rsidP="00947ECE">
      <w:pPr>
        <w:pStyle w:val="Titolo4"/>
        <w:rPr>
          <w:rFonts w:ascii="Arial" w:hAnsi="Arial" w:cs="Arial"/>
        </w:rPr>
      </w:pPr>
      <w:bookmarkStart w:id="344" w:name="_Toc103702142"/>
      <w:bookmarkStart w:id="345" w:name="_Toc104296908"/>
      <w:bookmarkStart w:id="346" w:name="_Toc128738038"/>
      <w:r w:rsidRPr="00C27506">
        <w:rPr>
          <w:rFonts w:ascii="Arial" w:hAnsi="Arial" w:cs="Arial"/>
        </w:rPr>
        <w:t xml:space="preserve">5.3.2.4 </w:t>
      </w:r>
      <w:r w:rsidR="003C7A66" w:rsidRPr="00C27506">
        <w:rPr>
          <w:rFonts w:ascii="Arial" w:hAnsi="Arial" w:cs="Arial"/>
        </w:rPr>
        <w:t>Erogazione dei finanziamenti</w:t>
      </w:r>
      <w:bookmarkEnd w:id="344"/>
      <w:bookmarkEnd w:id="345"/>
      <w:bookmarkEnd w:id="346"/>
      <w:r w:rsidR="003C7A66" w:rsidRPr="00C27506">
        <w:rPr>
          <w:rFonts w:ascii="Arial" w:hAnsi="Arial" w:cs="Arial"/>
        </w:rPr>
        <w:t xml:space="preserve"> </w:t>
      </w:r>
    </w:p>
    <w:p w14:paraId="25DE1252" w14:textId="77777777" w:rsidR="00142E4C" w:rsidRPr="00C27506" w:rsidRDefault="003C7A66" w:rsidP="00947ECE">
      <w:pPr>
        <w:rPr>
          <w:rFonts w:ascii="Arial" w:hAnsi="Arial" w:cs="Arial"/>
        </w:rPr>
      </w:pPr>
      <w:r w:rsidRPr="00C27506">
        <w:rPr>
          <w:rFonts w:ascii="Arial" w:hAnsi="Arial" w:cs="Arial"/>
        </w:rPr>
        <w:t xml:space="preserve">L’erogazione di finanziamenti avverrà secondo le </w:t>
      </w:r>
      <w:r w:rsidR="00142E4C" w:rsidRPr="00C27506">
        <w:rPr>
          <w:rFonts w:ascii="Arial" w:hAnsi="Arial" w:cs="Arial"/>
        </w:rPr>
        <w:t>tranche</w:t>
      </w:r>
      <w:r w:rsidRPr="00C27506">
        <w:rPr>
          <w:rFonts w:ascii="Arial" w:hAnsi="Arial" w:cs="Arial"/>
        </w:rPr>
        <w:t xml:space="preserve"> previste dall’avviso e </w:t>
      </w:r>
      <w:r w:rsidR="00142E4C" w:rsidRPr="00C27506">
        <w:rPr>
          <w:rFonts w:ascii="Arial" w:hAnsi="Arial" w:cs="Arial"/>
        </w:rPr>
        <w:t xml:space="preserve">seguendo le modalità di cui </w:t>
      </w:r>
      <w:r w:rsidR="00D160C8" w:rsidRPr="00C27506">
        <w:rPr>
          <w:rFonts w:ascii="Arial" w:hAnsi="Arial" w:cs="Arial"/>
        </w:rPr>
        <w:t xml:space="preserve">al paragrafo </w:t>
      </w:r>
      <w:r w:rsidR="00B356D9" w:rsidRPr="00C27506">
        <w:rPr>
          <w:rFonts w:ascii="Arial" w:hAnsi="Arial" w:cs="Arial"/>
        </w:rPr>
        <w:t>4</w:t>
      </w:r>
      <w:r w:rsidR="00D160C8" w:rsidRPr="00C27506">
        <w:rPr>
          <w:rFonts w:ascii="Arial" w:hAnsi="Arial" w:cs="Arial"/>
        </w:rPr>
        <w:t>.10.</w:t>
      </w:r>
    </w:p>
    <w:p w14:paraId="537194C0" w14:textId="77777777" w:rsidR="00BC1666" w:rsidRPr="00C27506" w:rsidRDefault="00796389" w:rsidP="00947ECE">
      <w:pPr>
        <w:pStyle w:val="Titolo2"/>
        <w:rPr>
          <w:rFonts w:ascii="Arial" w:hAnsi="Arial" w:cs="Arial"/>
        </w:rPr>
      </w:pPr>
      <w:bookmarkStart w:id="347" w:name="_Toc103702143"/>
      <w:bookmarkStart w:id="348" w:name="_Toc109200646"/>
      <w:bookmarkStart w:id="349" w:name="_Toc128738039"/>
      <w:r w:rsidRPr="00C27506">
        <w:rPr>
          <w:rFonts w:ascii="Arial" w:hAnsi="Arial" w:cs="Arial"/>
        </w:rPr>
        <w:lastRenderedPageBreak/>
        <w:t xml:space="preserve">5.4 </w:t>
      </w:r>
      <w:r w:rsidR="00C640A6" w:rsidRPr="00C27506">
        <w:rPr>
          <w:rFonts w:ascii="Arial" w:hAnsi="Arial" w:cs="Arial"/>
        </w:rPr>
        <w:t>APPALTI E CONCESSIONI</w:t>
      </w:r>
      <w:bookmarkEnd w:id="347"/>
      <w:bookmarkEnd w:id="348"/>
      <w:bookmarkEnd w:id="349"/>
      <w:r w:rsidR="00EE294E" w:rsidRPr="00C27506">
        <w:rPr>
          <w:rFonts w:ascii="Arial" w:hAnsi="Arial" w:cs="Arial"/>
        </w:rPr>
        <w:t xml:space="preserve"> </w:t>
      </w:r>
    </w:p>
    <w:p w14:paraId="47647619" w14:textId="77777777" w:rsidR="009E0AAD" w:rsidRPr="00C27506" w:rsidRDefault="00796389" w:rsidP="00947ECE">
      <w:pPr>
        <w:pStyle w:val="Titolo3"/>
        <w:rPr>
          <w:rFonts w:ascii="Arial" w:hAnsi="Arial" w:cs="Arial"/>
        </w:rPr>
      </w:pPr>
      <w:bookmarkStart w:id="350" w:name="_Toc103702144"/>
      <w:bookmarkStart w:id="351" w:name="_Toc109200647"/>
      <w:bookmarkStart w:id="352" w:name="_Toc128738040"/>
      <w:r w:rsidRPr="00C27506">
        <w:rPr>
          <w:rFonts w:ascii="Arial" w:hAnsi="Arial" w:cs="Arial"/>
        </w:rPr>
        <w:t xml:space="preserve">5.4.1 </w:t>
      </w:r>
      <w:r w:rsidR="00484117" w:rsidRPr="00C27506">
        <w:rPr>
          <w:rFonts w:ascii="Arial" w:hAnsi="Arial" w:cs="Arial"/>
        </w:rPr>
        <w:t>ACQUISTO SERVIZI</w:t>
      </w:r>
      <w:bookmarkEnd w:id="350"/>
      <w:bookmarkEnd w:id="351"/>
      <w:bookmarkEnd w:id="352"/>
    </w:p>
    <w:p w14:paraId="74136995" w14:textId="77777777" w:rsidR="00BC1666" w:rsidRPr="00C27506" w:rsidRDefault="00796389" w:rsidP="00947ECE">
      <w:pPr>
        <w:pStyle w:val="Titolo4"/>
        <w:rPr>
          <w:rFonts w:ascii="Arial" w:hAnsi="Arial" w:cs="Arial"/>
        </w:rPr>
      </w:pPr>
      <w:bookmarkStart w:id="353" w:name="_Toc103702145"/>
      <w:bookmarkStart w:id="354" w:name="_Toc128738041"/>
      <w:r w:rsidRPr="00C27506">
        <w:rPr>
          <w:rFonts w:ascii="Arial" w:hAnsi="Arial" w:cs="Arial"/>
        </w:rPr>
        <w:t xml:space="preserve">5.4.1.1 </w:t>
      </w:r>
      <w:r w:rsidR="00BC1666" w:rsidRPr="00C27506">
        <w:rPr>
          <w:rFonts w:ascii="Arial" w:hAnsi="Arial" w:cs="Arial"/>
        </w:rPr>
        <w:t>Avvio operazioni</w:t>
      </w:r>
      <w:bookmarkEnd w:id="353"/>
      <w:bookmarkEnd w:id="354"/>
    </w:p>
    <w:p w14:paraId="27C6646E" w14:textId="77777777" w:rsidR="006E52B2" w:rsidRPr="00C27506" w:rsidRDefault="006E52B2" w:rsidP="00947ECE">
      <w:pPr>
        <w:rPr>
          <w:rFonts w:ascii="Arial" w:hAnsi="Arial" w:cs="Arial"/>
        </w:rPr>
      </w:pPr>
      <w:r w:rsidRPr="00C27506">
        <w:rPr>
          <w:rFonts w:ascii="Arial" w:hAnsi="Arial" w:cs="Arial"/>
        </w:rPr>
        <w:t xml:space="preserve">Per </w:t>
      </w:r>
      <w:r w:rsidRPr="00C27506">
        <w:rPr>
          <w:rFonts w:ascii="Arial" w:hAnsi="Arial" w:cs="Arial"/>
          <w:b/>
          <w:bCs/>
          <w:i/>
          <w:iCs/>
        </w:rPr>
        <w:t>“appalti pubblici”</w:t>
      </w:r>
      <w:r w:rsidRPr="00C27506">
        <w:rPr>
          <w:rFonts w:ascii="Arial" w:hAnsi="Arial" w:cs="Arial"/>
        </w:rPr>
        <w:t xml:space="preserve">, come disciplinati dalla direttiva UE/24/2014 e dal D.lgs. 18 aprile 2016, n. 50 e </w:t>
      </w:r>
      <w:proofErr w:type="spellStart"/>
      <w:r w:rsidRPr="00C27506">
        <w:rPr>
          <w:rFonts w:ascii="Arial" w:hAnsi="Arial" w:cs="Arial"/>
        </w:rPr>
        <w:t>s.m.i.</w:t>
      </w:r>
      <w:proofErr w:type="spellEnd"/>
      <w:r w:rsidRPr="00C27506">
        <w:rPr>
          <w:rStyle w:val="Rimandonotaapidipagina"/>
          <w:rFonts w:ascii="Arial" w:hAnsi="Arial" w:cs="Arial"/>
        </w:rPr>
        <w:footnoteReference w:id="19"/>
      </w:r>
      <w:r w:rsidRPr="00C27506">
        <w:rPr>
          <w:rFonts w:ascii="Arial" w:hAnsi="Arial" w:cs="Arial"/>
        </w:rPr>
        <w:t>,</w:t>
      </w:r>
      <w:r w:rsidRPr="00C27506">
        <w:rPr>
          <w:rFonts w:ascii="Arial" w:hAnsi="Arial" w:cs="Arial"/>
          <w:b/>
          <w:bCs/>
          <w:i/>
          <w:iCs/>
        </w:rPr>
        <w:t xml:space="preserve"> </w:t>
      </w:r>
      <w:r w:rsidRPr="00C27506">
        <w:rPr>
          <w:rFonts w:ascii="Arial" w:hAnsi="Arial" w:cs="Arial"/>
        </w:rPr>
        <w:t>si intendono “contratti a titolo oneroso, stipulati per iscritto tra una o più stazioni appaltanti e uno o più operatori economici, aventi per oggetto l'esecuzione di lavori, la fornitura di prodotti e la prestazione di servizi”.</w:t>
      </w:r>
    </w:p>
    <w:p w14:paraId="010787A3" w14:textId="77777777" w:rsidR="006E52B2" w:rsidRPr="00C27506" w:rsidRDefault="006E52B2" w:rsidP="00947ECE">
      <w:pPr>
        <w:rPr>
          <w:rFonts w:ascii="Arial" w:hAnsi="Arial" w:cs="Arial"/>
        </w:rPr>
      </w:pPr>
      <w:r w:rsidRPr="00C27506">
        <w:rPr>
          <w:rFonts w:ascii="Arial" w:hAnsi="Arial" w:cs="Arial"/>
        </w:rPr>
        <w:t xml:space="preserve">Relativamente alle procedure attivabili in materia di appalti di servizi si rimanda a quanto previsto dal </w:t>
      </w:r>
      <w:proofErr w:type="spellStart"/>
      <w:r w:rsidRPr="00C27506">
        <w:rPr>
          <w:rFonts w:ascii="Arial" w:hAnsi="Arial" w:cs="Arial"/>
        </w:rPr>
        <w:t>D.lgs</w:t>
      </w:r>
      <w:proofErr w:type="spellEnd"/>
      <w:r w:rsidRPr="00C27506">
        <w:rPr>
          <w:rFonts w:ascii="Arial" w:hAnsi="Arial" w:cs="Arial"/>
        </w:rPr>
        <w:t xml:space="preserve"> n. 50/2016 “Codice </w:t>
      </w:r>
      <w:r w:rsidR="00741ADA" w:rsidRPr="00C27506">
        <w:rPr>
          <w:rFonts w:ascii="Arial" w:hAnsi="Arial" w:cs="Arial"/>
        </w:rPr>
        <w:t>dei contratti</w:t>
      </w:r>
      <w:r w:rsidRPr="00C27506">
        <w:rPr>
          <w:rFonts w:ascii="Arial" w:hAnsi="Arial" w:cs="Arial"/>
        </w:rPr>
        <w:t xml:space="preserve"> pubblici”.</w:t>
      </w:r>
    </w:p>
    <w:p w14:paraId="18EB2A1F" w14:textId="77777777" w:rsidR="006E52B2" w:rsidRPr="00C27506" w:rsidRDefault="006E52B2" w:rsidP="00947ECE">
      <w:pPr>
        <w:rPr>
          <w:rFonts w:ascii="Arial" w:hAnsi="Arial" w:cs="Arial"/>
        </w:rPr>
      </w:pPr>
      <w:r w:rsidRPr="00C27506">
        <w:rPr>
          <w:rFonts w:ascii="Arial" w:hAnsi="Arial" w:cs="Arial"/>
        </w:rPr>
        <w:t>Ad ogni modo, nel caso dell’avvio di operazioni di una fornitura di servizi tramite appalti pubblici superiori a</w:t>
      </w:r>
      <w:r w:rsidR="00F57FED" w:rsidRPr="00C27506">
        <w:rPr>
          <w:rFonts w:ascii="Arial" w:hAnsi="Arial" w:cs="Arial"/>
        </w:rPr>
        <w:t xml:space="preserve">lle soglie previste dal </w:t>
      </w:r>
      <w:proofErr w:type="spellStart"/>
      <w:r w:rsidRPr="00C27506">
        <w:rPr>
          <w:rFonts w:ascii="Arial" w:hAnsi="Arial" w:cs="Arial"/>
        </w:rPr>
        <w:t>D.lgs</w:t>
      </w:r>
      <w:proofErr w:type="spellEnd"/>
      <w:r w:rsidRPr="00C27506">
        <w:rPr>
          <w:rFonts w:ascii="Arial" w:hAnsi="Arial" w:cs="Arial"/>
        </w:rPr>
        <w:t xml:space="preserve"> n. 50/2016) si prevede la pubblicizzazione del bando di gara da parte della stazione appaltante, di norma la Direzione regionale Centrale Acquisti, formulato sulla base dei fabbisogni dei Servizi dell’Amministrazione regionale e coerentemente con le disposizioni comunitarie, nazionali e regionali in materia di appalti. La documentazione di gara fornisce indicazioni chiare relativamente alle modalità di ricevimento delle offerte, ai sensi del Decreto </w:t>
      </w:r>
      <w:r w:rsidR="003D1943" w:rsidRPr="00C27506">
        <w:rPr>
          <w:rFonts w:ascii="Arial" w:hAnsi="Arial" w:cs="Arial"/>
        </w:rPr>
        <w:t>Legislativo n. 50/2016 e ss.mm</w:t>
      </w:r>
      <w:r w:rsidRPr="00C27506">
        <w:rPr>
          <w:rFonts w:ascii="Arial" w:hAnsi="Arial" w:cs="Arial"/>
        </w:rPr>
        <w:t>.</w:t>
      </w:r>
    </w:p>
    <w:p w14:paraId="10BB99B1" w14:textId="77777777" w:rsidR="006E52B2" w:rsidRPr="00C27506" w:rsidRDefault="006E52B2" w:rsidP="00947ECE">
      <w:pPr>
        <w:rPr>
          <w:rFonts w:ascii="Arial" w:hAnsi="Arial" w:cs="Arial"/>
        </w:rPr>
      </w:pPr>
      <w:r w:rsidRPr="00C27506">
        <w:rPr>
          <w:rFonts w:ascii="Arial" w:hAnsi="Arial" w:cs="Arial"/>
        </w:rPr>
        <w:t xml:space="preserve">Per quanto riguarda i contratti </w:t>
      </w:r>
      <w:r w:rsidR="002451BD" w:rsidRPr="00C27506">
        <w:rPr>
          <w:rFonts w:ascii="Arial" w:hAnsi="Arial" w:cs="Arial"/>
        </w:rPr>
        <w:t>sotto soglia</w:t>
      </w:r>
      <w:r w:rsidRPr="00C27506">
        <w:rPr>
          <w:rFonts w:ascii="Arial" w:hAnsi="Arial" w:cs="Arial"/>
        </w:rPr>
        <w:t xml:space="preserve"> si ricorda che per le procedure indette entro il 30 giugno 2023 si applica la disciplina prevista dall’art. 1 della L. 120/2020, come sostituita dall’art. 51 della L. 108/2021 “</w:t>
      </w:r>
      <w:r w:rsidRPr="00C27506">
        <w:rPr>
          <w:rFonts w:ascii="Arial" w:hAnsi="Arial" w:cs="Arial"/>
          <w:i/>
        </w:rPr>
        <w:t>Procedure per l’incentivazione degli investimenti pubblici durante il periodo emergenziale in relazione all’aggiudicazione dei contratti pubblici sotto soglia</w:t>
      </w:r>
      <w:r w:rsidRPr="00C27506">
        <w:rPr>
          <w:rFonts w:ascii="Arial" w:hAnsi="Arial" w:cs="Arial"/>
        </w:rPr>
        <w:t>”.</w:t>
      </w:r>
    </w:p>
    <w:p w14:paraId="0803E3A6" w14:textId="77777777" w:rsidR="00BC1666" w:rsidRPr="00C27506" w:rsidRDefault="00796389" w:rsidP="00947ECE">
      <w:pPr>
        <w:pStyle w:val="Titolo4"/>
        <w:rPr>
          <w:rFonts w:ascii="Arial" w:hAnsi="Arial" w:cs="Arial"/>
        </w:rPr>
      </w:pPr>
      <w:bookmarkStart w:id="355" w:name="_Toc103702146"/>
      <w:bookmarkStart w:id="356" w:name="_Toc128738042"/>
      <w:r w:rsidRPr="00C27506">
        <w:rPr>
          <w:rFonts w:ascii="Arial" w:hAnsi="Arial" w:cs="Arial"/>
        </w:rPr>
        <w:t xml:space="preserve">5.4.1.2 </w:t>
      </w:r>
      <w:r w:rsidR="00BC1666" w:rsidRPr="00C27506">
        <w:rPr>
          <w:rFonts w:ascii="Arial" w:hAnsi="Arial" w:cs="Arial"/>
        </w:rPr>
        <w:t>Gestione operazioni</w:t>
      </w:r>
      <w:bookmarkEnd w:id="355"/>
      <w:bookmarkEnd w:id="356"/>
    </w:p>
    <w:p w14:paraId="184105F3" w14:textId="77777777" w:rsidR="006E52B2" w:rsidRPr="00C27506" w:rsidRDefault="006E52B2" w:rsidP="00947ECE">
      <w:pPr>
        <w:rPr>
          <w:rFonts w:ascii="Arial" w:hAnsi="Arial" w:cs="Arial"/>
        </w:rPr>
      </w:pPr>
      <w:r w:rsidRPr="00C27506">
        <w:rPr>
          <w:rFonts w:ascii="Arial" w:hAnsi="Arial" w:cs="Arial"/>
        </w:rPr>
        <w:t xml:space="preserve">Una volta conclusa la procedura di selezione delle offerte ricevute nel rispetto di quanto previsto dal </w:t>
      </w:r>
      <w:proofErr w:type="spellStart"/>
      <w:r w:rsidRPr="00C27506">
        <w:rPr>
          <w:rFonts w:ascii="Arial" w:hAnsi="Arial" w:cs="Arial"/>
        </w:rPr>
        <w:t>D.lgs</w:t>
      </w:r>
      <w:proofErr w:type="spellEnd"/>
      <w:r w:rsidRPr="00C27506">
        <w:rPr>
          <w:rFonts w:ascii="Arial" w:hAnsi="Arial" w:cs="Arial"/>
        </w:rPr>
        <w:t xml:space="preserve"> n. 50/2016, la stazione appaltante procede alla pubblicazione della determina di aggiudicazione dell’appalto e successiva stipula del contratto. L’operatore economico si dovrà impegnare a realizzare le attività previste nel contratto a perfetta regola d’arte e ad attenersi, nello svolgimento del servizio stesso, a quanto previsto nel Capitolato tecnico e nell’Offerta tecnica presentata in sede di gara.</w:t>
      </w:r>
    </w:p>
    <w:p w14:paraId="118E04AC" w14:textId="77777777" w:rsidR="00B4476F" w:rsidRPr="00C27506" w:rsidRDefault="00796389" w:rsidP="00947ECE">
      <w:pPr>
        <w:pStyle w:val="Titolo4"/>
        <w:rPr>
          <w:rFonts w:ascii="Arial" w:hAnsi="Arial" w:cs="Arial"/>
        </w:rPr>
      </w:pPr>
      <w:bookmarkStart w:id="357" w:name="_Toc103702147"/>
      <w:bookmarkStart w:id="358" w:name="_Toc128738043"/>
      <w:r w:rsidRPr="00C27506">
        <w:rPr>
          <w:rFonts w:ascii="Arial" w:hAnsi="Arial" w:cs="Arial"/>
        </w:rPr>
        <w:t xml:space="preserve">5.4.1.3 </w:t>
      </w:r>
      <w:r w:rsidR="00BC1666" w:rsidRPr="00C27506">
        <w:rPr>
          <w:rFonts w:ascii="Arial" w:hAnsi="Arial" w:cs="Arial"/>
        </w:rPr>
        <w:t>Chiusura operazioni</w:t>
      </w:r>
      <w:bookmarkEnd w:id="357"/>
      <w:bookmarkEnd w:id="358"/>
    </w:p>
    <w:p w14:paraId="1055FDF6" w14:textId="77777777" w:rsidR="006E52B2" w:rsidRPr="00C27506" w:rsidRDefault="006E52B2" w:rsidP="00947ECE">
      <w:pPr>
        <w:rPr>
          <w:rFonts w:ascii="Arial" w:hAnsi="Arial" w:cs="Arial"/>
        </w:rPr>
      </w:pPr>
      <w:r w:rsidRPr="00C27506">
        <w:rPr>
          <w:rFonts w:ascii="Arial" w:hAnsi="Arial" w:cs="Arial"/>
        </w:rPr>
        <w:t xml:space="preserve">L’operazione si intende chiusa previa verifica di conformità finale di cui all'articolo 102 del </w:t>
      </w:r>
      <w:proofErr w:type="spellStart"/>
      <w:r w:rsidRPr="00C27506">
        <w:rPr>
          <w:rFonts w:ascii="Arial" w:hAnsi="Arial" w:cs="Arial"/>
        </w:rPr>
        <w:t>D.Lgs.</w:t>
      </w:r>
      <w:proofErr w:type="spellEnd"/>
      <w:r w:rsidRPr="00C27506">
        <w:rPr>
          <w:rFonts w:ascii="Arial" w:hAnsi="Arial" w:cs="Arial"/>
        </w:rPr>
        <w:t xml:space="preserve"> n. 50/2016.</w:t>
      </w:r>
    </w:p>
    <w:p w14:paraId="4DFC7C6D" w14:textId="77777777" w:rsidR="00F745DA" w:rsidRPr="00C27506" w:rsidRDefault="00796389" w:rsidP="00947ECE">
      <w:pPr>
        <w:pStyle w:val="Titolo4"/>
        <w:rPr>
          <w:rFonts w:ascii="Arial" w:hAnsi="Arial" w:cs="Arial"/>
        </w:rPr>
      </w:pPr>
      <w:bookmarkStart w:id="359" w:name="_Toc103702148"/>
      <w:bookmarkStart w:id="360" w:name="_Toc128738044"/>
      <w:r w:rsidRPr="00C27506">
        <w:rPr>
          <w:rFonts w:ascii="Arial" w:hAnsi="Arial" w:cs="Arial"/>
        </w:rPr>
        <w:t xml:space="preserve">5.4.1.4 </w:t>
      </w:r>
      <w:r w:rsidR="00F745DA" w:rsidRPr="00C27506">
        <w:rPr>
          <w:rFonts w:ascii="Arial" w:hAnsi="Arial" w:cs="Arial"/>
        </w:rPr>
        <w:t>Erogazione dei finanziamenti</w:t>
      </w:r>
      <w:bookmarkEnd w:id="359"/>
      <w:bookmarkEnd w:id="360"/>
      <w:r w:rsidR="00F745DA" w:rsidRPr="00C27506">
        <w:rPr>
          <w:rFonts w:ascii="Arial" w:hAnsi="Arial" w:cs="Arial"/>
        </w:rPr>
        <w:t xml:space="preserve"> </w:t>
      </w:r>
    </w:p>
    <w:p w14:paraId="6A3E50AD" w14:textId="6ED9BB0E" w:rsidR="006E52B2" w:rsidRPr="00C27506" w:rsidRDefault="006E52B2" w:rsidP="00947ECE">
      <w:pPr>
        <w:rPr>
          <w:rFonts w:ascii="Arial" w:hAnsi="Arial" w:cs="Arial"/>
        </w:rPr>
      </w:pPr>
      <w:r w:rsidRPr="00C27506">
        <w:rPr>
          <w:rFonts w:ascii="Arial" w:hAnsi="Arial" w:cs="Arial"/>
        </w:rPr>
        <w:t>Il corrispettivo contrattuale potrà essere erogato interamente a saldo oppure in rate a Stato di avanzamento Lavori e un saldo finale. Nel secondo caso, il pagamento del corrispettivo sarà subordinato all’approvazione del documento contenente lo Stato di Avanzamento dei Lavori (SAL) da parte dell’Direttore dell’Esecuzione del contratto (ove non previsto in Diretto dell’ese</w:t>
      </w:r>
      <w:r w:rsidR="00DA04A5" w:rsidRPr="00C27506">
        <w:rPr>
          <w:rFonts w:ascii="Arial" w:hAnsi="Arial" w:cs="Arial"/>
        </w:rPr>
        <w:t>c</w:t>
      </w:r>
      <w:r w:rsidRPr="00C27506">
        <w:rPr>
          <w:rFonts w:ascii="Arial" w:hAnsi="Arial" w:cs="Arial"/>
        </w:rPr>
        <w:t>uzione dal RUP) e, quindi</w:t>
      </w:r>
      <w:r w:rsidR="00DA04A5" w:rsidRPr="00C27506">
        <w:rPr>
          <w:rFonts w:ascii="Arial" w:hAnsi="Arial" w:cs="Arial"/>
        </w:rPr>
        <w:t>,</w:t>
      </w:r>
      <w:r w:rsidRPr="00C27506">
        <w:rPr>
          <w:rFonts w:ascii="Arial" w:hAnsi="Arial" w:cs="Arial"/>
        </w:rPr>
        <w:t xml:space="preserve"> dall’esito positivo delle verifiche effettuate dall</w:t>
      </w:r>
      <w:r w:rsidR="004169A4" w:rsidRPr="00C27506">
        <w:rPr>
          <w:rFonts w:ascii="Arial" w:hAnsi="Arial" w:cs="Arial"/>
        </w:rPr>
        <w:t>a struttura</w:t>
      </w:r>
      <w:r w:rsidRPr="00C27506">
        <w:rPr>
          <w:rFonts w:ascii="Arial" w:hAnsi="Arial" w:cs="Arial"/>
        </w:rPr>
        <w:t xml:space="preserve"> deputata al controllo. </w:t>
      </w:r>
    </w:p>
    <w:p w14:paraId="73A9F4BB" w14:textId="1ABE2737" w:rsidR="006E52B2" w:rsidRPr="00C27506" w:rsidRDefault="006E52B2" w:rsidP="00947ECE">
      <w:pPr>
        <w:rPr>
          <w:rFonts w:ascii="Arial" w:hAnsi="Arial" w:cs="Arial"/>
        </w:rPr>
      </w:pPr>
      <w:r w:rsidRPr="00C27506">
        <w:rPr>
          <w:rFonts w:ascii="Arial" w:hAnsi="Arial" w:cs="Arial"/>
        </w:rPr>
        <w:lastRenderedPageBreak/>
        <w:t>Nel caso in cui siano previsti dei SAL per il pagamento del corrispettivo va inoltrata fattura elettronica di un importo pari all’ammontare del SAL de</w:t>
      </w:r>
      <w:r w:rsidR="00697EBB" w:rsidRPr="00C27506">
        <w:rPr>
          <w:rFonts w:ascii="Arial" w:hAnsi="Arial" w:cs="Arial"/>
        </w:rPr>
        <w:t>curtato della ritenuta del 0,50</w:t>
      </w:r>
      <w:r w:rsidRPr="00C27506">
        <w:rPr>
          <w:rFonts w:ascii="Arial" w:hAnsi="Arial" w:cs="Arial"/>
        </w:rPr>
        <w:t>% ai sensi dell’art. 30 del D.lgs. 50/2016. Nella fattura relativa al saldo dell’attività</w:t>
      </w:r>
      <w:r w:rsidR="00697EBB" w:rsidRPr="00C27506">
        <w:rPr>
          <w:rFonts w:ascii="Arial" w:hAnsi="Arial" w:cs="Arial"/>
        </w:rPr>
        <w:t>,</w:t>
      </w:r>
      <w:r w:rsidRPr="00C27506">
        <w:rPr>
          <w:rFonts w:ascii="Arial" w:hAnsi="Arial" w:cs="Arial"/>
        </w:rPr>
        <w:t xml:space="preserve"> l’importo sarà costituito dall’ammontare dell’ultimo SAL maggiorato dalla sommatoria delle ritenute trattenute nei SAL precedenti.</w:t>
      </w:r>
    </w:p>
    <w:p w14:paraId="5A1E9BC0" w14:textId="77777777" w:rsidR="009E0AAD" w:rsidRPr="00C27506" w:rsidRDefault="00796389" w:rsidP="00947ECE">
      <w:pPr>
        <w:pStyle w:val="Titolo3"/>
        <w:rPr>
          <w:rFonts w:ascii="Arial" w:hAnsi="Arial" w:cs="Arial"/>
        </w:rPr>
      </w:pPr>
      <w:bookmarkStart w:id="361" w:name="_Toc98316784"/>
      <w:bookmarkStart w:id="362" w:name="_Toc103702149"/>
      <w:bookmarkStart w:id="363" w:name="_Toc109200648"/>
      <w:bookmarkStart w:id="364" w:name="_Toc128738045"/>
      <w:r w:rsidRPr="00C27506">
        <w:rPr>
          <w:rFonts w:ascii="Arial" w:hAnsi="Arial" w:cs="Arial"/>
        </w:rPr>
        <w:t xml:space="preserve">5.4.2 </w:t>
      </w:r>
      <w:r w:rsidR="00A757AF" w:rsidRPr="00C27506">
        <w:rPr>
          <w:rFonts w:ascii="Arial" w:hAnsi="Arial" w:cs="Arial"/>
        </w:rPr>
        <w:t>AFFIDAMENTI IN HOUSE</w:t>
      </w:r>
      <w:bookmarkEnd w:id="361"/>
      <w:r w:rsidR="009E0DB4" w:rsidRPr="00C27506">
        <w:rPr>
          <w:rFonts w:ascii="Arial" w:hAnsi="Arial" w:cs="Arial"/>
        </w:rPr>
        <w:t>/ENTI VIGILATI</w:t>
      </w:r>
      <w:bookmarkEnd w:id="362"/>
      <w:bookmarkEnd w:id="363"/>
      <w:bookmarkEnd w:id="364"/>
      <w:r w:rsidR="00C916E9" w:rsidRPr="00C27506">
        <w:rPr>
          <w:rFonts w:ascii="Arial" w:hAnsi="Arial" w:cs="Arial"/>
        </w:rPr>
        <w:t xml:space="preserve"> </w:t>
      </w:r>
    </w:p>
    <w:p w14:paraId="6349EB4A" w14:textId="77777777" w:rsidR="00BC1666" w:rsidRPr="00C27506" w:rsidRDefault="00796389" w:rsidP="00947ECE">
      <w:pPr>
        <w:pStyle w:val="Titolo4"/>
        <w:rPr>
          <w:rFonts w:ascii="Arial" w:hAnsi="Arial" w:cs="Arial"/>
        </w:rPr>
      </w:pPr>
      <w:bookmarkStart w:id="365" w:name="_Toc103702150"/>
      <w:bookmarkStart w:id="366" w:name="_Toc128738046"/>
      <w:r w:rsidRPr="00C27506">
        <w:rPr>
          <w:rFonts w:ascii="Arial" w:hAnsi="Arial" w:cs="Arial"/>
        </w:rPr>
        <w:t xml:space="preserve">5.4.2.1 </w:t>
      </w:r>
      <w:r w:rsidR="00BC1666" w:rsidRPr="00C27506">
        <w:rPr>
          <w:rFonts w:ascii="Arial" w:hAnsi="Arial" w:cs="Arial"/>
        </w:rPr>
        <w:t>Avvio operazioni</w:t>
      </w:r>
      <w:bookmarkEnd w:id="365"/>
      <w:bookmarkEnd w:id="366"/>
    </w:p>
    <w:p w14:paraId="25D46E38" w14:textId="77777777" w:rsidR="006E52B2" w:rsidRPr="00C27506" w:rsidRDefault="006E52B2" w:rsidP="00947ECE">
      <w:pPr>
        <w:rPr>
          <w:rFonts w:ascii="Arial" w:hAnsi="Arial" w:cs="Arial"/>
        </w:rPr>
      </w:pPr>
      <w:r w:rsidRPr="00C27506">
        <w:rPr>
          <w:rFonts w:ascii="Arial" w:hAnsi="Arial" w:cs="Arial"/>
        </w:rPr>
        <w:t xml:space="preserve">Per </w:t>
      </w:r>
      <w:r w:rsidRPr="00C27506">
        <w:rPr>
          <w:rFonts w:ascii="Arial" w:hAnsi="Arial" w:cs="Arial"/>
          <w:b/>
        </w:rPr>
        <w:t>affidamenti in house</w:t>
      </w:r>
      <w:r w:rsidRPr="00C27506">
        <w:rPr>
          <w:rFonts w:ascii="Arial" w:hAnsi="Arial" w:cs="Arial"/>
        </w:rPr>
        <w:t xml:space="preserve"> si intendono quegli affidamenti di servizi da parte dell’amministrazione ad una persona giuridica di diritto pubblico o privato quando vengono soddisfatte tutte le condizioni previste dall’art. 5, comma 1, del </w:t>
      </w:r>
      <w:proofErr w:type="spellStart"/>
      <w:r w:rsidRPr="00C27506">
        <w:rPr>
          <w:rFonts w:ascii="Arial" w:hAnsi="Arial" w:cs="Arial"/>
        </w:rPr>
        <w:t>D.lgs</w:t>
      </w:r>
      <w:proofErr w:type="spellEnd"/>
      <w:r w:rsidRPr="00C27506">
        <w:rPr>
          <w:rFonts w:ascii="Arial" w:hAnsi="Arial" w:cs="Arial"/>
        </w:rPr>
        <w:t xml:space="preserve"> n. 50/2016, ovvero:</w:t>
      </w:r>
    </w:p>
    <w:p w14:paraId="6195293E" w14:textId="77777777" w:rsidR="006E52B2" w:rsidRPr="00C27506" w:rsidRDefault="006E52B2" w:rsidP="00947ECE">
      <w:pPr>
        <w:rPr>
          <w:rFonts w:ascii="Arial" w:hAnsi="Arial" w:cs="Arial"/>
        </w:rPr>
      </w:pPr>
      <w:r w:rsidRPr="00C27506">
        <w:rPr>
          <w:rFonts w:ascii="Arial" w:hAnsi="Arial" w:cs="Arial"/>
        </w:rPr>
        <w:t>a) l'amministrazione esercita sulla persona giuridica di cui trattasi un controllo analogo a quello esercitato sui propri servizi;</w:t>
      </w:r>
    </w:p>
    <w:p w14:paraId="325C13A1" w14:textId="77777777" w:rsidR="006E52B2" w:rsidRPr="00C27506" w:rsidRDefault="006E52B2" w:rsidP="00947ECE">
      <w:pPr>
        <w:rPr>
          <w:rFonts w:ascii="Arial" w:hAnsi="Arial" w:cs="Arial"/>
        </w:rPr>
      </w:pPr>
      <w:r w:rsidRPr="00C27506">
        <w:rPr>
          <w:rFonts w:ascii="Arial" w:hAnsi="Arial" w:cs="Arial"/>
        </w:rPr>
        <w:t>b) oltre l'80 per cento delle attività della persona giuridica controllata è effettuata nello svolgimento dei compiti ad essa affidati dall'amministrazione aggiudicatrice controllante o da altre persone giuridiche controllate dall'amministrazione aggiudicatrice o da un ente aggiudicatore di cui trattasi;</w:t>
      </w:r>
    </w:p>
    <w:p w14:paraId="1169D4BE" w14:textId="77777777" w:rsidR="006E52B2" w:rsidRPr="00C27506" w:rsidRDefault="006E52B2" w:rsidP="00947ECE">
      <w:pPr>
        <w:rPr>
          <w:rFonts w:ascii="Arial" w:hAnsi="Arial" w:cs="Arial"/>
        </w:rPr>
      </w:pPr>
      <w:r w:rsidRPr="00C27506">
        <w:rPr>
          <w:rFonts w:ascii="Arial" w:hAnsi="Arial" w:cs="Arial"/>
        </w:rPr>
        <w:t>c) nella persona giuridica controllata non vi è alcuna partecipazione diretta di capitali privati, ad eccezione di forme di partecipazione di capitali privati le quali non comportano controllo o potere di veto previste dalla legislazione nazionale, in conformità dei trattati, che non esercitano un'influenza determinante sulla persona giuridica controllata.</w:t>
      </w:r>
    </w:p>
    <w:p w14:paraId="24133AEB" w14:textId="77777777" w:rsidR="00BC1666" w:rsidRPr="00C27506" w:rsidRDefault="00796389" w:rsidP="00947ECE">
      <w:pPr>
        <w:pStyle w:val="Titolo4"/>
        <w:rPr>
          <w:rFonts w:ascii="Arial" w:hAnsi="Arial" w:cs="Arial"/>
        </w:rPr>
      </w:pPr>
      <w:bookmarkStart w:id="367" w:name="_Toc103702151"/>
      <w:bookmarkStart w:id="368" w:name="_Toc128738047"/>
      <w:r w:rsidRPr="00C27506">
        <w:rPr>
          <w:rFonts w:ascii="Arial" w:hAnsi="Arial" w:cs="Arial"/>
        </w:rPr>
        <w:t xml:space="preserve">5.4.2.2 </w:t>
      </w:r>
      <w:r w:rsidR="00BC1666" w:rsidRPr="00C27506">
        <w:rPr>
          <w:rFonts w:ascii="Arial" w:hAnsi="Arial" w:cs="Arial"/>
        </w:rPr>
        <w:t>Gestione operazioni</w:t>
      </w:r>
      <w:bookmarkEnd w:id="367"/>
      <w:bookmarkEnd w:id="368"/>
    </w:p>
    <w:p w14:paraId="10C7FE33" w14:textId="77777777" w:rsidR="006E52B2" w:rsidRPr="00C27506" w:rsidRDefault="006E52B2" w:rsidP="00947ECE">
      <w:pPr>
        <w:rPr>
          <w:rFonts w:ascii="Arial" w:hAnsi="Arial" w:cs="Arial"/>
        </w:rPr>
      </w:pPr>
      <w:r w:rsidRPr="00C27506">
        <w:rPr>
          <w:rFonts w:ascii="Arial" w:hAnsi="Arial" w:cs="Arial"/>
        </w:rPr>
        <w:t xml:space="preserve">Ai sensi di quanto previsto dall’art. 192, comma 2, del </w:t>
      </w:r>
      <w:proofErr w:type="spellStart"/>
      <w:r w:rsidRPr="00C27506">
        <w:rPr>
          <w:rFonts w:ascii="Arial" w:hAnsi="Arial" w:cs="Arial"/>
        </w:rPr>
        <w:t>D.lgs</w:t>
      </w:r>
      <w:proofErr w:type="spellEnd"/>
      <w:r w:rsidRPr="00C27506">
        <w:rPr>
          <w:rFonts w:ascii="Arial" w:hAnsi="Arial" w:cs="Arial"/>
        </w:rPr>
        <w:t xml:space="preserve"> n. 50/2016, una volta conclusa la procedura di valutazione della congruità economica dell'offerta dei soggetti in house, avuto riguardo all'oggetto e al valore della prestazione, l’amministrazione dà conto nella motivazione del provvedimento di affidamento delle ragioni del mancato ricorso al mercato, nonché dei benefici per la collettività della forma di gestione prescelta, anche con riferimento agli obiettivi di universalità e socialità, di efficienza, di economicità e di qualità del servizio, nonché di ottimale impiego delle risorse pubbliche. Pubblicato il provvedimento di affidamento in house, dovrà essere stipulata una convenzione tra l’amministrazione e il soggetto in house</w:t>
      </w:r>
      <w:r w:rsidR="001E64C3" w:rsidRPr="00C27506">
        <w:rPr>
          <w:rFonts w:ascii="Arial" w:hAnsi="Arial" w:cs="Arial"/>
        </w:rPr>
        <w:t xml:space="preserve"> </w:t>
      </w:r>
      <w:r w:rsidRPr="00C27506">
        <w:rPr>
          <w:rFonts w:ascii="Arial" w:hAnsi="Arial" w:cs="Arial"/>
        </w:rPr>
        <w:t>in cui verranno disciplinati i rispettivi obblighi delle parti.</w:t>
      </w:r>
      <w:r w:rsidR="001E64C3" w:rsidRPr="00C27506">
        <w:rPr>
          <w:rFonts w:ascii="Arial" w:hAnsi="Arial" w:cs="Arial"/>
        </w:rPr>
        <w:t xml:space="preserve"> </w:t>
      </w:r>
    </w:p>
    <w:p w14:paraId="636FA02D" w14:textId="77777777" w:rsidR="00BC1666" w:rsidRPr="00C27506" w:rsidRDefault="00796389" w:rsidP="00947ECE">
      <w:pPr>
        <w:pStyle w:val="Titolo4"/>
        <w:rPr>
          <w:rFonts w:ascii="Arial" w:hAnsi="Arial" w:cs="Arial"/>
        </w:rPr>
      </w:pPr>
      <w:bookmarkStart w:id="369" w:name="_Toc103702152"/>
      <w:bookmarkStart w:id="370" w:name="_Toc128738048"/>
      <w:r w:rsidRPr="00C27506">
        <w:rPr>
          <w:rFonts w:ascii="Arial" w:hAnsi="Arial" w:cs="Arial"/>
        </w:rPr>
        <w:t xml:space="preserve">5.4.2.3 </w:t>
      </w:r>
      <w:r w:rsidR="00BC1666" w:rsidRPr="00C27506">
        <w:rPr>
          <w:rFonts w:ascii="Arial" w:hAnsi="Arial" w:cs="Arial"/>
        </w:rPr>
        <w:t>Chiusura operazioni</w:t>
      </w:r>
      <w:bookmarkEnd w:id="369"/>
      <w:bookmarkEnd w:id="370"/>
    </w:p>
    <w:p w14:paraId="4C60BA49" w14:textId="6CD9BCA0" w:rsidR="006E52B2" w:rsidRPr="00C27506" w:rsidRDefault="006E52B2" w:rsidP="00947ECE">
      <w:pPr>
        <w:rPr>
          <w:rFonts w:ascii="Arial" w:hAnsi="Arial" w:cs="Arial"/>
        </w:rPr>
      </w:pPr>
      <w:r w:rsidRPr="00C27506">
        <w:rPr>
          <w:rFonts w:ascii="Arial" w:hAnsi="Arial" w:cs="Arial"/>
        </w:rPr>
        <w:t>L’operazione si intende chiusa previa verifica di conformità finale da parte dell’amministrazione dei servizi svolti dal soggetto in house</w:t>
      </w:r>
      <w:r w:rsidR="00697EBB" w:rsidRPr="00C27506">
        <w:rPr>
          <w:rFonts w:ascii="Arial" w:hAnsi="Arial" w:cs="Arial"/>
        </w:rPr>
        <w:t>,</w:t>
      </w:r>
      <w:r w:rsidRPr="00C27506">
        <w:rPr>
          <w:rFonts w:ascii="Arial" w:hAnsi="Arial" w:cs="Arial"/>
        </w:rPr>
        <w:t xml:space="preserve"> secondo le modalità previste dalla convenzione stipulata.</w:t>
      </w:r>
    </w:p>
    <w:p w14:paraId="35D7577D" w14:textId="77777777" w:rsidR="00F745DA" w:rsidRPr="00C27506" w:rsidRDefault="00796389" w:rsidP="00947ECE">
      <w:pPr>
        <w:pStyle w:val="Titolo4"/>
        <w:rPr>
          <w:rFonts w:ascii="Arial" w:hAnsi="Arial" w:cs="Arial"/>
        </w:rPr>
      </w:pPr>
      <w:bookmarkStart w:id="371" w:name="_Toc103702153"/>
      <w:bookmarkStart w:id="372" w:name="_Toc128738049"/>
      <w:r w:rsidRPr="00C27506">
        <w:rPr>
          <w:rFonts w:ascii="Arial" w:hAnsi="Arial" w:cs="Arial"/>
        </w:rPr>
        <w:t xml:space="preserve">5.4.2.4 </w:t>
      </w:r>
      <w:r w:rsidR="00F745DA" w:rsidRPr="00C27506">
        <w:rPr>
          <w:rFonts w:ascii="Arial" w:hAnsi="Arial" w:cs="Arial"/>
        </w:rPr>
        <w:t>Erogazione dei finanziamenti</w:t>
      </w:r>
      <w:bookmarkEnd w:id="371"/>
      <w:bookmarkEnd w:id="372"/>
      <w:r w:rsidR="00F745DA" w:rsidRPr="00C27506">
        <w:rPr>
          <w:rFonts w:ascii="Arial" w:hAnsi="Arial" w:cs="Arial"/>
        </w:rPr>
        <w:t xml:space="preserve"> </w:t>
      </w:r>
    </w:p>
    <w:p w14:paraId="21442F81" w14:textId="5B2960C5" w:rsidR="006E52B2" w:rsidRPr="00C27506" w:rsidRDefault="006E52B2" w:rsidP="00947ECE">
      <w:pPr>
        <w:rPr>
          <w:rFonts w:ascii="Arial" w:hAnsi="Arial" w:cs="Arial"/>
        </w:rPr>
      </w:pPr>
      <w:r w:rsidRPr="00C27506">
        <w:rPr>
          <w:rFonts w:ascii="Arial" w:hAnsi="Arial" w:cs="Arial"/>
        </w:rPr>
        <w:t>Il corrispettivo contrattuale viene erogato secondo le modalità previste dalla convezione stipulata tra le parti. Ad ogni modo</w:t>
      </w:r>
      <w:r w:rsidR="00697EBB" w:rsidRPr="00C27506">
        <w:rPr>
          <w:rFonts w:ascii="Arial" w:hAnsi="Arial" w:cs="Arial"/>
        </w:rPr>
        <w:t>,</w:t>
      </w:r>
      <w:r w:rsidRPr="00C27506">
        <w:rPr>
          <w:rFonts w:ascii="Arial" w:hAnsi="Arial" w:cs="Arial"/>
        </w:rPr>
        <w:t xml:space="preserve"> il pagamento verrà erogato dietro presentazione di fattura elettronica ed è subordinato all’approvazione di una relazione analitica dell’attività svolta dal soggetto in house.</w:t>
      </w:r>
    </w:p>
    <w:p w14:paraId="4FDF1A37" w14:textId="77777777" w:rsidR="006E52B2" w:rsidRPr="00C27506" w:rsidRDefault="00796389" w:rsidP="00947ECE">
      <w:pPr>
        <w:pStyle w:val="Titolo3"/>
        <w:rPr>
          <w:rFonts w:ascii="Arial" w:hAnsi="Arial" w:cs="Arial"/>
        </w:rPr>
      </w:pPr>
      <w:bookmarkStart w:id="373" w:name="_Toc109200649"/>
      <w:bookmarkStart w:id="374" w:name="_Toc128738050"/>
      <w:r w:rsidRPr="00C27506">
        <w:rPr>
          <w:rFonts w:ascii="Arial" w:hAnsi="Arial" w:cs="Arial"/>
        </w:rPr>
        <w:t xml:space="preserve">5.4.3 </w:t>
      </w:r>
      <w:r w:rsidR="006E52B2" w:rsidRPr="00C27506">
        <w:rPr>
          <w:rFonts w:ascii="Arial" w:hAnsi="Arial" w:cs="Arial"/>
        </w:rPr>
        <w:t>ACCORDI TRA PUBBLICHE AMMINISTRAZIONI</w:t>
      </w:r>
      <w:bookmarkStart w:id="375" w:name="_Hlk531511342"/>
      <w:bookmarkEnd w:id="373"/>
      <w:bookmarkEnd w:id="374"/>
    </w:p>
    <w:p w14:paraId="3CFD8C38" w14:textId="77777777" w:rsidR="006E52B2" w:rsidRPr="00C27506" w:rsidRDefault="00796389" w:rsidP="00947ECE">
      <w:pPr>
        <w:pStyle w:val="Titolo4"/>
        <w:rPr>
          <w:rFonts w:ascii="Arial" w:hAnsi="Arial" w:cs="Arial"/>
        </w:rPr>
      </w:pPr>
      <w:bookmarkStart w:id="376" w:name="_Toc128738051"/>
      <w:r w:rsidRPr="00C27506">
        <w:rPr>
          <w:rFonts w:ascii="Arial" w:hAnsi="Arial" w:cs="Arial"/>
        </w:rPr>
        <w:t xml:space="preserve">5.4.3.1 </w:t>
      </w:r>
      <w:r w:rsidR="006E52B2" w:rsidRPr="00C27506">
        <w:rPr>
          <w:rFonts w:ascii="Arial" w:hAnsi="Arial" w:cs="Arial"/>
        </w:rPr>
        <w:t>Avvio operazioni</w:t>
      </w:r>
      <w:bookmarkEnd w:id="376"/>
    </w:p>
    <w:p w14:paraId="65F90AD2" w14:textId="77777777" w:rsidR="006E52B2" w:rsidRPr="00C27506" w:rsidRDefault="006E52B2" w:rsidP="00947ECE">
      <w:pPr>
        <w:rPr>
          <w:rFonts w:ascii="Arial" w:hAnsi="Arial" w:cs="Arial"/>
        </w:rPr>
      </w:pPr>
      <w:r w:rsidRPr="00C27506">
        <w:rPr>
          <w:rFonts w:ascii="Arial" w:hAnsi="Arial" w:cs="Arial"/>
        </w:rPr>
        <w:t>Per “</w:t>
      </w:r>
      <w:r w:rsidRPr="00C27506">
        <w:rPr>
          <w:rFonts w:ascii="Arial" w:hAnsi="Arial" w:cs="Arial"/>
          <w:b/>
        </w:rPr>
        <w:t>accordi tra pubbliche amministrazioni”</w:t>
      </w:r>
      <w:r w:rsidRPr="00C27506">
        <w:rPr>
          <w:rFonts w:ascii="Arial" w:hAnsi="Arial" w:cs="Arial"/>
        </w:rPr>
        <w:t xml:space="preserve"> si intendono quegli accordi che le amministrazioni pubbliche concludono per disciplinare lo svolgimento in collaborazione di attività di interesse comune, ai sensi di quanto previsto dall’art. 15 della L. 241/90 e dall’art. 5, comma 6, del </w:t>
      </w:r>
      <w:proofErr w:type="spellStart"/>
      <w:r w:rsidRPr="00C27506">
        <w:rPr>
          <w:rFonts w:ascii="Arial" w:hAnsi="Arial" w:cs="Arial"/>
        </w:rPr>
        <w:t>D.lgs</w:t>
      </w:r>
      <w:proofErr w:type="spellEnd"/>
      <w:r w:rsidRPr="00C27506">
        <w:rPr>
          <w:rFonts w:ascii="Arial" w:hAnsi="Arial" w:cs="Arial"/>
        </w:rPr>
        <w:t xml:space="preserve"> n. 50/2016.</w:t>
      </w:r>
    </w:p>
    <w:p w14:paraId="1E210943" w14:textId="77777777" w:rsidR="006E52B2" w:rsidRPr="00C27506" w:rsidRDefault="006E52B2" w:rsidP="00E22E7B">
      <w:pPr>
        <w:spacing w:after="0"/>
        <w:rPr>
          <w:rFonts w:ascii="Arial" w:hAnsi="Arial" w:cs="Arial"/>
        </w:rPr>
      </w:pPr>
      <w:r w:rsidRPr="00C27506">
        <w:rPr>
          <w:rFonts w:ascii="Arial" w:hAnsi="Arial" w:cs="Arial"/>
        </w:rPr>
        <w:t>Gli accordi devono avere le seguenti caratteristiche:</w:t>
      </w:r>
    </w:p>
    <w:p w14:paraId="746D0330" w14:textId="77777777" w:rsidR="006E52B2" w:rsidRPr="00C27506" w:rsidRDefault="006E52B2" w:rsidP="00E22E7B">
      <w:pPr>
        <w:pStyle w:val="Paragrafoelenco"/>
        <w:numPr>
          <w:ilvl w:val="0"/>
          <w:numId w:val="51"/>
        </w:numPr>
        <w:spacing w:after="0"/>
        <w:ind w:left="284" w:hanging="284"/>
        <w:rPr>
          <w:rFonts w:ascii="Arial" w:hAnsi="Arial" w:cs="Arial"/>
        </w:rPr>
      </w:pPr>
      <w:r w:rsidRPr="00C27506">
        <w:rPr>
          <w:rFonts w:ascii="Arial" w:hAnsi="Arial" w:cs="Arial"/>
        </w:rPr>
        <w:lastRenderedPageBreak/>
        <w:t>devono regolare la realizzazione di un interesse pubblico, effettivamente comune ai partecipanti, che le parti hanno l’obbligo di perseguire come compito principale, da valutarsi alla luce delle finalità istituzionali degli enti coinvolti;</w:t>
      </w:r>
    </w:p>
    <w:p w14:paraId="15203CF4" w14:textId="2F92F610" w:rsidR="006E52B2" w:rsidRPr="00C27506" w:rsidRDefault="006E52B2" w:rsidP="00E22E7B">
      <w:pPr>
        <w:pStyle w:val="Paragrafoelenco"/>
        <w:numPr>
          <w:ilvl w:val="0"/>
          <w:numId w:val="51"/>
        </w:numPr>
        <w:spacing w:after="0"/>
        <w:ind w:left="284" w:hanging="284"/>
        <w:rPr>
          <w:rFonts w:ascii="Arial" w:hAnsi="Arial" w:cs="Arial"/>
        </w:rPr>
      </w:pPr>
      <w:r w:rsidRPr="00C27506">
        <w:rPr>
          <w:rFonts w:ascii="Arial" w:hAnsi="Arial" w:cs="Arial"/>
        </w:rPr>
        <w:t xml:space="preserve">deve esserci </w:t>
      </w:r>
      <w:r w:rsidR="00697EBB" w:rsidRPr="00C27506">
        <w:rPr>
          <w:rFonts w:ascii="Arial" w:hAnsi="Arial" w:cs="Arial"/>
        </w:rPr>
        <w:t xml:space="preserve">alla base </w:t>
      </w:r>
      <w:r w:rsidRPr="00C27506">
        <w:rPr>
          <w:rFonts w:ascii="Arial" w:hAnsi="Arial" w:cs="Arial"/>
        </w:rPr>
        <w:t>una reale divisione di compiti e responsabilità;</w:t>
      </w:r>
    </w:p>
    <w:p w14:paraId="10CF2181" w14:textId="77777777" w:rsidR="006E52B2" w:rsidRPr="00C27506" w:rsidRDefault="006E52B2" w:rsidP="00E22E7B">
      <w:pPr>
        <w:pStyle w:val="Paragrafoelenco"/>
        <w:numPr>
          <w:ilvl w:val="0"/>
          <w:numId w:val="51"/>
        </w:numPr>
        <w:spacing w:after="0"/>
        <w:ind w:left="284" w:hanging="284"/>
        <w:rPr>
          <w:rFonts w:ascii="Arial" w:hAnsi="Arial" w:cs="Arial"/>
        </w:rPr>
      </w:pPr>
      <w:r w:rsidRPr="00C27506">
        <w:rPr>
          <w:rFonts w:ascii="Arial" w:hAnsi="Arial" w:cs="Arial"/>
        </w:rPr>
        <w:t>i movimenti finanziari tra i soggetti che sottoscrivono l’accordo devono configurarsi solo come ristoro delle spese sostenute, essendo escluso il pagamento di un vero e proprio corrispettivo, comprensivo di un margine di guadagno;</w:t>
      </w:r>
    </w:p>
    <w:p w14:paraId="75450290" w14:textId="4AB4AAA7" w:rsidR="006E52B2" w:rsidRPr="00C27506" w:rsidRDefault="006E52B2" w:rsidP="00E22E7B">
      <w:pPr>
        <w:pStyle w:val="Paragrafoelenco"/>
        <w:numPr>
          <w:ilvl w:val="0"/>
          <w:numId w:val="51"/>
        </w:numPr>
        <w:spacing w:after="0"/>
        <w:ind w:left="284" w:hanging="284"/>
        <w:rPr>
          <w:rFonts w:ascii="Arial" w:hAnsi="Arial" w:cs="Arial"/>
        </w:rPr>
      </w:pPr>
      <w:r w:rsidRPr="00C27506">
        <w:rPr>
          <w:rFonts w:ascii="Arial" w:hAnsi="Arial" w:cs="Arial"/>
        </w:rPr>
        <w:t>il ricorso all’accordo non può interferire con il perseguimento dell’obiettivo principale delle norme comunitarie in tema di appalti pubblici, ossia la libera circolazione dei servizi e l’apertura alla concorrenza non falsata negli Stati membri. Pertanto, la collaborazione tra amministrazioni non può trasformarsi in una costr</w:t>
      </w:r>
      <w:r w:rsidR="00697EBB" w:rsidRPr="00C27506">
        <w:rPr>
          <w:rFonts w:ascii="Arial" w:hAnsi="Arial" w:cs="Arial"/>
        </w:rPr>
        <w:t>uzione di puro artificio diretto</w:t>
      </w:r>
      <w:r w:rsidRPr="00C27506">
        <w:rPr>
          <w:rFonts w:ascii="Arial" w:hAnsi="Arial" w:cs="Arial"/>
        </w:rPr>
        <w:t xml:space="preserve"> ad eludere le norme menzionate e gli atti che approvano l’accordo.</w:t>
      </w:r>
    </w:p>
    <w:p w14:paraId="7380510F" w14:textId="77777777" w:rsidR="006E52B2" w:rsidRPr="00C27506" w:rsidRDefault="00796389" w:rsidP="00947ECE">
      <w:pPr>
        <w:pStyle w:val="Titolo4"/>
        <w:rPr>
          <w:rFonts w:ascii="Arial" w:hAnsi="Arial" w:cs="Arial"/>
        </w:rPr>
      </w:pPr>
      <w:bookmarkStart w:id="377" w:name="_Toc128738052"/>
      <w:r w:rsidRPr="00C27506">
        <w:rPr>
          <w:rFonts w:ascii="Arial" w:hAnsi="Arial" w:cs="Arial"/>
        </w:rPr>
        <w:t xml:space="preserve">5.4.3.2 </w:t>
      </w:r>
      <w:r w:rsidR="006E52B2" w:rsidRPr="00C27506">
        <w:rPr>
          <w:rFonts w:ascii="Arial" w:hAnsi="Arial" w:cs="Arial"/>
        </w:rPr>
        <w:t>Gestione operazioni</w:t>
      </w:r>
      <w:bookmarkEnd w:id="377"/>
    </w:p>
    <w:p w14:paraId="1CB2AB4E" w14:textId="127DDEE8" w:rsidR="006E52B2" w:rsidRPr="00C27506" w:rsidRDefault="006E52B2" w:rsidP="00947ECE">
      <w:pPr>
        <w:rPr>
          <w:rFonts w:ascii="Arial" w:hAnsi="Arial" w:cs="Arial"/>
        </w:rPr>
      </w:pPr>
      <w:r w:rsidRPr="00C27506">
        <w:rPr>
          <w:rFonts w:ascii="Arial" w:hAnsi="Arial" w:cs="Arial"/>
        </w:rPr>
        <w:t xml:space="preserve">Una volta approvato da parte dell’amministrazione lo schema di convenzione (accordo) in cui vengono disciplinati, tra i vari aspetti, gli obblighi reciproci e le modalità </w:t>
      </w:r>
      <w:r w:rsidR="007C09B0" w:rsidRPr="00C27506">
        <w:rPr>
          <w:rFonts w:ascii="Arial" w:hAnsi="Arial" w:cs="Arial"/>
        </w:rPr>
        <w:t xml:space="preserve">di </w:t>
      </w:r>
      <w:r w:rsidRPr="00C27506">
        <w:rPr>
          <w:rFonts w:ascii="Arial" w:hAnsi="Arial" w:cs="Arial"/>
        </w:rPr>
        <w:t xml:space="preserve">movimentazione finanziaria come ristoro delle spese sostenute per la realizzazione dell’attività progettuale, si procederà alla stipula dell’accordo tra le amministrazioni interessate. </w:t>
      </w:r>
    </w:p>
    <w:p w14:paraId="0D6296BF" w14:textId="77777777" w:rsidR="006E52B2" w:rsidRPr="00C27506" w:rsidRDefault="00796389" w:rsidP="00947ECE">
      <w:pPr>
        <w:pStyle w:val="Titolo4"/>
        <w:rPr>
          <w:rFonts w:ascii="Arial" w:hAnsi="Arial" w:cs="Arial"/>
        </w:rPr>
      </w:pPr>
      <w:bookmarkStart w:id="378" w:name="_Toc128738053"/>
      <w:r w:rsidRPr="00C27506">
        <w:rPr>
          <w:rFonts w:ascii="Arial" w:hAnsi="Arial" w:cs="Arial"/>
        </w:rPr>
        <w:t xml:space="preserve">5.4.3.3 </w:t>
      </w:r>
      <w:r w:rsidR="006E52B2" w:rsidRPr="00C27506">
        <w:rPr>
          <w:rFonts w:ascii="Arial" w:hAnsi="Arial" w:cs="Arial"/>
        </w:rPr>
        <w:t>Chiusura operazioni</w:t>
      </w:r>
      <w:bookmarkEnd w:id="378"/>
    </w:p>
    <w:p w14:paraId="1A3DD4D6" w14:textId="77777777" w:rsidR="006E52B2" w:rsidRPr="00C27506" w:rsidRDefault="006E52B2" w:rsidP="00947ECE">
      <w:pPr>
        <w:rPr>
          <w:rFonts w:ascii="Arial" w:hAnsi="Arial" w:cs="Arial"/>
        </w:rPr>
      </w:pPr>
      <w:r w:rsidRPr="00C27506">
        <w:rPr>
          <w:rFonts w:ascii="Arial" w:hAnsi="Arial" w:cs="Arial"/>
        </w:rPr>
        <w:t xml:space="preserve">L’operazione si intende chiusa previa verifica da parte dell’amministrazione della piena realizzazione delle attività previste nella convenzione. </w:t>
      </w:r>
    </w:p>
    <w:p w14:paraId="511AD91A" w14:textId="77777777" w:rsidR="006E52B2" w:rsidRPr="00C27506" w:rsidRDefault="00796389" w:rsidP="00947ECE">
      <w:pPr>
        <w:pStyle w:val="Titolo4"/>
        <w:rPr>
          <w:rFonts w:ascii="Arial" w:hAnsi="Arial" w:cs="Arial"/>
        </w:rPr>
      </w:pPr>
      <w:bookmarkStart w:id="379" w:name="_Toc128738054"/>
      <w:r w:rsidRPr="00C27506">
        <w:rPr>
          <w:rFonts w:ascii="Arial" w:hAnsi="Arial" w:cs="Arial"/>
        </w:rPr>
        <w:t xml:space="preserve">5.4.3.4 </w:t>
      </w:r>
      <w:r w:rsidR="006E52B2" w:rsidRPr="00C27506">
        <w:rPr>
          <w:rFonts w:ascii="Arial" w:hAnsi="Arial" w:cs="Arial"/>
        </w:rPr>
        <w:t>Erogazione del finanziamento</w:t>
      </w:r>
      <w:bookmarkEnd w:id="379"/>
    </w:p>
    <w:p w14:paraId="0E079F9A" w14:textId="7F5049D9" w:rsidR="006E52B2" w:rsidRPr="00C27506" w:rsidRDefault="006E52B2" w:rsidP="00947ECE">
      <w:pPr>
        <w:rPr>
          <w:rFonts w:ascii="Arial" w:hAnsi="Arial" w:cs="Arial"/>
        </w:rPr>
      </w:pPr>
      <w:r w:rsidRPr="00C27506">
        <w:rPr>
          <w:rFonts w:ascii="Arial" w:hAnsi="Arial" w:cs="Arial"/>
        </w:rPr>
        <w:t>Le modalità e termini di rimborso delle spese ammissibili e sostenute per la realizzazione delle attività progettuali vengono disciplinati dalla convenzione. Ad ogni modo, ai fini del rimborso delle spese</w:t>
      </w:r>
      <w:r w:rsidR="00697EBB" w:rsidRPr="00C27506">
        <w:rPr>
          <w:rFonts w:ascii="Arial" w:hAnsi="Arial" w:cs="Arial"/>
        </w:rPr>
        <w:t>,</w:t>
      </w:r>
      <w:r w:rsidRPr="00C27506">
        <w:rPr>
          <w:rFonts w:ascii="Arial" w:hAnsi="Arial" w:cs="Arial"/>
        </w:rPr>
        <w:t xml:space="preserve"> il soggetto attuatore dovrà trasmettere una rendicontazione delle spese sostenute accompagnata da una relazione dell’attività svolta. </w:t>
      </w:r>
    </w:p>
    <w:p w14:paraId="558292AA" w14:textId="77777777" w:rsidR="006E52B2" w:rsidRPr="00C27506" w:rsidRDefault="006E52B2" w:rsidP="00947ECE">
      <w:pPr>
        <w:rPr>
          <w:rFonts w:ascii="Arial" w:hAnsi="Arial" w:cs="Arial"/>
        </w:rPr>
      </w:pPr>
    </w:p>
    <w:bookmarkEnd w:id="375"/>
    <w:p w14:paraId="16EFCDD6" w14:textId="77777777" w:rsidR="00A26FFD" w:rsidRDefault="00A26FFD" w:rsidP="00947ECE">
      <w:pPr>
        <w:rPr>
          <w:rFonts w:ascii="Arial" w:hAnsi="Arial" w:cs="Arial"/>
        </w:rPr>
        <w:sectPr w:rsidR="00A26FFD" w:rsidSect="001A7575">
          <w:headerReference w:type="even" r:id="rId12"/>
          <w:headerReference w:type="default" r:id="rId13"/>
          <w:footerReference w:type="even" r:id="rId14"/>
          <w:footerReference w:type="default" r:id="rId15"/>
          <w:headerReference w:type="first" r:id="rId16"/>
          <w:footerReference w:type="first" r:id="rId17"/>
          <w:pgSz w:w="11906" w:h="16838"/>
          <w:pgMar w:top="1701" w:right="1134" w:bottom="1134" w:left="1134" w:header="708" w:footer="708" w:gutter="0"/>
          <w:pgNumType w:start="0"/>
          <w:cols w:space="708"/>
          <w:titlePg/>
          <w:docGrid w:linePitch="360"/>
        </w:sectPr>
      </w:pPr>
    </w:p>
    <w:p w14:paraId="3E214A22" w14:textId="77777777" w:rsidR="00A26FFD" w:rsidRPr="00A26FFD" w:rsidRDefault="00A26FFD" w:rsidP="00A26FFD">
      <w:pPr>
        <w:keepLines w:val="0"/>
        <w:widowControl/>
        <w:suppressAutoHyphens w:val="0"/>
        <w:spacing w:after="160" w:line="259" w:lineRule="auto"/>
        <w:jc w:val="left"/>
        <w:rPr>
          <w:rFonts w:ascii="Arial" w:eastAsia="Calibri" w:hAnsi="Arial" w:cs="Arial"/>
        </w:rPr>
      </w:pPr>
      <w:r w:rsidRPr="00A26FFD">
        <w:rPr>
          <w:rFonts w:ascii="Arial" w:eastAsia="Calibri" w:hAnsi="Arial" w:cs="Arial"/>
        </w:rPr>
        <w:lastRenderedPageBreak/>
        <w:t xml:space="preserve">ALLEGATI </w:t>
      </w:r>
    </w:p>
    <w:p w14:paraId="1E25C07D"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1 - SEZIONE A - COMUNICAZIONE</w:t>
      </w:r>
    </w:p>
    <w:p w14:paraId="29562F7D"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2A - SEZIONE A- SCHEMA TIPO DI GARANZIA FIDEJUSSORIA POR FSE 2014-2020</w:t>
      </w:r>
    </w:p>
    <w:p w14:paraId="6A688B1A"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2B - SEZIONE A - SCHEMA TIPO DI GARANZIA FIDEJUSSORIA POR FSE+ 2021-2027</w:t>
      </w:r>
    </w:p>
    <w:p w14:paraId="47AD433B"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3 - SEZIONE A - RICHIESTA SVINCOLO POLIZZA FIDEJUSSORIA</w:t>
      </w:r>
    </w:p>
    <w:p w14:paraId="5CF8FFA8"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4 - SEZIONE A - COMUNICAZIONE INIZIO ATTIVITA' PROGETTUALE</w:t>
      </w:r>
    </w:p>
    <w:p w14:paraId="5774A5F9"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 xml:space="preserve">Mod. </w:t>
      </w:r>
      <w:proofErr w:type="spellStart"/>
      <w:r w:rsidRPr="00A26FFD">
        <w:rPr>
          <w:rFonts w:ascii="Arial" w:eastAsia="Calibri" w:hAnsi="Arial" w:cs="Arial"/>
          <w:i/>
        </w:rPr>
        <w:t>Generalita'</w:t>
      </w:r>
      <w:proofErr w:type="spellEnd"/>
      <w:r w:rsidRPr="00A26FFD">
        <w:rPr>
          <w:rFonts w:ascii="Arial" w:eastAsia="Calibri" w:hAnsi="Arial" w:cs="Arial"/>
          <w:i/>
        </w:rPr>
        <w:t xml:space="preserve"> referente</w:t>
      </w:r>
    </w:p>
    <w:p w14:paraId="31102869"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Mod. Elenco personale coinvolto nel progetto</w:t>
      </w:r>
    </w:p>
    <w:p w14:paraId="53EB0DA6"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Mod. Dichiarazioni *</w:t>
      </w:r>
    </w:p>
    <w:p w14:paraId="7B777A69"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5 - SEZIONE A - DOCUMENTI IDONEITA' LOCALI ED ATTREZZATURE</w:t>
      </w:r>
    </w:p>
    <w:p w14:paraId="319FF792"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6 - SEZIONE A - RICHIESTA PROROGA INIZIO ATTIVITA'</w:t>
      </w:r>
    </w:p>
    <w:p w14:paraId="60E96564"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7 - SEZIONE A - RICHIESTA SOSTITUZIONE PERSONALE</w:t>
      </w:r>
    </w:p>
    <w:p w14:paraId="74E3A6DC"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8 - SEZIONE A - RICHIESTA VARIAZIONE SEDE</w:t>
      </w:r>
    </w:p>
    <w:p w14:paraId="5C853796"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9 - SEZIONE A - COMUNICAZIONE DI VARIAZIONE DEL CALENDARIO DIDATTICO</w:t>
      </w:r>
    </w:p>
    <w:p w14:paraId="7DB26475"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10 - SEZIONE A - RICHIESTA EROGAZIONE</w:t>
      </w:r>
    </w:p>
    <w:p w14:paraId="3FC4DD15"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 xml:space="preserve">Dichiarazione sostitutiva dell'atto di </w:t>
      </w:r>
      <w:proofErr w:type="spellStart"/>
      <w:r w:rsidRPr="00A26FFD">
        <w:rPr>
          <w:rFonts w:ascii="Arial" w:eastAsia="Calibri" w:hAnsi="Arial" w:cs="Arial"/>
          <w:i/>
        </w:rPr>
        <w:t>notorieta'</w:t>
      </w:r>
      <w:proofErr w:type="spellEnd"/>
    </w:p>
    <w:p w14:paraId="7E623CC7"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11 - SEZIONE A - RICHIESTA DI AUTORIZZAZIONE ALLA PUBBLICAZIONE DELL' AVVISO PUBBLICO</w:t>
      </w:r>
    </w:p>
    <w:p w14:paraId="19C28971"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12 - SEZIONE A - BANDO SELEZIONE ALLIEVI</w:t>
      </w:r>
    </w:p>
    <w:p w14:paraId="571F844C"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13 - SEZIONE A - RICHIESTA PROROGA SCADENZA BANDO</w:t>
      </w:r>
    </w:p>
    <w:p w14:paraId="6F23460D"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14 - SEZIONE A - COMPOSIZIONE COMMISSIONE CALENDARIO DELLE PROVE DI SELEZIONE</w:t>
      </w:r>
    </w:p>
    <w:p w14:paraId="374356E3"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15 - SEZIONE A - COMUNICAZIONE DI AVVIO ATTIVITA' CORSUALE</w:t>
      </w:r>
    </w:p>
    <w:p w14:paraId="2D69072D"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Mod. Calendario didattico</w:t>
      </w:r>
    </w:p>
    <w:p w14:paraId="3145127B"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Mod. Elenco allievi ammessi alla frequenza del corso</w:t>
      </w:r>
    </w:p>
    <w:p w14:paraId="41E2B6F3"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16 - SEZIONE A - VERBALE DELLA COMMISSIONE PER LA SELEZIONE ALLIEVI</w:t>
      </w:r>
    </w:p>
    <w:p w14:paraId="31915FF2"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17 - SEZIONE A - COMUNICAZIONE ELENCO DEFINITIVO ALLIEVI AL 10% DEL MONTE ORE CORSO</w:t>
      </w:r>
    </w:p>
    <w:p w14:paraId="311A8E52"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Mod. Elenco allievi al 10% del monte ore corso</w:t>
      </w:r>
    </w:p>
    <w:p w14:paraId="62D2BD99"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18 - SEZIONE A - COMUNICAZIONE AVVIO STAGE</w:t>
      </w:r>
    </w:p>
    <w:p w14:paraId="49C0804E"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Mod. Allegato sede stage</w:t>
      </w:r>
    </w:p>
    <w:p w14:paraId="7907157C"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Mod. Calendario stage</w:t>
      </w:r>
    </w:p>
    <w:p w14:paraId="1FD03E7E"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19 - SEZIONE A - REGISTRO PRESENZE ALLIEVI ATTIVITÀ FORMATIVE ED ALTRE ATTIVITÀ COLLETTIVE</w:t>
      </w:r>
    </w:p>
    <w:p w14:paraId="12FA38C6"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20A - SEZIONE A -REGISTRO DELLO STAGE/TIROCINIO CURRICULARE RELATIVO AL CORSO</w:t>
      </w:r>
    </w:p>
    <w:p w14:paraId="2460C4F8"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20B - SEZIONE A - REGISTRO DELLE PRESENZE TIROCINIO EXTRACURRICULARE</w:t>
      </w:r>
    </w:p>
    <w:p w14:paraId="2F712B0C"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21A - SEZIONE A - REGISTRO ATTIVITA' INDIVIDUALE</w:t>
      </w:r>
    </w:p>
    <w:p w14:paraId="238D33BE"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i/>
        </w:rPr>
      </w:pPr>
      <w:r w:rsidRPr="00A26FFD">
        <w:rPr>
          <w:rFonts w:ascii="Arial" w:eastAsia="Calibri" w:hAnsi="Arial" w:cs="Arial"/>
        </w:rPr>
        <w:t xml:space="preserve">ALLEGATO 21B - SEZIONE A - REGISTRO ATTIVITA' FORMATIVA IN </w:t>
      </w:r>
      <w:proofErr w:type="spellStart"/>
      <w:r w:rsidRPr="00A26FFD">
        <w:rPr>
          <w:rFonts w:ascii="Arial" w:eastAsia="Calibri" w:hAnsi="Arial" w:cs="Arial"/>
        </w:rPr>
        <w:t>e-LEARNING</w:t>
      </w:r>
      <w:proofErr w:type="spellEnd"/>
      <w:r w:rsidRPr="00A26FFD">
        <w:rPr>
          <w:rFonts w:ascii="Arial" w:eastAsia="Calibri" w:hAnsi="Arial" w:cs="Arial"/>
        </w:rPr>
        <w:t xml:space="preserve"> </w:t>
      </w:r>
    </w:p>
    <w:p w14:paraId="7B06C554"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22- SEZIONE A -REGISTRO MATERIALE CONSEGNATO AGLI ALLIEVI</w:t>
      </w:r>
    </w:p>
    <w:p w14:paraId="4DCD2864"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23- SEZIONE A - RICHIESTA NOMINA COMMISSIONE ESAMI FINALI</w:t>
      </w:r>
    </w:p>
    <w:p w14:paraId="52936E5A"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24 - SEZIONE A - COMUNICAZIONE DI FINE ATTIVITA'</w:t>
      </w:r>
    </w:p>
    <w:p w14:paraId="7CFD4D5B"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Mod. Elenco finale degli allievi a conclusione del corso</w:t>
      </w:r>
    </w:p>
    <w:p w14:paraId="1C8D9405"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25 - SEZIONE A - RICHIESTA PROROGA FINE ATTIVITA</w:t>
      </w:r>
    </w:p>
    <w:p w14:paraId="7E74564F"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t>ALLEGATO 26 - SEZIONE A - RICHIESTA PROROGA RENDICONTAZIONE</w:t>
      </w:r>
    </w:p>
    <w:p w14:paraId="50201460" w14:textId="77777777" w:rsidR="00A26FFD" w:rsidRPr="00A26FFD" w:rsidRDefault="00A26FFD" w:rsidP="00A26FFD">
      <w:pPr>
        <w:keepLines w:val="0"/>
        <w:widowControl/>
        <w:numPr>
          <w:ilvl w:val="0"/>
          <w:numId w:val="57"/>
        </w:numPr>
        <w:suppressAutoHyphens w:val="0"/>
        <w:spacing w:after="160" w:line="259" w:lineRule="auto"/>
        <w:contextualSpacing/>
        <w:jc w:val="left"/>
        <w:rPr>
          <w:rFonts w:ascii="Arial" w:eastAsia="Calibri" w:hAnsi="Arial" w:cs="Arial"/>
        </w:rPr>
      </w:pPr>
      <w:r w:rsidRPr="00A26FFD">
        <w:rPr>
          <w:rFonts w:ascii="Arial" w:eastAsia="Calibri" w:hAnsi="Arial" w:cs="Arial"/>
        </w:rPr>
        <w:lastRenderedPageBreak/>
        <w:t>ALLEGATO 27 - SEZIONE A - COMUNICAZIONE AVVIO TIROCINI EXTRACURRICULARI</w:t>
      </w:r>
    </w:p>
    <w:p w14:paraId="79BA947E"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Mod. Sede tirocinio</w:t>
      </w:r>
    </w:p>
    <w:p w14:paraId="05DF9C04" w14:textId="77777777" w:rsidR="00A26FFD" w:rsidRPr="00A26FFD" w:rsidRDefault="00A26FFD" w:rsidP="00A26FFD">
      <w:pPr>
        <w:keepLines w:val="0"/>
        <w:widowControl/>
        <w:numPr>
          <w:ilvl w:val="0"/>
          <w:numId w:val="58"/>
        </w:numPr>
        <w:suppressAutoHyphens w:val="0"/>
        <w:spacing w:after="160" w:line="259" w:lineRule="auto"/>
        <w:ind w:left="993" w:hanging="284"/>
        <w:contextualSpacing/>
        <w:jc w:val="left"/>
        <w:rPr>
          <w:rFonts w:ascii="Arial" w:eastAsia="Calibri" w:hAnsi="Arial" w:cs="Arial"/>
          <w:i/>
        </w:rPr>
      </w:pPr>
      <w:r w:rsidRPr="00A26FFD">
        <w:rPr>
          <w:rFonts w:ascii="Arial" w:eastAsia="Calibri" w:hAnsi="Arial" w:cs="Arial"/>
          <w:i/>
        </w:rPr>
        <w:t>Mod. Calendario settimanale standard tirocinio</w:t>
      </w:r>
    </w:p>
    <w:p w14:paraId="0D4154AF" w14:textId="07E5D382" w:rsidR="006E52B2" w:rsidRPr="00C27506" w:rsidRDefault="006E52B2" w:rsidP="00947ECE">
      <w:pPr>
        <w:rPr>
          <w:rFonts w:ascii="Arial" w:hAnsi="Arial" w:cs="Arial"/>
        </w:rPr>
      </w:pPr>
    </w:p>
    <w:sectPr w:rsidR="006E52B2" w:rsidRPr="00C27506">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055F84" w14:textId="77777777" w:rsidR="002A007C" w:rsidRDefault="002A007C" w:rsidP="00947ECE">
      <w:r>
        <w:separator/>
      </w:r>
    </w:p>
  </w:endnote>
  <w:endnote w:type="continuationSeparator" w:id="0">
    <w:p w14:paraId="79B103A6" w14:textId="77777777" w:rsidR="002A007C" w:rsidRDefault="002A007C" w:rsidP="00947E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EC Square Sans Pro">
    <w:altName w:val="Calibri"/>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7B2DDB" w14:textId="77777777" w:rsidR="009508E6" w:rsidRDefault="009508E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BFA46" w14:textId="23C67548" w:rsidR="00A23280" w:rsidRPr="00C27506" w:rsidRDefault="00A23280" w:rsidP="001A7575">
    <w:pPr>
      <w:pStyle w:val="Pidipagina"/>
      <w:jc w:val="right"/>
      <w:rPr>
        <w:rFonts w:asciiTheme="majorHAnsi" w:hAnsiTheme="majorHAnsi" w:cstheme="majorHAnsi"/>
        <w:b/>
        <w:color w:val="4A66AC" w:themeColor="accent1"/>
        <w:sz w:val="16"/>
      </w:rPr>
    </w:pPr>
    <w:r w:rsidRPr="001A7575">
      <w:rPr>
        <w:noProof/>
        <w:sz w:val="16"/>
        <w:lang w:eastAsia="it-IT"/>
      </w:rPr>
      <mc:AlternateContent>
        <mc:Choice Requires="wps">
          <w:drawing>
            <wp:anchor distT="45720" distB="45720" distL="114300" distR="114300" simplePos="0" relativeHeight="251659264" behindDoc="0" locked="0" layoutInCell="1" allowOverlap="1" wp14:anchorId="4BC3834D" wp14:editId="2690F532">
              <wp:simplePos x="0" y="0"/>
              <wp:positionH relativeFrom="column">
                <wp:posOffset>-358140</wp:posOffset>
              </wp:positionH>
              <wp:positionV relativeFrom="paragraph">
                <wp:posOffset>5080</wp:posOffset>
              </wp:positionV>
              <wp:extent cx="3590925" cy="238125"/>
              <wp:effectExtent l="0" t="0" r="9525" b="9525"/>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0925" cy="238125"/>
                      </a:xfrm>
                      <a:prstGeom prst="rect">
                        <a:avLst/>
                      </a:prstGeom>
                      <a:solidFill>
                        <a:srgbClr val="FFFFFF"/>
                      </a:solidFill>
                      <a:ln w="9525">
                        <a:noFill/>
                        <a:miter lim="800000"/>
                        <a:headEnd/>
                        <a:tailEnd/>
                      </a:ln>
                    </wps:spPr>
                    <wps:txbx>
                      <w:txbxContent>
                        <w:p w14:paraId="10BDCD4C" w14:textId="77777777" w:rsidR="00A23280" w:rsidRPr="00C27506" w:rsidRDefault="00A23280" w:rsidP="00C27506">
                          <w:pPr>
                            <w:pStyle w:val="Intestazione"/>
                            <w:pBdr>
                              <w:bottom w:val="single" w:sz="6" w:space="1" w:color="4A66AC" w:themeColor="accent1"/>
                            </w:pBdr>
                            <w:jc w:val="center"/>
                            <w:rPr>
                              <w:rFonts w:asciiTheme="majorHAnsi" w:hAnsiTheme="majorHAnsi" w:cstheme="majorHAnsi"/>
                              <w:b/>
                              <w:color w:val="4A66AC" w:themeColor="accent1"/>
                              <w:sz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BC3834D" id="_x0000_t202" coordsize="21600,21600" o:spt="202" path="m,l,21600r21600,l21600,xe">
              <v:stroke joinstyle="miter"/>
              <v:path gradientshapeok="t" o:connecttype="rect"/>
            </v:shapetype>
            <v:shape id="Casella di testo 2" o:spid="_x0000_s1026" type="#_x0000_t202" style="position:absolute;left:0;text-align:left;margin-left:-28.2pt;margin-top:.4pt;width:282.75pt;height:18.7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cmSCwIAAPYDAAAOAAAAZHJzL2Uyb0RvYy54bWysU9uO0zAQfUfiHyy/06TdFtqo6WrpUoS0&#10;XKSFD3Adp7FwPGbsNilfz9jJdgu8IfJgzWTGZ2bOHK9v+9awk0KvwZZ8Osk5U1ZCpe2h5N++7l4t&#10;OfNB2EoYsKrkZ+X57ebli3XnCjWDBkylkBGI9UXnSt6E4Ios87JRrfATcMpSsAZsRSAXD1mFoiP0&#10;1mSzPH+ddYCVQ5DKe/p7PwT5JuHXtZLhc117FZgpOfUW0onp3Mcz26xFcUDhGi3HNsQ/dNEKbano&#10;BepeBMGOqP+CarVE8FCHiYQ2g7rWUqUZaJpp/sc0j41wKs1C5Hh3ocn/P1j56fToviAL/VvoaYFp&#10;CO8eQH73zMK2Efag7hCha5SoqPA0UpZ1zhfj1Ui1L3wE2XcfoaIli2OABNTX2EZWaE5G6LSA84V0&#10;1Qcm6efNYpWvZgvOJMVmN8sp2bGEKJ5uO/ThvYKWRaPkSEtN6OL04MOQ+pQSi3kwutppY5KDh/3W&#10;IDsJEsAufSP6b2nGsq7kqwXVjrcsxPtJG60OJFCj25Iv8/gNkolsvLNVSglCm8Gmpo0d6YmMDNyE&#10;ft9TYqRpD9WZiEIYhEgPh4wG8CdnHYmw5P7HUaDizHywRPZqOp9H1SZnvngzIwevI/vriLCSoEoe&#10;OBvMbUhKHya6o6XUOvH13MnYK4krMT4+hKjeaz9lPT/XzS8AAAD//wMAUEsDBBQABgAIAAAAIQDq&#10;MZtN3QAAAAcBAAAPAAAAZHJzL2Rvd25yZXYueG1sTI9BT4NAFITvJv6HzTPxYtqlttAWeTRqovHa&#10;2h/wgC0Q2beE3Rb6732e7HEyk5lvst1kO3Uxg28dIyzmESjDpatarhGO3x+zDSgfiCvqHBuEq/Gw&#10;y+/vMkorN/LeXA6hVlLCPiWEJoQ+1dqXjbHk5643LN7JDZaCyKHW1UCjlNtOP0dRoi21LAsN9ea9&#10;MeXP4WwRTl/jU7wdi89wXO9XyRu168JdER8fptcXUMFM4T8Mf/iCDrkwFe7MlVcdwixOVhJFkANi&#10;x9F2AapAWG6WoPNM3/LnvwAAAP//AwBQSwECLQAUAAYACAAAACEAtoM4kv4AAADhAQAAEwAAAAAA&#10;AAAAAAAAAAAAAAAAW0NvbnRlbnRfVHlwZXNdLnhtbFBLAQItABQABgAIAAAAIQA4/SH/1gAAAJQB&#10;AAALAAAAAAAAAAAAAAAAAC8BAABfcmVscy8ucmVsc1BLAQItABQABgAIAAAAIQBNccmSCwIAAPYD&#10;AAAOAAAAAAAAAAAAAAAAAC4CAABkcnMvZTJvRG9jLnhtbFBLAQItABQABgAIAAAAIQDqMZtN3QAA&#10;AAcBAAAPAAAAAAAAAAAAAAAAAGUEAABkcnMvZG93bnJldi54bWxQSwUGAAAAAAQABADzAAAAbwUA&#10;AAAA&#10;" stroked="f">
              <v:textbox>
                <w:txbxContent>
                  <w:p w14:paraId="10BDCD4C" w14:textId="77777777" w:rsidR="00A23280" w:rsidRPr="00C27506" w:rsidRDefault="00A23280" w:rsidP="00C27506">
                    <w:pPr>
                      <w:pStyle w:val="Intestazione"/>
                      <w:pBdr>
                        <w:bottom w:val="single" w:sz="6" w:space="1" w:color="4A66AC" w:themeColor="accent1"/>
                      </w:pBdr>
                      <w:jc w:val="center"/>
                      <w:rPr>
                        <w:rFonts w:asciiTheme="majorHAnsi" w:hAnsiTheme="majorHAnsi" w:cstheme="majorHAnsi"/>
                        <w:b/>
                        <w:color w:val="4A66AC" w:themeColor="accent1"/>
                        <w:sz w:val="16"/>
                      </w:rPr>
                    </w:pPr>
                  </w:p>
                </w:txbxContent>
              </v:textbox>
              <w10:wrap type="square"/>
            </v:shape>
          </w:pict>
        </mc:Fallback>
      </mc:AlternateContent>
    </w:r>
    <w:sdt>
      <w:sdtPr>
        <w:rPr>
          <w:sz w:val="16"/>
        </w:rPr>
        <w:id w:val="-82775216"/>
        <w:docPartObj>
          <w:docPartGallery w:val="Page Numbers (Bottom of Page)"/>
          <w:docPartUnique/>
        </w:docPartObj>
      </w:sdtPr>
      <w:sdtEndPr>
        <w:rPr>
          <w:rFonts w:asciiTheme="majorHAnsi" w:hAnsiTheme="majorHAnsi" w:cstheme="majorHAnsi"/>
          <w:b/>
          <w:color w:val="4A66AC" w:themeColor="accent1"/>
        </w:rPr>
      </w:sdtEndPr>
      <w:sdtContent>
        <w:r w:rsidRPr="00C27506">
          <w:rPr>
            <w:rFonts w:asciiTheme="majorHAnsi" w:hAnsiTheme="majorHAnsi" w:cstheme="majorHAnsi"/>
            <w:b/>
            <w:color w:val="4A66AC" w:themeColor="accent1"/>
            <w:sz w:val="16"/>
          </w:rPr>
          <w:fldChar w:fldCharType="begin"/>
        </w:r>
        <w:r w:rsidRPr="00C27506">
          <w:rPr>
            <w:rFonts w:asciiTheme="majorHAnsi" w:hAnsiTheme="majorHAnsi" w:cstheme="majorHAnsi"/>
            <w:b/>
            <w:color w:val="4A66AC" w:themeColor="accent1"/>
            <w:sz w:val="16"/>
          </w:rPr>
          <w:instrText>PAGE   \* MERGEFORMAT</w:instrText>
        </w:r>
        <w:r w:rsidRPr="00C27506">
          <w:rPr>
            <w:rFonts w:asciiTheme="majorHAnsi" w:hAnsiTheme="majorHAnsi" w:cstheme="majorHAnsi"/>
            <w:b/>
            <w:color w:val="4A66AC" w:themeColor="accent1"/>
            <w:sz w:val="16"/>
          </w:rPr>
          <w:fldChar w:fldCharType="separate"/>
        </w:r>
        <w:r w:rsidR="003F46B3">
          <w:rPr>
            <w:rFonts w:asciiTheme="majorHAnsi" w:hAnsiTheme="majorHAnsi" w:cstheme="majorHAnsi"/>
            <w:b/>
            <w:noProof/>
            <w:color w:val="4A66AC" w:themeColor="accent1"/>
            <w:sz w:val="16"/>
          </w:rPr>
          <w:t>20</w:t>
        </w:r>
        <w:r w:rsidRPr="00C27506">
          <w:rPr>
            <w:rFonts w:asciiTheme="majorHAnsi" w:hAnsiTheme="majorHAnsi" w:cstheme="majorHAnsi"/>
            <w:b/>
            <w:color w:val="4A66AC" w:themeColor="accent1"/>
            <w:sz w:val="16"/>
          </w:rPr>
          <w:fldChar w:fldCharType="end"/>
        </w:r>
        <w:r w:rsidRPr="00C27506">
          <w:rPr>
            <w:rFonts w:asciiTheme="majorHAnsi" w:hAnsiTheme="majorHAnsi" w:cstheme="majorHAnsi"/>
            <w:b/>
            <w:color w:val="4A66AC" w:themeColor="accent1"/>
            <w:sz w:val="16"/>
          </w:rPr>
          <w:t xml:space="preserve"> di</w:t>
        </w:r>
      </w:sdtContent>
    </w:sdt>
    <w:r w:rsidRPr="00C27506">
      <w:rPr>
        <w:rFonts w:asciiTheme="majorHAnsi" w:hAnsiTheme="majorHAnsi" w:cstheme="majorHAnsi"/>
        <w:b/>
        <w:color w:val="4A66AC" w:themeColor="accent1"/>
        <w:sz w:val="16"/>
      </w:rPr>
      <w:t xml:space="preserve"> </w:t>
    </w:r>
    <w:r w:rsidRPr="00C27506">
      <w:rPr>
        <w:rFonts w:asciiTheme="majorHAnsi" w:hAnsiTheme="majorHAnsi" w:cstheme="majorHAnsi"/>
        <w:b/>
        <w:color w:val="4A66AC" w:themeColor="accent1"/>
        <w:sz w:val="16"/>
      </w:rPr>
      <w:fldChar w:fldCharType="begin"/>
    </w:r>
    <w:r w:rsidRPr="00C27506">
      <w:rPr>
        <w:rFonts w:asciiTheme="majorHAnsi" w:hAnsiTheme="majorHAnsi" w:cstheme="majorHAnsi"/>
        <w:b/>
        <w:color w:val="4A66AC" w:themeColor="accent1"/>
        <w:sz w:val="16"/>
      </w:rPr>
      <w:instrText xml:space="preserve"> NUMPAGES   \* MERGEFORMAT </w:instrText>
    </w:r>
    <w:r w:rsidRPr="00C27506">
      <w:rPr>
        <w:rFonts w:asciiTheme="majorHAnsi" w:hAnsiTheme="majorHAnsi" w:cstheme="majorHAnsi"/>
        <w:b/>
        <w:color w:val="4A66AC" w:themeColor="accent1"/>
        <w:sz w:val="16"/>
      </w:rPr>
      <w:fldChar w:fldCharType="separate"/>
    </w:r>
    <w:r w:rsidR="003F46B3">
      <w:rPr>
        <w:rFonts w:asciiTheme="majorHAnsi" w:hAnsiTheme="majorHAnsi" w:cstheme="majorHAnsi"/>
        <w:b/>
        <w:noProof/>
        <w:color w:val="4A66AC" w:themeColor="accent1"/>
        <w:sz w:val="16"/>
      </w:rPr>
      <w:t>77</w:t>
    </w:r>
    <w:r w:rsidRPr="00C27506">
      <w:rPr>
        <w:rFonts w:asciiTheme="majorHAnsi" w:hAnsiTheme="majorHAnsi" w:cstheme="majorHAnsi"/>
        <w:b/>
        <w:color w:val="4A66AC" w:themeColor="accent1"/>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99B58D" w14:textId="45C8BFBD" w:rsidR="00181290" w:rsidRPr="00181290" w:rsidRDefault="00181290" w:rsidP="00181290">
    <w:pPr>
      <w:pStyle w:val="Pidipagina"/>
    </w:pPr>
    <w:r w:rsidRPr="00537E42">
      <w:rPr>
        <w:rFonts w:eastAsia="Arial Unicode MS" w:cs="Arial Unicode MS"/>
        <w:noProof/>
        <w:lang w:eastAsia="it-IT"/>
      </w:rPr>
      <w:drawing>
        <wp:inline distT="0" distB="0" distL="0" distR="0" wp14:anchorId="41709784" wp14:editId="17718556">
          <wp:extent cx="5944235" cy="822960"/>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4235" cy="822960"/>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4B716B" w14:textId="77777777" w:rsidR="002A007C" w:rsidRDefault="002A007C" w:rsidP="00947ECE">
      <w:r>
        <w:separator/>
      </w:r>
    </w:p>
  </w:footnote>
  <w:footnote w:type="continuationSeparator" w:id="0">
    <w:p w14:paraId="2A5C7BFC" w14:textId="77777777" w:rsidR="002A007C" w:rsidRDefault="002A007C" w:rsidP="00947ECE">
      <w:r>
        <w:continuationSeparator/>
      </w:r>
    </w:p>
  </w:footnote>
  <w:footnote w:id="1">
    <w:p w14:paraId="221B38F0" w14:textId="2B1080F3" w:rsidR="00A23280" w:rsidRDefault="00A23280" w:rsidP="008456F1">
      <w:pPr>
        <w:pStyle w:val="Testonotaapidipagina"/>
        <w:ind w:left="284" w:hanging="284"/>
      </w:pPr>
      <w:r>
        <w:rPr>
          <w:rStyle w:val="Rimandonotaapidipagina"/>
        </w:rPr>
        <w:footnoteRef/>
      </w:r>
      <w:r>
        <w:tab/>
        <w:t>Il soggetto promotore è riferito agli sponsor nell’ambito dei progetti e non si riferisce al soggetto promotore dei tirocini extracurriculari.</w:t>
      </w:r>
    </w:p>
  </w:footnote>
  <w:footnote w:id="2">
    <w:p w14:paraId="09640464" w14:textId="1BF5573B" w:rsidR="00A23280" w:rsidRPr="00234641" w:rsidRDefault="00A23280" w:rsidP="008456F1">
      <w:pPr>
        <w:spacing w:after="0"/>
        <w:ind w:left="284" w:hanging="284"/>
        <w:rPr>
          <w:sz w:val="20"/>
          <w:szCs w:val="20"/>
        </w:rPr>
      </w:pPr>
      <w:r w:rsidRPr="00234641">
        <w:rPr>
          <w:rStyle w:val="Rimandonotaapidipagina"/>
          <w:sz w:val="20"/>
          <w:szCs w:val="20"/>
        </w:rPr>
        <w:footnoteRef/>
      </w:r>
      <w:r w:rsidRPr="00234641">
        <w:rPr>
          <w:sz w:val="20"/>
          <w:szCs w:val="20"/>
        </w:rPr>
        <w:t xml:space="preserve"> </w:t>
      </w:r>
      <w:r>
        <w:rPr>
          <w:sz w:val="20"/>
          <w:szCs w:val="20"/>
        </w:rPr>
        <w:tab/>
      </w:r>
      <w:r w:rsidRPr="00234641">
        <w:rPr>
          <w:sz w:val="20"/>
          <w:szCs w:val="20"/>
        </w:rPr>
        <w:t>I promotori rivestono un ruolo di patrocinio, indirizzo, sostegno e diffusione a carattere non oneroso, a meno che essi non entrino, con ruoli operativi, nell’eventuale configurazione associativa che propone un intervento, sempre nel rispetto delle norme in materia di accreditamento.</w:t>
      </w:r>
    </w:p>
  </w:footnote>
  <w:footnote w:id="3">
    <w:p w14:paraId="5D092274" w14:textId="33A45794" w:rsidR="00A23280" w:rsidRPr="00234641" w:rsidRDefault="00A23280" w:rsidP="008456F1">
      <w:pPr>
        <w:pStyle w:val="Testonotaapidipagina"/>
        <w:ind w:left="284" w:hanging="284"/>
      </w:pPr>
      <w:r w:rsidRPr="00234641">
        <w:rPr>
          <w:rStyle w:val="Rimandonotaapidipagina"/>
        </w:rPr>
        <w:footnoteRef/>
      </w:r>
      <w:r w:rsidRPr="00234641">
        <w:t xml:space="preserve"> </w:t>
      </w:r>
      <w:r>
        <w:tab/>
      </w:r>
      <w:r w:rsidRPr="00234641">
        <w:t>Ad esempio</w:t>
      </w:r>
      <w:r>
        <w:t>:</w:t>
      </w:r>
      <w:r w:rsidRPr="00234641">
        <w:t xml:space="preserve"> ATI, ATS, GEIE, consorzi, fondazioni, gruppo di imprese, partenariato pubblico privato, accordi di rete, forme di partenariato non istituzionalizzato, ecc.</w:t>
      </w:r>
    </w:p>
  </w:footnote>
  <w:footnote w:id="4">
    <w:p w14:paraId="427BA9D6" w14:textId="19B7C70F" w:rsidR="00A23280" w:rsidRDefault="00A23280" w:rsidP="00DF3652">
      <w:pPr>
        <w:pStyle w:val="Testonotaapidipagina"/>
        <w:ind w:left="284" w:hanging="284"/>
      </w:pPr>
      <w:r>
        <w:rPr>
          <w:rStyle w:val="Rimandonotaapidipagina"/>
        </w:rPr>
        <w:footnoteRef/>
      </w:r>
      <w:r>
        <w:t xml:space="preserve"> </w:t>
      </w:r>
      <w:r>
        <w:tab/>
      </w:r>
      <w:r w:rsidRPr="006A6DA1">
        <w:t xml:space="preserve">Nella presente </w:t>
      </w:r>
      <w:r>
        <w:t xml:space="preserve">Direttiva, </w:t>
      </w:r>
      <w:r w:rsidRPr="006A6DA1">
        <w:t>nell’indicare la sottoscrizione da parte del “rappresentante legale” si intende sempre e comunque del “rappresentante legale o suo delegato”.</w:t>
      </w:r>
    </w:p>
  </w:footnote>
  <w:footnote w:id="5">
    <w:p w14:paraId="39811ADB" w14:textId="35E6F526" w:rsidR="00A23280" w:rsidRDefault="00A23280" w:rsidP="00E60DBA">
      <w:pPr>
        <w:pStyle w:val="Testonotaapidipagina"/>
        <w:ind w:left="284" w:hanging="284"/>
      </w:pPr>
      <w:r>
        <w:rPr>
          <w:rStyle w:val="Rimandonotaapidipagina"/>
        </w:rPr>
        <w:footnoteRef/>
      </w:r>
      <w:r>
        <w:t xml:space="preserve"> </w:t>
      </w:r>
      <w:r>
        <w:tab/>
      </w:r>
      <w:r w:rsidRPr="00CE0CCD">
        <w:t>Qualora il soggetto attuatore non fosse in possesso della rinuncia da parte del personale sostituito</w:t>
      </w:r>
      <w:r>
        <w:t>,</w:t>
      </w:r>
      <w:r w:rsidRPr="00CE0CCD">
        <w:t xml:space="preserve"> può inoltrare una dichiarazione sostitutiva dell’atto di notorietà ai sensi dell’art. 47 del DPR 445/2000</w:t>
      </w:r>
      <w:r>
        <w:t>.</w:t>
      </w:r>
    </w:p>
    <w:p w14:paraId="3D05BF7E" w14:textId="50A344DC" w:rsidR="00A23280" w:rsidRDefault="00A23280">
      <w:pPr>
        <w:pStyle w:val="Testonotaapidipagina"/>
      </w:pPr>
    </w:p>
  </w:footnote>
  <w:footnote w:id="6">
    <w:p w14:paraId="7BA3473B" w14:textId="722B64D9" w:rsidR="00A23280" w:rsidRPr="00234641" w:rsidRDefault="00A23280" w:rsidP="00855CCF">
      <w:pPr>
        <w:pStyle w:val="Testonotaapidipagina"/>
        <w:ind w:left="284" w:hanging="284"/>
      </w:pPr>
      <w:r w:rsidRPr="00234641">
        <w:rPr>
          <w:rStyle w:val="Rimandonotaapidipagina"/>
        </w:rPr>
        <w:footnoteRef/>
      </w:r>
      <w:r w:rsidRPr="00234641">
        <w:t xml:space="preserve"> </w:t>
      </w:r>
      <w:r>
        <w:tab/>
      </w:r>
      <w:r w:rsidRPr="00234641">
        <w:t>Non sono tenuti alla presentazione della polizza fidejussoria i soggetti di cui al Titolo II del D.lgs. 18 agosto 2000, n. 267 (TUEL) e le amministrazioni pubbliche di cui all’art. 1 comma 2 del decreto legislativo 30 marzo 2001, n. 165.</w:t>
      </w:r>
    </w:p>
  </w:footnote>
  <w:footnote w:id="7">
    <w:p w14:paraId="495F6495" w14:textId="3B797932" w:rsidR="00A23280" w:rsidRPr="00234641" w:rsidRDefault="00A23280" w:rsidP="00855CCF">
      <w:pPr>
        <w:pStyle w:val="Testonotaapidipagina"/>
        <w:ind w:left="284" w:hanging="284"/>
      </w:pPr>
      <w:r w:rsidRPr="00234641">
        <w:rPr>
          <w:rStyle w:val="Rimandonotaapidipagina"/>
        </w:rPr>
        <w:footnoteRef/>
      </w:r>
      <w:r w:rsidRPr="00234641">
        <w:t xml:space="preserve"> </w:t>
      </w:r>
      <w:r>
        <w:tab/>
      </w:r>
      <w:r w:rsidRPr="00234641">
        <w:t>Non sono tenuti alla p</w:t>
      </w:r>
      <w:r>
        <w:t>resentazione della polizza fidei</w:t>
      </w:r>
      <w:r w:rsidRPr="00234641">
        <w:t>ussoria i soggetti di cui al Titolo II del D.lgs. 18 agosto 2000, n. 267 (TUEL) e le amministrazioni pubbliche di cui all’art. 1 comma 2 del decreto legislativo 30 marzo 2001, n. 165.</w:t>
      </w:r>
    </w:p>
  </w:footnote>
  <w:footnote w:id="8">
    <w:p w14:paraId="5515F09E" w14:textId="19D818CE" w:rsidR="00A23280" w:rsidRPr="00234641" w:rsidRDefault="00A23280" w:rsidP="00855CCF">
      <w:pPr>
        <w:pStyle w:val="Testonotaapidipagina"/>
        <w:ind w:left="284" w:hanging="284"/>
      </w:pPr>
      <w:r w:rsidRPr="00234641">
        <w:rPr>
          <w:rStyle w:val="Rimandonotaapidipagina"/>
        </w:rPr>
        <w:footnoteRef/>
      </w:r>
      <w:r>
        <w:tab/>
        <w:t>Lo svincolo delle polizze fidei</w:t>
      </w:r>
      <w:r w:rsidRPr="00234641">
        <w:t>ussorie può avvenire solo e soltanto dopo il definitivo riconoscimento dell’ammontare delle spese ammissibili derivante dalla verifica della rendicontazione presentata. Quindi</w:t>
      </w:r>
      <w:r>
        <w:t xml:space="preserve">, </w:t>
      </w:r>
      <w:r w:rsidRPr="00234641">
        <w:t>ancorché durante l’attuazione del progetto, al soggetto attuatore vengano riconosciute le somme incluse in domande di rimborso interme</w:t>
      </w:r>
      <w:r>
        <w:t>die, coperte dalla polizza fidei</w:t>
      </w:r>
      <w:r w:rsidRPr="00234641">
        <w:t xml:space="preserve">ussoria, </w:t>
      </w:r>
      <w:r w:rsidRPr="00953F09">
        <w:t>l’amministrazione</w:t>
      </w:r>
      <w:r>
        <w:t xml:space="preserve"> </w:t>
      </w:r>
      <w:r w:rsidRPr="00234641">
        <w:t>non può procedere allo svincolo della stessa in quanto le spese in questione sono state ritenute ammissibili “provvisoriamente”</w:t>
      </w:r>
      <w:r>
        <w:t>,</w:t>
      </w:r>
      <w:r w:rsidRPr="00234641">
        <w:t xml:space="preserve"> in vista della rendicontazione finale.</w:t>
      </w:r>
    </w:p>
  </w:footnote>
  <w:footnote w:id="9">
    <w:p w14:paraId="45BCBFC7" w14:textId="5756A59C" w:rsidR="00A23280" w:rsidRPr="00CE0CCD" w:rsidRDefault="00A23280" w:rsidP="00855CCF">
      <w:pPr>
        <w:pStyle w:val="Testonotaapidipagina"/>
        <w:ind w:left="284" w:hanging="284"/>
      </w:pPr>
      <w:r w:rsidRPr="00CE0CCD">
        <w:rPr>
          <w:rStyle w:val="Rimandonotaapidipagina"/>
          <w:sz w:val="16"/>
          <w:szCs w:val="16"/>
        </w:rPr>
        <w:footnoteRef/>
      </w:r>
      <w:r w:rsidRPr="00CE0CCD">
        <w:rPr>
          <w:szCs w:val="16"/>
        </w:rPr>
        <w:t xml:space="preserve"> </w:t>
      </w:r>
      <w:r>
        <w:rPr>
          <w:szCs w:val="16"/>
        </w:rPr>
        <w:tab/>
      </w:r>
      <w:r w:rsidRPr="00CE0CCD">
        <w:rPr>
          <w:szCs w:val="16"/>
        </w:rPr>
        <w:t>L'art 12 del DPR 642/1972 prevede che "L'annullamento delle marche deve avvenire mediante perforazione o apposizione della</w:t>
      </w:r>
      <w:r w:rsidRPr="00CE0CCD">
        <w:rPr>
          <w:sz w:val="12"/>
        </w:rPr>
        <w:t xml:space="preserve"> </w:t>
      </w:r>
      <w:r w:rsidRPr="00CE0CCD">
        <w:t>sottoscrizione di una delle parti o della data o di un timbro su ciascuna marca, e parte sul foglio. Per l'annullamento deve essere usato inchiostro o matita copiativa. Sulle marche da bollo non è consentito scrivere né apporre timbri o altre stampigliature tranne che per eseguirne l'annullamento (...)"</w:t>
      </w:r>
    </w:p>
  </w:footnote>
  <w:footnote w:id="10">
    <w:p w14:paraId="75162216" w14:textId="3F9D9EB1" w:rsidR="00A23280" w:rsidRPr="004E61E2" w:rsidRDefault="00A23280" w:rsidP="00694D8D">
      <w:pPr>
        <w:pStyle w:val="Testonotaapidipagina"/>
        <w:tabs>
          <w:tab w:val="left" w:pos="284"/>
        </w:tabs>
      </w:pPr>
      <w:r w:rsidRPr="0051245E">
        <w:rPr>
          <w:rStyle w:val="Rimandonotaapidipagina"/>
        </w:rPr>
        <w:footnoteRef/>
      </w:r>
      <w:r w:rsidRPr="0051245E">
        <w:t xml:space="preserve"> </w:t>
      </w:r>
      <w:r>
        <w:tab/>
      </w:r>
      <w:r w:rsidRPr="004E61E2">
        <w:t>Sono esonerati dalla somministrazione del test:</w:t>
      </w:r>
    </w:p>
    <w:p w14:paraId="6D269C4D" w14:textId="77777777" w:rsidR="00A23280" w:rsidRPr="004E61E2" w:rsidRDefault="00A23280" w:rsidP="00694D8D">
      <w:pPr>
        <w:pStyle w:val="Testonotaapidipagina"/>
        <w:numPr>
          <w:ilvl w:val="0"/>
          <w:numId w:val="33"/>
        </w:numPr>
        <w:ind w:left="567" w:hanging="284"/>
      </w:pPr>
      <w:r w:rsidRPr="004E61E2">
        <w:t xml:space="preserve">i cittadini italiani e stranieri in possesso del titolo di studio richiesto per l’accesso all’intervento, rilasciato da una istituzione pubblica italiana; </w:t>
      </w:r>
    </w:p>
    <w:p w14:paraId="7D472EFA" w14:textId="77777777" w:rsidR="00A23280" w:rsidRPr="004E61E2" w:rsidRDefault="00A23280" w:rsidP="00694D8D">
      <w:pPr>
        <w:pStyle w:val="Testonotaapidipagina"/>
        <w:numPr>
          <w:ilvl w:val="0"/>
          <w:numId w:val="33"/>
        </w:numPr>
        <w:ind w:left="567" w:hanging="284"/>
      </w:pPr>
      <w:r w:rsidRPr="004E61E2">
        <w:t>i cittadini stranieri in possesso certificati di competenza in italiano come lingua straniera (L2);</w:t>
      </w:r>
    </w:p>
    <w:p w14:paraId="2EE23A83" w14:textId="77777777" w:rsidR="00A23280" w:rsidRDefault="00A23280" w:rsidP="00694D8D">
      <w:pPr>
        <w:pStyle w:val="Testonotaapidipagina"/>
        <w:numPr>
          <w:ilvl w:val="0"/>
          <w:numId w:val="33"/>
        </w:numPr>
        <w:ind w:left="567" w:hanging="284"/>
      </w:pPr>
      <w:r w:rsidRPr="004E61E2">
        <w:t>i cittadini stranieri in possesso della certificazione CELI2.</w:t>
      </w:r>
    </w:p>
  </w:footnote>
  <w:footnote w:id="11">
    <w:p w14:paraId="37EB79A6" w14:textId="4E6E09C3" w:rsidR="00A23280" w:rsidRPr="00CE0CCD" w:rsidRDefault="00A23280" w:rsidP="00694D8D">
      <w:pPr>
        <w:pStyle w:val="Testonotaapidipagina"/>
        <w:ind w:left="284" w:hanging="284"/>
      </w:pPr>
      <w:r w:rsidRPr="00770CF0">
        <w:rPr>
          <w:rStyle w:val="Rimandonotaapidipagina"/>
        </w:rPr>
        <w:footnoteRef/>
      </w:r>
      <w:r w:rsidRPr="00CE0CCD">
        <w:t xml:space="preserve"> </w:t>
      </w:r>
      <w:r>
        <w:tab/>
      </w:r>
      <w:r w:rsidRPr="004E61E2">
        <w:t xml:space="preserve">Nel predisporre la graduatoria, a parità di punteggio, si dà precedenza </w:t>
      </w:r>
      <w:r w:rsidRPr="005E6D93">
        <w:t>a persone con disabilità</w:t>
      </w:r>
      <w:r w:rsidRPr="004E61E2">
        <w:t>, al candidato più anziano e, in caso di ulteriore parità al candidato che abbia presentato la domanda per primo.</w:t>
      </w:r>
    </w:p>
  </w:footnote>
  <w:footnote w:id="12">
    <w:p w14:paraId="5FA6A8C6" w14:textId="307837C5" w:rsidR="00A23280" w:rsidRPr="00C13377" w:rsidRDefault="00A23280" w:rsidP="00171501">
      <w:pPr>
        <w:pStyle w:val="Testonotaapidipagina"/>
        <w:ind w:left="284" w:hanging="284"/>
      </w:pPr>
      <w:r>
        <w:rPr>
          <w:rStyle w:val="Rimandonotaapidipagina"/>
        </w:rPr>
        <w:footnoteRef/>
      </w:r>
      <w:r>
        <w:t xml:space="preserve"> </w:t>
      </w:r>
      <w:r>
        <w:tab/>
      </w:r>
      <w:r w:rsidRPr="00CE0CCD">
        <w:t>Ai sensi dell'art. 50, comma c) del Testo Unico delle Imposte sui Redditi (D.P.R. 22/12/1986</w:t>
      </w:r>
      <w:r>
        <w:t>, n.</w:t>
      </w:r>
      <w:r w:rsidRPr="00CE0CCD">
        <w:t xml:space="preserve"> 917)</w:t>
      </w:r>
      <w:r>
        <w:t>.</w:t>
      </w:r>
    </w:p>
  </w:footnote>
  <w:footnote w:id="13">
    <w:p w14:paraId="17A59B1C" w14:textId="71AD420F" w:rsidR="00A23280" w:rsidRPr="00CE0CCD" w:rsidRDefault="00A23280" w:rsidP="005236CA">
      <w:pPr>
        <w:pStyle w:val="Testonotaapidipagina"/>
        <w:ind w:left="284" w:hanging="284"/>
      </w:pPr>
      <w:r w:rsidRPr="00770CF0">
        <w:rPr>
          <w:rStyle w:val="Rimandonotaapidipagina"/>
        </w:rPr>
        <w:footnoteRef/>
      </w:r>
      <w:r w:rsidRPr="00770CF0">
        <w:t xml:space="preserve"> </w:t>
      </w:r>
      <w:r>
        <w:tab/>
      </w:r>
      <w:r w:rsidRPr="00CE0CCD">
        <w:t>La copia della convenzione di tirocinio va inserita nel fascicolo dell’allievo.</w:t>
      </w:r>
    </w:p>
  </w:footnote>
  <w:footnote w:id="14">
    <w:p w14:paraId="473C3938" w14:textId="6C9C60A5" w:rsidR="00A23280" w:rsidRPr="00CE0CCD" w:rsidRDefault="00A23280" w:rsidP="005236CA">
      <w:pPr>
        <w:pStyle w:val="Testonotaapidipagina"/>
        <w:ind w:left="284" w:hanging="284"/>
      </w:pPr>
      <w:r>
        <w:rPr>
          <w:rStyle w:val="Rimandonotaapidipagina"/>
        </w:rPr>
        <w:footnoteRef/>
      </w:r>
      <w:r>
        <w:tab/>
      </w:r>
      <w:r w:rsidRPr="00CE0CCD">
        <w:t>Per gli allievi minorenni la firma è apposta dal docente che eroga la lezione.</w:t>
      </w:r>
    </w:p>
  </w:footnote>
  <w:footnote w:id="15">
    <w:p w14:paraId="6C6BEE16" w14:textId="270D8319" w:rsidR="00A23280" w:rsidRPr="00CE0CCD" w:rsidRDefault="00A23280" w:rsidP="005236CA">
      <w:pPr>
        <w:pStyle w:val="Testonotaapidipagina"/>
        <w:ind w:left="284" w:hanging="284"/>
      </w:pPr>
      <w:r w:rsidRPr="005E6D93">
        <w:rPr>
          <w:rStyle w:val="Rimandonotaapidipagina"/>
        </w:rPr>
        <w:footnoteRef/>
      </w:r>
      <w:r w:rsidRPr="005E6D93">
        <w:rPr>
          <w:rStyle w:val="Rimandonotaapidipagina"/>
        </w:rPr>
        <w:t xml:space="preserve"> </w:t>
      </w:r>
      <w:r>
        <w:tab/>
      </w:r>
      <w:r w:rsidRPr="00CE0CCD">
        <w:t xml:space="preserve">Per registro a fogli mobili si intende un registro individuale intestato all’allievo che lo accompagna durante </w:t>
      </w:r>
      <w:r>
        <w:t>l’attività formativa svolta presso un soggetto ospitante.</w:t>
      </w:r>
    </w:p>
  </w:footnote>
  <w:footnote w:id="16">
    <w:p w14:paraId="0399AC8B" w14:textId="5D5C5891" w:rsidR="00A23280" w:rsidRDefault="00A23280" w:rsidP="00A86E88">
      <w:pPr>
        <w:pStyle w:val="Testonotaapidipagina"/>
        <w:ind w:left="284" w:hanging="284"/>
      </w:pPr>
      <w:r>
        <w:rPr>
          <w:rStyle w:val="Rimandonotaapidipagina"/>
        </w:rPr>
        <w:footnoteRef/>
      </w:r>
      <w:r>
        <w:t xml:space="preserve"> </w:t>
      </w:r>
      <w:r>
        <w:tab/>
        <w:t>L’operatore può corrispondere a specifiche figure individuate nell’ambito della disciplina in materia di accreditamento (ad esempio, OMLS – Operatore del mercato del lavoro per servizi specialistici), ovvero configurarsi come un generico tutor. La disciplina di tali aspetti è demandata ai singoli avvisi.</w:t>
      </w:r>
    </w:p>
  </w:footnote>
  <w:footnote w:id="17">
    <w:p w14:paraId="397D0F5D" w14:textId="2893A79E" w:rsidR="00A23280" w:rsidRPr="00E3141C" w:rsidRDefault="00A23280" w:rsidP="00ED044F">
      <w:pPr>
        <w:pStyle w:val="Testonotaapidipagina"/>
        <w:ind w:left="284" w:hanging="284"/>
      </w:pPr>
      <w:r w:rsidRPr="00E3141C">
        <w:rPr>
          <w:rStyle w:val="Rimandonotaapidipagina"/>
          <w:sz w:val="18"/>
        </w:rPr>
        <w:footnoteRef/>
      </w:r>
      <w:r w:rsidRPr="00E3141C">
        <w:rPr>
          <w:rStyle w:val="Rimandonotaapidipagina"/>
          <w:sz w:val="18"/>
        </w:rPr>
        <w:t xml:space="preserve"> </w:t>
      </w:r>
      <w:r>
        <w:rPr>
          <w:sz w:val="18"/>
        </w:rPr>
        <w:tab/>
      </w:r>
      <w:r w:rsidRPr="0024724D">
        <w:t>Si ricorda in particolare che da giurisprudenza costante (ad esempio C-180/98, C-309/99, C-1/12) anche il libero professionista è assimilato al</w:t>
      </w:r>
      <w:r>
        <w:t>l’impresa in quanto esercita un’</w:t>
      </w:r>
      <w:r w:rsidRPr="0024724D">
        <w:t>attività economica in un mercato. Anche la legge stabilità 2016 (L.208/15) articolo 1, comma 821 è intervenuta su questo aspetto.</w:t>
      </w:r>
    </w:p>
  </w:footnote>
  <w:footnote w:id="18">
    <w:p w14:paraId="0DC3257A" w14:textId="41099302" w:rsidR="00A23280" w:rsidRPr="00F77997" w:rsidRDefault="00A23280" w:rsidP="00ED044F">
      <w:pPr>
        <w:spacing w:after="0"/>
        <w:ind w:left="284" w:hanging="284"/>
        <w:rPr>
          <w:sz w:val="20"/>
          <w:szCs w:val="20"/>
        </w:rPr>
      </w:pPr>
      <w:r w:rsidRPr="00F77997">
        <w:rPr>
          <w:rStyle w:val="Rimandonotaapidipagina"/>
          <w:sz w:val="20"/>
          <w:szCs w:val="20"/>
        </w:rPr>
        <w:footnoteRef/>
      </w:r>
      <w:r w:rsidRPr="00F77997">
        <w:rPr>
          <w:sz w:val="20"/>
          <w:szCs w:val="20"/>
        </w:rPr>
        <w:t xml:space="preserve"> </w:t>
      </w:r>
      <w:r>
        <w:rPr>
          <w:sz w:val="20"/>
          <w:szCs w:val="20"/>
        </w:rPr>
        <w:tab/>
      </w:r>
      <w:r w:rsidRPr="00F77997">
        <w:rPr>
          <w:sz w:val="20"/>
          <w:szCs w:val="20"/>
        </w:rPr>
        <w:t>In presenza di un aiuto di stato l’AdG:</w:t>
      </w:r>
    </w:p>
    <w:p w14:paraId="12815FC3" w14:textId="77777777" w:rsidR="00A23280" w:rsidRPr="00F77997" w:rsidRDefault="00A23280" w:rsidP="00ED044F">
      <w:pPr>
        <w:pStyle w:val="Paragrafoelenco"/>
        <w:numPr>
          <w:ilvl w:val="0"/>
          <w:numId w:val="7"/>
        </w:numPr>
        <w:spacing w:after="0"/>
        <w:ind w:left="567" w:hanging="283"/>
        <w:rPr>
          <w:sz w:val="20"/>
          <w:szCs w:val="20"/>
        </w:rPr>
      </w:pPr>
      <w:r w:rsidRPr="00F77997">
        <w:rPr>
          <w:sz w:val="20"/>
          <w:szCs w:val="20"/>
        </w:rPr>
        <w:t>non dovrà notificare i regimi di aiuto che rispettano tutte le condizioni stabilite per l’esenzione (Reg. (UE) n. 651/2014 “Regolamento generale di esenzione per categoria” e Reg. (UE) n. 1407/2014 “Regolamento de minimis”). Tali regolamenti elencano le ipotesi di aiuto che rientrano nel loro ambito di applicazione (per settori di attività; per tipologia di Beneficiari; per tipologia di azione incentivata o per ammontare di aiuto);</w:t>
      </w:r>
    </w:p>
    <w:p w14:paraId="0843764A" w14:textId="77777777" w:rsidR="00A23280" w:rsidRPr="00F77997" w:rsidRDefault="00A23280" w:rsidP="00ED044F">
      <w:pPr>
        <w:pStyle w:val="Paragrafoelenco"/>
        <w:numPr>
          <w:ilvl w:val="0"/>
          <w:numId w:val="7"/>
        </w:numPr>
        <w:spacing w:after="0"/>
        <w:ind w:left="567" w:hanging="283"/>
        <w:rPr>
          <w:sz w:val="20"/>
          <w:szCs w:val="20"/>
        </w:rPr>
      </w:pPr>
      <w:r w:rsidRPr="00F77997">
        <w:rPr>
          <w:sz w:val="20"/>
          <w:szCs w:val="20"/>
        </w:rPr>
        <w:t>dovrà notificare i regimi di aiuto che non rispettano le condizioni stabilite dal Regolamento generale per l’esenzione e dal Regolamento de minimis e i regimi di aiuto che, materialmente, non ricadono nell’ambito di applicazione dei regolamenti stessi.</w:t>
      </w:r>
    </w:p>
    <w:p w14:paraId="1F1D9C13" w14:textId="77777777" w:rsidR="00A23280" w:rsidRDefault="00A23280" w:rsidP="00947ECE">
      <w:pPr>
        <w:pStyle w:val="Testonotaapidipagina"/>
      </w:pPr>
    </w:p>
  </w:footnote>
  <w:footnote w:id="19">
    <w:p w14:paraId="4DF9384D" w14:textId="424D06EC" w:rsidR="00A23280" w:rsidRDefault="00A23280" w:rsidP="00E22E7B">
      <w:pPr>
        <w:pStyle w:val="Testonotaapidipagina"/>
        <w:ind w:left="284" w:hanging="284"/>
      </w:pPr>
      <w:r>
        <w:rPr>
          <w:rStyle w:val="Rimandonotaapidipagina"/>
        </w:rPr>
        <w:footnoteRef/>
      </w:r>
      <w:r>
        <w:t xml:space="preserve"> </w:t>
      </w:r>
      <w:r>
        <w:tab/>
      </w:r>
      <w:r w:rsidRPr="001E64C3">
        <w:t>La procedura relativa alla stipula di contratti pubblici è richiamata nel testo dei PO FSE, che recita: “nella misura in cui le azioni finanziate danno luogo all’affidamento di appalti pubblici, le AdG applicano la normativa e la giurisprudenza europea in materia, in particolare le direttive sugli appalti pubblici, nonché la normativa di recepimento nazionale e/o regionale”. Si tratta in questo caso della Direttiva Appalti 2014/24/UE e D. Lgs. n. 50/2016. L’AdG opera in questo quadro normativo per la stipula di contratti pubblici per l’acquisizione di servizi sul mercato e per l’acquisizione di forniture o l’esecuzione di lavori; il rapporto tra l’Amministrazione e l’aggiudicatario è di natura contrattuale.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A3ACC" w14:textId="77777777" w:rsidR="009508E6" w:rsidRDefault="009508E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11E9E" w14:textId="77777777" w:rsidR="006A14B3" w:rsidRDefault="006A14B3" w:rsidP="006A14B3">
    <w:pPr>
      <w:pStyle w:val="Intestazione"/>
      <w:pBdr>
        <w:bottom w:val="single" w:sz="6" w:space="1" w:color="4A66AC" w:themeColor="accent1"/>
      </w:pBdr>
      <w:jc w:val="center"/>
      <w:rPr>
        <w:rFonts w:asciiTheme="majorHAnsi" w:hAnsiTheme="majorHAnsi" w:cstheme="majorHAnsi"/>
        <w:b/>
        <w:color w:val="4A66AC" w:themeColor="accent1"/>
        <w:sz w:val="16"/>
      </w:rPr>
    </w:pPr>
  </w:p>
  <w:p w14:paraId="29A806A3" w14:textId="185F1BE5" w:rsidR="00181290" w:rsidRDefault="006A14B3" w:rsidP="006A14B3">
    <w:pPr>
      <w:pStyle w:val="Intestazione"/>
      <w:pBdr>
        <w:bottom w:val="single" w:sz="6" w:space="1" w:color="4A66AC" w:themeColor="accent1"/>
      </w:pBdr>
      <w:jc w:val="center"/>
      <w:rPr>
        <w:rFonts w:asciiTheme="majorHAnsi" w:hAnsiTheme="majorHAnsi" w:cstheme="majorHAnsi"/>
        <w:b/>
        <w:color w:val="4A66AC" w:themeColor="accent1"/>
        <w:sz w:val="16"/>
      </w:rPr>
    </w:pPr>
    <w:r w:rsidRPr="00E43BBE">
      <w:rPr>
        <w:rFonts w:asciiTheme="majorHAnsi" w:hAnsiTheme="majorHAnsi" w:cstheme="majorHAnsi"/>
        <w:b/>
        <w:color w:val="4A66AC" w:themeColor="accent1"/>
        <w:sz w:val="16"/>
      </w:rPr>
      <w:t xml:space="preserve">Direttiva Regionale per l’attuazione e la rendicontazione delle attività cofinanziate con il </w:t>
    </w:r>
    <w:r>
      <w:rPr>
        <w:rFonts w:asciiTheme="majorHAnsi" w:hAnsiTheme="majorHAnsi" w:cstheme="majorHAnsi"/>
        <w:b/>
        <w:color w:val="4A66AC" w:themeColor="accent1"/>
        <w:sz w:val="16"/>
      </w:rPr>
      <w:t xml:space="preserve">FSE, FSE+ </w:t>
    </w:r>
    <w:r w:rsidRPr="00E43BBE">
      <w:rPr>
        <w:rFonts w:asciiTheme="majorHAnsi" w:hAnsiTheme="majorHAnsi" w:cstheme="majorHAnsi"/>
        <w:b/>
        <w:color w:val="4A66AC" w:themeColor="accent1"/>
        <w:sz w:val="16"/>
      </w:rPr>
      <w:t>e altri Fondi</w:t>
    </w:r>
  </w:p>
  <w:p w14:paraId="13BDF084" w14:textId="38808EFA" w:rsidR="006A14B3" w:rsidRPr="006A14B3" w:rsidRDefault="006A14B3" w:rsidP="006A14B3">
    <w:pPr>
      <w:pStyle w:val="Intestazione"/>
      <w:pBdr>
        <w:bottom w:val="single" w:sz="6" w:space="1" w:color="4A66AC" w:themeColor="accent1"/>
      </w:pBdr>
      <w:jc w:val="center"/>
      <w:rPr>
        <w:rFonts w:asciiTheme="majorHAnsi" w:hAnsiTheme="majorHAnsi" w:cstheme="majorHAnsi"/>
        <w:b/>
        <w:color w:val="4A66AC" w:themeColor="accent1"/>
        <w:sz w:val="16"/>
      </w:rPr>
    </w:pPr>
    <w:r w:rsidRPr="006A14B3">
      <w:rPr>
        <w:rFonts w:asciiTheme="majorHAnsi" w:hAnsiTheme="majorHAnsi" w:cstheme="majorHAnsi"/>
        <w:b/>
        <w:color w:val="4A66AC" w:themeColor="accent1"/>
        <w:sz w:val="16"/>
      </w:rPr>
      <w:t>SEZIONE A – LA GESTIONE DEI PROGETTI</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A51A2D" w14:textId="2EE68ECC" w:rsidR="00181290" w:rsidRPr="00181290" w:rsidRDefault="00181290" w:rsidP="00181290">
    <w:pPr>
      <w:pStyle w:val="Intestazione"/>
    </w:pPr>
    <w:r>
      <w:rPr>
        <w:noProof/>
        <w:lang w:eastAsia="it-IT"/>
      </w:rPr>
      <w:drawing>
        <wp:inline distT="0" distB="0" distL="0" distR="0" wp14:anchorId="5E01017F" wp14:editId="1F0A9EE0">
          <wp:extent cx="6120130" cy="454660"/>
          <wp:effectExtent l="0" t="0" r="0" b="254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srcRect l="3452" t="48364" r="53993" b="40363"/>
                  <a:stretch/>
                </pic:blipFill>
                <pic:spPr bwMode="auto">
                  <a:xfrm>
                    <a:off x="0" y="0"/>
                    <a:ext cx="6120130" cy="454660"/>
                  </a:xfrm>
                  <a:prstGeom prst="rect">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9"/>
    <w:multiLevelType w:val="multilevel"/>
    <w:tmpl w:val="00000009"/>
    <w:name w:val="WW8Num9"/>
    <w:lvl w:ilvl="0">
      <w:start w:val="1"/>
      <w:numFmt w:val="bullet"/>
      <w:lvlText w:val=""/>
      <w:lvlJc w:val="left"/>
      <w:pPr>
        <w:tabs>
          <w:tab w:val="num" w:pos="227"/>
        </w:tabs>
        <w:ind w:left="227" w:hanging="227"/>
      </w:pPr>
      <w:rPr>
        <w:rFonts w:ascii="Symbol" w:hAnsi="Symbol" w:cs="Symbol"/>
        <w:color w:val="000000"/>
      </w:rPr>
    </w:lvl>
    <w:lvl w:ilvl="1">
      <w:start w:val="1"/>
      <w:numFmt w:val="bullet"/>
      <w:lvlText w:val=""/>
      <w:lvlJc w:val="left"/>
      <w:pPr>
        <w:tabs>
          <w:tab w:val="num" w:pos="454"/>
        </w:tabs>
        <w:ind w:left="454" w:hanging="227"/>
      </w:pPr>
      <w:rPr>
        <w:rFonts w:ascii="Symbol" w:hAnsi="Symbol" w:cs="Symbol"/>
        <w:color w:val="000000"/>
      </w:rPr>
    </w:lvl>
    <w:lvl w:ilvl="2">
      <w:start w:val="1"/>
      <w:numFmt w:val="bullet"/>
      <w:lvlText w:val=""/>
      <w:lvlJc w:val="left"/>
      <w:pPr>
        <w:tabs>
          <w:tab w:val="num" w:pos="680"/>
        </w:tabs>
        <w:ind w:left="680" w:hanging="227"/>
      </w:pPr>
      <w:rPr>
        <w:rFonts w:ascii="Symbol" w:hAnsi="Symbol" w:cs="Symbol"/>
        <w:color w:val="000000"/>
      </w:rPr>
    </w:lvl>
    <w:lvl w:ilvl="3">
      <w:start w:val="1"/>
      <w:numFmt w:val="bullet"/>
      <w:lvlText w:val=""/>
      <w:lvlJc w:val="left"/>
      <w:pPr>
        <w:tabs>
          <w:tab w:val="num" w:pos="907"/>
        </w:tabs>
        <w:ind w:left="907" w:hanging="227"/>
      </w:pPr>
      <w:rPr>
        <w:rFonts w:ascii="Symbol" w:hAnsi="Symbol" w:cs="Symbol"/>
        <w:color w:val="000000"/>
      </w:rPr>
    </w:lvl>
    <w:lvl w:ilvl="4">
      <w:start w:val="1"/>
      <w:numFmt w:val="bullet"/>
      <w:lvlText w:val=""/>
      <w:lvlJc w:val="left"/>
      <w:pPr>
        <w:tabs>
          <w:tab w:val="num" w:pos="1134"/>
        </w:tabs>
        <w:ind w:left="1134" w:hanging="227"/>
      </w:pPr>
      <w:rPr>
        <w:rFonts w:ascii="Symbol" w:hAnsi="Symbol" w:cs="Symbol"/>
        <w:color w:val="000000"/>
      </w:rPr>
    </w:lvl>
    <w:lvl w:ilvl="5">
      <w:start w:val="1"/>
      <w:numFmt w:val="bullet"/>
      <w:lvlText w:val=""/>
      <w:lvlJc w:val="left"/>
      <w:pPr>
        <w:tabs>
          <w:tab w:val="num" w:pos="1361"/>
        </w:tabs>
        <w:ind w:left="1361" w:hanging="227"/>
      </w:pPr>
      <w:rPr>
        <w:rFonts w:ascii="Symbol" w:hAnsi="Symbol" w:cs="Symbol"/>
        <w:color w:val="000000"/>
      </w:rPr>
    </w:lvl>
    <w:lvl w:ilvl="6">
      <w:start w:val="1"/>
      <w:numFmt w:val="bullet"/>
      <w:lvlText w:val=""/>
      <w:lvlJc w:val="left"/>
      <w:pPr>
        <w:tabs>
          <w:tab w:val="num" w:pos="1587"/>
        </w:tabs>
        <w:ind w:left="1587" w:hanging="227"/>
      </w:pPr>
      <w:rPr>
        <w:rFonts w:ascii="Symbol" w:hAnsi="Symbol" w:cs="Symbol"/>
        <w:color w:val="000000"/>
      </w:rPr>
    </w:lvl>
    <w:lvl w:ilvl="7">
      <w:start w:val="1"/>
      <w:numFmt w:val="bullet"/>
      <w:lvlText w:val=""/>
      <w:lvlJc w:val="left"/>
      <w:pPr>
        <w:tabs>
          <w:tab w:val="num" w:pos="1814"/>
        </w:tabs>
        <w:ind w:left="1814" w:hanging="227"/>
      </w:pPr>
      <w:rPr>
        <w:rFonts w:ascii="Symbol" w:hAnsi="Symbol" w:cs="Symbol"/>
        <w:color w:val="000000"/>
      </w:rPr>
    </w:lvl>
    <w:lvl w:ilvl="8">
      <w:start w:val="1"/>
      <w:numFmt w:val="bullet"/>
      <w:lvlText w:val=""/>
      <w:lvlJc w:val="left"/>
      <w:pPr>
        <w:tabs>
          <w:tab w:val="num" w:pos="2041"/>
        </w:tabs>
        <w:ind w:left="2041" w:hanging="227"/>
      </w:pPr>
      <w:rPr>
        <w:rFonts w:ascii="Symbol" w:hAnsi="Symbol" w:cs="Symbol"/>
        <w:color w:val="000000"/>
      </w:rPr>
    </w:lvl>
  </w:abstractNum>
  <w:abstractNum w:abstractNumId="1" w15:restartNumberingAfterBreak="0">
    <w:nsid w:val="0000000A"/>
    <w:multiLevelType w:val="multilevel"/>
    <w:tmpl w:val="0000000A"/>
    <w:name w:val="Punto •"/>
    <w:lvl w:ilvl="0">
      <w:start w:val="1"/>
      <w:numFmt w:val="bullet"/>
      <w:lvlText w:val=""/>
      <w:lvlJc w:val="left"/>
      <w:pPr>
        <w:tabs>
          <w:tab w:val="num" w:pos="227"/>
        </w:tabs>
        <w:ind w:left="227" w:hanging="227"/>
      </w:pPr>
      <w:rPr>
        <w:rFonts w:ascii="Symbol" w:hAnsi="Symbol"/>
      </w:rPr>
    </w:lvl>
    <w:lvl w:ilvl="1">
      <w:start w:val="1"/>
      <w:numFmt w:val="bullet"/>
      <w:lvlText w:val=""/>
      <w:lvlJc w:val="left"/>
      <w:pPr>
        <w:tabs>
          <w:tab w:val="num" w:pos="454"/>
        </w:tabs>
        <w:ind w:left="454" w:hanging="227"/>
      </w:pPr>
      <w:rPr>
        <w:rFonts w:ascii="Symbol" w:hAnsi="Symbol"/>
      </w:rPr>
    </w:lvl>
    <w:lvl w:ilvl="2">
      <w:start w:val="1"/>
      <w:numFmt w:val="bullet"/>
      <w:lvlText w:val=""/>
      <w:lvlJc w:val="left"/>
      <w:pPr>
        <w:tabs>
          <w:tab w:val="num" w:pos="680"/>
        </w:tabs>
        <w:ind w:left="680" w:hanging="227"/>
      </w:pPr>
      <w:rPr>
        <w:rFonts w:ascii="Symbol" w:hAnsi="Symbol"/>
      </w:rPr>
    </w:lvl>
    <w:lvl w:ilvl="3">
      <w:start w:val="1"/>
      <w:numFmt w:val="bullet"/>
      <w:lvlText w:val=""/>
      <w:lvlJc w:val="left"/>
      <w:pPr>
        <w:tabs>
          <w:tab w:val="num" w:pos="907"/>
        </w:tabs>
        <w:ind w:left="907" w:hanging="227"/>
      </w:pPr>
      <w:rPr>
        <w:rFonts w:ascii="Symbol" w:hAnsi="Symbol"/>
      </w:rPr>
    </w:lvl>
    <w:lvl w:ilvl="4">
      <w:start w:val="1"/>
      <w:numFmt w:val="bullet"/>
      <w:lvlText w:val=""/>
      <w:lvlJc w:val="left"/>
      <w:pPr>
        <w:tabs>
          <w:tab w:val="num" w:pos="1134"/>
        </w:tabs>
        <w:ind w:left="1134" w:hanging="227"/>
      </w:pPr>
      <w:rPr>
        <w:rFonts w:ascii="Symbol" w:hAnsi="Symbol"/>
      </w:rPr>
    </w:lvl>
    <w:lvl w:ilvl="5">
      <w:start w:val="1"/>
      <w:numFmt w:val="bullet"/>
      <w:lvlText w:val=""/>
      <w:lvlJc w:val="left"/>
      <w:pPr>
        <w:tabs>
          <w:tab w:val="num" w:pos="1361"/>
        </w:tabs>
        <w:ind w:left="1361" w:hanging="227"/>
      </w:pPr>
      <w:rPr>
        <w:rFonts w:ascii="Symbol" w:hAnsi="Symbol"/>
      </w:rPr>
    </w:lvl>
    <w:lvl w:ilvl="6">
      <w:start w:val="1"/>
      <w:numFmt w:val="bullet"/>
      <w:lvlText w:val=""/>
      <w:lvlJc w:val="left"/>
      <w:pPr>
        <w:tabs>
          <w:tab w:val="num" w:pos="1587"/>
        </w:tabs>
        <w:ind w:left="1587" w:hanging="227"/>
      </w:pPr>
      <w:rPr>
        <w:rFonts w:ascii="Symbol" w:hAnsi="Symbol"/>
      </w:rPr>
    </w:lvl>
    <w:lvl w:ilvl="7">
      <w:start w:val="1"/>
      <w:numFmt w:val="bullet"/>
      <w:lvlText w:val=""/>
      <w:lvlJc w:val="left"/>
      <w:pPr>
        <w:tabs>
          <w:tab w:val="num" w:pos="1814"/>
        </w:tabs>
        <w:ind w:left="1814" w:hanging="227"/>
      </w:pPr>
      <w:rPr>
        <w:rFonts w:ascii="Symbol" w:hAnsi="Symbol"/>
      </w:rPr>
    </w:lvl>
    <w:lvl w:ilvl="8">
      <w:start w:val="1"/>
      <w:numFmt w:val="bullet"/>
      <w:lvlText w:val=""/>
      <w:lvlJc w:val="left"/>
      <w:pPr>
        <w:tabs>
          <w:tab w:val="num" w:pos="2041"/>
        </w:tabs>
        <w:ind w:left="2041" w:hanging="227"/>
      </w:pPr>
      <w:rPr>
        <w:rFonts w:ascii="Symbol" w:hAnsi="Symbol"/>
      </w:rPr>
    </w:lvl>
  </w:abstractNum>
  <w:abstractNum w:abstractNumId="2" w15:restartNumberingAfterBreak="0">
    <w:nsid w:val="01717E02"/>
    <w:multiLevelType w:val="hybridMultilevel"/>
    <w:tmpl w:val="F38A87DA"/>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4056B96"/>
    <w:multiLevelType w:val="hybridMultilevel"/>
    <w:tmpl w:val="4662B352"/>
    <w:lvl w:ilvl="0" w:tplc="04100017">
      <w:start w:val="1"/>
      <w:numFmt w:val="low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 w15:restartNumberingAfterBreak="0">
    <w:nsid w:val="041A17D1"/>
    <w:multiLevelType w:val="hybridMultilevel"/>
    <w:tmpl w:val="EA0C6ED2"/>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04DE6008"/>
    <w:multiLevelType w:val="hybridMultilevel"/>
    <w:tmpl w:val="B060D55A"/>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5216162"/>
    <w:multiLevelType w:val="hybridMultilevel"/>
    <w:tmpl w:val="4CB66B48"/>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BFC81064">
      <w:start w:val="1"/>
      <w:numFmt w:val="bullet"/>
      <w:lvlText w:val="₋"/>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09BA623E"/>
    <w:multiLevelType w:val="hybridMultilevel"/>
    <w:tmpl w:val="63BEFAC4"/>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A982AA1"/>
    <w:multiLevelType w:val="hybridMultilevel"/>
    <w:tmpl w:val="1A46433A"/>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ACE36FA"/>
    <w:multiLevelType w:val="hybridMultilevel"/>
    <w:tmpl w:val="87DA171C"/>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AEF2B6A"/>
    <w:multiLevelType w:val="hybridMultilevel"/>
    <w:tmpl w:val="D96C827E"/>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cs="Wingdings" w:hint="default"/>
      </w:rPr>
    </w:lvl>
    <w:lvl w:ilvl="3" w:tplc="04100001" w:tentative="1">
      <w:start w:val="1"/>
      <w:numFmt w:val="bullet"/>
      <w:lvlText w:val=""/>
      <w:lvlJc w:val="left"/>
      <w:pPr>
        <w:ind w:left="2880" w:hanging="360"/>
      </w:pPr>
      <w:rPr>
        <w:rFonts w:ascii="Symbol" w:hAnsi="Symbol" w:cs="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cs="Wingdings" w:hint="default"/>
      </w:rPr>
    </w:lvl>
    <w:lvl w:ilvl="6" w:tplc="04100001" w:tentative="1">
      <w:start w:val="1"/>
      <w:numFmt w:val="bullet"/>
      <w:lvlText w:val=""/>
      <w:lvlJc w:val="left"/>
      <w:pPr>
        <w:ind w:left="5040" w:hanging="360"/>
      </w:pPr>
      <w:rPr>
        <w:rFonts w:ascii="Symbol" w:hAnsi="Symbol" w:cs="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cs="Wingdings" w:hint="default"/>
      </w:rPr>
    </w:lvl>
  </w:abstractNum>
  <w:abstractNum w:abstractNumId="11" w15:restartNumberingAfterBreak="0">
    <w:nsid w:val="0B846C4D"/>
    <w:multiLevelType w:val="hybridMultilevel"/>
    <w:tmpl w:val="10EA464A"/>
    <w:lvl w:ilvl="0" w:tplc="04100017">
      <w:start w:val="1"/>
      <w:numFmt w:val="low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2" w15:restartNumberingAfterBreak="0">
    <w:nsid w:val="0C0B294B"/>
    <w:multiLevelType w:val="hybridMultilevel"/>
    <w:tmpl w:val="D76E558C"/>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0C304806"/>
    <w:multiLevelType w:val="hybridMultilevel"/>
    <w:tmpl w:val="BE5C59F0"/>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10204F1F"/>
    <w:multiLevelType w:val="hybridMultilevel"/>
    <w:tmpl w:val="EA74F016"/>
    <w:lvl w:ilvl="0" w:tplc="0410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11F35A9C"/>
    <w:multiLevelType w:val="hybridMultilevel"/>
    <w:tmpl w:val="A404B18A"/>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122D0AD5"/>
    <w:multiLevelType w:val="hybridMultilevel"/>
    <w:tmpl w:val="7D68A332"/>
    <w:lvl w:ilvl="0" w:tplc="0410000D">
      <w:start w:val="1"/>
      <w:numFmt w:val="bullet"/>
      <w:lvlText w:val=""/>
      <w:lvlJc w:val="left"/>
      <w:pPr>
        <w:ind w:left="1440" w:hanging="360"/>
      </w:pPr>
      <w:rPr>
        <w:rFonts w:ascii="Wingdings" w:hAnsi="Wingding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7" w15:restartNumberingAfterBreak="0">
    <w:nsid w:val="14745C57"/>
    <w:multiLevelType w:val="hybridMultilevel"/>
    <w:tmpl w:val="9C8ADC94"/>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8" w15:restartNumberingAfterBreak="0">
    <w:nsid w:val="15161892"/>
    <w:multiLevelType w:val="hybridMultilevel"/>
    <w:tmpl w:val="C0BC6080"/>
    <w:lvl w:ilvl="0" w:tplc="BFC81064">
      <w:start w:val="1"/>
      <w:numFmt w:val="bullet"/>
      <w:lvlText w:val="₋"/>
      <w:lvlJc w:val="left"/>
      <w:pPr>
        <w:ind w:left="720" w:hanging="360"/>
      </w:pPr>
      <w:rPr>
        <w:rFonts w:ascii="Calibri" w:hAnsi="Calibri"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1F60587F"/>
    <w:multiLevelType w:val="hybridMultilevel"/>
    <w:tmpl w:val="6BC031A4"/>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646111F"/>
    <w:multiLevelType w:val="hybridMultilevel"/>
    <w:tmpl w:val="2D6254AA"/>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6AE2B51"/>
    <w:multiLevelType w:val="hybridMultilevel"/>
    <w:tmpl w:val="0B1EE1A2"/>
    <w:lvl w:ilvl="0" w:tplc="04100017">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7C84EBD"/>
    <w:multiLevelType w:val="hybridMultilevel"/>
    <w:tmpl w:val="A7D29C8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3" w15:restartNumberingAfterBreak="0">
    <w:nsid w:val="2938739B"/>
    <w:multiLevelType w:val="hybridMultilevel"/>
    <w:tmpl w:val="A07C24E6"/>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295F5858"/>
    <w:multiLevelType w:val="hybridMultilevel"/>
    <w:tmpl w:val="E0F4AFFA"/>
    <w:lvl w:ilvl="0" w:tplc="C142755C">
      <w:numFmt w:val="bullet"/>
      <w:lvlText w:val="-"/>
      <w:lvlJc w:val="left"/>
      <w:pPr>
        <w:ind w:left="502"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222" w:hanging="360"/>
      </w:pPr>
      <w:rPr>
        <w:rFonts w:ascii="Courier New" w:hAnsi="Courier New" w:cs="Courier New" w:hint="default"/>
      </w:rPr>
    </w:lvl>
    <w:lvl w:ilvl="2" w:tplc="04100005" w:tentative="1">
      <w:start w:val="1"/>
      <w:numFmt w:val="bullet"/>
      <w:lvlText w:val=""/>
      <w:lvlJc w:val="left"/>
      <w:pPr>
        <w:ind w:left="1942" w:hanging="360"/>
      </w:pPr>
      <w:rPr>
        <w:rFonts w:ascii="Wingdings" w:hAnsi="Wingdings" w:hint="default"/>
      </w:rPr>
    </w:lvl>
    <w:lvl w:ilvl="3" w:tplc="04100001" w:tentative="1">
      <w:start w:val="1"/>
      <w:numFmt w:val="bullet"/>
      <w:lvlText w:val=""/>
      <w:lvlJc w:val="left"/>
      <w:pPr>
        <w:ind w:left="2662" w:hanging="360"/>
      </w:pPr>
      <w:rPr>
        <w:rFonts w:ascii="Symbol" w:hAnsi="Symbol" w:hint="default"/>
      </w:rPr>
    </w:lvl>
    <w:lvl w:ilvl="4" w:tplc="04100003" w:tentative="1">
      <w:start w:val="1"/>
      <w:numFmt w:val="bullet"/>
      <w:lvlText w:val="o"/>
      <w:lvlJc w:val="left"/>
      <w:pPr>
        <w:ind w:left="3382" w:hanging="360"/>
      </w:pPr>
      <w:rPr>
        <w:rFonts w:ascii="Courier New" w:hAnsi="Courier New" w:cs="Courier New" w:hint="default"/>
      </w:rPr>
    </w:lvl>
    <w:lvl w:ilvl="5" w:tplc="04100005" w:tentative="1">
      <w:start w:val="1"/>
      <w:numFmt w:val="bullet"/>
      <w:lvlText w:val=""/>
      <w:lvlJc w:val="left"/>
      <w:pPr>
        <w:ind w:left="4102" w:hanging="360"/>
      </w:pPr>
      <w:rPr>
        <w:rFonts w:ascii="Wingdings" w:hAnsi="Wingdings" w:hint="default"/>
      </w:rPr>
    </w:lvl>
    <w:lvl w:ilvl="6" w:tplc="04100001" w:tentative="1">
      <w:start w:val="1"/>
      <w:numFmt w:val="bullet"/>
      <w:lvlText w:val=""/>
      <w:lvlJc w:val="left"/>
      <w:pPr>
        <w:ind w:left="4822" w:hanging="360"/>
      </w:pPr>
      <w:rPr>
        <w:rFonts w:ascii="Symbol" w:hAnsi="Symbol" w:hint="default"/>
      </w:rPr>
    </w:lvl>
    <w:lvl w:ilvl="7" w:tplc="04100003" w:tentative="1">
      <w:start w:val="1"/>
      <w:numFmt w:val="bullet"/>
      <w:lvlText w:val="o"/>
      <w:lvlJc w:val="left"/>
      <w:pPr>
        <w:ind w:left="5542" w:hanging="360"/>
      </w:pPr>
      <w:rPr>
        <w:rFonts w:ascii="Courier New" w:hAnsi="Courier New" w:cs="Courier New" w:hint="default"/>
      </w:rPr>
    </w:lvl>
    <w:lvl w:ilvl="8" w:tplc="04100005" w:tentative="1">
      <w:start w:val="1"/>
      <w:numFmt w:val="bullet"/>
      <w:lvlText w:val=""/>
      <w:lvlJc w:val="left"/>
      <w:pPr>
        <w:ind w:left="6262" w:hanging="360"/>
      </w:pPr>
      <w:rPr>
        <w:rFonts w:ascii="Wingdings" w:hAnsi="Wingdings" w:hint="default"/>
      </w:rPr>
    </w:lvl>
  </w:abstractNum>
  <w:abstractNum w:abstractNumId="25" w15:restartNumberingAfterBreak="0">
    <w:nsid w:val="2C3A6DA6"/>
    <w:multiLevelType w:val="hybridMultilevel"/>
    <w:tmpl w:val="9468FD7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0B54A42"/>
    <w:multiLevelType w:val="multilevel"/>
    <w:tmpl w:val="F3107400"/>
    <w:styleLink w:val="Stile2"/>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314F4EC2"/>
    <w:multiLevelType w:val="hybridMultilevel"/>
    <w:tmpl w:val="7CAA05C4"/>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336E3061"/>
    <w:multiLevelType w:val="hybridMultilevel"/>
    <w:tmpl w:val="86A4B096"/>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3581505D"/>
    <w:multiLevelType w:val="hybridMultilevel"/>
    <w:tmpl w:val="85544A50"/>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36B20D7B"/>
    <w:multiLevelType w:val="hybridMultilevel"/>
    <w:tmpl w:val="C74E9AE0"/>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391635F5"/>
    <w:multiLevelType w:val="hybridMultilevel"/>
    <w:tmpl w:val="577CA934"/>
    <w:lvl w:ilvl="0" w:tplc="BFC81064">
      <w:start w:val="1"/>
      <w:numFmt w:val="bullet"/>
      <w:lvlText w:val="₋"/>
      <w:lvlJc w:val="left"/>
      <w:pPr>
        <w:ind w:left="1080" w:hanging="360"/>
      </w:pPr>
      <w:rPr>
        <w:rFonts w:ascii="Calibri" w:hAnsi="Calibri"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2" w15:restartNumberingAfterBreak="0">
    <w:nsid w:val="3B2B2423"/>
    <w:multiLevelType w:val="hybridMultilevel"/>
    <w:tmpl w:val="56D470EE"/>
    <w:lvl w:ilvl="0" w:tplc="BE369284">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3FC93E1D"/>
    <w:multiLevelType w:val="hybridMultilevel"/>
    <w:tmpl w:val="1A0E072C"/>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426B4041"/>
    <w:multiLevelType w:val="hybridMultilevel"/>
    <w:tmpl w:val="7CDEF16E"/>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428C2E97"/>
    <w:multiLevelType w:val="hybridMultilevel"/>
    <w:tmpl w:val="3F4E2672"/>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43AA0C8A"/>
    <w:multiLevelType w:val="multilevel"/>
    <w:tmpl w:val="0410001D"/>
    <w:styleLink w:val="Stile3"/>
    <w:lvl w:ilvl="0">
      <w:start w:val="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48565995"/>
    <w:multiLevelType w:val="hybridMultilevel"/>
    <w:tmpl w:val="7C206BFC"/>
    <w:lvl w:ilvl="0" w:tplc="0410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4BA36DFC"/>
    <w:multiLevelType w:val="hybridMultilevel"/>
    <w:tmpl w:val="768AF260"/>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4F7B6919"/>
    <w:multiLevelType w:val="hybridMultilevel"/>
    <w:tmpl w:val="68283466"/>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516253F9"/>
    <w:multiLevelType w:val="hybridMultilevel"/>
    <w:tmpl w:val="95D6AABA"/>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53327CFF"/>
    <w:multiLevelType w:val="hybridMultilevel"/>
    <w:tmpl w:val="444C7790"/>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53564DFB"/>
    <w:multiLevelType w:val="multilevel"/>
    <w:tmpl w:val="13727EEC"/>
    <w:styleLink w:val="Stile1"/>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55346284"/>
    <w:multiLevelType w:val="hybridMultilevel"/>
    <w:tmpl w:val="5A0CE66E"/>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56D61FB7"/>
    <w:multiLevelType w:val="multilevel"/>
    <w:tmpl w:val="24BEF2F8"/>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lowerLetter"/>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lowerLetter"/>
      <w:lvlText w:val="%1.%2.%3.%4.%5.%6.%7.%8."/>
      <w:lvlJc w:val="left"/>
      <w:pPr>
        <w:ind w:left="357" w:hanging="357"/>
      </w:pPr>
      <w:rPr>
        <w:rFonts w:hint="default"/>
      </w:rPr>
    </w:lvl>
    <w:lvl w:ilvl="8">
      <w:start w:val="1"/>
      <w:numFmt w:val="decimal"/>
      <w:lvlText w:val="%1.%2.%3.%4.%5.%6.%7.%8.%9."/>
      <w:lvlJc w:val="left"/>
      <w:pPr>
        <w:ind w:left="357" w:firstLine="2523"/>
      </w:pPr>
      <w:rPr>
        <w:rFonts w:hint="default"/>
      </w:rPr>
    </w:lvl>
  </w:abstractNum>
  <w:abstractNum w:abstractNumId="45" w15:restartNumberingAfterBreak="0">
    <w:nsid w:val="5B005F60"/>
    <w:multiLevelType w:val="hybridMultilevel"/>
    <w:tmpl w:val="4B381E84"/>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5CB00E8D"/>
    <w:multiLevelType w:val="hybridMultilevel"/>
    <w:tmpl w:val="29DE891A"/>
    <w:lvl w:ilvl="0" w:tplc="493047E2">
      <w:start w:val="1"/>
      <w:numFmt w:val="decimal"/>
      <w:lvlText w:val="%1)"/>
      <w:lvlJc w:val="left"/>
      <w:pPr>
        <w:ind w:left="720" w:hanging="360"/>
      </w:pPr>
      <w:rPr>
        <w:rFonts w:hint="default"/>
        <w:sz w:val="20"/>
        <w:szCs w:val="2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7" w15:restartNumberingAfterBreak="0">
    <w:nsid w:val="5FC12B4D"/>
    <w:multiLevelType w:val="multilevel"/>
    <w:tmpl w:val="AF165D7E"/>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i w:val="0"/>
        <w:sz w:val="28"/>
      </w:rPr>
    </w:lvl>
    <w:lvl w:ilvl="2">
      <w:start w:val="1"/>
      <w:numFmt w:val="decimal"/>
      <w:lvlText w:val="%1.%2.%3."/>
      <w:lvlJc w:val="left"/>
      <w:pPr>
        <w:ind w:left="357" w:hanging="357"/>
      </w:pPr>
      <w:rPr>
        <w:rFonts w:hint="default"/>
      </w:rPr>
    </w:lvl>
    <w:lvl w:ilvl="3">
      <w:start w:val="1"/>
      <w:numFmt w:val="lowerLetter"/>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lowerLetter"/>
      <w:lvlText w:val="%1.%2.%3.%4.%5.%6.%7.%8."/>
      <w:lvlJc w:val="left"/>
      <w:pPr>
        <w:ind w:left="357" w:hanging="357"/>
      </w:pPr>
      <w:rPr>
        <w:rFonts w:hint="default"/>
      </w:rPr>
    </w:lvl>
    <w:lvl w:ilvl="8">
      <w:start w:val="1"/>
      <w:numFmt w:val="decimal"/>
      <w:lvlText w:val="%1.%2.%3.%4.%5.%6.%7.%8.%9."/>
      <w:lvlJc w:val="left"/>
      <w:pPr>
        <w:ind w:left="357" w:firstLine="2523"/>
      </w:pPr>
      <w:rPr>
        <w:rFonts w:hint="default"/>
      </w:rPr>
    </w:lvl>
  </w:abstractNum>
  <w:abstractNum w:abstractNumId="48" w15:restartNumberingAfterBreak="0">
    <w:nsid w:val="62093014"/>
    <w:multiLevelType w:val="hybridMultilevel"/>
    <w:tmpl w:val="4B926F1C"/>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66B32060"/>
    <w:multiLevelType w:val="hybridMultilevel"/>
    <w:tmpl w:val="9A2AEE2E"/>
    <w:lvl w:ilvl="0" w:tplc="04100017">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0" w15:restartNumberingAfterBreak="0">
    <w:nsid w:val="675203FB"/>
    <w:multiLevelType w:val="hybridMultilevel"/>
    <w:tmpl w:val="7C60EB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15:restartNumberingAfterBreak="0">
    <w:nsid w:val="6783614D"/>
    <w:multiLevelType w:val="hybridMultilevel"/>
    <w:tmpl w:val="3282FEB2"/>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680D790D"/>
    <w:multiLevelType w:val="hybridMultilevel"/>
    <w:tmpl w:val="5504DF74"/>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15:restartNumberingAfterBreak="0">
    <w:nsid w:val="6D686CC5"/>
    <w:multiLevelType w:val="hybridMultilevel"/>
    <w:tmpl w:val="01F80424"/>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4" w15:restartNumberingAfterBreak="0">
    <w:nsid w:val="70692AD9"/>
    <w:multiLevelType w:val="hybridMultilevel"/>
    <w:tmpl w:val="1166F59A"/>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729518F4"/>
    <w:multiLevelType w:val="hybridMultilevel"/>
    <w:tmpl w:val="15166770"/>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783144D7"/>
    <w:multiLevelType w:val="hybridMultilevel"/>
    <w:tmpl w:val="796A54DA"/>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7A322019"/>
    <w:multiLevelType w:val="hybridMultilevel"/>
    <w:tmpl w:val="16F63C48"/>
    <w:lvl w:ilvl="0" w:tplc="C142755C">
      <w:numFmt w:val="bullet"/>
      <w:lvlText w:val="-"/>
      <w:lvlJc w:val="left"/>
      <w:pPr>
        <w:ind w:left="360" w:hanging="360"/>
      </w:pPr>
      <w:rPr>
        <w:rFonts w:ascii="Courier New" w:eastAsia="Courier New" w:hAnsi="Courier New" w:cs="Courier New" w:hint="default"/>
        <w:color w:val="010202"/>
        <w:w w:val="100"/>
        <w:sz w:val="20"/>
        <w:szCs w:val="20"/>
        <w:lang w:val="it-IT" w:eastAsia="it-IT" w:bidi="it-I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8" w15:restartNumberingAfterBreak="0">
    <w:nsid w:val="7E22237E"/>
    <w:multiLevelType w:val="hybridMultilevel"/>
    <w:tmpl w:val="C3E4931A"/>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9" w15:restartNumberingAfterBreak="0">
    <w:nsid w:val="7F6811E5"/>
    <w:multiLevelType w:val="hybridMultilevel"/>
    <w:tmpl w:val="6CC8C5E6"/>
    <w:lvl w:ilvl="0" w:tplc="C142755C">
      <w:numFmt w:val="bullet"/>
      <w:lvlText w:val="-"/>
      <w:lvlJc w:val="left"/>
      <w:pPr>
        <w:ind w:left="720" w:hanging="360"/>
      </w:pPr>
      <w:rPr>
        <w:rFonts w:ascii="Courier New" w:eastAsia="Courier New" w:hAnsi="Courier New" w:cs="Courier New" w:hint="default"/>
        <w:color w:val="010202"/>
        <w:w w:val="100"/>
        <w:sz w:val="20"/>
        <w:szCs w:val="2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961182755">
    <w:abstractNumId w:val="44"/>
  </w:num>
  <w:num w:numId="2" w16cid:durableId="176390072">
    <w:abstractNumId w:val="22"/>
  </w:num>
  <w:num w:numId="3" w16cid:durableId="968432320">
    <w:abstractNumId w:val="42"/>
  </w:num>
  <w:num w:numId="4" w16cid:durableId="1500316764">
    <w:abstractNumId w:val="26"/>
  </w:num>
  <w:num w:numId="5" w16cid:durableId="1907564980">
    <w:abstractNumId w:val="36"/>
  </w:num>
  <w:num w:numId="6" w16cid:durableId="1044987827">
    <w:abstractNumId w:val="46"/>
  </w:num>
  <w:num w:numId="7" w16cid:durableId="700588274">
    <w:abstractNumId w:val="10"/>
  </w:num>
  <w:num w:numId="8" w16cid:durableId="747531592">
    <w:abstractNumId w:val="21"/>
  </w:num>
  <w:num w:numId="9" w16cid:durableId="909198243">
    <w:abstractNumId w:val="11"/>
  </w:num>
  <w:num w:numId="10" w16cid:durableId="489568209">
    <w:abstractNumId w:val="3"/>
  </w:num>
  <w:num w:numId="11" w16cid:durableId="494342030">
    <w:abstractNumId w:val="33"/>
  </w:num>
  <w:num w:numId="12" w16cid:durableId="851146146">
    <w:abstractNumId w:val="14"/>
  </w:num>
  <w:num w:numId="13" w16cid:durableId="2028943592">
    <w:abstractNumId w:val="37"/>
  </w:num>
  <w:num w:numId="14" w16cid:durableId="1421292689">
    <w:abstractNumId w:val="31"/>
  </w:num>
  <w:num w:numId="15" w16cid:durableId="845676642">
    <w:abstractNumId w:val="17"/>
  </w:num>
  <w:num w:numId="16" w16cid:durableId="1641837149">
    <w:abstractNumId w:val="18"/>
  </w:num>
  <w:num w:numId="17" w16cid:durableId="1372270044">
    <w:abstractNumId w:val="53"/>
  </w:num>
  <w:num w:numId="18" w16cid:durableId="2088380108">
    <w:abstractNumId w:val="15"/>
  </w:num>
  <w:num w:numId="19" w16cid:durableId="211040771">
    <w:abstractNumId w:val="8"/>
  </w:num>
  <w:num w:numId="20" w16cid:durableId="10449040">
    <w:abstractNumId w:val="43"/>
  </w:num>
  <w:num w:numId="21" w16cid:durableId="1582131201">
    <w:abstractNumId w:val="59"/>
  </w:num>
  <w:num w:numId="22" w16cid:durableId="787772381">
    <w:abstractNumId w:val="24"/>
  </w:num>
  <w:num w:numId="23" w16cid:durableId="76176763">
    <w:abstractNumId w:val="13"/>
  </w:num>
  <w:num w:numId="24" w16cid:durableId="937103892">
    <w:abstractNumId w:val="23"/>
  </w:num>
  <w:num w:numId="25" w16cid:durableId="1059405635">
    <w:abstractNumId w:val="4"/>
  </w:num>
  <w:num w:numId="26" w16cid:durableId="1578661453">
    <w:abstractNumId w:val="45"/>
  </w:num>
  <w:num w:numId="27" w16cid:durableId="1448891493">
    <w:abstractNumId w:val="39"/>
  </w:num>
  <w:num w:numId="28" w16cid:durableId="794179478">
    <w:abstractNumId w:val="9"/>
  </w:num>
  <w:num w:numId="29" w16cid:durableId="2019034928">
    <w:abstractNumId w:val="57"/>
  </w:num>
  <w:num w:numId="30" w16cid:durableId="1091898193">
    <w:abstractNumId w:val="48"/>
  </w:num>
  <w:num w:numId="31" w16cid:durableId="177352865">
    <w:abstractNumId w:val="29"/>
  </w:num>
  <w:num w:numId="32" w16cid:durableId="1432630447">
    <w:abstractNumId w:val="30"/>
  </w:num>
  <w:num w:numId="33" w16cid:durableId="312367388">
    <w:abstractNumId w:val="41"/>
  </w:num>
  <w:num w:numId="34" w16cid:durableId="1783764776">
    <w:abstractNumId w:val="7"/>
  </w:num>
  <w:num w:numId="35" w16cid:durableId="1619488732">
    <w:abstractNumId w:val="28"/>
  </w:num>
  <w:num w:numId="36" w16cid:durableId="640816218">
    <w:abstractNumId w:val="20"/>
  </w:num>
  <w:num w:numId="37" w16cid:durableId="820118125">
    <w:abstractNumId w:val="2"/>
  </w:num>
  <w:num w:numId="38" w16cid:durableId="710612663">
    <w:abstractNumId w:val="51"/>
  </w:num>
  <w:num w:numId="39" w16cid:durableId="434635073">
    <w:abstractNumId w:val="19"/>
  </w:num>
  <w:num w:numId="40" w16cid:durableId="1298728541">
    <w:abstractNumId w:val="5"/>
  </w:num>
  <w:num w:numId="41" w16cid:durableId="1202747322">
    <w:abstractNumId w:val="56"/>
  </w:num>
  <w:num w:numId="42" w16cid:durableId="311981210">
    <w:abstractNumId w:val="27"/>
  </w:num>
  <w:num w:numId="43" w16cid:durableId="1732267586">
    <w:abstractNumId w:val="54"/>
  </w:num>
  <w:num w:numId="44" w16cid:durableId="123932113">
    <w:abstractNumId w:val="52"/>
  </w:num>
  <w:num w:numId="45" w16cid:durableId="369037267">
    <w:abstractNumId w:val="12"/>
  </w:num>
  <w:num w:numId="46" w16cid:durableId="1616521834">
    <w:abstractNumId w:val="55"/>
  </w:num>
  <w:num w:numId="47" w16cid:durableId="1624342384">
    <w:abstractNumId w:val="40"/>
  </w:num>
  <w:num w:numId="48" w16cid:durableId="1129859334">
    <w:abstractNumId w:val="35"/>
  </w:num>
  <w:num w:numId="49" w16cid:durableId="1911427247">
    <w:abstractNumId w:val="58"/>
  </w:num>
  <w:num w:numId="50" w16cid:durableId="1538349683">
    <w:abstractNumId w:val="34"/>
  </w:num>
  <w:num w:numId="51" w16cid:durableId="799153678">
    <w:abstractNumId w:val="38"/>
  </w:num>
  <w:num w:numId="52" w16cid:durableId="1550216358">
    <w:abstractNumId w:val="47"/>
  </w:num>
  <w:num w:numId="53" w16cid:durableId="561253770">
    <w:abstractNumId w:val="50"/>
  </w:num>
  <w:num w:numId="54" w16cid:durableId="1525707197">
    <w:abstractNumId w:val="25"/>
  </w:num>
  <w:num w:numId="55" w16cid:durableId="914124347">
    <w:abstractNumId w:val="49"/>
  </w:num>
  <w:num w:numId="56" w16cid:durableId="1590114511">
    <w:abstractNumId w:val="6"/>
  </w:num>
  <w:num w:numId="57" w16cid:durableId="991369168">
    <w:abstractNumId w:val="32"/>
  </w:num>
  <w:num w:numId="58" w16cid:durableId="1707294759">
    <w:abstractNumId w:val="16"/>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3526"/>
    <w:rsid w:val="00000B15"/>
    <w:rsid w:val="00000CCE"/>
    <w:rsid w:val="000011FA"/>
    <w:rsid w:val="000014FD"/>
    <w:rsid w:val="000015C2"/>
    <w:rsid w:val="0000187B"/>
    <w:rsid w:val="00001F57"/>
    <w:rsid w:val="00002AC7"/>
    <w:rsid w:val="00002EAE"/>
    <w:rsid w:val="0000424B"/>
    <w:rsid w:val="00004649"/>
    <w:rsid w:val="0000548B"/>
    <w:rsid w:val="0000628E"/>
    <w:rsid w:val="00007957"/>
    <w:rsid w:val="00007F13"/>
    <w:rsid w:val="00011213"/>
    <w:rsid w:val="00013023"/>
    <w:rsid w:val="00013A92"/>
    <w:rsid w:val="0001561A"/>
    <w:rsid w:val="00015702"/>
    <w:rsid w:val="00015B08"/>
    <w:rsid w:val="00016C2A"/>
    <w:rsid w:val="00017051"/>
    <w:rsid w:val="00017B11"/>
    <w:rsid w:val="00017B44"/>
    <w:rsid w:val="00017C23"/>
    <w:rsid w:val="00017DE3"/>
    <w:rsid w:val="0002037D"/>
    <w:rsid w:val="000207D7"/>
    <w:rsid w:val="000222F9"/>
    <w:rsid w:val="000225A9"/>
    <w:rsid w:val="00022F67"/>
    <w:rsid w:val="0002395E"/>
    <w:rsid w:val="00023967"/>
    <w:rsid w:val="00023B13"/>
    <w:rsid w:val="000246C8"/>
    <w:rsid w:val="0002699D"/>
    <w:rsid w:val="00026EB1"/>
    <w:rsid w:val="00026FD8"/>
    <w:rsid w:val="000279CA"/>
    <w:rsid w:val="00027B7A"/>
    <w:rsid w:val="00027E74"/>
    <w:rsid w:val="00030A6E"/>
    <w:rsid w:val="00030C50"/>
    <w:rsid w:val="00031676"/>
    <w:rsid w:val="00031DF0"/>
    <w:rsid w:val="00034619"/>
    <w:rsid w:val="000355D1"/>
    <w:rsid w:val="00036868"/>
    <w:rsid w:val="00037303"/>
    <w:rsid w:val="000408E3"/>
    <w:rsid w:val="00040BB5"/>
    <w:rsid w:val="00040D83"/>
    <w:rsid w:val="0004131F"/>
    <w:rsid w:val="000417E0"/>
    <w:rsid w:val="00041D19"/>
    <w:rsid w:val="00043900"/>
    <w:rsid w:val="0004476F"/>
    <w:rsid w:val="00044E6C"/>
    <w:rsid w:val="0004519F"/>
    <w:rsid w:val="000452B8"/>
    <w:rsid w:val="00047205"/>
    <w:rsid w:val="00047240"/>
    <w:rsid w:val="00047753"/>
    <w:rsid w:val="000477AD"/>
    <w:rsid w:val="00047A23"/>
    <w:rsid w:val="00047A8A"/>
    <w:rsid w:val="00047D48"/>
    <w:rsid w:val="000508ED"/>
    <w:rsid w:val="00050D26"/>
    <w:rsid w:val="000516A1"/>
    <w:rsid w:val="0005177E"/>
    <w:rsid w:val="000523A1"/>
    <w:rsid w:val="00052ADE"/>
    <w:rsid w:val="0005370F"/>
    <w:rsid w:val="000539BB"/>
    <w:rsid w:val="00053D58"/>
    <w:rsid w:val="0005408C"/>
    <w:rsid w:val="00054F2A"/>
    <w:rsid w:val="000551D6"/>
    <w:rsid w:val="0005548E"/>
    <w:rsid w:val="00055F2B"/>
    <w:rsid w:val="0005623A"/>
    <w:rsid w:val="00056A95"/>
    <w:rsid w:val="00057783"/>
    <w:rsid w:val="0005798B"/>
    <w:rsid w:val="00057EB9"/>
    <w:rsid w:val="00060250"/>
    <w:rsid w:val="00061C82"/>
    <w:rsid w:val="00061DA0"/>
    <w:rsid w:val="000624E8"/>
    <w:rsid w:val="00062718"/>
    <w:rsid w:val="00062B65"/>
    <w:rsid w:val="00063705"/>
    <w:rsid w:val="00064ED7"/>
    <w:rsid w:val="00064F7D"/>
    <w:rsid w:val="0006500F"/>
    <w:rsid w:val="00065384"/>
    <w:rsid w:val="00065896"/>
    <w:rsid w:val="00066244"/>
    <w:rsid w:val="0006795B"/>
    <w:rsid w:val="00067EF9"/>
    <w:rsid w:val="00070A54"/>
    <w:rsid w:val="00070C43"/>
    <w:rsid w:val="000712F9"/>
    <w:rsid w:val="00071304"/>
    <w:rsid w:val="00072674"/>
    <w:rsid w:val="00072A46"/>
    <w:rsid w:val="00073653"/>
    <w:rsid w:val="00074235"/>
    <w:rsid w:val="0007447F"/>
    <w:rsid w:val="0007498E"/>
    <w:rsid w:val="000752DB"/>
    <w:rsid w:val="00075948"/>
    <w:rsid w:val="000759C8"/>
    <w:rsid w:val="00076D8B"/>
    <w:rsid w:val="000773B2"/>
    <w:rsid w:val="000808E0"/>
    <w:rsid w:val="00080E01"/>
    <w:rsid w:val="0008118A"/>
    <w:rsid w:val="000812DF"/>
    <w:rsid w:val="00081F1D"/>
    <w:rsid w:val="0008222B"/>
    <w:rsid w:val="00082A5D"/>
    <w:rsid w:val="000830F1"/>
    <w:rsid w:val="0008514E"/>
    <w:rsid w:val="00086BAF"/>
    <w:rsid w:val="00087E7A"/>
    <w:rsid w:val="000901A6"/>
    <w:rsid w:val="00090700"/>
    <w:rsid w:val="0009148E"/>
    <w:rsid w:val="00091A10"/>
    <w:rsid w:val="00091E98"/>
    <w:rsid w:val="0009269C"/>
    <w:rsid w:val="000939FB"/>
    <w:rsid w:val="00093B10"/>
    <w:rsid w:val="000952BE"/>
    <w:rsid w:val="0009542B"/>
    <w:rsid w:val="00095DB4"/>
    <w:rsid w:val="00095F49"/>
    <w:rsid w:val="00095FC3"/>
    <w:rsid w:val="000964E0"/>
    <w:rsid w:val="00096BB6"/>
    <w:rsid w:val="00096BFD"/>
    <w:rsid w:val="00097BD6"/>
    <w:rsid w:val="00097FA5"/>
    <w:rsid w:val="000A1B49"/>
    <w:rsid w:val="000A3F30"/>
    <w:rsid w:val="000A4337"/>
    <w:rsid w:val="000A52E3"/>
    <w:rsid w:val="000A6272"/>
    <w:rsid w:val="000A6276"/>
    <w:rsid w:val="000A7302"/>
    <w:rsid w:val="000A77F3"/>
    <w:rsid w:val="000A7CA9"/>
    <w:rsid w:val="000B04F4"/>
    <w:rsid w:val="000B0913"/>
    <w:rsid w:val="000B0D3D"/>
    <w:rsid w:val="000B136F"/>
    <w:rsid w:val="000B1B0F"/>
    <w:rsid w:val="000B2276"/>
    <w:rsid w:val="000B2894"/>
    <w:rsid w:val="000B2B2A"/>
    <w:rsid w:val="000B313F"/>
    <w:rsid w:val="000B4401"/>
    <w:rsid w:val="000B4D02"/>
    <w:rsid w:val="000B4ECC"/>
    <w:rsid w:val="000B58D9"/>
    <w:rsid w:val="000B5B37"/>
    <w:rsid w:val="000B5CE0"/>
    <w:rsid w:val="000B644D"/>
    <w:rsid w:val="000B7F72"/>
    <w:rsid w:val="000C097B"/>
    <w:rsid w:val="000C0E9E"/>
    <w:rsid w:val="000C1BB7"/>
    <w:rsid w:val="000C2DBA"/>
    <w:rsid w:val="000C2FFF"/>
    <w:rsid w:val="000C3171"/>
    <w:rsid w:val="000C4052"/>
    <w:rsid w:val="000C5535"/>
    <w:rsid w:val="000C5798"/>
    <w:rsid w:val="000C5862"/>
    <w:rsid w:val="000C5D36"/>
    <w:rsid w:val="000C5E1E"/>
    <w:rsid w:val="000C7279"/>
    <w:rsid w:val="000C75EA"/>
    <w:rsid w:val="000D072F"/>
    <w:rsid w:val="000D1090"/>
    <w:rsid w:val="000D1152"/>
    <w:rsid w:val="000D1576"/>
    <w:rsid w:val="000D3109"/>
    <w:rsid w:val="000D50E1"/>
    <w:rsid w:val="000D62F5"/>
    <w:rsid w:val="000D67BA"/>
    <w:rsid w:val="000D713D"/>
    <w:rsid w:val="000D76E3"/>
    <w:rsid w:val="000D7FB1"/>
    <w:rsid w:val="000E094A"/>
    <w:rsid w:val="000E0F0E"/>
    <w:rsid w:val="000E1205"/>
    <w:rsid w:val="000E2156"/>
    <w:rsid w:val="000E2AA6"/>
    <w:rsid w:val="000E2B52"/>
    <w:rsid w:val="000E2EF1"/>
    <w:rsid w:val="000E351D"/>
    <w:rsid w:val="000E3967"/>
    <w:rsid w:val="000E3B5D"/>
    <w:rsid w:val="000E3C3B"/>
    <w:rsid w:val="000E5876"/>
    <w:rsid w:val="000E58D6"/>
    <w:rsid w:val="000E58E3"/>
    <w:rsid w:val="000E645C"/>
    <w:rsid w:val="000E691E"/>
    <w:rsid w:val="000E7447"/>
    <w:rsid w:val="000E79AB"/>
    <w:rsid w:val="000E7A3D"/>
    <w:rsid w:val="000F05D4"/>
    <w:rsid w:val="000F13F8"/>
    <w:rsid w:val="000F17A9"/>
    <w:rsid w:val="000F1FC3"/>
    <w:rsid w:val="000F237B"/>
    <w:rsid w:val="000F24F9"/>
    <w:rsid w:val="000F2C80"/>
    <w:rsid w:val="000F3751"/>
    <w:rsid w:val="000F5F24"/>
    <w:rsid w:val="000F669B"/>
    <w:rsid w:val="000F6A37"/>
    <w:rsid w:val="000F6B2E"/>
    <w:rsid w:val="000F6D33"/>
    <w:rsid w:val="000F7A2C"/>
    <w:rsid w:val="000F7F7C"/>
    <w:rsid w:val="00100329"/>
    <w:rsid w:val="00100815"/>
    <w:rsid w:val="00101753"/>
    <w:rsid w:val="00102388"/>
    <w:rsid w:val="00102AB5"/>
    <w:rsid w:val="00103FA3"/>
    <w:rsid w:val="001042E7"/>
    <w:rsid w:val="00104E91"/>
    <w:rsid w:val="00106092"/>
    <w:rsid w:val="00106C49"/>
    <w:rsid w:val="001076CA"/>
    <w:rsid w:val="00107806"/>
    <w:rsid w:val="001101E0"/>
    <w:rsid w:val="001119EE"/>
    <w:rsid w:val="00112C71"/>
    <w:rsid w:val="0011312F"/>
    <w:rsid w:val="001133ED"/>
    <w:rsid w:val="00113C73"/>
    <w:rsid w:val="0011426B"/>
    <w:rsid w:val="00114332"/>
    <w:rsid w:val="001148A4"/>
    <w:rsid w:val="00114F82"/>
    <w:rsid w:val="0011536B"/>
    <w:rsid w:val="00115907"/>
    <w:rsid w:val="00116291"/>
    <w:rsid w:val="00116BFD"/>
    <w:rsid w:val="00117696"/>
    <w:rsid w:val="0011779F"/>
    <w:rsid w:val="00120624"/>
    <w:rsid w:val="00121687"/>
    <w:rsid w:val="00121A30"/>
    <w:rsid w:val="0012253E"/>
    <w:rsid w:val="00123247"/>
    <w:rsid w:val="00123355"/>
    <w:rsid w:val="00123851"/>
    <w:rsid w:val="00123AE9"/>
    <w:rsid w:val="0012590C"/>
    <w:rsid w:val="00125C2B"/>
    <w:rsid w:val="00125DB5"/>
    <w:rsid w:val="00125DBF"/>
    <w:rsid w:val="00126A76"/>
    <w:rsid w:val="00127850"/>
    <w:rsid w:val="00127D87"/>
    <w:rsid w:val="0013005C"/>
    <w:rsid w:val="0013104B"/>
    <w:rsid w:val="00132C5F"/>
    <w:rsid w:val="00134BC5"/>
    <w:rsid w:val="00135A99"/>
    <w:rsid w:val="00135F40"/>
    <w:rsid w:val="001362CD"/>
    <w:rsid w:val="00137051"/>
    <w:rsid w:val="00140A0C"/>
    <w:rsid w:val="00140CDB"/>
    <w:rsid w:val="001412D5"/>
    <w:rsid w:val="00141ACE"/>
    <w:rsid w:val="00142E2E"/>
    <w:rsid w:val="00142E4C"/>
    <w:rsid w:val="0014304A"/>
    <w:rsid w:val="00143A82"/>
    <w:rsid w:val="00145136"/>
    <w:rsid w:val="0014541B"/>
    <w:rsid w:val="00146014"/>
    <w:rsid w:val="001504FE"/>
    <w:rsid w:val="00152216"/>
    <w:rsid w:val="00152B10"/>
    <w:rsid w:val="00153014"/>
    <w:rsid w:val="00153CED"/>
    <w:rsid w:val="001541C0"/>
    <w:rsid w:val="001544E1"/>
    <w:rsid w:val="00155C47"/>
    <w:rsid w:val="001569E0"/>
    <w:rsid w:val="001571D4"/>
    <w:rsid w:val="00157E63"/>
    <w:rsid w:val="00157FAF"/>
    <w:rsid w:val="0016103D"/>
    <w:rsid w:val="001614D9"/>
    <w:rsid w:val="0016217C"/>
    <w:rsid w:val="00162BAB"/>
    <w:rsid w:val="0016306F"/>
    <w:rsid w:val="00164012"/>
    <w:rsid w:val="0016572F"/>
    <w:rsid w:val="00166341"/>
    <w:rsid w:val="0016645B"/>
    <w:rsid w:val="00166881"/>
    <w:rsid w:val="00166CDB"/>
    <w:rsid w:val="001677F3"/>
    <w:rsid w:val="00167A99"/>
    <w:rsid w:val="00170488"/>
    <w:rsid w:val="001706DD"/>
    <w:rsid w:val="00171501"/>
    <w:rsid w:val="0017191A"/>
    <w:rsid w:val="00171AD1"/>
    <w:rsid w:val="00173467"/>
    <w:rsid w:val="001747CE"/>
    <w:rsid w:val="0017487C"/>
    <w:rsid w:val="0017551E"/>
    <w:rsid w:val="00175890"/>
    <w:rsid w:val="00175A26"/>
    <w:rsid w:val="00176E18"/>
    <w:rsid w:val="00176FCD"/>
    <w:rsid w:val="0018016B"/>
    <w:rsid w:val="001801D9"/>
    <w:rsid w:val="001808E0"/>
    <w:rsid w:val="001810F0"/>
    <w:rsid w:val="00181290"/>
    <w:rsid w:val="0018320D"/>
    <w:rsid w:val="00183D4A"/>
    <w:rsid w:val="001843E9"/>
    <w:rsid w:val="00186DC7"/>
    <w:rsid w:val="00187AEF"/>
    <w:rsid w:val="0019028A"/>
    <w:rsid w:val="001910C4"/>
    <w:rsid w:val="0019270A"/>
    <w:rsid w:val="001939FA"/>
    <w:rsid w:val="00194EED"/>
    <w:rsid w:val="00194F00"/>
    <w:rsid w:val="00195315"/>
    <w:rsid w:val="0019648D"/>
    <w:rsid w:val="00196CDC"/>
    <w:rsid w:val="00197EE5"/>
    <w:rsid w:val="001A0E04"/>
    <w:rsid w:val="001A20ED"/>
    <w:rsid w:val="001A2A70"/>
    <w:rsid w:val="001A2AC8"/>
    <w:rsid w:val="001A3296"/>
    <w:rsid w:val="001A3B52"/>
    <w:rsid w:val="001A3EF2"/>
    <w:rsid w:val="001A40B5"/>
    <w:rsid w:val="001A45AF"/>
    <w:rsid w:val="001A5D21"/>
    <w:rsid w:val="001A675F"/>
    <w:rsid w:val="001A7575"/>
    <w:rsid w:val="001B03CA"/>
    <w:rsid w:val="001B0599"/>
    <w:rsid w:val="001B072C"/>
    <w:rsid w:val="001B077B"/>
    <w:rsid w:val="001B0FA8"/>
    <w:rsid w:val="001B1743"/>
    <w:rsid w:val="001B1F9F"/>
    <w:rsid w:val="001B23AE"/>
    <w:rsid w:val="001B2419"/>
    <w:rsid w:val="001B4362"/>
    <w:rsid w:val="001B4561"/>
    <w:rsid w:val="001B47A2"/>
    <w:rsid w:val="001B51C9"/>
    <w:rsid w:val="001B555A"/>
    <w:rsid w:val="001B5867"/>
    <w:rsid w:val="001B5BEA"/>
    <w:rsid w:val="001B70B0"/>
    <w:rsid w:val="001C0E8C"/>
    <w:rsid w:val="001D0195"/>
    <w:rsid w:val="001D0900"/>
    <w:rsid w:val="001D0D23"/>
    <w:rsid w:val="001D248C"/>
    <w:rsid w:val="001D2BEC"/>
    <w:rsid w:val="001D39F5"/>
    <w:rsid w:val="001D46BA"/>
    <w:rsid w:val="001D4911"/>
    <w:rsid w:val="001D4AB6"/>
    <w:rsid w:val="001D4C79"/>
    <w:rsid w:val="001D6A0D"/>
    <w:rsid w:val="001E023F"/>
    <w:rsid w:val="001E071C"/>
    <w:rsid w:val="001E0B91"/>
    <w:rsid w:val="001E1317"/>
    <w:rsid w:val="001E1744"/>
    <w:rsid w:val="001E1CFF"/>
    <w:rsid w:val="001E1D34"/>
    <w:rsid w:val="001E2C6D"/>
    <w:rsid w:val="001E443D"/>
    <w:rsid w:val="001E55E9"/>
    <w:rsid w:val="001E5756"/>
    <w:rsid w:val="001E57A0"/>
    <w:rsid w:val="001E59CC"/>
    <w:rsid w:val="001E5FA9"/>
    <w:rsid w:val="001E64C3"/>
    <w:rsid w:val="001E794C"/>
    <w:rsid w:val="001E7C2D"/>
    <w:rsid w:val="001F168C"/>
    <w:rsid w:val="001F32C2"/>
    <w:rsid w:val="001F395D"/>
    <w:rsid w:val="001F3F3F"/>
    <w:rsid w:val="001F428E"/>
    <w:rsid w:val="001F44EB"/>
    <w:rsid w:val="001F497B"/>
    <w:rsid w:val="001F5905"/>
    <w:rsid w:val="001F5B33"/>
    <w:rsid w:val="001F6B15"/>
    <w:rsid w:val="001F739D"/>
    <w:rsid w:val="002033C9"/>
    <w:rsid w:val="00203699"/>
    <w:rsid w:val="002039C4"/>
    <w:rsid w:val="002047AF"/>
    <w:rsid w:val="00204A6F"/>
    <w:rsid w:val="00204D85"/>
    <w:rsid w:val="00205D1C"/>
    <w:rsid w:val="00207BB8"/>
    <w:rsid w:val="00207DCC"/>
    <w:rsid w:val="00210F7F"/>
    <w:rsid w:val="002111C0"/>
    <w:rsid w:val="002119F0"/>
    <w:rsid w:val="0021232C"/>
    <w:rsid w:val="002129F6"/>
    <w:rsid w:val="00212AE8"/>
    <w:rsid w:val="0021556D"/>
    <w:rsid w:val="002155D9"/>
    <w:rsid w:val="002161AE"/>
    <w:rsid w:val="002169A2"/>
    <w:rsid w:val="00216F58"/>
    <w:rsid w:val="002203FB"/>
    <w:rsid w:val="00220417"/>
    <w:rsid w:val="002209E3"/>
    <w:rsid w:val="00221317"/>
    <w:rsid w:val="002220F5"/>
    <w:rsid w:val="002232D1"/>
    <w:rsid w:val="002233CD"/>
    <w:rsid w:val="00223407"/>
    <w:rsid w:val="002234F5"/>
    <w:rsid w:val="00223EB9"/>
    <w:rsid w:val="00224379"/>
    <w:rsid w:val="0022576C"/>
    <w:rsid w:val="0022731C"/>
    <w:rsid w:val="00227519"/>
    <w:rsid w:val="00230254"/>
    <w:rsid w:val="00230627"/>
    <w:rsid w:val="00231207"/>
    <w:rsid w:val="00231975"/>
    <w:rsid w:val="00232C76"/>
    <w:rsid w:val="00232E44"/>
    <w:rsid w:val="00234322"/>
    <w:rsid w:val="00234641"/>
    <w:rsid w:val="00234F89"/>
    <w:rsid w:val="00235173"/>
    <w:rsid w:val="002358DB"/>
    <w:rsid w:val="002359CF"/>
    <w:rsid w:val="0023615B"/>
    <w:rsid w:val="00236D4D"/>
    <w:rsid w:val="00237053"/>
    <w:rsid w:val="00237DE6"/>
    <w:rsid w:val="00240446"/>
    <w:rsid w:val="00240BDA"/>
    <w:rsid w:val="0024190D"/>
    <w:rsid w:val="00241C74"/>
    <w:rsid w:val="002420BC"/>
    <w:rsid w:val="002438F1"/>
    <w:rsid w:val="00243AB4"/>
    <w:rsid w:val="002451BD"/>
    <w:rsid w:val="00245245"/>
    <w:rsid w:val="002454EC"/>
    <w:rsid w:val="002457DD"/>
    <w:rsid w:val="002459E1"/>
    <w:rsid w:val="0024724D"/>
    <w:rsid w:val="002473EA"/>
    <w:rsid w:val="00247D64"/>
    <w:rsid w:val="00250241"/>
    <w:rsid w:val="00250456"/>
    <w:rsid w:val="00250605"/>
    <w:rsid w:val="00250CE3"/>
    <w:rsid w:val="002522F5"/>
    <w:rsid w:val="002523D8"/>
    <w:rsid w:val="00252FB7"/>
    <w:rsid w:val="00253A7F"/>
    <w:rsid w:val="00253DF4"/>
    <w:rsid w:val="00254946"/>
    <w:rsid w:val="00254B4E"/>
    <w:rsid w:val="002550F5"/>
    <w:rsid w:val="0025575D"/>
    <w:rsid w:val="00256B28"/>
    <w:rsid w:val="00257429"/>
    <w:rsid w:val="002600D8"/>
    <w:rsid w:val="002607F0"/>
    <w:rsid w:val="00260939"/>
    <w:rsid w:val="00261DDC"/>
    <w:rsid w:val="0026228F"/>
    <w:rsid w:val="00262635"/>
    <w:rsid w:val="0026304C"/>
    <w:rsid w:val="002639DA"/>
    <w:rsid w:val="00263AE9"/>
    <w:rsid w:val="0026409D"/>
    <w:rsid w:val="00264810"/>
    <w:rsid w:val="00264E9B"/>
    <w:rsid w:val="0026504D"/>
    <w:rsid w:val="00265D23"/>
    <w:rsid w:val="00266002"/>
    <w:rsid w:val="0026640C"/>
    <w:rsid w:val="00266508"/>
    <w:rsid w:val="002665F3"/>
    <w:rsid w:val="00266CF9"/>
    <w:rsid w:val="002673DA"/>
    <w:rsid w:val="00267426"/>
    <w:rsid w:val="0026755A"/>
    <w:rsid w:val="00267A9B"/>
    <w:rsid w:val="00270CED"/>
    <w:rsid w:val="00271592"/>
    <w:rsid w:val="00271777"/>
    <w:rsid w:val="00271874"/>
    <w:rsid w:val="00272958"/>
    <w:rsid w:val="0027377B"/>
    <w:rsid w:val="00273B89"/>
    <w:rsid w:val="00273DDF"/>
    <w:rsid w:val="002756B9"/>
    <w:rsid w:val="00275A49"/>
    <w:rsid w:val="00276092"/>
    <w:rsid w:val="002774FE"/>
    <w:rsid w:val="00277677"/>
    <w:rsid w:val="00277C53"/>
    <w:rsid w:val="00277C83"/>
    <w:rsid w:val="00280AED"/>
    <w:rsid w:val="00281212"/>
    <w:rsid w:val="00281551"/>
    <w:rsid w:val="00281679"/>
    <w:rsid w:val="00281682"/>
    <w:rsid w:val="002827BA"/>
    <w:rsid w:val="002830D7"/>
    <w:rsid w:val="0028364D"/>
    <w:rsid w:val="00283DD9"/>
    <w:rsid w:val="00284B43"/>
    <w:rsid w:val="002866AA"/>
    <w:rsid w:val="00286F02"/>
    <w:rsid w:val="00287CA0"/>
    <w:rsid w:val="00290178"/>
    <w:rsid w:val="00290B7F"/>
    <w:rsid w:val="002920F3"/>
    <w:rsid w:val="00292AB9"/>
    <w:rsid w:val="00293CFB"/>
    <w:rsid w:val="002941F4"/>
    <w:rsid w:val="002951BF"/>
    <w:rsid w:val="002961CA"/>
    <w:rsid w:val="002962AB"/>
    <w:rsid w:val="00296944"/>
    <w:rsid w:val="002969F1"/>
    <w:rsid w:val="00297225"/>
    <w:rsid w:val="00297B78"/>
    <w:rsid w:val="002A007C"/>
    <w:rsid w:val="002A09A3"/>
    <w:rsid w:val="002A17C7"/>
    <w:rsid w:val="002A1946"/>
    <w:rsid w:val="002A1A01"/>
    <w:rsid w:val="002A2751"/>
    <w:rsid w:val="002A3035"/>
    <w:rsid w:val="002A38F0"/>
    <w:rsid w:val="002A622F"/>
    <w:rsid w:val="002A645A"/>
    <w:rsid w:val="002A7B97"/>
    <w:rsid w:val="002B01EA"/>
    <w:rsid w:val="002B033A"/>
    <w:rsid w:val="002B0740"/>
    <w:rsid w:val="002B08DB"/>
    <w:rsid w:val="002B0D02"/>
    <w:rsid w:val="002B0F74"/>
    <w:rsid w:val="002B1010"/>
    <w:rsid w:val="002B10AD"/>
    <w:rsid w:val="002B111E"/>
    <w:rsid w:val="002B2739"/>
    <w:rsid w:val="002B2BD6"/>
    <w:rsid w:val="002B2C30"/>
    <w:rsid w:val="002B484C"/>
    <w:rsid w:val="002B4FE5"/>
    <w:rsid w:val="002B5813"/>
    <w:rsid w:val="002B62E0"/>
    <w:rsid w:val="002B6535"/>
    <w:rsid w:val="002B7463"/>
    <w:rsid w:val="002C0362"/>
    <w:rsid w:val="002C21B5"/>
    <w:rsid w:val="002C26C0"/>
    <w:rsid w:val="002C3286"/>
    <w:rsid w:val="002C396C"/>
    <w:rsid w:val="002C416F"/>
    <w:rsid w:val="002C4BCD"/>
    <w:rsid w:val="002C52E4"/>
    <w:rsid w:val="002C5B6A"/>
    <w:rsid w:val="002C73EA"/>
    <w:rsid w:val="002C7828"/>
    <w:rsid w:val="002C7A15"/>
    <w:rsid w:val="002D09C5"/>
    <w:rsid w:val="002D0E57"/>
    <w:rsid w:val="002D2061"/>
    <w:rsid w:val="002D2E53"/>
    <w:rsid w:val="002D44D1"/>
    <w:rsid w:val="002D476C"/>
    <w:rsid w:val="002D4B47"/>
    <w:rsid w:val="002D730F"/>
    <w:rsid w:val="002E0147"/>
    <w:rsid w:val="002E1D55"/>
    <w:rsid w:val="002E1E83"/>
    <w:rsid w:val="002E219D"/>
    <w:rsid w:val="002E28B2"/>
    <w:rsid w:val="002E2B85"/>
    <w:rsid w:val="002E310F"/>
    <w:rsid w:val="002E3F99"/>
    <w:rsid w:val="002E41BB"/>
    <w:rsid w:val="002E41EE"/>
    <w:rsid w:val="002E5976"/>
    <w:rsid w:val="002E6F5E"/>
    <w:rsid w:val="002F0868"/>
    <w:rsid w:val="002F087C"/>
    <w:rsid w:val="002F0FF0"/>
    <w:rsid w:val="002F103E"/>
    <w:rsid w:val="002F304A"/>
    <w:rsid w:val="002F3129"/>
    <w:rsid w:val="002F3A04"/>
    <w:rsid w:val="002F45C4"/>
    <w:rsid w:val="002F4DCA"/>
    <w:rsid w:val="002F5412"/>
    <w:rsid w:val="002F5E35"/>
    <w:rsid w:val="002F64B4"/>
    <w:rsid w:val="002F6509"/>
    <w:rsid w:val="00300809"/>
    <w:rsid w:val="00301F7A"/>
    <w:rsid w:val="00302C48"/>
    <w:rsid w:val="003035BC"/>
    <w:rsid w:val="00303C09"/>
    <w:rsid w:val="003046A1"/>
    <w:rsid w:val="00304BEB"/>
    <w:rsid w:val="003050CC"/>
    <w:rsid w:val="00305349"/>
    <w:rsid w:val="00305692"/>
    <w:rsid w:val="00305806"/>
    <w:rsid w:val="00305ADF"/>
    <w:rsid w:val="00305CBA"/>
    <w:rsid w:val="003067D7"/>
    <w:rsid w:val="00307BC0"/>
    <w:rsid w:val="0031018C"/>
    <w:rsid w:val="00310C3E"/>
    <w:rsid w:val="0031252C"/>
    <w:rsid w:val="003129A4"/>
    <w:rsid w:val="00313061"/>
    <w:rsid w:val="00313F3E"/>
    <w:rsid w:val="00314B20"/>
    <w:rsid w:val="00314C38"/>
    <w:rsid w:val="003168B7"/>
    <w:rsid w:val="00316FD1"/>
    <w:rsid w:val="00320CC9"/>
    <w:rsid w:val="00320D0B"/>
    <w:rsid w:val="00321A2C"/>
    <w:rsid w:val="003222ED"/>
    <w:rsid w:val="00323A76"/>
    <w:rsid w:val="00324558"/>
    <w:rsid w:val="00324903"/>
    <w:rsid w:val="003249C1"/>
    <w:rsid w:val="00324F20"/>
    <w:rsid w:val="00327426"/>
    <w:rsid w:val="00331860"/>
    <w:rsid w:val="00331DED"/>
    <w:rsid w:val="0033411E"/>
    <w:rsid w:val="00334298"/>
    <w:rsid w:val="003348E8"/>
    <w:rsid w:val="00334907"/>
    <w:rsid w:val="00335439"/>
    <w:rsid w:val="00335F77"/>
    <w:rsid w:val="003378B6"/>
    <w:rsid w:val="00337D67"/>
    <w:rsid w:val="00337E1D"/>
    <w:rsid w:val="0034090D"/>
    <w:rsid w:val="00340B5E"/>
    <w:rsid w:val="00342321"/>
    <w:rsid w:val="003429F6"/>
    <w:rsid w:val="003439E3"/>
    <w:rsid w:val="003441CE"/>
    <w:rsid w:val="00344739"/>
    <w:rsid w:val="003454AA"/>
    <w:rsid w:val="00345C50"/>
    <w:rsid w:val="0034738C"/>
    <w:rsid w:val="00350F3D"/>
    <w:rsid w:val="00351171"/>
    <w:rsid w:val="003513F6"/>
    <w:rsid w:val="00351760"/>
    <w:rsid w:val="00352090"/>
    <w:rsid w:val="00352EB6"/>
    <w:rsid w:val="00353BF9"/>
    <w:rsid w:val="00355038"/>
    <w:rsid w:val="00355F93"/>
    <w:rsid w:val="00355FFF"/>
    <w:rsid w:val="00356E6D"/>
    <w:rsid w:val="003602C5"/>
    <w:rsid w:val="00361D9E"/>
    <w:rsid w:val="00363E50"/>
    <w:rsid w:val="003642F3"/>
    <w:rsid w:val="003644AF"/>
    <w:rsid w:val="003659FD"/>
    <w:rsid w:val="003662D5"/>
    <w:rsid w:val="003700C9"/>
    <w:rsid w:val="003702E5"/>
    <w:rsid w:val="003707D2"/>
    <w:rsid w:val="00370E74"/>
    <w:rsid w:val="00371B77"/>
    <w:rsid w:val="0037228D"/>
    <w:rsid w:val="00372904"/>
    <w:rsid w:val="00372A56"/>
    <w:rsid w:val="00372B10"/>
    <w:rsid w:val="00375CC3"/>
    <w:rsid w:val="00375CD5"/>
    <w:rsid w:val="00376169"/>
    <w:rsid w:val="00377C40"/>
    <w:rsid w:val="00381C78"/>
    <w:rsid w:val="0038286C"/>
    <w:rsid w:val="00382AE1"/>
    <w:rsid w:val="00382C3E"/>
    <w:rsid w:val="00383913"/>
    <w:rsid w:val="00383926"/>
    <w:rsid w:val="0038401F"/>
    <w:rsid w:val="00384B13"/>
    <w:rsid w:val="00384C92"/>
    <w:rsid w:val="00385647"/>
    <w:rsid w:val="0038577D"/>
    <w:rsid w:val="00386048"/>
    <w:rsid w:val="003861DD"/>
    <w:rsid w:val="00386C70"/>
    <w:rsid w:val="00387569"/>
    <w:rsid w:val="00387B7E"/>
    <w:rsid w:val="00387DBA"/>
    <w:rsid w:val="00387E29"/>
    <w:rsid w:val="00387FCF"/>
    <w:rsid w:val="00390296"/>
    <w:rsid w:val="00391169"/>
    <w:rsid w:val="0039130C"/>
    <w:rsid w:val="00392411"/>
    <w:rsid w:val="00392C9E"/>
    <w:rsid w:val="00393309"/>
    <w:rsid w:val="0039345D"/>
    <w:rsid w:val="00393B49"/>
    <w:rsid w:val="00393DA2"/>
    <w:rsid w:val="003943F5"/>
    <w:rsid w:val="0039453A"/>
    <w:rsid w:val="00394707"/>
    <w:rsid w:val="003949E9"/>
    <w:rsid w:val="00394C70"/>
    <w:rsid w:val="00394EF8"/>
    <w:rsid w:val="00396327"/>
    <w:rsid w:val="00396F93"/>
    <w:rsid w:val="00397154"/>
    <w:rsid w:val="00397440"/>
    <w:rsid w:val="003A0002"/>
    <w:rsid w:val="003A009A"/>
    <w:rsid w:val="003A04B6"/>
    <w:rsid w:val="003A120A"/>
    <w:rsid w:val="003A199F"/>
    <w:rsid w:val="003A45D0"/>
    <w:rsid w:val="003A5A21"/>
    <w:rsid w:val="003A69C1"/>
    <w:rsid w:val="003A6A5F"/>
    <w:rsid w:val="003B00CD"/>
    <w:rsid w:val="003B0414"/>
    <w:rsid w:val="003B2A4B"/>
    <w:rsid w:val="003B2AA2"/>
    <w:rsid w:val="003B2E8E"/>
    <w:rsid w:val="003B371A"/>
    <w:rsid w:val="003B4DA3"/>
    <w:rsid w:val="003B51FE"/>
    <w:rsid w:val="003B5EB3"/>
    <w:rsid w:val="003B603E"/>
    <w:rsid w:val="003B67D4"/>
    <w:rsid w:val="003C0175"/>
    <w:rsid w:val="003C0812"/>
    <w:rsid w:val="003C1526"/>
    <w:rsid w:val="003C247F"/>
    <w:rsid w:val="003C2715"/>
    <w:rsid w:val="003C2AAA"/>
    <w:rsid w:val="003C2F06"/>
    <w:rsid w:val="003C315A"/>
    <w:rsid w:val="003C3900"/>
    <w:rsid w:val="003C4B1B"/>
    <w:rsid w:val="003C4C91"/>
    <w:rsid w:val="003C5E52"/>
    <w:rsid w:val="003C71D6"/>
    <w:rsid w:val="003C77D1"/>
    <w:rsid w:val="003C7A66"/>
    <w:rsid w:val="003D05C7"/>
    <w:rsid w:val="003D09E4"/>
    <w:rsid w:val="003D1943"/>
    <w:rsid w:val="003D1ACD"/>
    <w:rsid w:val="003D1BDB"/>
    <w:rsid w:val="003D1CC9"/>
    <w:rsid w:val="003D283E"/>
    <w:rsid w:val="003D2E2F"/>
    <w:rsid w:val="003D4152"/>
    <w:rsid w:val="003D594D"/>
    <w:rsid w:val="003D5FC1"/>
    <w:rsid w:val="003D60A8"/>
    <w:rsid w:val="003D6B2D"/>
    <w:rsid w:val="003D751F"/>
    <w:rsid w:val="003E007B"/>
    <w:rsid w:val="003E29A5"/>
    <w:rsid w:val="003E368B"/>
    <w:rsid w:val="003E3B18"/>
    <w:rsid w:val="003E3EFD"/>
    <w:rsid w:val="003E4C28"/>
    <w:rsid w:val="003E583E"/>
    <w:rsid w:val="003E584E"/>
    <w:rsid w:val="003E5A53"/>
    <w:rsid w:val="003E5DEF"/>
    <w:rsid w:val="003E6937"/>
    <w:rsid w:val="003E759A"/>
    <w:rsid w:val="003E78CD"/>
    <w:rsid w:val="003E7C87"/>
    <w:rsid w:val="003E7F89"/>
    <w:rsid w:val="003F145E"/>
    <w:rsid w:val="003F3168"/>
    <w:rsid w:val="003F31C4"/>
    <w:rsid w:val="003F3400"/>
    <w:rsid w:val="003F3517"/>
    <w:rsid w:val="003F3F42"/>
    <w:rsid w:val="003F46B3"/>
    <w:rsid w:val="003F4AE6"/>
    <w:rsid w:val="003F51FE"/>
    <w:rsid w:val="003F656B"/>
    <w:rsid w:val="003F66B1"/>
    <w:rsid w:val="003F7048"/>
    <w:rsid w:val="00401367"/>
    <w:rsid w:val="00401843"/>
    <w:rsid w:val="00401DE3"/>
    <w:rsid w:val="00402259"/>
    <w:rsid w:val="00402303"/>
    <w:rsid w:val="0040377E"/>
    <w:rsid w:val="0040703B"/>
    <w:rsid w:val="00407270"/>
    <w:rsid w:val="00407331"/>
    <w:rsid w:val="004100B5"/>
    <w:rsid w:val="004102E3"/>
    <w:rsid w:val="004105F1"/>
    <w:rsid w:val="00410AC6"/>
    <w:rsid w:val="00410BE2"/>
    <w:rsid w:val="00411B29"/>
    <w:rsid w:val="00412A59"/>
    <w:rsid w:val="004131B0"/>
    <w:rsid w:val="0041573C"/>
    <w:rsid w:val="0041575A"/>
    <w:rsid w:val="004157AF"/>
    <w:rsid w:val="004169A4"/>
    <w:rsid w:val="004201A7"/>
    <w:rsid w:val="00420744"/>
    <w:rsid w:val="0042160C"/>
    <w:rsid w:val="004218DA"/>
    <w:rsid w:val="00421B05"/>
    <w:rsid w:val="00422388"/>
    <w:rsid w:val="00423726"/>
    <w:rsid w:val="004238F0"/>
    <w:rsid w:val="00423B3D"/>
    <w:rsid w:val="00423B7E"/>
    <w:rsid w:val="00423CCE"/>
    <w:rsid w:val="00424793"/>
    <w:rsid w:val="00425288"/>
    <w:rsid w:val="00425996"/>
    <w:rsid w:val="00425B49"/>
    <w:rsid w:val="00425C6A"/>
    <w:rsid w:val="00425D1E"/>
    <w:rsid w:val="004279F0"/>
    <w:rsid w:val="00430DEE"/>
    <w:rsid w:val="00431761"/>
    <w:rsid w:val="0043232D"/>
    <w:rsid w:val="004327D8"/>
    <w:rsid w:val="00433F7F"/>
    <w:rsid w:val="00434254"/>
    <w:rsid w:val="00435277"/>
    <w:rsid w:val="0043554C"/>
    <w:rsid w:val="004355A9"/>
    <w:rsid w:val="00435850"/>
    <w:rsid w:val="004373EB"/>
    <w:rsid w:val="0043753C"/>
    <w:rsid w:val="00440139"/>
    <w:rsid w:val="00440B9C"/>
    <w:rsid w:val="0044151C"/>
    <w:rsid w:val="00441ECB"/>
    <w:rsid w:val="00441F4B"/>
    <w:rsid w:val="0044318F"/>
    <w:rsid w:val="00443710"/>
    <w:rsid w:val="00443F0D"/>
    <w:rsid w:val="00444846"/>
    <w:rsid w:val="0044510A"/>
    <w:rsid w:val="00447ED7"/>
    <w:rsid w:val="00450371"/>
    <w:rsid w:val="00450691"/>
    <w:rsid w:val="00451525"/>
    <w:rsid w:val="00451966"/>
    <w:rsid w:val="00451EE9"/>
    <w:rsid w:val="00451FAE"/>
    <w:rsid w:val="00451FCA"/>
    <w:rsid w:val="00452004"/>
    <w:rsid w:val="0045225F"/>
    <w:rsid w:val="0045283F"/>
    <w:rsid w:val="00452F15"/>
    <w:rsid w:val="00452FCF"/>
    <w:rsid w:val="004540A1"/>
    <w:rsid w:val="004548BC"/>
    <w:rsid w:val="00455267"/>
    <w:rsid w:val="00455A86"/>
    <w:rsid w:val="00457E8C"/>
    <w:rsid w:val="00460CA7"/>
    <w:rsid w:val="00460F99"/>
    <w:rsid w:val="00461E14"/>
    <w:rsid w:val="00462696"/>
    <w:rsid w:val="004626C1"/>
    <w:rsid w:val="00462A67"/>
    <w:rsid w:val="00462A7A"/>
    <w:rsid w:val="00462B5A"/>
    <w:rsid w:val="00463E53"/>
    <w:rsid w:val="00463F8B"/>
    <w:rsid w:val="0046665B"/>
    <w:rsid w:val="00466CB9"/>
    <w:rsid w:val="0046771E"/>
    <w:rsid w:val="00467881"/>
    <w:rsid w:val="004678D0"/>
    <w:rsid w:val="00467968"/>
    <w:rsid w:val="004711CD"/>
    <w:rsid w:val="00471DC7"/>
    <w:rsid w:val="00472526"/>
    <w:rsid w:val="00472B0F"/>
    <w:rsid w:val="00472DF0"/>
    <w:rsid w:val="004730E1"/>
    <w:rsid w:val="004736C0"/>
    <w:rsid w:val="00473C08"/>
    <w:rsid w:val="004742F2"/>
    <w:rsid w:val="00474A70"/>
    <w:rsid w:val="00475525"/>
    <w:rsid w:val="00476679"/>
    <w:rsid w:val="00477187"/>
    <w:rsid w:val="004779A8"/>
    <w:rsid w:val="00477DBB"/>
    <w:rsid w:val="00480955"/>
    <w:rsid w:val="004809C7"/>
    <w:rsid w:val="0048150F"/>
    <w:rsid w:val="00481587"/>
    <w:rsid w:val="004834C6"/>
    <w:rsid w:val="0048353A"/>
    <w:rsid w:val="00483E98"/>
    <w:rsid w:val="0048408D"/>
    <w:rsid w:val="00484117"/>
    <w:rsid w:val="00484484"/>
    <w:rsid w:val="00484718"/>
    <w:rsid w:val="00484A6D"/>
    <w:rsid w:val="00484B45"/>
    <w:rsid w:val="00484B79"/>
    <w:rsid w:val="0048665C"/>
    <w:rsid w:val="00486662"/>
    <w:rsid w:val="00490265"/>
    <w:rsid w:val="00490296"/>
    <w:rsid w:val="0049035F"/>
    <w:rsid w:val="004905F9"/>
    <w:rsid w:val="0049060D"/>
    <w:rsid w:val="0049095C"/>
    <w:rsid w:val="00491540"/>
    <w:rsid w:val="00491CFD"/>
    <w:rsid w:val="00491F63"/>
    <w:rsid w:val="0049297B"/>
    <w:rsid w:val="00492A20"/>
    <w:rsid w:val="0049304D"/>
    <w:rsid w:val="0049719B"/>
    <w:rsid w:val="004A0236"/>
    <w:rsid w:val="004A0728"/>
    <w:rsid w:val="004A1E27"/>
    <w:rsid w:val="004A251D"/>
    <w:rsid w:val="004A2C89"/>
    <w:rsid w:val="004A4DB1"/>
    <w:rsid w:val="004A54EE"/>
    <w:rsid w:val="004A579A"/>
    <w:rsid w:val="004A61CA"/>
    <w:rsid w:val="004A6A2E"/>
    <w:rsid w:val="004A6D98"/>
    <w:rsid w:val="004A6DBD"/>
    <w:rsid w:val="004A70F0"/>
    <w:rsid w:val="004A73BF"/>
    <w:rsid w:val="004B0978"/>
    <w:rsid w:val="004B17DB"/>
    <w:rsid w:val="004B2125"/>
    <w:rsid w:val="004B26DD"/>
    <w:rsid w:val="004B2B1E"/>
    <w:rsid w:val="004B2CCD"/>
    <w:rsid w:val="004B2F81"/>
    <w:rsid w:val="004B3047"/>
    <w:rsid w:val="004B31B7"/>
    <w:rsid w:val="004B3E4B"/>
    <w:rsid w:val="004B45E9"/>
    <w:rsid w:val="004B5123"/>
    <w:rsid w:val="004B5B37"/>
    <w:rsid w:val="004B6229"/>
    <w:rsid w:val="004B643B"/>
    <w:rsid w:val="004B7636"/>
    <w:rsid w:val="004B7BFE"/>
    <w:rsid w:val="004C0449"/>
    <w:rsid w:val="004C1785"/>
    <w:rsid w:val="004C2DF2"/>
    <w:rsid w:val="004C31B4"/>
    <w:rsid w:val="004C47E2"/>
    <w:rsid w:val="004C5A9B"/>
    <w:rsid w:val="004C5B5F"/>
    <w:rsid w:val="004C6ECF"/>
    <w:rsid w:val="004C7E26"/>
    <w:rsid w:val="004D1146"/>
    <w:rsid w:val="004D1A4C"/>
    <w:rsid w:val="004D222A"/>
    <w:rsid w:val="004D3589"/>
    <w:rsid w:val="004D3DAA"/>
    <w:rsid w:val="004D3ED4"/>
    <w:rsid w:val="004D3F26"/>
    <w:rsid w:val="004D4CA9"/>
    <w:rsid w:val="004D5FC9"/>
    <w:rsid w:val="004D67D5"/>
    <w:rsid w:val="004D6BB9"/>
    <w:rsid w:val="004D7E42"/>
    <w:rsid w:val="004E309B"/>
    <w:rsid w:val="004E325A"/>
    <w:rsid w:val="004E3CC1"/>
    <w:rsid w:val="004E4ED6"/>
    <w:rsid w:val="004E51FB"/>
    <w:rsid w:val="004E54A3"/>
    <w:rsid w:val="004E5CC9"/>
    <w:rsid w:val="004E6188"/>
    <w:rsid w:val="004E6195"/>
    <w:rsid w:val="004E61E2"/>
    <w:rsid w:val="004E7444"/>
    <w:rsid w:val="004E7945"/>
    <w:rsid w:val="004F03E9"/>
    <w:rsid w:val="004F12C5"/>
    <w:rsid w:val="004F177B"/>
    <w:rsid w:val="004F3797"/>
    <w:rsid w:val="004F38BD"/>
    <w:rsid w:val="004F3A59"/>
    <w:rsid w:val="004F3E30"/>
    <w:rsid w:val="004F3ECC"/>
    <w:rsid w:val="004F4445"/>
    <w:rsid w:val="004F4BC3"/>
    <w:rsid w:val="004F4DE5"/>
    <w:rsid w:val="004F584A"/>
    <w:rsid w:val="004F71E3"/>
    <w:rsid w:val="004F73AA"/>
    <w:rsid w:val="004F7D1F"/>
    <w:rsid w:val="004F7D7A"/>
    <w:rsid w:val="005007B9"/>
    <w:rsid w:val="00500A53"/>
    <w:rsid w:val="00500DBB"/>
    <w:rsid w:val="00500F04"/>
    <w:rsid w:val="005027D3"/>
    <w:rsid w:val="00502857"/>
    <w:rsid w:val="00502EDA"/>
    <w:rsid w:val="0050319B"/>
    <w:rsid w:val="00503E5E"/>
    <w:rsid w:val="00504086"/>
    <w:rsid w:val="00506C30"/>
    <w:rsid w:val="00507055"/>
    <w:rsid w:val="00507AB7"/>
    <w:rsid w:val="005103AF"/>
    <w:rsid w:val="005107BD"/>
    <w:rsid w:val="00510852"/>
    <w:rsid w:val="00510DC8"/>
    <w:rsid w:val="00511422"/>
    <w:rsid w:val="00511A9C"/>
    <w:rsid w:val="005120A3"/>
    <w:rsid w:val="0051245E"/>
    <w:rsid w:val="005127D9"/>
    <w:rsid w:val="00512E35"/>
    <w:rsid w:val="00514C77"/>
    <w:rsid w:val="00514DFE"/>
    <w:rsid w:val="005172A6"/>
    <w:rsid w:val="00521595"/>
    <w:rsid w:val="0052227B"/>
    <w:rsid w:val="005222A5"/>
    <w:rsid w:val="005228ED"/>
    <w:rsid w:val="005236CA"/>
    <w:rsid w:val="00525A85"/>
    <w:rsid w:val="005267A5"/>
    <w:rsid w:val="0052684D"/>
    <w:rsid w:val="00527557"/>
    <w:rsid w:val="00527AC6"/>
    <w:rsid w:val="005303F8"/>
    <w:rsid w:val="0053299B"/>
    <w:rsid w:val="00532D1D"/>
    <w:rsid w:val="0053400A"/>
    <w:rsid w:val="0053565D"/>
    <w:rsid w:val="00535F96"/>
    <w:rsid w:val="0053730B"/>
    <w:rsid w:val="00537327"/>
    <w:rsid w:val="0053761D"/>
    <w:rsid w:val="0054049B"/>
    <w:rsid w:val="005408E0"/>
    <w:rsid w:val="00540972"/>
    <w:rsid w:val="005409CB"/>
    <w:rsid w:val="00541B53"/>
    <w:rsid w:val="00541F2C"/>
    <w:rsid w:val="00542492"/>
    <w:rsid w:val="00542716"/>
    <w:rsid w:val="0054301C"/>
    <w:rsid w:val="00543439"/>
    <w:rsid w:val="0054384F"/>
    <w:rsid w:val="00543D67"/>
    <w:rsid w:val="00551101"/>
    <w:rsid w:val="00553444"/>
    <w:rsid w:val="005554B9"/>
    <w:rsid w:val="00555F02"/>
    <w:rsid w:val="00557185"/>
    <w:rsid w:val="00557402"/>
    <w:rsid w:val="00557857"/>
    <w:rsid w:val="00561593"/>
    <w:rsid w:val="00561AB0"/>
    <w:rsid w:val="00561D58"/>
    <w:rsid w:val="00562373"/>
    <w:rsid w:val="0056256B"/>
    <w:rsid w:val="00563299"/>
    <w:rsid w:val="00563CC6"/>
    <w:rsid w:val="00563DBD"/>
    <w:rsid w:val="005647A5"/>
    <w:rsid w:val="00565640"/>
    <w:rsid w:val="005656F1"/>
    <w:rsid w:val="0056571F"/>
    <w:rsid w:val="00565D67"/>
    <w:rsid w:val="00566901"/>
    <w:rsid w:val="0057099D"/>
    <w:rsid w:val="00572533"/>
    <w:rsid w:val="00572DC1"/>
    <w:rsid w:val="00572E51"/>
    <w:rsid w:val="005744C8"/>
    <w:rsid w:val="0057538E"/>
    <w:rsid w:val="0057758C"/>
    <w:rsid w:val="00580235"/>
    <w:rsid w:val="00581EB2"/>
    <w:rsid w:val="00581FF8"/>
    <w:rsid w:val="005826CF"/>
    <w:rsid w:val="005833C9"/>
    <w:rsid w:val="005838CD"/>
    <w:rsid w:val="0058478B"/>
    <w:rsid w:val="00584F4B"/>
    <w:rsid w:val="005868C6"/>
    <w:rsid w:val="00587073"/>
    <w:rsid w:val="005879CF"/>
    <w:rsid w:val="00590216"/>
    <w:rsid w:val="005904A3"/>
    <w:rsid w:val="00592B2E"/>
    <w:rsid w:val="0059309E"/>
    <w:rsid w:val="00593B32"/>
    <w:rsid w:val="00594D01"/>
    <w:rsid w:val="005A03F9"/>
    <w:rsid w:val="005A0A47"/>
    <w:rsid w:val="005A2111"/>
    <w:rsid w:val="005A2D61"/>
    <w:rsid w:val="005A2D94"/>
    <w:rsid w:val="005A3044"/>
    <w:rsid w:val="005A3B5A"/>
    <w:rsid w:val="005A3E94"/>
    <w:rsid w:val="005A5335"/>
    <w:rsid w:val="005A53AB"/>
    <w:rsid w:val="005A6797"/>
    <w:rsid w:val="005A74B5"/>
    <w:rsid w:val="005A780E"/>
    <w:rsid w:val="005A7F84"/>
    <w:rsid w:val="005B0808"/>
    <w:rsid w:val="005B0860"/>
    <w:rsid w:val="005B13EA"/>
    <w:rsid w:val="005B2527"/>
    <w:rsid w:val="005B30FF"/>
    <w:rsid w:val="005B3F50"/>
    <w:rsid w:val="005B44EC"/>
    <w:rsid w:val="005B44ED"/>
    <w:rsid w:val="005B4A84"/>
    <w:rsid w:val="005B54EA"/>
    <w:rsid w:val="005B60FE"/>
    <w:rsid w:val="005B6D62"/>
    <w:rsid w:val="005B7071"/>
    <w:rsid w:val="005B7E6D"/>
    <w:rsid w:val="005C0BCD"/>
    <w:rsid w:val="005C0DA8"/>
    <w:rsid w:val="005C1171"/>
    <w:rsid w:val="005C1173"/>
    <w:rsid w:val="005C1239"/>
    <w:rsid w:val="005C1B9B"/>
    <w:rsid w:val="005C3370"/>
    <w:rsid w:val="005C337E"/>
    <w:rsid w:val="005C40D9"/>
    <w:rsid w:val="005C4191"/>
    <w:rsid w:val="005C4E7F"/>
    <w:rsid w:val="005C5764"/>
    <w:rsid w:val="005C5830"/>
    <w:rsid w:val="005C5FF0"/>
    <w:rsid w:val="005C6290"/>
    <w:rsid w:val="005C70AA"/>
    <w:rsid w:val="005D04F4"/>
    <w:rsid w:val="005D06F3"/>
    <w:rsid w:val="005D09D0"/>
    <w:rsid w:val="005D3347"/>
    <w:rsid w:val="005D3EBB"/>
    <w:rsid w:val="005D4050"/>
    <w:rsid w:val="005D42DD"/>
    <w:rsid w:val="005D4447"/>
    <w:rsid w:val="005D680A"/>
    <w:rsid w:val="005D6899"/>
    <w:rsid w:val="005D705E"/>
    <w:rsid w:val="005E0A19"/>
    <w:rsid w:val="005E1545"/>
    <w:rsid w:val="005E1B7D"/>
    <w:rsid w:val="005E2DAB"/>
    <w:rsid w:val="005E3153"/>
    <w:rsid w:val="005E6647"/>
    <w:rsid w:val="005E6D93"/>
    <w:rsid w:val="005E7166"/>
    <w:rsid w:val="005E7262"/>
    <w:rsid w:val="005E72A7"/>
    <w:rsid w:val="005E78A3"/>
    <w:rsid w:val="005F0397"/>
    <w:rsid w:val="005F072D"/>
    <w:rsid w:val="005F1942"/>
    <w:rsid w:val="005F1C6A"/>
    <w:rsid w:val="005F247A"/>
    <w:rsid w:val="005F3422"/>
    <w:rsid w:val="005F382B"/>
    <w:rsid w:val="005F3FAC"/>
    <w:rsid w:val="005F4EB4"/>
    <w:rsid w:val="005F5211"/>
    <w:rsid w:val="005F5618"/>
    <w:rsid w:val="005F63E3"/>
    <w:rsid w:val="005F6528"/>
    <w:rsid w:val="005F7503"/>
    <w:rsid w:val="005F7BC9"/>
    <w:rsid w:val="006003B7"/>
    <w:rsid w:val="00601289"/>
    <w:rsid w:val="00601431"/>
    <w:rsid w:val="00601522"/>
    <w:rsid w:val="0060353B"/>
    <w:rsid w:val="00603868"/>
    <w:rsid w:val="006038A8"/>
    <w:rsid w:val="0060397F"/>
    <w:rsid w:val="00604345"/>
    <w:rsid w:val="00604407"/>
    <w:rsid w:val="00604696"/>
    <w:rsid w:val="0060549D"/>
    <w:rsid w:val="00605EE3"/>
    <w:rsid w:val="00606442"/>
    <w:rsid w:val="0060703C"/>
    <w:rsid w:val="00607A08"/>
    <w:rsid w:val="00607D57"/>
    <w:rsid w:val="00611680"/>
    <w:rsid w:val="00612725"/>
    <w:rsid w:val="00612CDE"/>
    <w:rsid w:val="00613735"/>
    <w:rsid w:val="00614D74"/>
    <w:rsid w:val="00614EB7"/>
    <w:rsid w:val="0061520E"/>
    <w:rsid w:val="0061637A"/>
    <w:rsid w:val="006163E8"/>
    <w:rsid w:val="00616736"/>
    <w:rsid w:val="00616846"/>
    <w:rsid w:val="00616A0B"/>
    <w:rsid w:val="0062128E"/>
    <w:rsid w:val="00621D37"/>
    <w:rsid w:val="00621F23"/>
    <w:rsid w:val="00626F7B"/>
    <w:rsid w:val="0062767B"/>
    <w:rsid w:val="006302BE"/>
    <w:rsid w:val="00630B6A"/>
    <w:rsid w:val="00630F65"/>
    <w:rsid w:val="00633950"/>
    <w:rsid w:val="00633B5D"/>
    <w:rsid w:val="00633CEC"/>
    <w:rsid w:val="00634F1E"/>
    <w:rsid w:val="006369D3"/>
    <w:rsid w:val="00636A6C"/>
    <w:rsid w:val="006374C4"/>
    <w:rsid w:val="00637827"/>
    <w:rsid w:val="00640ADC"/>
    <w:rsid w:val="00641FC5"/>
    <w:rsid w:val="006425B1"/>
    <w:rsid w:val="00643140"/>
    <w:rsid w:val="00643A2E"/>
    <w:rsid w:val="00643B88"/>
    <w:rsid w:val="0064453C"/>
    <w:rsid w:val="00644816"/>
    <w:rsid w:val="00644861"/>
    <w:rsid w:val="00646185"/>
    <w:rsid w:val="00646D48"/>
    <w:rsid w:val="00647945"/>
    <w:rsid w:val="00647992"/>
    <w:rsid w:val="00647BB4"/>
    <w:rsid w:val="00647F8A"/>
    <w:rsid w:val="00650725"/>
    <w:rsid w:val="006509FD"/>
    <w:rsid w:val="006515E3"/>
    <w:rsid w:val="0065166D"/>
    <w:rsid w:val="0065227A"/>
    <w:rsid w:val="0065249B"/>
    <w:rsid w:val="00653875"/>
    <w:rsid w:val="00653934"/>
    <w:rsid w:val="006540BA"/>
    <w:rsid w:val="00654861"/>
    <w:rsid w:val="00655678"/>
    <w:rsid w:val="00655782"/>
    <w:rsid w:val="006559C8"/>
    <w:rsid w:val="006560B8"/>
    <w:rsid w:val="00656C36"/>
    <w:rsid w:val="00656D84"/>
    <w:rsid w:val="00657604"/>
    <w:rsid w:val="00657E7D"/>
    <w:rsid w:val="00660D09"/>
    <w:rsid w:val="00660F9A"/>
    <w:rsid w:val="00661D27"/>
    <w:rsid w:val="00662AA9"/>
    <w:rsid w:val="00663EF4"/>
    <w:rsid w:val="00663EF7"/>
    <w:rsid w:val="006646FC"/>
    <w:rsid w:val="00664848"/>
    <w:rsid w:val="00664AC5"/>
    <w:rsid w:val="006650FD"/>
    <w:rsid w:val="00665362"/>
    <w:rsid w:val="00667368"/>
    <w:rsid w:val="00670017"/>
    <w:rsid w:val="006709D3"/>
    <w:rsid w:val="00670FAA"/>
    <w:rsid w:val="006717E5"/>
    <w:rsid w:val="00671E1E"/>
    <w:rsid w:val="006721C8"/>
    <w:rsid w:val="00673122"/>
    <w:rsid w:val="00674117"/>
    <w:rsid w:val="00674181"/>
    <w:rsid w:val="0067500E"/>
    <w:rsid w:val="006754C3"/>
    <w:rsid w:val="00675DC9"/>
    <w:rsid w:val="006766AA"/>
    <w:rsid w:val="006768E0"/>
    <w:rsid w:val="00676BCB"/>
    <w:rsid w:val="00676E32"/>
    <w:rsid w:val="00677B0B"/>
    <w:rsid w:val="00680A92"/>
    <w:rsid w:val="00680AEE"/>
    <w:rsid w:val="00680E12"/>
    <w:rsid w:val="00681741"/>
    <w:rsid w:val="006817B2"/>
    <w:rsid w:val="00681FC5"/>
    <w:rsid w:val="00682609"/>
    <w:rsid w:val="00682830"/>
    <w:rsid w:val="00683147"/>
    <w:rsid w:val="00683EB8"/>
    <w:rsid w:val="00684060"/>
    <w:rsid w:val="0068430A"/>
    <w:rsid w:val="00684C85"/>
    <w:rsid w:val="0068505E"/>
    <w:rsid w:val="006859AE"/>
    <w:rsid w:val="0068743A"/>
    <w:rsid w:val="006907A0"/>
    <w:rsid w:val="00690EA6"/>
    <w:rsid w:val="00691861"/>
    <w:rsid w:val="0069246E"/>
    <w:rsid w:val="006931E8"/>
    <w:rsid w:val="0069348A"/>
    <w:rsid w:val="00693A43"/>
    <w:rsid w:val="00693CF4"/>
    <w:rsid w:val="00694035"/>
    <w:rsid w:val="0069428B"/>
    <w:rsid w:val="00694D8D"/>
    <w:rsid w:val="0069505B"/>
    <w:rsid w:val="00695A6C"/>
    <w:rsid w:val="00696D09"/>
    <w:rsid w:val="00696D1D"/>
    <w:rsid w:val="00697EBB"/>
    <w:rsid w:val="00697FAA"/>
    <w:rsid w:val="006A0CC1"/>
    <w:rsid w:val="006A10BE"/>
    <w:rsid w:val="006A14B3"/>
    <w:rsid w:val="006A1542"/>
    <w:rsid w:val="006A1A3A"/>
    <w:rsid w:val="006A29D1"/>
    <w:rsid w:val="006A3D54"/>
    <w:rsid w:val="006A437A"/>
    <w:rsid w:val="006A51BC"/>
    <w:rsid w:val="006A5239"/>
    <w:rsid w:val="006A5924"/>
    <w:rsid w:val="006A63F9"/>
    <w:rsid w:val="006A6DA1"/>
    <w:rsid w:val="006A6DA7"/>
    <w:rsid w:val="006A7049"/>
    <w:rsid w:val="006A78E1"/>
    <w:rsid w:val="006A79B5"/>
    <w:rsid w:val="006A7A82"/>
    <w:rsid w:val="006A7B97"/>
    <w:rsid w:val="006B01A5"/>
    <w:rsid w:val="006B1D55"/>
    <w:rsid w:val="006B2C36"/>
    <w:rsid w:val="006B3D45"/>
    <w:rsid w:val="006B4FE4"/>
    <w:rsid w:val="006B5208"/>
    <w:rsid w:val="006B53BF"/>
    <w:rsid w:val="006B5757"/>
    <w:rsid w:val="006B5819"/>
    <w:rsid w:val="006B6055"/>
    <w:rsid w:val="006B64F5"/>
    <w:rsid w:val="006B756E"/>
    <w:rsid w:val="006B7BB7"/>
    <w:rsid w:val="006C0079"/>
    <w:rsid w:val="006C0B02"/>
    <w:rsid w:val="006C1354"/>
    <w:rsid w:val="006C13D4"/>
    <w:rsid w:val="006C16FD"/>
    <w:rsid w:val="006C216F"/>
    <w:rsid w:val="006C27F2"/>
    <w:rsid w:val="006C2AA5"/>
    <w:rsid w:val="006C32BC"/>
    <w:rsid w:val="006C3B28"/>
    <w:rsid w:val="006C4E55"/>
    <w:rsid w:val="006C51B0"/>
    <w:rsid w:val="006C545A"/>
    <w:rsid w:val="006C5986"/>
    <w:rsid w:val="006C6100"/>
    <w:rsid w:val="006C6149"/>
    <w:rsid w:val="006C6A6A"/>
    <w:rsid w:val="006C71AD"/>
    <w:rsid w:val="006C7685"/>
    <w:rsid w:val="006D07C4"/>
    <w:rsid w:val="006D1804"/>
    <w:rsid w:val="006D1D1F"/>
    <w:rsid w:val="006D23D4"/>
    <w:rsid w:val="006D2945"/>
    <w:rsid w:val="006D338E"/>
    <w:rsid w:val="006D3EA6"/>
    <w:rsid w:val="006D4F50"/>
    <w:rsid w:val="006D61E8"/>
    <w:rsid w:val="006D63C3"/>
    <w:rsid w:val="006D67C4"/>
    <w:rsid w:val="006D67D3"/>
    <w:rsid w:val="006E0098"/>
    <w:rsid w:val="006E1886"/>
    <w:rsid w:val="006E1C7E"/>
    <w:rsid w:val="006E24FD"/>
    <w:rsid w:val="006E2674"/>
    <w:rsid w:val="006E29C2"/>
    <w:rsid w:val="006E2C3C"/>
    <w:rsid w:val="006E2E2D"/>
    <w:rsid w:val="006E3449"/>
    <w:rsid w:val="006E4803"/>
    <w:rsid w:val="006E4CD0"/>
    <w:rsid w:val="006E4E96"/>
    <w:rsid w:val="006E4FA4"/>
    <w:rsid w:val="006E5161"/>
    <w:rsid w:val="006E52B2"/>
    <w:rsid w:val="006E54A7"/>
    <w:rsid w:val="006E5908"/>
    <w:rsid w:val="006E5F7E"/>
    <w:rsid w:val="006E5F90"/>
    <w:rsid w:val="006E6377"/>
    <w:rsid w:val="006E63E6"/>
    <w:rsid w:val="006E66F2"/>
    <w:rsid w:val="006E6933"/>
    <w:rsid w:val="006E6F85"/>
    <w:rsid w:val="006E72F2"/>
    <w:rsid w:val="006E741D"/>
    <w:rsid w:val="006E76D8"/>
    <w:rsid w:val="006E7BEA"/>
    <w:rsid w:val="006F0675"/>
    <w:rsid w:val="006F08B8"/>
    <w:rsid w:val="006F123D"/>
    <w:rsid w:val="006F1B5E"/>
    <w:rsid w:val="006F226C"/>
    <w:rsid w:val="006F24AA"/>
    <w:rsid w:val="006F2D5A"/>
    <w:rsid w:val="006F2DBF"/>
    <w:rsid w:val="006F36DA"/>
    <w:rsid w:val="006F4709"/>
    <w:rsid w:val="006F4C01"/>
    <w:rsid w:val="006F5894"/>
    <w:rsid w:val="006F5F02"/>
    <w:rsid w:val="006F6882"/>
    <w:rsid w:val="006F7A45"/>
    <w:rsid w:val="00700054"/>
    <w:rsid w:val="0070112C"/>
    <w:rsid w:val="00701DE7"/>
    <w:rsid w:val="00703852"/>
    <w:rsid w:val="00703D2D"/>
    <w:rsid w:val="00706116"/>
    <w:rsid w:val="00706E00"/>
    <w:rsid w:val="00706EEA"/>
    <w:rsid w:val="00707B59"/>
    <w:rsid w:val="0071029B"/>
    <w:rsid w:val="00710CA9"/>
    <w:rsid w:val="00711402"/>
    <w:rsid w:val="007115B8"/>
    <w:rsid w:val="00711800"/>
    <w:rsid w:val="00712763"/>
    <w:rsid w:val="00714D0B"/>
    <w:rsid w:val="00715095"/>
    <w:rsid w:val="0071644B"/>
    <w:rsid w:val="007166EF"/>
    <w:rsid w:val="00717075"/>
    <w:rsid w:val="00717F71"/>
    <w:rsid w:val="00720AC2"/>
    <w:rsid w:val="007211BD"/>
    <w:rsid w:val="00721990"/>
    <w:rsid w:val="007219E1"/>
    <w:rsid w:val="00724523"/>
    <w:rsid w:val="00724C81"/>
    <w:rsid w:val="00724C95"/>
    <w:rsid w:val="00724EEB"/>
    <w:rsid w:val="0072554F"/>
    <w:rsid w:val="00725732"/>
    <w:rsid w:val="007258FF"/>
    <w:rsid w:val="00726244"/>
    <w:rsid w:val="0072627B"/>
    <w:rsid w:val="00726BC9"/>
    <w:rsid w:val="00727268"/>
    <w:rsid w:val="0072774D"/>
    <w:rsid w:val="0072774F"/>
    <w:rsid w:val="00731D40"/>
    <w:rsid w:val="007321D6"/>
    <w:rsid w:val="00732AA5"/>
    <w:rsid w:val="00732ACB"/>
    <w:rsid w:val="00732BA5"/>
    <w:rsid w:val="007338E5"/>
    <w:rsid w:val="00734EC8"/>
    <w:rsid w:val="007353FC"/>
    <w:rsid w:val="00735904"/>
    <w:rsid w:val="00735D1F"/>
    <w:rsid w:val="00735D4E"/>
    <w:rsid w:val="00740B34"/>
    <w:rsid w:val="00740E34"/>
    <w:rsid w:val="0074116C"/>
    <w:rsid w:val="007411AD"/>
    <w:rsid w:val="00741ADA"/>
    <w:rsid w:val="007429C4"/>
    <w:rsid w:val="00742FA0"/>
    <w:rsid w:val="00743E8D"/>
    <w:rsid w:val="0074623E"/>
    <w:rsid w:val="007466D5"/>
    <w:rsid w:val="00747EA1"/>
    <w:rsid w:val="00750A40"/>
    <w:rsid w:val="00751933"/>
    <w:rsid w:val="00751C1F"/>
    <w:rsid w:val="0075240D"/>
    <w:rsid w:val="00752850"/>
    <w:rsid w:val="00753835"/>
    <w:rsid w:val="00753DE4"/>
    <w:rsid w:val="007542F6"/>
    <w:rsid w:val="0075447D"/>
    <w:rsid w:val="00754574"/>
    <w:rsid w:val="00754E17"/>
    <w:rsid w:val="007558A6"/>
    <w:rsid w:val="00756B22"/>
    <w:rsid w:val="00756D25"/>
    <w:rsid w:val="00756FF2"/>
    <w:rsid w:val="007571F9"/>
    <w:rsid w:val="00757527"/>
    <w:rsid w:val="00757A13"/>
    <w:rsid w:val="007607F7"/>
    <w:rsid w:val="00760C89"/>
    <w:rsid w:val="00760DC4"/>
    <w:rsid w:val="00761AB0"/>
    <w:rsid w:val="007623C2"/>
    <w:rsid w:val="00763461"/>
    <w:rsid w:val="00763649"/>
    <w:rsid w:val="00764E5B"/>
    <w:rsid w:val="00765318"/>
    <w:rsid w:val="007655F7"/>
    <w:rsid w:val="00766137"/>
    <w:rsid w:val="00766430"/>
    <w:rsid w:val="00766609"/>
    <w:rsid w:val="00767F73"/>
    <w:rsid w:val="00770CF0"/>
    <w:rsid w:val="007711BA"/>
    <w:rsid w:val="0077170B"/>
    <w:rsid w:val="007719F5"/>
    <w:rsid w:val="0077328F"/>
    <w:rsid w:val="00773846"/>
    <w:rsid w:val="00775795"/>
    <w:rsid w:val="0077736B"/>
    <w:rsid w:val="00777A55"/>
    <w:rsid w:val="00780047"/>
    <w:rsid w:val="007800E0"/>
    <w:rsid w:val="007806E3"/>
    <w:rsid w:val="0078183B"/>
    <w:rsid w:val="00782994"/>
    <w:rsid w:val="0078352D"/>
    <w:rsid w:val="00785630"/>
    <w:rsid w:val="00785940"/>
    <w:rsid w:val="00785DCE"/>
    <w:rsid w:val="00786226"/>
    <w:rsid w:val="00786360"/>
    <w:rsid w:val="00786C7B"/>
    <w:rsid w:val="007871A5"/>
    <w:rsid w:val="00787B69"/>
    <w:rsid w:val="00790047"/>
    <w:rsid w:val="007908B7"/>
    <w:rsid w:val="00790C75"/>
    <w:rsid w:val="00790D33"/>
    <w:rsid w:val="00791604"/>
    <w:rsid w:val="007919A0"/>
    <w:rsid w:val="00792438"/>
    <w:rsid w:val="0079245B"/>
    <w:rsid w:val="00792679"/>
    <w:rsid w:val="0079293E"/>
    <w:rsid w:val="0079363E"/>
    <w:rsid w:val="007938EE"/>
    <w:rsid w:val="0079423B"/>
    <w:rsid w:val="007948A9"/>
    <w:rsid w:val="007951A7"/>
    <w:rsid w:val="00795A5B"/>
    <w:rsid w:val="00795CD0"/>
    <w:rsid w:val="00796389"/>
    <w:rsid w:val="007963F1"/>
    <w:rsid w:val="0079789F"/>
    <w:rsid w:val="00797CBD"/>
    <w:rsid w:val="007A0619"/>
    <w:rsid w:val="007A0848"/>
    <w:rsid w:val="007A0A77"/>
    <w:rsid w:val="007A1561"/>
    <w:rsid w:val="007A189E"/>
    <w:rsid w:val="007A2314"/>
    <w:rsid w:val="007A23B8"/>
    <w:rsid w:val="007A31E5"/>
    <w:rsid w:val="007A3B24"/>
    <w:rsid w:val="007A46BF"/>
    <w:rsid w:val="007A59EA"/>
    <w:rsid w:val="007A5D31"/>
    <w:rsid w:val="007A61DF"/>
    <w:rsid w:val="007A6F22"/>
    <w:rsid w:val="007B24C5"/>
    <w:rsid w:val="007B2550"/>
    <w:rsid w:val="007B2B7F"/>
    <w:rsid w:val="007B31F7"/>
    <w:rsid w:val="007B3767"/>
    <w:rsid w:val="007B3833"/>
    <w:rsid w:val="007B39A8"/>
    <w:rsid w:val="007B39CC"/>
    <w:rsid w:val="007B4E65"/>
    <w:rsid w:val="007B5C7C"/>
    <w:rsid w:val="007B63DE"/>
    <w:rsid w:val="007B697F"/>
    <w:rsid w:val="007B785B"/>
    <w:rsid w:val="007C09B0"/>
    <w:rsid w:val="007C1565"/>
    <w:rsid w:val="007C17FC"/>
    <w:rsid w:val="007C1EA8"/>
    <w:rsid w:val="007C36D2"/>
    <w:rsid w:val="007C47B6"/>
    <w:rsid w:val="007C49F2"/>
    <w:rsid w:val="007C4DA2"/>
    <w:rsid w:val="007C5A93"/>
    <w:rsid w:val="007C5B34"/>
    <w:rsid w:val="007C760F"/>
    <w:rsid w:val="007C762A"/>
    <w:rsid w:val="007C783C"/>
    <w:rsid w:val="007D1670"/>
    <w:rsid w:val="007D19E0"/>
    <w:rsid w:val="007D21AE"/>
    <w:rsid w:val="007D2AB4"/>
    <w:rsid w:val="007D33AA"/>
    <w:rsid w:val="007D3A6F"/>
    <w:rsid w:val="007D3D5C"/>
    <w:rsid w:val="007D41A3"/>
    <w:rsid w:val="007D431D"/>
    <w:rsid w:val="007D43F6"/>
    <w:rsid w:val="007D485E"/>
    <w:rsid w:val="007D4B73"/>
    <w:rsid w:val="007D6485"/>
    <w:rsid w:val="007D6C86"/>
    <w:rsid w:val="007D7B85"/>
    <w:rsid w:val="007D7DF4"/>
    <w:rsid w:val="007D7FFD"/>
    <w:rsid w:val="007E0BD1"/>
    <w:rsid w:val="007E14CA"/>
    <w:rsid w:val="007E221B"/>
    <w:rsid w:val="007E28FB"/>
    <w:rsid w:val="007E2BC3"/>
    <w:rsid w:val="007E30DD"/>
    <w:rsid w:val="007E38D4"/>
    <w:rsid w:val="007E3AE6"/>
    <w:rsid w:val="007E530F"/>
    <w:rsid w:val="007E6413"/>
    <w:rsid w:val="007E69A0"/>
    <w:rsid w:val="007E79A9"/>
    <w:rsid w:val="007F14E4"/>
    <w:rsid w:val="007F1BCA"/>
    <w:rsid w:val="007F212F"/>
    <w:rsid w:val="007F28F1"/>
    <w:rsid w:val="007F29B1"/>
    <w:rsid w:val="007F4374"/>
    <w:rsid w:val="007F470B"/>
    <w:rsid w:val="007F5C25"/>
    <w:rsid w:val="007F5CE3"/>
    <w:rsid w:val="007F612E"/>
    <w:rsid w:val="007F6BF0"/>
    <w:rsid w:val="007F73D4"/>
    <w:rsid w:val="007F7765"/>
    <w:rsid w:val="007F7909"/>
    <w:rsid w:val="007F7EAB"/>
    <w:rsid w:val="0080114C"/>
    <w:rsid w:val="00801F65"/>
    <w:rsid w:val="008036E8"/>
    <w:rsid w:val="008037DF"/>
    <w:rsid w:val="0080500B"/>
    <w:rsid w:val="0080576D"/>
    <w:rsid w:val="00805DD4"/>
    <w:rsid w:val="008073EC"/>
    <w:rsid w:val="00807631"/>
    <w:rsid w:val="008076F3"/>
    <w:rsid w:val="00807857"/>
    <w:rsid w:val="008101E5"/>
    <w:rsid w:val="0081095A"/>
    <w:rsid w:val="00810CC1"/>
    <w:rsid w:val="0081108A"/>
    <w:rsid w:val="008116F7"/>
    <w:rsid w:val="00811901"/>
    <w:rsid w:val="00813820"/>
    <w:rsid w:val="008151AD"/>
    <w:rsid w:val="00815955"/>
    <w:rsid w:val="00815D08"/>
    <w:rsid w:val="00815E0C"/>
    <w:rsid w:val="00817AC4"/>
    <w:rsid w:val="00817D70"/>
    <w:rsid w:val="00817DC8"/>
    <w:rsid w:val="008200DE"/>
    <w:rsid w:val="008202BE"/>
    <w:rsid w:val="00820D1C"/>
    <w:rsid w:val="00820DDE"/>
    <w:rsid w:val="00820E05"/>
    <w:rsid w:val="008219C0"/>
    <w:rsid w:val="00822036"/>
    <w:rsid w:val="00822048"/>
    <w:rsid w:val="008223AE"/>
    <w:rsid w:val="00822840"/>
    <w:rsid w:val="0082284A"/>
    <w:rsid w:val="00823927"/>
    <w:rsid w:val="00823AB1"/>
    <w:rsid w:val="00823C9F"/>
    <w:rsid w:val="008247BA"/>
    <w:rsid w:val="008251FE"/>
    <w:rsid w:val="00826272"/>
    <w:rsid w:val="00826274"/>
    <w:rsid w:val="00827AC3"/>
    <w:rsid w:val="00830497"/>
    <w:rsid w:val="008305F7"/>
    <w:rsid w:val="0083068C"/>
    <w:rsid w:val="008314A6"/>
    <w:rsid w:val="00831A50"/>
    <w:rsid w:val="008322D0"/>
    <w:rsid w:val="00832776"/>
    <w:rsid w:val="00832E78"/>
    <w:rsid w:val="00832F04"/>
    <w:rsid w:val="00833B28"/>
    <w:rsid w:val="0083404A"/>
    <w:rsid w:val="00835364"/>
    <w:rsid w:val="00836C3F"/>
    <w:rsid w:val="00836C47"/>
    <w:rsid w:val="00836FFB"/>
    <w:rsid w:val="00837537"/>
    <w:rsid w:val="00837826"/>
    <w:rsid w:val="00841DAF"/>
    <w:rsid w:val="00841EC7"/>
    <w:rsid w:val="008428EB"/>
    <w:rsid w:val="008429DB"/>
    <w:rsid w:val="00842F47"/>
    <w:rsid w:val="00843169"/>
    <w:rsid w:val="0084329D"/>
    <w:rsid w:val="00843C61"/>
    <w:rsid w:val="00844247"/>
    <w:rsid w:val="0084463F"/>
    <w:rsid w:val="008450BA"/>
    <w:rsid w:val="008450E3"/>
    <w:rsid w:val="008456F1"/>
    <w:rsid w:val="00845747"/>
    <w:rsid w:val="00846338"/>
    <w:rsid w:val="0085002B"/>
    <w:rsid w:val="008504BB"/>
    <w:rsid w:val="00851294"/>
    <w:rsid w:val="00852D2D"/>
    <w:rsid w:val="00853034"/>
    <w:rsid w:val="00853B54"/>
    <w:rsid w:val="00853D62"/>
    <w:rsid w:val="008541E2"/>
    <w:rsid w:val="00855CCF"/>
    <w:rsid w:val="00855DED"/>
    <w:rsid w:val="00856166"/>
    <w:rsid w:val="00856321"/>
    <w:rsid w:val="00856597"/>
    <w:rsid w:val="00856FA3"/>
    <w:rsid w:val="00857F28"/>
    <w:rsid w:val="00861025"/>
    <w:rsid w:val="00863759"/>
    <w:rsid w:val="0086488E"/>
    <w:rsid w:val="0086491A"/>
    <w:rsid w:val="00867782"/>
    <w:rsid w:val="008679AC"/>
    <w:rsid w:val="00870A6B"/>
    <w:rsid w:val="00871197"/>
    <w:rsid w:val="0087155E"/>
    <w:rsid w:val="00871795"/>
    <w:rsid w:val="00871BB0"/>
    <w:rsid w:val="00872345"/>
    <w:rsid w:val="00873573"/>
    <w:rsid w:val="008747B6"/>
    <w:rsid w:val="008747E2"/>
    <w:rsid w:val="00874BC5"/>
    <w:rsid w:val="0087505F"/>
    <w:rsid w:val="008750D7"/>
    <w:rsid w:val="0087606A"/>
    <w:rsid w:val="00876E55"/>
    <w:rsid w:val="008772EC"/>
    <w:rsid w:val="0087739E"/>
    <w:rsid w:val="0087744E"/>
    <w:rsid w:val="00877807"/>
    <w:rsid w:val="00880F97"/>
    <w:rsid w:val="00882514"/>
    <w:rsid w:val="00882643"/>
    <w:rsid w:val="00883C79"/>
    <w:rsid w:val="00883D1F"/>
    <w:rsid w:val="0088475E"/>
    <w:rsid w:val="00884B4D"/>
    <w:rsid w:val="00884EB1"/>
    <w:rsid w:val="00884FED"/>
    <w:rsid w:val="0088549B"/>
    <w:rsid w:val="008854B1"/>
    <w:rsid w:val="00885FC8"/>
    <w:rsid w:val="00886371"/>
    <w:rsid w:val="008866C9"/>
    <w:rsid w:val="008900C0"/>
    <w:rsid w:val="008902EA"/>
    <w:rsid w:val="00891AD3"/>
    <w:rsid w:val="00892CAA"/>
    <w:rsid w:val="00894310"/>
    <w:rsid w:val="0089758D"/>
    <w:rsid w:val="00897A29"/>
    <w:rsid w:val="008A0391"/>
    <w:rsid w:val="008A04F0"/>
    <w:rsid w:val="008A08CD"/>
    <w:rsid w:val="008A0C34"/>
    <w:rsid w:val="008A2A87"/>
    <w:rsid w:val="008A47A5"/>
    <w:rsid w:val="008A61D7"/>
    <w:rsid w:val="008A6719"/>
    <w:rsid w:val="008A6CCC"/>
    <w:rsid w:val="008A6FED"/>
    <w:rsid w:val="008A7626"/>
    <w:rsid w:val="008A7C22"/>
    <w:rsid w:val="008B0AB6"/>
    <w:rsid w:val="008B0F4C"/>
    <w:rsid w:val="008B11A1"/>
    <w:rsid w:val="008B1C11"/>
    <w:rsid w:val="008B213A"/>
    <w:rsid w:val="008B2841"/>
    <w:rsid w:val="008B2AA0"/>
    <w:rsid w:val="008B2BBF"/>
    <w:rsid w:val="008B5517"/>
    <w:rsid w:val="008B5E9D"/>
    <w:rsid w:val="008B623E"/>
    <w:rsid w:val="008B7083"/>
    <w:rsid w:val="008C0881"/>
    <w:rsid w:val="008C19AE"/>
    <w:rsid w:val="008C22DD"/>
    <w:rsid w:val="008C26A7"/>
    <w:rsid w:val="008C276B"/>
    <w:rsid w:val="008C3463"/>
    <w:rsid w:val="008C3799"/>
    <w:rsid w:val="008C37A4"/>
    <w:rsid w:val="008C3C0F"/>
    <w:rsid w:val="008C65DF"/>
    <w:rsid w:val="008C6A7D"/>
    <w:rsid w:val="008C765E"/>
    <w:rsid w:val="008C778C"/>
    <w:rsid w:val="008D0AD3"/>
    <w:rsid w:val="008D1BF4"/>
    <w:rsid w:val="008D1E4C"/>
    <w:rsid w:val="008D2DF1"/>
    <w:rsid w:val="008D2E37"/>
    <w:rsid w:val="008D2E61"/>
    <w:rsid w:val="008D36D2"/>
    <w:rsid w:val="008D5179"/>
    <w:rsid w:val="008D6B0C"/>
    <w:rsid w:val="008D7222"/>
    <w:rsid w:val="008D7CCE"/>
    <w:rsid w:val="008E0D46"/>
    <w:rsid w:val="008E0F4F"/>
    <w:rsid w:val="008E1ADC"/>
    <w:rsid w:val="008E1B13"/>
    <w:rsid w:val="008E2517"/>
    <w:rsid w:val="008E2D26"/>
    <w:rsid w:val="008E4956"/>
    <w:rsid w:val="008E56CC"/>
    <w:rsid w:val="008E7000"/>
    <w:rsid w:val="008E756D"/>
    <w:rsid w:val="008E7879"/>
    <w:rsid w:val="008F09E0"/>
    <w:rsid w:val="008F0A63"/>
    <w:rsid w:val="008F1334"/>
    <w:rsid w:val="008F16F2"/>
    <w:rsid w:val="008F257D"/>
    <w:rsid w:val="008F29C7"/>
    <w:rsid w:val="008F48B0"/>
    <w:rsid w:val="008F4BBC"/>
    <w:rsid w:val="008F5959"/>
    <w:rsid w:val="008F71F6"/>
    <w:rsid w:val="008F79BF"/>
    <w:rsid w:val="008F7EE2"/>
    <w:rsid w:val="009006B8"/>
    <w:rsid w:val="00900E5E"/>
    <w:rsid w:val="00901781"/>
    <w:rsid w:val="00901CA2"/>
    <w:rsid w:val="009028D4"/>
    <w:rsid w:val="00903703"/>
    <w:rsid w:val="009040BE"/>
    <w:rsid w:val="00904294"/>
    <w:rsid w:val="00904633"/>
    <w:rsid w:val="009047D2"/>
    <w:rsid w:val="00904F54"/>
    <w:rsid w:val="009075B6"/>
    <w:rsid w:val="00910187"/>
    <w:rsid w:val="00910482"/>
    <w:rsid w:val="009119BD"/>
    <w:rsid w:val="00911D06"/>
    <w:rsid w:val="00912208"/>
    <w:rsid w:val="00912E98"/>
    <w:rsid w:val="00913046"/>
    <w:rsid w:val="00914B6E"/>
    <w:rsid w:val="00914D8B"/>
    <w:rsid w:val="00917DCD"/>
    <w:rsid w:val="00920A08"/>
    <w:rsid w:val="00920D7B"/>
    <w:rsid w:val="00921237"/>
    <w:rsid w:val="00921A53"/>
    <w:rsid w:val="009228AF"/>
    <w:rsid w:val="00922D68"/>
    <w:rsid w:val="00925E6B"/>
    <w:rsid w:val="0092642C"/>
    <w:rsid w:val="009264ED"/>
    <w:rsid w:val="009266CF"/>
    <w:rsid w:val="009267B9"/>
    <w:rsid w:val="00926AF9"/>
    <w:rsid w:val="009300AD"/>
    <w:rsid w:val="00930CE7"/>
    <w:rsid w:val="0093141B"/>
    <w:rsid w:val="009323AD"/>
    <w:rsid w:val="00933867"/>
    <w:rsid w:val="009346F0"/>
    <w:rsid w:val="009347ED"/>
    <w:rsid w:val="00934E99"/>
    <w:rsid w:val="00935463"/>
    <w:rsid w:val="00935AC3"/>
    <w:rsid w:val="00937F57"/>
    <w:rsid w:val="00940A18"/>
    <w:rsid w:val="00940C8C"/>
    <w:rsid w:val="00940CDA"/>
    <w:rsid w:val="00941B3A"/>
    <w:rsid w:val="00942AFF"/>
    <w:rsid w:val="0094312A"/>
    <w:rsid w:val="009435FD"/>
    <w:rsid w:val="00943CF5"/>
    <w:rsid w:val="00945A5F"/>
    <w:rsid w:val="0094624F"/>
    <w:rsid w:val="00946DC4"/>
    <w:rsid w:val="009478E6"/>
    <w:rsid w:val="00947C4E"/>
    <w:rsid w:val="00947ECE"/>
    <w:rsid w:val="00947F9D"/>
    <w:rsid w:val="00950224"/>
    <w:rsid w:val="009508E6"/>
    <w:rsid w:val="009515F7"/>
    <w:rsid w:val="0095167D"/>
    <w:rsid w:val="00951E0E"/>
    <w:rsid w:val="00952FBA"/>
    <w:rsid w:val="00953A17"/>
    <w:rsid w:val="00953F09"/>
    <w:rsid w:val="009548D0"/>
    <w:rsid w:val="00954C30"/>
    <w:rsid w:val="00954F68"/>
    <w:rsid w:val="00954FBC"/>
    <w:rsid w:val="0095588F"/>
    <w:rsid w:val="00955CFD"/>
    <w:rsid w:val="00957268"/>
    <w:rsid w:val="009573F2"/>
    <w:rsid w:val="009604A5"/>
    <w:rsid w:val="0096063D"/>
    <w:rsid w:val="0096085F"/>
    <w:rsid w:val="00960DDC"/>
    <w:rsid w:val="009618BF"/>
    <w:rsid w:val="009618E9"/>
    <w:rsid w:val="009632C6"/>
    <w:rsid w:val="0096331B"/>
    <w:rsid w:val="00963F26"/>
    <w:rsid w:val="00966ADF"/>
    <w:rsid w:val="00966DDA"/>
    <w:rsid w:val="00967A67"/>
    <w:rsid w:val="0097043D"/>
    <w:rsid w:val="009706DD"/>
    <w:rsid w:val="00971552"/>
    <w:rsid w:val="0097185F"/>
    <w:rsid w:val="00971C93"/>
    <w:rsid w:val="0097241F"/>
    <w:rsid w:val="00972A30"/>
    <w:rsid w:val="0097352C"/>
    <w:rsid w:val="00973BBF"/>
    <w:rsid w:val="009746BC"/>
    <w:rsid w:val="009749D8"/>
    <w:rsid w:val="0097552B"/>
    <w:rsid w:val="00975694"/>
    <w:rsid w:val="0097593B"/>
    <w:rsid w:val="00975B2B"/>
    <w:rsid w:val="00975ECE"/>
    <w:rsid w:val="00976C14"/>
    <w:rsid w:val="00977E24"/>
    <w:rsid w:val="009804DD"/>
    <w:rsid w:val="00980855"/>
    <w:rsid w:val="00980911"/>
    <w:rsid w:val="00980F93"/>
    <w:rsid w:val="009818DD"/>
    <w:rsid w:val="0098200C"/>
    <w:rsid w:val="0098284F"/>
    <w:rsid w:val="00984164"/>
    <w:rsid w:val="009844E5"/>
    <w:rsid w:val="009859CE"/>
    <w:rsid w:val="00985EE2"/>
    <w:rsid w:val="00986362"/>
    <w:rsid w:val="00986746"/>
    <w:rsid w:val="00986A8B"/>
    <w:rsid w:val="00986B2D"/>
    <w:rsid w:val="00990C3E"/>
    <w:rsid w:val="00990D64"/>
    <w:rsid w:val="00990F47"/>
    <w:rsid w:val="00991401"/>
    <w:rsid w:val="00991D5E"/>
    <w:rsid w:val="0099229E"/>
    <w:rsid w:val="009923C1"/>
    <w:rsid w:val="0099316F"/>
    <w:rsid w:val="00993D77"/>
    <w:rsid w:val="00994A61"/>
    <w:rsid w:val="00994D6B"/>
    <w:rsid w:val="00996408"/>
    <w:rsid w:val="00996E47"/>
    <w:rsid w:val="009A0C92"/>
    <w:rsid w:val="009A0E3C"/>
    <w:rsid w:val="009A13AD"/>
    <w:rsid w:val="009A1C04"/>
    <w:rsid w:val="009A2935"/>
    <w:rsid w:val="009A29E7"/>
    <w:rsid w:val="009A4522"/>
    <w:rsid w:val="009A6F66"/>
    <w:rsid w:val="009A7C41"/>
    <w:rsid w:val="009B05FE"/>
    <w:rsid w:val="009B0D14"/>
    <w:rsid w:val="009B0F49"/>
    <w:rsid w:val="009B1905"/>
    <w:rsid w:val="009B1B72"/>
    <w:rsid w:val="009B203C"/>
    <w:rsid w:val="009B2113"/>
    <w:rsid w:val="009B217A"/>
    <w:rsid w:val="009B21FE"/>
    <w:rsid w:val="009B33A2"/>
    <w:rsid w:val="009B439F"/>
    <w:rsid w:val="009B479C"/>
    <w:rsid w:val="009B47A7"/>
    <w:rsid w:val="009B4864"/>
    <w:rsid w:val="009B4D0C"/>
    <w:rsid w:val="009B4FF7"/>
    <w:rsid w:val="009B520E"/>
    <w:rsid w:val="009B6B78"/>
    <w:rsid w:val="009B6CF7"/>
    <w:rsid w:val="009B7E16"/>
    <w:rsid w:val="009C07AD"/>
    <w:rsid w:val="009C0BD0"/>
    <w:rsid w:val="009C1DC5"/>
    <w:rsid w:val="009C29C1"/>
    <w:rsid w:val="009C2A45"/>
    <w:rsid w:val="009C2C03"/>
    <w:rsid w:val="009C3157"/>
    <w:rsid w:val="009C36A3"/>
    <w:rsid w:val="009C554E"/>
    <w:rsid w:val="009C589A"/>
    <w:rsid w:val="009C58F9"/>
    <w:rsid w:val="009C6992"/>
    <w:rsid w:val="009C7072"/>
    <w:rsid w:val="009C70EB"/>
    <w:rsid w:val="009D00FA"/>
    <w:rsid w:val="009D1770"/>
    <w:rsid w:val="009D21CF"/>
    <w:rsid w:val="009D2531"/>
    <w:rsid w:val="009D2A3D"/>
    <w:rsid w:val="009D2A95"/>
    <w:rsid w:val="009D3467"/>
    <w:rsid w:val="009D73FC"/>
    <w:rsid w:val="009D7C05"/>
    <w:rsid w:val="009E0191"/>
    <w:rsid w:val="009E031E"/>
    <w:rsid w:val="009E059A"/>
    <w:rsid w:val="009E06CB"/>
    <w:rsid w:val="009E0AAD"/>
    <w:rsid w:val="009E0CA9"/>
    <w:rsid w:val="009E0DB4"/>
    <w:rsid w:val="009E0DD2"/>
    <w:rsid w:val="009E27A9"/>
    <w:rsid w:val="009E32FA"/>
    <w:rsid w:val="009E3888"/>
    <w:rsid w:val="009E3AE4"/>
    <w:rsid w:val="009E3B25"/>
    <w:rsid w:val="009E3D5E"/>
    <w:rsid w:val="009E44C4"/>
    <w:rsid w:val="009E4C5E"/>
    <w:rsid w:val="009E4FB0"/>
    <w:rsid w:val="009E534A"/>
    <w:rsid w:val="009E71C8"/>
    <w:rsid w:val="009E7281"/>
    <w:rsid w:val="009F060C"/>
    <w:rsid w:val="009F0AC4"/>
    <w:rsid w:val="009F0B88"/>
    <w:rsid w:val="009F2710"/>
    <w:rsid w:val="009F2F2D"/>
    <w:rsid w:val="009F3A12"/>
    <w:rsid w:val="009F3CFC"/>
    <w:rsid w:val="009F3D7C"/>
    <w:rsid w:val="009F4A7F"/>
    <w:rsid w:val="009F55DE"/>
    <w:rsid w:val="009F55F5"/>
    <w:rsid w:val="009F5905"/>
    <w:rsid w:val="009F6307"/>
    <w:rsid w:val="00A00BEF"/>
    <w:rsid w:val="00A019FA"/>
    <w:rsid w:val="00A01B86"/>
    <w:rsid w:val="00A025DC"/>
    <w:rsid w:val="00A026E6"/>
    <w:rsid w:val="00A02B1E"/>
    <w:rsid w:val="00A032F0"/>
    <w:rsid w:val="00A0360C"/>
    <w:rsid w:val="00A037EF"/>
    <w:rsid w:val="00A039AE"/>
    <w:rsid w:val="00A04E01"/>
    <w:rsid w:val="00A0565E"/>
    <w:rsid w:val="00A05AB5"/>
    <w:rsid w:val="00A07210"/>
    <w:rsid w:val="00A10685"/>
    <w:rsid w:val="00A109AC"/>
    <w:rsid w:val="00A10D21"/>
    <w:rsid w:val="00A10D45"/>
    <w:rsid w:val="00A10D6E"/>
    <w:rsid w:val="00A1112E"/>
    <w:rsid w:val="00A13128"/>
    <w:rsid w:val="00A145A9"/>
    <w:rsid w:val="00A146B3"/>
    <w:rsid w:val="00A1474C"/>
    <w:rsid w:val="00A14D24"/>
    <w:rsid w:val="00A153C3"/>
    <w:rsid w:val="00A15BA9"/>
    <w:rsid w:val="00A166C6"/>
    <w:rsid w:val="00A17E92"/>
    <w:rsid w:val="00A212F7"/>
    <w:rsid w:val="00A22A13"/>
    <w:rsid w:val="00A23280"/>
    <w:rsid w:val="00A24418"/>
    <w:rsid w:val="00A25EB2"/>
    <w:rsid w:val="00A2664C"/>
    <w:rsid w:val="00A2682E"/>
    <w:rsid w:val="00A269B4"/>
    <w:rsid w:val="00A26FFD"/>
    <w:rsid w:val="00A27327"/>
    <w:rsid w:val="00A30439"/>
    <w:rsid w:val="00A30572"/>
    <w:rsid w:val="00A32FC5"/>
    <w:rsid w:val="00A33C25"/>
    <w:rsid w:val="00A3501E"/>
    <w:rsid w:val="00A351F9"/>
    <w:rsid w:val="00A353C7"/>
    <w:rsid w:val="00A3579B"/>
    <w:rsid w:val="00A35958"/>
    <w:rsid w:val="00A35CE5"/>
    <w:rsid w:val="00A35F95"/>
    <w:rsid w:val="00A370D2"/>
    <w:rsid w:val="00A370DC"/>
    <w:rsid w:val="00A3729F"/>
    <w:rsid w:val="00A37478"/>
    <w:rsid w:val="00A3757C"/>
    <w:rsid w:val="00A400A4"/>
    <w:rsid w:val="00A40360"/>
    <w:rsid w:val="00A40C25"/>
    <w:rsid w:val="00A4112A"/>
    <w:rsid w:val="00A41662"/>
    <w:rsid w:val="00A417E4"/>
    <w:rsid w:val="00A41FF8"/>
    <w:rsid w:val="00A43AD0"/>
    <w:rsid w:val="00A43D4F"/>
    <w:rsid w:val="00A44AFF"/>
    <w:rsid w:val="00A4526A"/>
    <w:rsid w:val="00A45327"/>
    <w:rsid w:val="00A45D5D"/>
    <w:rsid w:val="00A50507"/>
    <w:rsid w:val="00A51A0F"/>
    <w:rsid w:val="00A528CB"/>
    <w:rsid w:val="00A52F2D"/>
    <w:rsid w:val="00A53040"/>
    <w:rsid w:val="00A5318D"/>
    <w:rsid w:val="00A541D7"/>
    <w:rsid w:val="00A54AD8"/>
    <w:rsid w:val="00A5502E"/>
    <w:rsid w:val="00A5507C"/>
    <w:rsid w:val="00A5512B"/>
    <w:rsid w:val="00A55E0C"/>
    <w:rsid w:val="00A55ED2"/>
    <w:rsid w:val="00A56CE3"/>
    <w:rsid w:val="00A60B33"/>
    <w:rsid w:val="00A60E11"/>
    <w:rsid w:val="00A61D0E"/>
    <w:rsid w:val="00A62551"/>
    <w:rsid w:val="00A62EEE"/>
    <w:rsid w:val="00A6320D"/>
    <w:rsid w:val="00A63E71"/>
    <w:rsid w:val="00A644D9"/>
    <w:rsid w:val="00A64594"/>
    <w:rsid w:val="00A65964"/>
    <w:rsid w:val="00A65A7A"/>
    <w:rsid w:val="00A6639E"/>
    <w:rsid w:val="00A66498"/>
    <w:rsid w:val="00A66F19"/>
    <w:rsid w:val="00A70256"/>
    <w:rsid w:val="00A71D4E"/>
    <w:rsid w:val="00A73141"/>
    <w:rsid w:val="00A731F5"/>
    <w:rsid w:val="00A73FC5"/>
    <w:rsid w:val="00A757AF"/>
    <w:rsid w:val="00A76D9C"/>
    <w:rsid w:val="00A77E3E"/>
    <w:rsid w:val="00A810A9"/>
    <w:rsid w:val="00A81AF2"/>
    <w:rsid w:val="00A829AD"/>
    <w:rsid w:val="00A82DA2"/>
    <w:rsid w:val="00A82E77"/>
    <w:rsid w:val="00A83220"/>
    <w:rsid w:val="00A83C18"/>
    <w:rsid w:val="00A847FA"/>
    <w:rsid w:val="00A85144"/>
    <w:rsid w:val="00A85312"/>
    <w:rsid w:val="00A861F5"/>
    <w:rsid w:val="00A864ED"/>
    <w:rsid w:val="00A86E88"/>
    <w:rsid w:val="00A87067"/>
    <w:rsid w:val="00A9001A"/>
    <w:rsid w:val="00A902C7"/>
    <w:rsid w:val="00A903C4"/>
    <w:rsid w:val="00A90966"/>
    <w:rsid w:val="00A90CD4"/>
    <w:rsid w:val="00A90EEC"/>
    <w:rsid w:val="00A91830"/>
    <w:rsid w:val="00A91AB3"/>
    <w:rsid w:val="00A91C8D"/>
    <w:rsid w:val="00A92AC4"/>
    <w:rsid w:val="00A92B42"/>
    <w:rsid w:val="00A93665"/>
    <w:rsid w:val="00A937F1"/>
    <w:rsid w:val="00A94436"/>
    <w:rsid w:val="00A94BDB"/>
    <w:rsid w:val="00A95C36"/>
    <w:rsid w:val="00A95E14"/>
    <w:rsid w:val="00A95E30"/>
    <w:rsid w:val="00A96261"/>
    <w:rsid w:val="00A96704"/>
    <w:rsid w:val="00AA09FC"/>
    <w:rsid w:val="00AA1452"/>
    <w:rsid w:val="00AA2694"/>
    <w:rsid w:val="00AA2DC6"/>
    <w:rsid w:val="00AA36E4"/>
    <w:rsid w:val="00AA37C3"/>
    <w:rsid w:val="00AA38FF"/>
    <w:rsid w:val="00AA5062"/>
    <w:rsid w:val="00AA693E"/>
    <w:rsid w:val="00AA7B41"/>
    <w:rsid w:val="00AB0BBB"/>
    <w:rsid w:val="00AB1FCA"/>
    <w:rsid w:val="00AB3B23"/>
    <w:rsid w:val="00AB3E88"/>
    <w:rsid w:val="00AB4986"/>
    <w:rsid w:val="00AB4A8F"/>
    <w:rsid w:val="00AB4AA6"/>
    <w:rsid w:val="00AB4E3F"/>
    <w:rsid w:val="00AB4F86"/>
    <w:rsid w:val="00AB6424"/>
    <w:rsid w:val="00AC0744"/>
    <w:rsid w:val="00AC0E00"/>
    <w:rsid w:val="00AC1A48"/>
    <w:rsid w:val="00AC3D49"/>
    <w:rsid w:val="00AC3DAB"/>
    <w:rsid w:val="00AC461F"/>
    <w:rsid w:val="00AC47E8"/>
    <w:rsid w:val="00AC556B"/>
    <w:rsid w:val="00AC5616"/>
    <w:rsid w:val="00AC5BB7"/>
    <w:rsid w:val="00AC5F6B"/>
    <w:rsid w:val="00AC6B40"/>
    <w:rsid w:val="00AC749B"/>
    <w:rsid w:val="00AC7F53"/>
    <w:rsid w:val="00AD4589"/>
    <w:rsid w:val="00AD5107"/>
    <w:rsid w:val="00AD5440"/>
    <w:rsid w:val="00AD6148"/>
    <w:rsid w:val="00AD61D7"/>
    <w:rsid w:val="00AD665B"/>
    <w:rsid w:val="00AD69F5"/>
    <w:rsid w:val="00AD72B4"/>
    <w:rsid w:val="00AD790F"/>
    <w:rsid w:val="00AD7B3A"/>
    <w:rsid w:val="00AD7CBC"/>
    <w:rsid w:val="00AE010B"/>
    <w:rsid w:val="00AE0719"/>
    <w:rsid w:val="00AE0ABD"/>
    <w:rsid w:val="00AE0FFD"/>
    <w:rsid w:val="00AE284A"/>
    <w:rsid w:val="00AE285D"/>
    <w:rsid w:val="00AE36F0"/>
    <w:rsid w:val="00AE487D"/>
    <w:rsid w:val="00AE53D2"/>
    <w:rsid w:val="00AE7CCD"/>
    <w:rsid w:val="00AE7D15"/>
    <w:rsid w:val="00AF0BBA"/>
    <w:rsid w:val="00AF10A8"/>
    <w:rsid w:val="00AF1635"/>
    <w:rsid w:val="00AF1C2E"/>
    <w:rsid w:val="00AF35C5"/>
    <w:rsid w:val="00AF36BD"/>
    <w:rsid w:val="00AF3FD3"/>
    <w:rsid w:val="00AF59A1"/>
    <w:rsid w:val="00AF5AE6"/>
    <w:rsid w:val="00AF5D48"/>
    <w:rsid w:val="00AF7492"/>
    <w:rsid w:val="00B01C94"/>
    <w:rsid w:val="00B0393F"/>
    <w:rsid w:val="00B03A00"/>
    <w:rsid w:val="00B04CEC"/>
    <w:rsid w:val="00B0604A"/>
    <w:rsid w:val="00B06063"/>
    <w:rsid w:val="00B063EA"/>
    <w:rsid w:val="00B06630"/>
    <w:rsid w:val="00B1078E"/>
    <w:rsid w:val="00B10CF3"/>
    <w:rsid w:val="00B113F3"/>
    <w:rsid w:val="00B11A7B"/>
    <w:rsid w:val="00B12BB0"/>
    <w:rsid w:val="00B12D5A"/>
    <w:rsid w:val="00B14049"/>
    <w:rsid w:val="00B1456E"/>
    <w:rsid w:val="00B14795"/>
    <w:rsid w:val="00B1482E"/>
    <w:rsid w:val="00B156D4"/>
    <w:rsid w:val="00B16441"/>
    <w:rsid w:val="00B20129"/>
    <w:rsid w:val="00B21AA4"/>
    <w:rsid w:val="00B2242A"/>
    <w:rsid w:val="00B2330A"/>
    <w:rsid w:val="00B24304"/>
    <w:rsid w:val="00B2477B"/>
    <w:rsid w:val="00B24DE1"/>
    <w:rsid w:val="00B24EF5"/>
    <w:rsid w:val="00B25074"/>
    <w:rsid w:val="00B2675A"/>
    <w:rsid w:val="00B26EB6"/>
    <w:rsid w:val="00B272D4"/>
    <w:rsid w:val="00B274D5"/>
    <w:rsid w:val="00B30B53"/>
    <w:rsid w:val="00B31DD1"/>
    <w:rsid w:val="00B32E17"/>
    <w:rsid w:val="00B34591"/>
    <w:rsid w:val="00B351A8"/>
    <w:rsid w:val="00B351EB"/>
    <w:rsid w:val="00B35477"/>
    <w:rsid w:val="00B356D9"/>
    <w:rsid w:val="00B35AFD"/>
    <w:rsid w:val="00B362DA"/>
    <w:rsid w:val="00B36C32"/>
    <w:rsid w:val="00B370D8"/>
    <w:rsid w:val="00B40EE3"/>
    <w:rsid w:val="00B41308"/>
    <w:rsid w:val="00B41A68"/>
    <w:rsid w:val="00B42A63"/>
    <w:rsid w:val="00B431BC"/>
    <w:rsid w:val="00B43673"/>
    <w:rsid w:val="00B44130"/>
    <w:rsid w:val="00B4476F"/>
    <w:rsid w:val="00B45C89"/>
    <w:rsid w:val="00B4644F"/>
    <w:rsid w:val="00B46F7E"/>
    <w:rsid w:val="00B47648"/>
    <w:rsid w:val="00B50220"/>
    <w:rsid w:val="00B50902"/>
    <w:rsid w:val="00B518DE"/>
    <w:rsid w:val="00B51C42"/>
    <w:rsid w:val="00B51FF4"/>
    <w:rsid w:val="00B52157"/>
    <w:rsid w:val="00B52773"/>
    <w:rsid w:val="00B5523B"/>
    <w:rsid w:val="00B560FC"/>
    <w:rsid w:val="00B57DA6"/>
    <w:rsid w:val="00B6111F"/>
    <w:rsid w:val="00B61C38"/>
    <w:rsid w:val="00B62A28"/>
    <w:rsid w:val="00B6337F"/>
    <w:rsid w:val="00B6348D"/>
    <w:rsid w:val="00B64F06"/>
    <w:rsid w:val="00B6559A"/>
    <w:rsid w:val="00B65C81"/>
    <w:rsid w:val="00B664E5"/>
    <w:rsid w:val="00B66A44"/>
    <w:rsid w:val="00B6701A"/>
    <w:rsid w:val="00B710CE"/>
    <w:rsid w:val="00B71749"/>
    <w:rsid w:val="00B72C8C"/>
    <w:rsid w:val="00B72E8F"/>
    <w:rsid w:val="00B73BBE"/>
    <w:rsid w:val="00B758E0"/>
    <w:rsid w:val="00B76053"/>
    <w:rsid w:val="00B7718E"/>
    <w:rsid w:val="00B77624"/>
    <w:rsid w:val="00B77A49"/>
    <w:rsid w:val="00B77E64"/>
    <w:rsid w:val="00B80118"/>
    <w:rsid w:val="00B80C3C"/>
    <w:rsid w:val="00B81299"/>
    <w:rsid w:val="00B82131"/>
    <w:rsid w:val="00B82229"/>
    <w:rsid w:val="00B82A3F"/>
    <w:rsid w:val="00B8304D"/>
    <w:rsid w:val="00B831AC"/>
    <w:rsid w:val="00B83714"/>
    <w:rsid w:val="00B83D8D"/>
    <w:rsid w:val="00B83F9B"/>
    <w:rsid w:val="00B84CB7"/>
    <w:rsid w:val="00B851F6"/>
    <w:rsid w:val="00B863BB"/>
    <w:rsid w:val="00B86466"/>
    <w:rsid w:val="00B87221"/>
    <w:rsid w:val="00B873B4"/>
    <w:rsid w:val="00B90638"/>
    <w:rsid w:val="00B90A68"/>
    <w:rsid w:val="00B91258"/>
    <w:rsid w:val="00B9148C"/>
    <w:rsid w:val="00B936BA"/>
    <w:rsid w:val="00B9397F"/>
    <w:rsid w:val="00B94D76"/>
    <w:rsid w:val="00B958A2"/>
    <w:rsid w:val="00B95FCC"/>
    <w:rsid w:val="00B9607F"/>
    <w:rsid w:val="00B96332"/>
    <w:rsid w:val="00B965DE"/>
    <w:rsid w:val="00B96899"/>
    <w:rsid w:val="00B96971"/>
    <w:rsid w:val="00B97410"/>
    <w:rsid w:val="00B97C09"/>
    <w:rsid w:val="00B97DF9"/>
    <w:rsid w:val="00BA0861"/>
    <w:rsid w:val="00BA0DFA"/>
    <w:rsid w:val="00BA0E60"/>
    <w:rsid w:val="00BA2F40"/>
    <w:rsid w:val="00BA49B3"/>
    <w:rsid w:val="00BA4F23"/>
    <w:rsid w:val="00BA7B89"/>
    <w:rsid w:val="00BA7CFF"/>
    <w:rsid w:val="00BA7E5A"/>
    <w:rsid w:val="00BB0255"/>
    <w:rsid w:val="00BB0FD0"/>
    <w:rsid w:val="00BB10B8"/>
    <w:rsid w:val="00BB232E"/>
    <w:rsid w:val="00BB2EE0"/>
    <w:rsid w:val="00BB37EA"/>
    <w:rsid w:val="00BB421E"/>
    <w:rsid w:val="00BB54FE"/>
    <w:rsid w:val="00BB5717"/>
    <w:rsid w:val="00BB5B5A"/>
    <w:rsid w:val="00BB65B4"/>
    <w:rsid w:val="00BB6B51"/>
    <w:rsid w:val="00BB6C3C"/>
    <w:rsid w:val="00BB7486"/>
    <w:rsid w:val="00BB7CB9"/>
    <w:rsid w:val="00BB7EED"/>
    <w:rsid w:val="00BC1666"/>
    <w:rsid w:val="00BC217E"/>
    <w:rsid w:val="00BC2FBE"/>
    <w:rsid w:val="00BC322F"/>
    <w:rsid w:val="00BC5643"/>
    <w:rsid w:val="00BC568A"/>
    <w:rsid w:val="00BC58BC"/>
    <w:rsid w:val="00BC6266"/>
    <w:rsid w:val="00BC65BF"/>
    <w:rsid w:val="00BC6C50"/>
    <w:rsid w:val="00BC6E45"/>
    <w:rsid w:val="00BC7656"/>
    <w:rsid w:val="00BD03E5"/>
    <w:rsid w:val="00BD04DF"/>
    <w:rsid w:val="00BD2796"/>
    <w:rsid w:val="00BD387D"/>
    <w:rsid w:val="00BD4FC8"/>
    <w:rsid w:val="00BD5AB8"/>
    <w:rsid w:val="00BD5EDD"/>
    <w:rsid w:val="00BD6002"/>
    <w:rsid w:val="00BD60B6"/>
    <w:rsid w:val="00BD644A"/>
    <w:rsid w:val="00BD70C1"/>
    <w:rsid w:val="00BD7223"/>
    <w:rsid w:val="00BD739A"/>
    <w:rsid w:val="00BD75D1"/>
    <w:rsid w:val="00BD7910"/>
    <w:rsid w:val="00BD7BAE"/>
    <w:rsid w:val="00BE16F6"/>
    <w:rsid w:val="00BE179A"/>
    <w:rsid w:val="00BE281D"/>
    <w:rsid w:val="00BE2983"/>
    <w:rsid w:val="00BE2D7A"/>
    <w:rsid w:val="00BE4523"/>
    <w:rsid w:val="00BE4588"/>
    <w:rsid w:val="00BE48A4"/>
    <w:rsid w:val="00BE5A96"/>
    <w:rsid w:val="00BE6B15"/>
    <w:rsid w:val="00BE707B"/>
    <w:rsid w:val="00BE74FC"/>
    <w:rsid w:val="00BE76D9"/>
    <w:rsid w:val="00BE7EB6"/>
    <w:rsid w:val="00BE7FC1"/>
    <w:rsid w:val="00BF0140"/>
    <w:rsid w:val="00BF0DC3"/>
    <w:rsid w:val="00BF0EB8"/>
    <w:rsid w:val="00BF1717"/>
    <w:rsid w:val="00BF1B86"/>
    <w:rsid w:val="00BF2191"/>
    <w:rsid w:val="00BF2FE2"/>
    <w:rsid w:val="00BF4342"/>
    <w:rsid w:val="00BF4754"/>
    <w:rsid w:val="00BF6F64"/>
    <w:rsid w:val="00BF713F"/>
    <w:rsid w:val="00BF729C"/>
    <w:rsid w:val="00C0051E"/>
    <w:rsid w:val="00C005F9"/>
    <w:rsid w:val="00C006C0"/>
    <w:rsid w:val="00C0091B"/>
    <w:rsid w:val="00C0125E"/>
    <w:rsid w:val="00C01BC3"/>
    <w:rsid w:val="00C0241E"/>
    <w:rsid w:val="00C0244D"/>
    <w:rsid w:val="00C0254F"/>
    <w:rsid w:val="00C03051"/>
    <w:rsid w:val="00C031C6"/>
    <w:rsid w:val="00C0320B"/>
    <w:rsid w:val="00C04146"/>
    <w:rsid w:val="00C0469F"/>
    <w:rsid w:val="00C05FAE"/>
    <w:rsid w:val="00C06125"/>
    <w:rsid w:val="00C07B99"/>
    <w:rsid w:val="00C11E75"/>
    <w:rsid w:val="00C12886"/>
    <w:rsid w:val="00C12906"/>
    <w:rsid w:val="00C12930"/>
    <w:rsid w:val="00C13377"/>
    <w:rsid w:val="00C151C8"/>
    <w:rsid w:val="00C157F0"/>
    <w:rsid w:val="00C16004"/>
    <w:rsid w:val="00C16988"/>
    <w:rsid w:val="00C16E5D"/>
    <w:rsid w:val="00C17EA0"/>
    <w:rsid w:val="00C206A5"/>
    <w:rsid w:val="00C209B6"/>
    <w:rsid w:val="00C20BD4"/>
    <w:rsid w:val="00C20ECA"/>
    <w:rsid w:val="00C21E56"/>
    <w:rsid w:val="00C22358"/>
    <w:rsid w:val="00C224F5"/>
    <w:rsid w:val="00C225DE"/>
    <w:rsid w:val="00C22FAA"/>
    <w:rsid w:val="00C2326C"/>
    <w:rsid w:val="00C24CDD"/>
    <w:rsid w:val="00C250B4"/>
    <w:rsid w:val="00C25599"/>
    <w:rsid w:val="00C26300"/>
    <w:rsid w:val="00C263C8"/>
    <w:rsid w:val="00C26D13"/>
    <w:rsid w:val="00C27080"/>
    <w:rsid w:val="00C27506"/>
    <w:rsid w:val="00C27527"/>
    <w:rsid w:val="00C30ED0"/>
    <w:rsid w:val="00C3134A"/>
    <w:rsid w:val="00C317ED"/>
    <w:rsid w:val="00C333CC"/>
    <w:rsid w:val="00C33526"/>
    <w:rsid w:val="00C33AFE"/>
    <w:rsid w:val="00C33B93"/>
    <w:rsid w:val="00C355DE"/>
    <w:rsid w:val="00C36CFA"/>
    <w:rsid w:val="00C37AE9"/>
    <w:rsid w:val="00C37B64"/>
    <w:rsid w:val="00C40DFF"/>
    <w:rsid w:val="00C41729"/>
    <w:rsid w:val="00C428DE"/>
    <w:rsid w:val="00C42D0D"/>
    <w:rsid w:val="00C45A7B"/>
    <w:rsid w:val="00C45AC5"/>
    <w:rsid w:val="00C46C26"/>
    <w:rsid w:val="00C5048F"/>
    <w:rsid w:val="00C50591"/>
    <w:rsid w:val="00C50B9C"/>
    <w:rsid w:val="00C50F6C"/>
    <w:rsid w:val="00C510D0"/>
    <w:rsid w:val="00C51537"/>
    <w:rsid w:val="00C51652"/>
    <w:rsid w:val="00C517A4"/>
    <w:rsid w:val="00C51A73"/>
    <w:rsid w:val="00C52653"/>
    <w:rsid w:val="00C53216"/>
    <w:rsid w:val="00C53F02"/>
    <w:rsid w:val="00C53F21"/>
    <w:rsid w:val="00C56CB7"/>
    <w:rsid w:val="00C56E01"/>
    <w:rsid w:val="00C573E3"/>
    <w:rsid w:val="00C61EA1"/>
    <w:rsid w:val="00C627C3"/>
    <w:rsid w:val="00C6345C"/>
    <w:rsid w:val="00C63E58"/>
    <w:rsid w:val="00C640A6"/>
    <w:rsid w:val="00C64258"/>
    <w:rsid w:val="00C65962"/>
    <w:rsid w:val="00C66921"/>
    <w:rsid w:val="00C6699C"/>
    <w:rsid w:val="00C669FF"/>
    <w:rsid w:val="00C66B7C"/>
    <w:rsid w:val="00C66F68"/>
    <w:rsid w:val="00C67228"/>
    <w:rsid w:val="00C6744A"/>
    <w:rsid w:val="00C67D72"/>
    <w:rsid w:val="00C67EF2"/>
    <w:rsid w:val="00C70556"/>
    <w:rsid w:val="00C70745"/>
    <w:rsid w:val="00C70D60"/>
    <w:rsid w:val="00C71204"/>
    <w:rsid w:val="00C712B6"/>
    <w:rsid w:val="00C71437"/>
    <w:rsid w:val="00C71731"/>
    <w:rsid w:val="00C71CDD"/>
    <w:rsid w:val="00C71E19"/>
    <w:rsid w:val="00C73294"/>
    <w:rsid w:val="00C732FC"/>
    <w:rsid w:val="00C73D27"/>
    <w:rsid w:val="00C74250"/>
    <w:rsid w:val="00C753DE"/>
    <w:rsid w:val="00C75E57"/>
    <w:rsid w:val="00C761EE"/>
    <w:rsid w:val="00C76874"/>
    <w:rsid w:val="00C76D72"/>
    <w:rsid w:val="00C7747A"/>
    <w:rsid w:val="00C77844"/>
    <w:rsid w:val="00C8018A"/>
    <w:rsid w:val="00C804C1"/>
    <w:rsid w:val="00C809D7"/>
    <w:rsid w:val="00C80C93"/>
    <w:rsid w:val="00C81A95"/>
    <w:rsid w:val="00C83F5C"/>
    <w:rsid w:val="00C84F1B"/>
    <w:rsid w:val="00C8584A"/>
    <w:rsid w:val="00C858E2"/>
    <w:rsid w:val="00C86911"/>
    <w:rsid w:val="00C870A5"/>
    <w:rsid w:val="00C87258"/>
    <w:rsid w:val="00C87440"/>
    <w:rsid w:val="00C87492"/>
    <w:rsid w:val="00C8761C"/>
    <w:rsid w:val="00C87AB8"/>
    <w:rsid w:val="00C90113"/>
    <w:rsid w:val="00C9128D"/>
    <w:rsid w:val="00C916E9"/>
    <w:rsid w:val="00C926AD"/>
    <w:rsid w:val="00C92935"/>
    <w:rsid w:val="00C92C12"/>
    <w:rsid w:val="00C93904"/>
    <w:rsid w:val="00C93A4E"/>
    <w:rsid w:val="00C93A95"/>
    <w:rsid w:val="00C93CF6"/>
    <w:rsid w:val="00C94672"/>
    <w:rsid w:val="00C95E0A"/>
    <w:rsid w:val="00C95F7E"/>
    <w:rsid w:val="00C9664E"/>
    <w:rsid w:val="00C9759B"/>
    <w:rsid w:val="00C97E4A"/>
    <w:rsid w:val="00CA086D"/>
    <w:rsid w:val="00CA1BFA"/>
    <w:rsid w:val="00CA2A5F"/>
    <w:rsid w:val="00CA3049"/>
    <w:rsid w:val="00CA3447"/>
    <w:rsid w:val="00CA37AE"/>
    <w:rsid w:val="00CA4CE3"/>
    <w:rsid w:val="00CA51B5"/>
    <w:rsid w:val="00CA789F"/>
    <w:rsid w:val="00CA7C6D"/>
    <w:rsid w:val="00CB0067"/>
    <w:rsid w:val="00CB019A"/>
    <w:rsid w:val="00CB12D0"/>
    <w:rsid w:val="00CB27E4"/>
    <w:rsid w:val="00CB2876"/>
    <w:rsid w:val="00CB28CB"/>
    <w:rsid w:val="00CB347E"/>
    <w:rsid w:val="00CB35CA"/>
    <w:rsid w:val="00CB445A"/>
    <w:rsid w:val="00CB48D7"/>
    <w:rsid w:val="00CB4A59"/>
    <w:rsid w:val="00CB4BC6"/>
    <w:rsid w:val="00CB4CDA"/>
    <w:rsid w:val="00CB6BDB"/>
    <w:rsid w:val="00CB6F3A"/>
    <w:rsid w:val="00CB7270"/>
    <w:rsid w:val="00CB73EB"/>
    <w:rsid w:val="00CB75EE"/>
    <w:rsid w:val="00CB760B"/>
    <w:rsid w:val="00CB78EC"/>
    <w:rsid w:val="00CB7E40"/>
    <w:rsid w:val="00CC0834"/>
    <w:rsid w:val="00CC0EFA"/>
    <w:rsid w:val="00CC0FB6"/>
    <w:rsid w:val="00CC15EB"/>
    <w:rsid w:val="00CC1924"/>
    <w:rsid w:val="00CC1C7D"/>
    <w:rsid w:val="00CC1C89"/>
    <w:rsid w:val="00CC231B"/>
    <w:rsid w:val="00CC248A"/>
    <w:rsid w:val="00CC3211"/>
    <w:rsid w:val="00CC3FAB"/>
    <w:rsid w:val="00CC4D07"/>
    <w:rsid w:val="00CC4EEF"/>
    <w:rsid w:val="00CC5783"/>
    <w:rsid w:val="00CC5D4D"/>
    <w:rsid w:val="00CC5E27"/>
    <w:rsid w:val="00CC6696"/>
    <w:rsid w:val="00CC6EE3"/>
    <w:rsid w:val="00CC70BD"/>
    <w:rsid w:val="00CC7583"/>
    <w:rsid w:val="00CC7930"/>
    <w:rsid w:val="00CD1988"/>
    <w:rsid w:val="00CD1AEF"/>
    <w:rsid w:val="00CD1B05"/>
    <w:rsid w:val="00CD3BB6"/>
    <w:rsid w:val="00CD4A36"/>
    <w:rsid w:val="00CD4B01"/>
    <w:rsid w:val="00CD68E3"/>
    <w:rsid w:val="00CD734F"/>
    <w:rsid w:val="00CD7FBA"/>
    <w:rsid w:val="00CE0540"/>
    <w:rsid w:val="00CE0CCD"/>
    <w:rsid w:val="00CE26D2"/>
    <w:rsid w:val="00CE35D2"/>
    <w:rsid w:val="00CE459F"/>
    <w:rsid w:val="00CE564F"/>
    <w:rsid w:val="00CE593B"/>
    <w:rsid w:val="00CE5A7E"/>
    <w:rsid w:val="00CE5B4E"/>
    <w:rsid w:val="00CE5B53"/>
    <w:rsid w:val="00CE610C"/>
    <w:rsid w:val="00CE61D5"/>
    <w:rsid w:val="00CE61F5"/>
    <w:rsid w:val="00CE7D5F"/>
    <w:rsid w:val="00CE7F6E"/>
    <w:rsid w:val="00CF0822"/>
    <w:rsid w:val="00CF1D53"/>
    <w:rsid w:val="00CF306E"/>
    <w:rsid w:val="00CF3107"/>
    <w:rsid w:val="00CF44BD"/>
    <w:rsid w:val="00CF4A29"/>
    <w:rsid w:val="00CF5C55"/>
    <w:rsid w:val="00CF5CE1"/>
    <w:rsid w:val="00CF6DCF"/>
    <w:rsid w:val="00CF7FE2"/>
    <w:rsid w:val="00D001D8"/>
    <w:rsid w:val="00D009A3"/>
    <w:rsid w:val="00D01D86"/>
    <w:rsid w:val="00D0269C"/>
    <w:rsid w:val="00D03169"/>
    <w:rsid w:val="00D03208"/>
    <w:rsid w:val="00D03254"/>
    <w:rsid w:val="00D0416A"/>
    <w:rsid w:val="00D0485C"/>
    <w:rsid w:val="00D07A7C"/>
    <w:rsid w:val="00D07D19"/>
    <w:rsid w:val="00D12156"/>
    <w:rsid w:val="00D137D6"/>
    <w:rsid w:val="00D1391E"/>
    <w:rsid w:val="00D139D5"/>
    <w:rsid w:val="00D13B0B"/>
    <w:rsid w:val="00D15352"/>
    <w:rsid w:val="00D1551B"/>
    <w:rsid w:val="00D160C8"/>
    <w:rsid w:val="00D163AD"/>
    <w:rsid w:val="00D17632"/>
    <w:rsid w:val="00D20915"/>
    <w:rsid w:val="00D2198E"/>
    <w:rsid w:val="00D22130"/>
    <w:rsid w:val="00D225C4"/>
    <w:rsid w:val="00D22CE9"/>
    <w:rsid w:val="00D236EA"/>
    <w:rsid w:val="00D23C27"/>
    <w:rsid w:val="00D23F5A"/>
    <w:rsid w:val="00D244FF"/>
    <w:rsid w:val="00D24C7B"/>
    <w:rsid w:val="00D25C85"/>
    <w:rsid w:val="00D27BFE"/>
    <w:rsid w:val="00D27FE8"/>
    <w:rsid w:val="00D3012E"/>
    <w:rsid w:val="00D302DD"/>
    <w:rsid w:val="00D30844"/>
    <w:rsid w:val="00D312C1"/>
    <w:rsid w:val="00D31DE6"/>
    <w:rsid w:val="00D32768"/>
    <w:rsid w:val="00D33485"/>
    <w:rsid w:val="00D33579"/>
    <w:rsid w:val="00D3374C"/>
    <w:rsid w:val="00D33B2E"/>
    <w:rsid w:val="00D33C24"/>
    <w:rsid w:val="00D34639"/>
    <w:rsid w:val="00D34DFB"/>
    <w:rsid w:val="00D34F38"/>
    <w:rsid w:val="00D35070"/>
    <w:rsid w:val="00D35FB6"/>
    <w:rsid w:val="00D366C1"/>
    <w:rsid w:val="00D36F86"/>
    <w:rsid w:val="00D37340"/>
    <w:rsid w:val="00D40E97"/>
    <w:rsid w:val="00D413AF"/>
    <w:rsid w:val="00D41AFC"/>
    <w:rsid w:val="00D42C69"/>
    <w:rsid w:val="00D42F10"/>
    <w:rsid w:val="00D43148"/>
    <w:rsid w:val="00D43B70"/>
    <w:rsid w:val="00D43F6C"/>
    <w:rsid w:val="00D44031"/>
    <w:rsid w:val="00D44672"/>
    <w:rsid w:val="00D45690"/>
    <w:rsid w:val="00D4604C"/>
    <w:rsid w:val="00D47808"/>
    <w:rsid w:val="00D47AF7"/>
    <w:rsid w:val="00D51028"/>
    <w:rsid w:val="00D519C4"/>
    <w:rsid w:val="00D51D7C"/>
    <w:rsid w:val="00D524E5"/>
    <w:rsid w:val="00D53D77"/>
    <w:rsid w:val="00D556E9"/>
    <w:rsid w:val="00D55BAB"/>
    <w:rsid w:val="00D566A6"/>
    <w:rsid w:val="00D566FF"/>
    <w:rsid w:val="00D56B71"/>
    <w:rsid w:val="00D56F9F"/>
    <w:rsid w:val="00D5799D"/>
    <w:rsid w:val="00D60C8F"/>
    <w:rsid w:val="00D6135E"/>
    <w:rsid w:val="00D63672"/>
    <w:rsid w:val="00D63B6F"/>
    <w:rsid w:val="00D64CC3"/>
    <w:rsid w:val="00D658D5"/>
    <w:rsid w:val="00D66BC3"/>
    <w:rsid w:val="00D70B2C"/>
    <w:rsid w:val="00D7104B"/>
    <w:rsid w:val="00D727C2"/>
    <w:rsid w:val="00D734C0"/>
    <w:rsid w:val="00D73604"/>
    <w:rsid w:val="00D73BB1"/>
    <w:rsid w:val="00D74044"/>
    <w:rsid w:val="00D74085"/>
    <w:rsid w:val="00D74D2A"/>
    <w:rsid w:val="00D75705"/>
    <w:rsid w:val="00D76CD6"/>
    <w:rsid w:val="00D76E8F"/>
    <w:rsid w:val="00D76FBA"/>
    <w:rsid w:val="00D77482"/>
    <w:rsid w:val="00D8153C"/>
    <w:rsid w:val="00D81B63"/>
    <w:rsid w:val="00D82EAF"/>
    <w:rsid w:val="00D83606"/>
    <w:rsid w:val="00D83CBC"/>
    <w:rsid w:val="00D84B81"/>
    <w:rsid w:val="00D87238"/>
    <w:rsid w:val="00D90435"/>
    <w:rsid w:val="00D9096C"/>
    <w:rsid w:val="00D90E47"/>
    <w:rsid w:val="00D90EB5"/>
    <w:rsid w:val="00D91B86"/>
    <w:rsid w:val="00D92900"/>
    <w:rsid w:val="00D93A97"/>
    <w:rsid w:val="00D93D55"/>
    <w:rsid w:val="00D94584"/>
    <w:rsid w:val="00D9496E"/>
    <w:rsid w:val="00D95834"/>
    <w:rsid w:val="00D9614C"/>
    <w:rsid w:val="00D96D7F"/>
    <w:rsid w:val="00D97058"/>
    <w:rsid w:val="00D9736E"/>
    <w:rsid w:val="00D9791F"/>
    <w:rsid w:val="00DA0074"/>
    <w:rsid w:val="00DA029E"/>
    <w:rsid w:val="00DA04A5"/>
    <w:rsid w:val="00DA0AF6"/>
    <w:rsid w:val="00DA1C68"/>
    <w:rsid w:val="00DA24DB"/>
    <w:rsid w:val="00DA254C"/>
    <w:rsid w:val="00DA285B"/>
    <w:rsid w:val="00DA309F"/>
    <w:rsid w:val="00DA3AF0"/>
    <w:rsid w:val="00DA3EC3"/>
    <w:rsid w:val="00DA4A4D"/>
    <w:rsid w:val="00DA4F29"/>
    <w:rsid w:val="00DA50AC"/>
    <w:rsid w:val="00DA5402"/>
    <w:rsid w:val="00DA6566"/>
    <w:rsid w:val="00DA67F3"/>
    <w:rsid w:val="00DA7419"/>
    <w:rsid w:val="00DB0EA9"/>
    <w:rsid w:val="00DB1297"/>
    <w:rsid w:val="00DB1B28"/>
    <w:rsid w:val="00DB1BF5"/>
    <w:rsid w:val="00DB21A1"/>
    <w:rsid w:val="00DB384D"/>
    <w:rsid w:val="00DB447A"/>
    <w:rsid w:val="00DB52CE"/>
    <w:rsid w:val="00DB5EA0"/>
    <w:rsid w:val="00DB650E"/>
    <w:rsid w:val="00DB6999"/>
    <w:rsid w:val="00DB6F95"/>
    <w:rsid w:val="00DB7E35"/>
    <w:rsid w:val="00DC3081"/>
    <w:rsid w:val="00DC30C0"/>
    <w:rsid w:val="00DC3CFF"/>
    <w:rsid w:val="00DC4605"/>
    <w:rsid w:val="00DC50BB"/>
    <w:rsid w:val="00DC5EB0"/>
    <w:rsid w:val="00DC6538"/>
    <w:rsid w:val="00DC6EFD"/>
    <w:rsid w:val="00DC73AA"/>
    <w:rsid w:val="00DC7EA8"/>
    <w:rsid w:val="00DC7F20"/>
    <w:rsid w:val="00DD24BB"/>
    <w:rsid w:val="00DD303B"/>
    <w:rsid w:val="00DD367D"/>
    <w:rsid w:val="00DD3F5C"/>
    <w:rsid w:val="00DD423D"/>
    <w:rsid w:val="00DD4897"/>
    <w:rsid w:val="00DD4D3A"/>
    <w:rsid w:val="00DD4FCC"/>
    <w:rsid w:val="00DD658A"/>
    <w:rsid w:val="00DD6C67"/>
    <w:rsid w:val="00DD6F16"/>
    <w:rsid w:val="00DD708E"/>
    <w:rsid w:val="00DE054C"/>
    <w:rsid w:val="00DE0BA7"/>
    <w:rsid w:val="00DE0C45"/>
    <w:rsid w:val="00DE1C22"/>
    <w:rsid w:val="00DE26B7"/>
    <w:rsid w:val="00DE3072"/>
    <w:rsid w:val="00DE377B"/>
    <w:rsid w:val="00DE41A2"/>
    <w:rsid w:val="00DE5360"/>
    <w:rsid w:val="00DE5547"/>
    <w:rsid w:val="00DE5D2C"/>
    <w:rsid w:val="00DE5D8D"/>
    <w:rsid w:val="00DE6E29"/>
    <w:rsid w:val="00DF026C"/>
    <w:rsid w:val="00DF0731"/>
    <w:rsid w:val="00DF079C"/>
    <w:rsid w:val="00DF199D"/>
    <w:rsid w:val="00DF1E02"/>
    <w:rsid w:val="00DF2078"/>
    <w:rsid w:val="00DF2F8F"/>
    <w:rsid w:val="00DF3652"/>
    <w:rsid w:val="00DF38AD"/>
    <w:rsid w:val="00DF4DCC"/>
    <w:rsid w:val="00DF4FB0"/>
    <w:rsid w:val="00DF60A7"/>
    <w:rsid w:val="00DF6EBB"/>
    <w:rsid w:val="00DF7A0E"/>
    <w:rsid w:val="00E00502"/>
    <w:rsid w:val="00E00FAC"/>
    <w:rsid w:val="00E01143"/>
    <w:rsid w:val="00E019C5"/>
    <w:rsid w:val="00E0308D"/>
    <w:rsid w:val="00E034AA"/>
    <w:rsid w:val="00E037E3"/>
    <w:rsid w:val="00E04475"/>
    <w:rsid w:val="00E06C10"/>
    <w:rsid w:val="00E076E7"/>
    <w:rsid w:val="00E07C5C"/>
    <w:rsid w:val="00E07FC0"/>
    <w:rsid w:val="00E1138B"/>
    <w:rsid w:val="00E1184D"/>
    <w:rsid w:val="00E139A6"/>
    <w:rsid w:val="00E13F63"/>
    <w:rsid w:val="00E144BA"/>
    <w:rsid w:val="00E14A2B"/>
    <w:rsid w:val="00E16999"/>
    <w:rsid w:val="00E1751E"/>
    <w:rsid w:val="00E20159"/>
    <w:rsid w:val="00E20294"/>
    <w:rsid w:val="00E21360"/>
    <w:rsid w:val="00E21715"/>
    <w:rsid w:val="00E21DA3"/>
    <w:rsid w:val="00E22E72"/>
    <w:rsid w:val="00E22E7B"/>
    <w:rsid w:val="00E231C3"/>
    <w:rsid w:val="00E24693"/>
    <w:rsid w:val="00E25E2A"/>
    <w:rsid w:val="00E25E54"/>
    <w:rsid w:val="00E26E5F"/>
    <w:rsid w:val="00E26F55"/>
    <w:rsid w:val="00E3025B"/>
    <w:rsid w:val="00E30C42"/>
    <w:rsid w:val="00E31385"/>
    <w:rsid w:val="00E31845"/>
    <w:rsid w:val="00E32C67"/>
    <w:rsid w:val="00E33570"/>
    <w:rsid w:val="00E33FCE"/>
    <w:rsid w:val="00E34152"/>
    <w:rsid w:val="00E3556D"/>
    <w:rsid w:val="00E3565F"/>
    <w:rsid w:val="00E3638C"/>
    <w:rsid w:val="00E37017"/>
    <w:rsid w:val="00E373DE"/>
    <w:rsid w:val="00E40D84"/>
    <w:rsid w:val="00E40FF6"/>
    <w:rsid w:val="00E4102C"/>
    <w:rsid w:val="00E423FE"/>
    <w:rsid w:val="00E42AD7"/>
    <w:rsid w:val="00E432E8"/>
    <w:rsid w:val="00E437E4"/>
    <w:rsid w:val="00E4502F"/>
    <w:rsid w:val="00E450AD"/>
    <w:rsid w:val="00E457D4"/>
    <w:rsid w:val="00E4580C"/>
    <w:rsid w:val="00E4639A"/>
    <w:rsid w:val="00E46C56"/>
    <w:rsid w:val="00E47339"/>
    <w:rsid w:val="00E47CFD"/>
    <w:rsid w:val="00E51854"/>
    <w:rsid w:val="00E52755"/>
    <w:rsid w:val="00E52890"/>
    <w:rsid w:val="00E52898"/>
    <w:rsid w:val="00E531C3"/>
    <w:rsid w:val="00E53EDB"/>
    <w:rsid w:val="00E540EC"/>
    <w:rsid w:val="00E54A12"/>
    <w:rsid w:val="00E54BB7"/>
    <w:rsid w:val="00E55C07"/>
    <w:rsid w:val="00E55EA1"/>
    <w:rsid w:val="00E5690F"/>
    <w:rsid w:val="00E572A0"/>
    <w:rsid w:val="00E60DBA"/>
    <w:rsid w:val="00E61CEF"/>
    <w:rsid w:val="00E61E22"/>
    <w:rsid w:val="00E61E85"/>
    <w:rsid w:val="00E62AD2"/>
    <w:rsid w:val="00E62E7D"/>
    <w:rsid w:val="00E62F01"/>
    <w:rsid w:val="00E63313"/>
    <w:rsid w:val="00E6419A"/>
    <w:rsid w:val="00E641FC"/>
    <w:rsid w:val="00E664B1"/>
    <w:rsid w:val="00E674BC"/>
    <w:rsid w:val="00E70AE8"/>
    <w:rsid w:val="00E712AD"/>
    <w:rsid w:val="00E71598"/>
    <w:rsid w:val="00E71BDB"/>
    <w:rsid w:val="00E7254A"/>
    <w:rsid w:val="00E7366E"/>
    <w:rsid w:val="00E74198"/>
    <w:rsid w:val="00E746B5"/>
    <w:rsid w:val="00E756A1"/>
    <w:rsid w:val="00E757EC"/>
    <w:rsid w:val="00E76321"/>
    <w:rsid w:val="00E76602"/>
    <w:rsid w:val="00E77BA4"/>
    <w:rsid w:val="00E80DA0"/>
    <w:rsid w:val="00E820A3"/>
    <w:rsid w:val="00E82EAA"/>
    <w:rsid w:val="00E83AE1"/>
    <w:rsid w:val="00E847A8"/>
    <w:rsid w:val="00E847BD"/>
    <w:rsid w:val="00E84E2A"/>
    <w:rsid w:val="00E85677"/>
    <w:rsid w:val="00E85B31"/>
    <w:rsid w:val="00E85DBF"/>
    <w:rsid w:val="00E85F65"/>
    <w:rsid w:val="00E870D9"/>
    <w:rsid w:val="00E877DB"/>
    <w:rsid w:val="00E878DD"/>
    <w:rsid w:val="00E90603"/>
    <w:rsid w:val="00E9143F"/>
    <w:rsid w:val="00E919B5"/>
    <w:rsid w:val="00E9304B"/>
    <w:rsid w:val="00E93D1F"/>
    <w:rsid w:val="00E956CD"/>
    <w:rsid w:val="00E95929"/>
    <w:rsid w:val="00E95C9F"/>
    <w:rsid w:val="00E95D8F"/>
    <w:rsid w:val="00E96936"/>
    <w:rsid w:val="00E96CE7"/>
    <w:rsid w:val="00EA0B36"/>
    <w:rsid w:val="00EA0E2A"/>
    <w:rsid w:val="00EA1A2F"/>
    <w:rsid w:val="00EA20E9"/>
    <w:rsid w:val="00EA4A63"/>
    <w:rsid w:val="00EA50CB"/>
    <w:rsid w:val="00EA51D5"/>
    <w:rsid w:val="00EA5EF6"/>
    <w:rsid w:val="00EA6A6D"/>
    <w:rsid w:val="00EA6A9E"/>
    <w:rsid w:val="00EB0CEC"/>
    <w:rsid w:val="00EB0E5C"/>
    <w:rsid w:val="00EB0EAF"/>
    <w:rsid w:val="00EB1402"/>
    <w:rsid w:val="00EB1484"/>
    <w:rsid w:val="00EB17F1"/>
    <w:rsid w:val="00EB1C34"/>
    <w:rsid w:val="00EB28BB"/>
    <w:rsid w:val="00EB2E72"/>
    <w:rsid w:val="00EB3258"/>
    <w:rsid w:val="00EB34AF"/>
    <w:rsid w:val="00EB4019"/>
    <w:rsid w:val="00EB40D5"/>
    <w:rsid w:val="00EB440B"/>
    <w:rsid w:val="00EB4D75"/>
    <w:rsid w:val="00EB5273"/>
    <w:rsid w:val="00EB5F2C"/>
    <w:rsid w:val="00EB6635"/>
    <w:rsid w:val="00EB69D1"/>
    <w:rsid w:val="00EB70B8"/>
    <w:rsid w:val="00EC08AC"/>
    <w:rsid w:val="00EC0B6C"/>
    <w:rsid w:val="00EC0C2E"/>
    <w:rsid w:val="00EC0E44"/>
    <w:rsid w:val="00EC18DE"/>
    <w:rsid w:val="00EC1A69"/>
    <w:rsid w:val="00EC2907"/>
    <w:rsid w:val="00EC2CC5"/>
    <w:rsid w:val="00EC3A87"/>
    <w:rsid w:val="00EC4094"/>
    <w:rsid w:val="00EC419B"/>
    <w:rsid w:val="00EC5175"/>
    <w:rsid w:val="00EC53F9"/>
    <w:rsid w:val="00EC55A7"/>
    <w:rsid w:val="00EC5F18"/>
    <w:rsid w:val="00EC5FF5"/>
    <w:rsid w:val="00EC6B8B"/>
    <w:rsid w:val="00EC79B7"/>
    <w:rsid w:val="00EC7DE5"/>
    <w:rsid w:val="00ED044F"/>
    <w:rsid w:val="00ED0525"/>
    <w:rsid w:val="00ED5DB3"/>
    <w:rsid w:val="00ED5FDB"/>
    <w:rsid w:val="00ED6565"/>
    <w:rsid w:val="00ED6E6D"/>
    <w:rsid w:val="00ED7023"/>
    <w:rsid w:val="00ED7795"/>
    <w:rsid w:val="00ED77FF"/>
    <w:rsid w:val="00ED7E86"/>
    <w:rsid w:val="00EE0699"/>
    <w:rsid w:val="00EE0CAE"/>
    <w:rsid w:val="00EE12D2"/>
    <w:rsid w:val="00EE294E"/>
    <w:rsid w:val="00EE2B42"/>
    <w:rsid w:val="00EE30A5"/>
    <w:rsid w:val="00EE3A94"/>
    <w:rsid w:val="00EE41E8"/>
    <w:rsid w:val="00EE51DB"/>
    <w:rsid w:val="00EE59CD"/>
    <w:rsid w:val="00EE642C"/>
    <w:rsid w:val="00EE6BC1"/>
    <w:rsid w:val="00EE7C58"/>
    <w:rsid w:val="00EF0F2C"/>
    <w:rsid w:val="00EF0F69"/>
    <w:rsid w:val="00EF0FC2"/>
    <w:rsid w:val="00EF144B"/>
    <w:rsid w:val="00EF1622"/>
    <w:rsid w:val="00EF1865"/>
    <w:rsid w:val="00EF2405"/>
    <w:rsid w:val="00EF2DE3"/>
    <w:rsid w:val="00EF3B9C"/>
    <w:rsid w:val="00EF3CFF"/>
    <w:rsid w:val="00EF401F"/>
    <w:rsid w:val="00EF4547"/>
    <w:rsid w:val="00EF4822"/>
    <w:rsid w:val="00EF4906"/>
    <w:rsid w:val="00EF498B"/>
    <w:rsid w:val="00EF537F"/>
    <w:rsid w:val="00EF5962"/>
    <w:rsid w:val="00EF6202"/>
    <w:rsid w:val="00EF69BA"/>
    <w:rsid w:val="00EF6F20"/>
    <w:rsid w:val="00F00756"/>
    <w:rsid w:val="00F00B53"/>
    <w:rsid w:val="00F021A5"/>
    <w:rsid w:val="00F02864"/>
    <w:rsid w:val="00F031E2"/>
    <w:rsid w:val="00F036EA"/>
    <w:rsid w:val="00F03BB5"/>
    <w:rsid w:val="00F04702"/>
    <w:rsid w:val="00F047C7"/>
    <w:rsid w:val="00F04A20"/>
    <w:rsid w:val="00F05E84"/>
    <w:rsid w:val="00F06D2C"/>
    <w:rsid w:val="00F06DE3"/>
    <w:rsid w:val="00F0725E"/>
    <w:rsid w:val="00F10C48"/>
    <w:rsid w:val="00F11573"/>
    <w:rsid w:val="00F11985"/>
    <w:rsid w:val="00F11A51"/>
    <w:rsid w:val="00F12A3B"/>
    <w:rsid w:val="00F13D17"/>
    <w:rsid w:val="00F14CB4"/>
    <w:rsid w:val="00F15362"/>
    <w:rsid w:val="00F1552C"/>
    <w:rsid w:val="00F15C28"/>
    <w:rsid w:val="00F16082"/>
    <w:rsid w:val="00F16302"/>
    <w:rsid w:val="00F166DC"/>
    <w:rsid w:val="00F17085"/>
    <w:rsid w:val="00F205EF"/>
    <w:rsid w:val="00F208FB"/>
    <w:rsid w:val="00F2156D"/>
    <w:rsid w:val="00F2157A"/>
    <w:rsid w:val="00F24793"/>
    <w:rsid w:val="00F24CC6"/>
    <w:rsid w:val="00F25BE3"/>
    <w:rsid w:val="00F302A4"/>
    <w:rsid w:val="00F3131C"/>
    <w:rsid w:val="00F317DC"/>
    <w:rsid w:val="00F31CBB"/>
    <w:rsid w:val="00F326DA"/>
    <w:rsid w:val="00F32B3F"/>
    <w:rsid w:val="00F32D0D"/>
    <w:rsid w:val="00F33491"/>
    <w:rsid w:val="00F33BAB"/>
    <w:rsid w:val="00F340FD"/>
    <w:rsid w:val="00F341B9"/>
    <w:rsid w:val="00F34397"/>
    <w:rsid w:val="00F345B4"/>
    <w:rsid w:val="00F347E8"/>
    <w:rsid w:val="00F351FE"/>
    <w:rsid w:val="00F3571A"/>
    <w:rsid w:val="00F35C27"/>
    <w:rsid w:val="00F35C64"/>
    <w:rsid w:val="00F369A0"/>
    <w:rsid w:val="00F37DB4"/>
    <w:rsid w:val="00F40DE5"/>
    <w:rsid w:val="00F41FBE"/>
    <w:rsid w:val="00F423DB"/>
    <w:rsid w:val="00F440F6"/>
    <w:rsid w:val="00F4415D"/>
    <w:rsid w:val="00F44687"/>
    <w:rsid w:val="00F44BBD"/>
    <w:rsid w:val="00F44DE3"/>
    <w:rsid w:val="00F44E15"/>
    <w:rsid w:val="00F46678"/>
    <w:rsid w:val="00F46900"/>
    <w:rsid w:val="00F46DE1"/>
    <w:rsid w:val="00F47AA0"/>
    <w:rsid w:val="00F501CA"/>
    <w:rsid w:val="00F50C5A"/>
    <w:rsid w:val="00F51995"/>
    <w:rsid w:val="00F52B93"/>
    <w:rsid w:val="00F5357F"/>
    <w:rsid w:val="00F53769"/>
    <w:rsid w:val="00F539D1"/>
    <w:rsid w:val="00F5405E"/>
    <w:rsid w:val="00F54209"/>
    <w:rsid w:val="00F5540B"/>
    <w:rsid w:val="00F55439"/>
    <w:rsid w:val="00F56146"/>
    <w:rsid w:val="00F56CD7"/>
    <w:rsid w:val="00F571B5"/>
    <w:rsid w:val="00F5765E"/>
    <w:rsid w:val="00F57FED"/>
    <w:rsid w:val="00F61392"/>
    <w:rsid w:val="00F625E6"/>
    <w:rsid w:val="00F62ACE"/>
    <w:rsid w:val="00F654AC"/>
    <w:rsid w:val="00F66311"/>
    <w:rsid w:val="00F66BDE"/>
    <w:rsid w:val="00F708E9"/>
    <w:rsid w:val="00F70FA0"/>
    <w:rsid w:val="00F71AC4"/>
    <w:rsid w:val="00F73105"/>
    <w:rsid w:val="00F737FD"/>
    <w:rsid w:val="00F74104"/>
    <w:rsid w:val="00F745DA"/>
    <w:rsid w:val="00F7463D"/>
    <w:rsid w:val="00F749D5"/>
    <w:rsid w:val="00F74E55"/>
    <w:rsid w:val="00F75059"/>
    <w:rsid w:val="00F75310"/>
    <w:rsid w:val="00F75A1A"/>
    <w:rsid w:val="00F75F6A"/>
    <w:rsid w:val="00F7694F"/>
    <w:rsid w:val="00F76985"/>
    <w:rsid w:val="00F76D3C"/>
    <w:rsid w:val="00F76FD7"/>
    <w:rsid w:val="00F77997"/>
    <w:rsid w:val="00F77A08"/>
    <w:rsid w:val="00F77CC9"/>
    <w:rsid w:val="00F8087F"/>
    <w:rsid w:val="00F810D9"/>
    <w:rsid w:val="00F81C20"/>
    <w:rsid w:val="00F824E0"/>
    <w:rsid w:val="00F82810"/>
    <w:rsid w:val="00F8378E"/>
    <w:rsid w:val="00F846D4"/>
    <w:rsid w:val="00F848CF"/>
    <w:rsid w:val="00F84F39"/>
    <w:rsid w:val="00F84FBA"/>
    <w:rsid w:val="00F86136"/>
    <w:rsid w:val="00F861C3"/>
    <w:rsid w:val="00F876BD"/>
    <w:rsid w:val="00F87CB7"/>
    <w:rsid w:val="00F90643"/>
    <w:rsid w:val="00F909A3"/>
    <w:rsid w:val="00F94AA8"/>
    <w:rsid w:val="00F94B00"/>
    <w:rsid w:val="00F94D73"/>
    <w:rsid w:val="00F951CE"/>
    <w:rsid w:val="00F952E5"/>
    <w:rsid w:val="00F95537"/>
    <w:rsid w:val="00F95E2F"/>
    <w:rsid w:val="00F95FFD"/>
    <w:rsid w:val="00F964C1"/>
    <w:rsid w:val="00F978AB"/>
    <w:rsid w:val="00FA02C2"/>
    <w:rsid w:val="00FA24EA"/>
    <w:rsid w:val="00FA29EB"/>
    <w:rsid w:val="00FA2C01"/>
    <w:rsid w:val="00FA3037"/>
    <w:rsid w:val="00FA36DD"/>
    <w:rsid w:val="00FA4F2E"/>
    <w:rsid w:val="00FA5012"/>
    <w:rsid w:val="00FA5B37"/>
    <w:rsid w:val="00FA5FC6"/>
    <w:rsid w:val="00FA608E"/>
    <w:rsid w:val="00FA6769"/>
    <w:rsid w:val="00FA73A3"/>
    <w:rsid w:val="00FB0645"/>
    <w:rsid w:val="00FB0AEB"/>
    <w:rsid w:val="00FB0B08"/>
    <w:rsid w:val="00FB1163"/>
    <w:rsid w:val="00FB195B"/>
    <w:rsid w:val="00FB24EC"/>
    <w:rsid w:val="00FB318D"/>
    <w:rsid w:val="00FB4461"/>
    <w:rsid w:val="00FB5E8B"/>
    <w:rsid w:val="00FB64EE"/>
    <w:rsid w:val="00FB6580"/>
    <w:rsid w:val="00FB6919"/>
    <w:rsid w:val="00FB7416"/>
    <w:rsid w:val="00FC000C"/>
    <w:rsid w:val="00FC1DF7"/>
    <w:rsid w:val="00FC2116"/>
    <w:rsid w:val="00FC2839"/>
    <w:rsid w:val="00FC2C4A"/>
    <w:rsid w:val="00FC2EA8"/>
    <w:rsid w:val="00FC32D4"/>
    <w:rsid w:val="00FC3638"/>
    <w:rsid w:val="00FC43B1"/>
    <w:rsid w:val="00FC4407"/>
    <w:rsid w:val="00FC5A49"/>
    <w:rsid w:val="00FC62F1"/>
    <w:rsid w:val="00FC68AA"/>
    <w:rsid w:val="00FC716A"/>
    <w:rsid w:val="00FC718D"/>
    <w:rsid w:val="00FC7FFC"/>
    <w:rsid w:val="00FD016A"/>
    <w:rsid w:val="00FD0FC5"/>
    <w:rsid w:val="00FD1520"/>
    <w:rsid w:val="00FD18C2"/>
    <w:rsid w:val="00FD27B8"/>
    <w:rsid w:val="00FD28C9"/>
    <w:rsid w:val="00FD35B2"/>
    <w:rsid w:val="00FD37C8"/>
    <w:rsid w:val="00FD4BAA"/>
    <w:rsid w:val="00FD4C7F"/>
    <w:rsid w:val="00FD4FF4"/>
    <w:rsid w:val="00FD55F1"/>
    <w:rsid w:val="00FD7D7E"/>
    <w:rsid w:val="00FE0F68"/>
    <w:rsid w:val="00FE29F3"/>
    <w:rsid w:val="00FE2A30"/>
    <w:rsid w:val="00FE39EB"/>
    <w:rsid w:val="00FE4225"/>
    <w:rsid w:val="00FE4F8A"/>
    <w:rsid w:val="00FE646E"/>
    <w:rsid w:val="00FE69D2"/>
    <w:rsid w:val="00FE7450"/>
    <w:rsid w:val="00FF0515"/>
    <w:rsid w:val="00FF1407"/>
    <w:rsid w:val="00FF18DF"/>
    <w:rsid w:val="00FF339C"/>
    <w:rsid w:val="00FF3645"/>
    <w:rsid w:val="00FF4D65"/>
    <w:rsid w:val="00FF5AD7"/>
    <w:rsid w:val="00FF655E"/>
    <w:rsid w:val="00FF6987"/>
    <w:rsid w:val="00FF6C15"/>
    <w:rsid w:val="00FF78DC"/>
    <w:rsid w:val="00FF7BA5"/>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6380F71"/>
  <w15:docId w15:val="{88F3023B-F35D-4109-A5AD-F99EF61B2B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947ECE"/>
    <w:pPr>
      <w:keepLines/>
      <w:widowControl w:val="0"/>
      <w:suppressAutoHyphens/>
      <w:spacing w:after="120" w:line="240" w:lineRule="auto"/>
      <w:jc w:val="both"/>
    </w:pPr>
    <w:rPr>
      <w:rFonts w:cstheme="minorHAnsi"/>
    </w:rPr>
  </w:style>
  <w:style w:type="paragraph" w:styleId="Titolo1">
    <w:name w:val="heading 1"/>
    <w:basedOn w:val="Normale"/>
    <w:next w:val="Normale"/>
    <w:link w:val="Titolo1Carattere"/>
    <w:uiPriority w:val="9"/>
    <w:qFormat/>
    <w:rsid w:val="00B90A68"/>
    <w:pPr>
      <w:keepNext/>
      <w:shd w:val="clear" w:color="auto" w:fill="D3E5F6" w:themeFill="accent3" w:themeFillTint="33"/>
      <w:spacing w:before="240" w:line="360" w:lineRule="auto"/>
      <w:outlineLvl w:val="0"/>
    </w:pPr>
    <w:rPr>
      <w:rFonts w:asciiTheme="majorHAnsi" w:eastAsiaTheme="majorEastAsia" w:hAnsiTheme="majorHAnsi" w:cstheme="majorBidi"/>
      <w:b/>
      <w:color w:val="4A66AC" w:themeColor="accent1"/>
      <w:sz w:val="36"/>
      <w:szCs w:val="32"/>
    </w:rPr>
  </w:style>
  <w:style w:type="paragraph" w:styleId="Titolo2">
    <w:name w:val="heading 2"/>
    <w:basedOn w:val="Normale"/>
    <w:next w:val="Normale"/>
    <w:link w:val="Titolo2Carattere"/>
    <w:uiPriority w:val="9"/>
    <w:unhideWhenUsed/>
    <w:qFormat/>
    <w:rsid w:val="00A33C25"/>
    <w:pPr>
      <w:keepNext/>
      <w:pBdr>
        <w:top w:val="single" w:sz="6" w:space="1" w:color="4A66AC" w:themeColor="accent1"/>
        <w:bottom w:val="single" w:sz="6" w:space="1" w:color="4A66AC" w:themeColor="accent1"/>
      </w:pBdr>
      <w:spacing w:before="360" w:after="240"/>
      <w:outlineLvl w:val="1"/>
    </w:pPr>
    <w:rPr>
      <w:rFonts w:asciiTheme="majorHAnsi" w:eastAsiaTheme="majorEastAsia" w:hAnsiTheme="majorHAnsi" w:cstheme="majorBidi"/>
      <w:b/>
      <w:color w:val="4A66AC" w:themeColor="accent1"/>
      <w:sz w:val="32"/>
      <w:szCs w:val="26"/>
    </w:rPr>
  </w:style>
  <w:style w:type="paragraph" w:styleId="Titolo3">
    <w:name w:val="heading 3"/>
    <w:basedOn w:val="Normale"/>
    <w:next w:val="Normale"/>
    <w:link w:val="Titolo3Carattere"/>
    <w:uiPriority w:val="9"/>
    <w:unhideWhenUsed/>
    <w:qFormat/>
    <w:rsid w:val="0024724D"/>
    <w:pPr>
      <w:keepNext/>
      <w:pBdr>
        <w:top w:val="single" w:sz="4" w:space="1" w:color="4A66AC" w:themeColor="accent1"/>
        <w:bottom w:val="single" w:sz="4" w:space="1" w:color="4A66AC" w:themeColor="accent1"/>
      </w:pBdr>
      <w:tabs>
        <w:tab w:val="left" w:pos="993"/>
      </w:tabs>
      <w:spacing w:before="360"/>
      <w:outlineLvl w:val="2"/>
    </w:pPr>
    <w:rPr>
      <w:rFonts w:asciiTheme="majorHAnsi" w:eastAsiaTheme="majorEastAsia" w:hAnsiTheme="majorHAnsi" w:cstheme="majorBidi"/>
      <w:b/>
      <w:bCs/>
      <w:color w:val="4A66AC" w:themeColor="accent1"/>
      <w:sz w:val="28"/>
      <w:szCs w:val="24"/>
    </w:rPr>
  </w:style>
  <w:style w:type="paragraph" w:styleId="Titolo4">
    <w:name w:val="heading 4"/>
    <w:basedOn w:val="Normale"/>
    <w:next w:val="Normale"/>
    <w:link w:val="Titolo4Carattere"/>
    <w:uiPriority w:val="9"/>
    <w:unhideWhenUsed/>
    <w:qFormat/>
    <w:rsid w:val="0024724D"/>
    <w:pPr>
      <w:keepNext/>
      <w:spacing w:before="240"/>
      <w:outlineLvl w:val="3"/>
    </w:pPr>
    <w:rPr>
      <w:rFonts w:asciiTheme="majorHAnsi" w:eastAsiaTheme="majorEastAsia" w:hAnsiTheme="majorHAnsi" w:cstheme="majorBidi"/>
      <w:b/>
      <w:bCs/>
      <w:i/>
      <w:iCs/>
      <w:color w:val="374C80" w:themeColor="accent1" w:themeShade="BF"/>
      <w:sz w:val="24"/>
    </w:rPr>
  </w:style>
  <w:style w:type="paragraph" w:styleId="Titolo5">
    <w:name w:val="heading 5"/>
    <w:basedOn w:val="Normale"/>
    <w:next w:val="Normale"/>
    <w:link w:val="Titolo5Carattere"/>
    <w:uiPriority w:val="9"/>
    <w:unhideWhenUsed/>
    <w:qFormat/>
    <w:rsid w:val="0024724D"/>
    <w:pPr>
      <w:keepNext/>
      <w:spacing w:before="240"/>
      <w:outlineLvl w:val="4"/>
    </w:pPr>
    <w:rPr>
      <w:rFonts w:asciiTheme="majorHAnsi" w:eastAsiaTheme="majorEastAsia" w:hAnsiTheme="majorHAnsi" w:cstheme="majorBidi"/>
      <w:b/>
      <w:bCs/>
      <w:i/>
      <w:iCs/>
      <w:color w:val="374C80" w:themeColor="accent1" w:themeShade="BF"/>
    </w:rPr>
  </w:style>
  <w:style w:type="paragraph" w:styleId="Titolo6">
    <w:name w:val="heading 6"/>
    <w:basedOn w:val="Normale"/>
    <w:next w:val="Normale"/>
    <w:link w:val="Titolo6Carattere"/>
    <w:uiPriority w:val="9"/>
    <w:semiHidden/>
    <w:unhideWhenUsed/>
    <w:qFormat/>
    <w:rsid w:val="00DD708E"/>
    <w:pPr>
      <w:keepNext/>
      <w:spacing w:before="40" w:after="0"/>
      <w:outlineLvl w:val="5"/>
    </w:pPr>
    <w:rPr>
      <w:rFonts w:asciiTheme="majorHAnsi" w:eastAsiaTheme="majorEastAsia" w:hAnsiTheme="majorHAnsi" w:cstheme="majorBidi"/>
      <w:color w:val="243255" w:themeColor="accent1" w:themeShade="7F"/>
    </w:rPr>
  </w:style>
  <w:style w:type="paragraph" w:styleId="Titolo7">
    <w:name w:val="heading 7"/>
    <w:basedOn w:val="Normale"/>
    <w:next w:val="Normale"/>
    <w:link w:val="Titolo7Carattere"/>
    <w:uiPriority w:val="9"/>
    <w:semiHidden/>
    <w:unhideWhenUsed/>
    <w:qFormat/>
    <w:rsid w:val="00DD708E"/>
    <w:pPr>
      <w:keepNext/>
      <w:spacing w:before="40" w:after="0"/>
      <w:outlineLvl w:val="6"/>
    </w:pPr>
    <w:rPr>
      <w:rFonts w:asciiTheme="majorHAnsi" w:eastAsiaTheme="majorEastAsia" w:hAnsiTheme="majorHAnsi" w:cstheme="majorBidi"/>
      <w:i/>
      <w:iCs/>
      <w:color w:val="243255" w:themeColor="accent1" w:themeShade="7F"/>
    </w:rPr>
  </w:style>
  <w:style w:type="paragraph" w:styleId="Titolo8">
    <w:name w:val="heading 8"/>
    <w:basedOn w:val="Normale"/>
    <w:next w:val="Normale"/>
    <w:link w:val="Titolo8Carattere"/>
    <w:uiPriority w:val="9"/>
    <w:semiHidden/>
    <w:unhideWhenUsed/>
    <w:qFormat/>
    <w:rsid w:val="00DD708E"/>
    <w:pPr>
      <w:keepNext/>
      <w:spacing w:before="40" w:after="0"/>
      <w:outlineLvl w:val="7"/>
    </w:pPr>
    <w:rPr>
      <w:rFonts w:asciiTheme="majorHAnsi" w:eastAsiaTheme="majorEastAsia" w:hAnsiTheme="majorHAnsi" w:cstheme="majorBidi"/>
      <w:color w:val="272727" w:themeColor="text1" w:themeTint="D8"/>
      <w:sz w:val="21"/>
      <w:szCs w:val="21"/>
    </w:rPr>
  </w:style>
  <w:style w:type="paragraph" w:styleId="Titolo9">
    <w:name w:val="heading 9"/>
    <w:basedOn w:val="Normale"/>
    <w:next w:val="Normale"/>
    <w:link w:val="Titolo9Carattere"/>
    <w:uiPriority w:val="9"/>
    <w:semiHidden/>
    <w:unhideWhenUsed/>
    <w:qFormat/>
    <w:rsid w:val="00DD708E"/>
    <w:pPr>
      <w:keepNext/>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90A68"/>
    <w:rPr>
      <w:rFonts w:asciiTheme="majorHAnsi" w:eastAsiaTheme="majorEastAsia" w:hAnsiTheme="majorHAnsi" w:cstheme="majorBidi"/>
      <w:b/>
      <w:color w:val="4A66AC" w:themeColor="accent1"/>
      <w:sz w:val="36"/>
      <w:szCs w:val="32"/>
      <w:shd w:val="clear" w:color="auto" w:fill="D3E5F6" w:themeFill="accent3" w:themeFillTint="33"/>
    </w:rPr>
  </w:style>
  <w:style w:type="character" w:customStyle="1" w:styleId="Titolo2Carattere">
    <w:name w:val="Titolo 2 Carattere"/>
    <w:basedOn w:val="Carpredefinitoparagrafo"/>
    <w:link w:val="Titolo2"/>
    <w:uiPriority w:val="9"/>
    <w:rsid w:val="00A33C25"/>
    <w:rPr>
      <w:rFonts w:asciiTheme="majorHAnsi" w:eastAsiaTheme="majorEastAsia" w:hAnsiTheme="majorHAnsi" w:cstheme="majorBidi"/>
      <w:b/>
      <w:color w:val="4A66AC" w:themeColor="accent1"/>
      <w:sz w:val="32"/>
      <w:szCs w:val="26"/>
    </w:rPr>
  </w:style>
  <w:style w:type="character" w:customStyle="1" w:styleId="Titolo3Carattere">
    <w:name w:val="Titolo 3 Carattere"/>
    <w:basedOn w:val="Carpredefinitoparagrafo"/>
    <w:link w:val="Titolo3"/>
    <w:uiPriority w:val="9"/>
    <w:rsid w:val="0024724D"/>
    <w:rPr>
      <w:rFonts w:asciiTheme="majorHAnsi" w:eastAsiaTheme="majorEastAsia" w:hAnsiTheme="majorHAnsi" w:cstheme="majorBidi"/>
      <w:b/>
      <w:bCs/>
      <w:color w:val="4A66AC" w:themeColor="accent1"/>
      <w:sz w:val="28"/>
      <w:szCs w:val="24"/>
    </w:rPr>
  </w:style>
  <w:style w:type="character" w:customStyle="1" w:styleId="Titolo4Carattere">
    <w:name w:val="Titolo 4 Carattere"/>
    <w:basedOn w:val="Carpredefinitoparagrafo"/>
    <w:link w:val="Titolo4"/>
    <w:uiPriority w:val="9"/>
    <w:rsid w:val="0024724D"/>
    <w:rPr>
      <w:rFonts w:asciiTheme="majorHAnsi" w:eastAsiaTheme="majorEastAsia" w:hAnsiTheme="majorHAnsi" w:cstheme="majorBidi"/>
      <w:b/>
      <w:bCs/>
      <w:i/>
      <w:iCs/>
      <w:color w:val="374C80" w:themeColor="accent1" w:themeShade="BF"/>
      <w:sz w:val="24"/>
    </w:rPr>
  </w:style>
  <w:style w:type="character" w:customStyle="1" w:styleId="Titolo5Carattere">
    <w:name w:val="Titolo 5 Carattere"/>
    <w:basedOn w:val="Carpredefinitoparagrafo"/>
    <w:link w:val="Titolo5"/>
    <w:uiPriority w:val="9"/>
    <w:rsid w:val="0024724D"/>
    <w:rPr>
      <w:rFonts w:asciiTheme="majorHAnsi" w:eastAsiaTheme="majorEastAsia" w:hAnsiTheme="majorHAnsi" w:cstheme="majorBidi"/>
      <w:b/>
      <w:bCs/>
      <w:i/>
      <w:iCs/>
      <w:color w:val="374C80" w:themeColor="accent1" w:themeShade="BF"/>
    </w:rPr>
  </w:style>
  <w:style w:type="paragraph" w:styleId="Nessunaspaziatura">
    <w:name w:val="No Spacing"/>
    <w:link w:val="NessunaspaziaturaCarattere"/>
    <w:uiPriority w:val="1"/>
    <w:qFormat/>
    <w:rsid w:val="00C33526"/>
    <w:pPr>
      <w:spacing w:after="0" w:line="240" w:lineRule="auto"/>
    </w:pPr>
    <w:rPr>
      <w:rFonts w:eastAsiaTheme="minorEastAsia"/>
      <w:lang w:eastAsia="it-IT"/>
    </w:rPr>
  </w:style>
  <w:style w:type="character" w:customStyle="1" w:styleId="NessunaspaziaturaCarattere">
    <w:name w:val="Nessuna spaziatura Carattere"/>
    <w:basedOn w:val="Carpredefinitoparagrafo"/>
    <w:link w:val="Nessunaspaziatura"/>
    <w:uiPriority w:val="1"/>
    <w:rsid w:val="00C33526"/>
    <w:rPr>
      <w:rFonts w:eastAsiaTheme="minorEastAsia"/>
      <w:lang w:eastAsia="it-IT"/>
    </w:rPr>
  </w:style>
  <w:style w:type="paragraph" w:styleId="Intestazione">
    <w:name w:val="header"/>
    <w:basedOn w:val="Normale"/>
    <w:link w:val="IntestazioneCarattere"/>
    <w:uiPriority w:val="99"/>
    <w:unhideWhenUsed/>
    <w:rsid w:val="00C33526"/>
    <w:pPr>
      <w:tabs>
        <w:tab w:val="center" w:pos="4819"/>
        <w:tab w:val="right" w:pos="9638"/>
      </w:tabs>
      <w:spacing w:after="0"/>
    </w:pPr>
  </w:style>
  <w:style w:type="character" w:customStyle="1" w:styleId="IntestazioneCarattere">
    <w:name w:val="Intestazione Carattere"/>
    <w:basedOn w:val="Carpredefinitoparagrafo"/>
    <w:link w:val="Intestazione"/>
    <w:uiPriority w:val="99"/>
    <w:rsid w:val="00C33526"/>
  </w:style>
  <w:style w:type="paragraph" w:styleId="Pidipagina">
    <w:name w:val="footer"/>
    <w:basedOn w:val="Normale"/>
    <w:link w:val="PidipaginaCarattere"/>
    <w:uiPriority w:val="99"/>
    <w:unhideWhenUsed/>
    <w:rsid w:val="00C33526"/>
    <w:pPr>
      <w:tabs>
        <w:tab w:val="center" w:pos="4819"/>
        <w:tab w:val="right" w:pos="9638"/>
      </w:tabs>
      <w:spacing w:after="0"/>
    </w:pPr>
  </w:style>
  <w:style w:type="character" w:customStyle="1" w:styleId="PidipaginaCarattere">
    <w:name w:val="Piè di pagina Carattere"/>
    <w:basedOn w:val="Carpredefinitoparagrafo"/>
    <w:link w:val="Pidipagina"/>
    <w:uiPriority w:val="99"/>
    <w:rsid w:val="00C33526"/>
  </w:style>
  <w:style w:type="paragraph" w:styleId="Titolo">
    <w:name w:val="Title"/>
    <w:basedOn w:val="Normale"/>
    <w:next w:val="Normale"/>
    <w:link w:val="TitoloCarattere"/>
    <w:uiPriority w:val="10"/>
    <w:qFormat/>
    <w:rsid w:val="00FE29F3"/>
    <w:pPr>
      <w:spacing w:after="0" w:line="360" w:lineRule="auto"/>
      <w:contextualSpacing/>
      <w:jc w:val="center"/>
    </w:pPr>
    <w:rPr>
      <w:rFonts w:asciiTheme="majorHAnsi" w:eastAsiaTheme="majorEastAsia" w:hAnsiTheme="majorHAnsi" w:cstheme="majorBidi"/>
      <w:color w:val="4A66AC" w:themeColor="accent1"/>
      <w:spacing w:val="-10"/>
      <w:kern w:val="28"/>
      <w:sz w:val="56"/>
      <w:szCs w:val="56"/>
    </w:rPr>
  </w:style>
  <w:style w:type="character" w:customStyle="1" w:styleId="TitoloCarattere">
    <w:name w:val="Titolo Carattere"/>
    <w:basedOn w:val="Carpredefinitoparagrafo"/>
    <w:link w:val="Titolo"/>
    <w:uiPriority w:val="10"/>
    <w:rsid w:val="00FE29F3"/>
    <w:rPr>
      <w:rFonts w:asciiTheme="majorHAnsi" w:eastAsiaTheme="majorEastAsia" w:hAnsiTheme="majorHAnsi" w:cstheme="majorBidi"/>
      <w:color w:val="4A66AC" w:themeColor="accent1"/>
      <w:spacing w:val="-10"/>
      <w:kern w:val="28"/>
      <w:sz w:val="56"/>
      <w:szCs w:val="56"/>
    </w:rPr>
  </w:style>
  <w:style w:type="paragraph" w:styleId="Titolosommario">
    <w:name w:val="TOC Heading"/>
    <w:basedOn w:val="Titolo1"/>
    <w:next w:val="Normale"/>
    <w:uiPriority w:val="39"/>
    <w:unhideWhenUsed/>
    <w:qFormat/>
    <w:rsid w:val="00FE29F3"/>
    <w:pPr>
      <w:shd w:val="clear" w:color="auto" w:fill="auto"/>
      <w:suppressAutoHyphens w:val="0"/>
      <w:spacing w:after="0" w:line="259" w:lineRule="auto"/>
      <w:outlineLvl w:val="9"/>
    </w:pPr>
    <w:rPr>
      <w:b w:val="0"/>
      <w:color w:val="374C80" w:themeColor="accent1" w:themeShade="BF"/>
      <w:sz w:val="32"/>
      <w:lang w:eastAsia="it-IT"/>
    </w:rPr>
  </w:style>
  <w:style w:type="paragraph" w:styleId="Paragrafoelenco">
    <w:name w:val="List Paragraph"/>
    <w:aliases w:val="Table of contents numbered"/>
    <w:basedOn w:val="Normale"/>
    <w:link w:val="ParagrafoelencoCarattere"/>
    <w:uiPriority w:val="34"/>
    <w:qFormat/>
    <w:rsid w:val="0077328F"/>
    <w:pPr>
      <w:spacing w:after="80"/>
    </w:pPr>
  </w:style>
  <w:style w:type="paragraph" w:styleId="Sommario1">
    <w:name w:val="toc 1"/>
    <w:basedOn w:val="Normale"/>
    <w:next w:val="Normale"/>
    <w:autoRedefine/>
    <w:uiPriority w:val="39"/>
    <w:unhideWhenUsed/>
    <w:rsid w:val="00450371"/>
    <w:pPr>
      <w:tabs>
        <w:tab w:val="left" w:pos="440"/>
        <w:tab w:val="right" w:leader="dot" w:pos="9628"/>
      </w:tabs>
      <w:spacing w:after="100"/>
      <w:jc w:val="center"/>
    </w:pPr>
    <w:rPr>
      <w:b/>
    </w:rPr>
  </w:style>
  <w:style w:type="paragraph" w:styleId="Sommario2">
    <w:name w:val="toc 2"/>
    <w:basedOn w:val="Normale"/>
    <w:next w:val="Normale"/>
    <w:autoRedefine/>
    <w:uiPriority w:val="39"/>
    <w:unhideWhenUsed/>
    <w:rsid w:val="008F09E0"/>
    <w:pPr>
      <w:tabs>
        <w:tab w:val="left" w:pos="1100"/>
        <w:tab w:val="right" w:leader="dot" w:pos="9628"/>
      </w:tabs>
      <w:spacing w:after="100"/>
      <w:ind w:left="284"/>
    </w:pPr>
  </w:style>
  <w:style w:type="character" w:styleId="Collegamentoipertestuale">
    <w:name w:val="Hyperlink"/>
    <w:basedOn w:val="Carpredefinitoparagrafo"/>
    <w:uiPriority w:val="99"/>
    <w:unhideWhenUsed/>
    <w:rsid w:val="00F44E15"/>
    <w:rPr>
      <w:color w:val="9454C3" w:themeColor="hyperlink"/>
      <w:u w:val="single"/>
    </w:rPr>
  </w:style>
  <w:style w:type="character" w:styleId="Enfasigrassetto">
    <w:name w:val="Strong"/>
    <w:basedOn w:val="Carpredefinitoparagrafo"/>
    <w:uiPriority w:val="22"/>
    <w:qFormat/>
    <w:rsid w:val="00A5507C"/>
    <w:rPr>
      <w:b/>
      <w:bCs/>
    </w:rPr>
  </w:style>
  <w:style w:type="character" w:styleId="Enfasiintensa">
    <w:name w:val="Intense Emphasis"/>
    <w:basedOn w:val="Carpredefinitoparagrafo"/>
    <w:uiPriority w:val="21"/>
    <w:qFormat/>
    <w:rsid w:val="00A5507C"/>
    <w:rPr>
      <w:i/>
      <w:iCs/>
      <w:color w:val="4A66AC" w:themeColor="accent1"/>
    </w:rPr>
  </w:style>
  <w:style w:type="paragraph" w:styleId="Sommario3">
    <w:name w:val="toc 3"/>
    <w:basedOn w:val="Normale"/>
    <w:next w:val="Normale"/>
    <w:autoRedefine/>
    <w:uiPriority w:val="39"/>
    <w:unhideWhenUsed/>
    <w:rsid w:val="008F09E0"/>
    <w:pPr>
      <w:tabs>
        <w:tab w:val="left" w:pos="1320"/>
        <w:tab w:val="right" w:leader="dot" w:pos="9628"/>
      </w:tabs>
      <w:spacing w:after="100"/>
      <w:ind w:firstLine="567"/>
    </w:pPr>
  </w:style>
  <w:style w:type="character" w:styleId="Rimandocommento">
    <w:name w:val="annotation reference"/>
    <w:basedOn w:val="Carpredefinitoparagrafo"/>
    <w:uiPriority w:val="99"/>
    <w:semiHidden/>
    <w:unhideWhenUsed/>
    <w:rsid w:val="00810CC1"/>
    <w:rPr>
      <w:sz w:val="16"/>
      <w:szCs w:val="16"/>
    </w:rPr>
  </w:style>
  <w:style w:type="paragraph" w:styleId="Testocommento">
    <w:name w:val="annotation text"/>
    <w:basedOn w:val="Normale"/>
    <w:link w:val="TestocommentoCarattere"/>
    <w:uiPriority w:val="99"/>
    <w:unhideWhenUsed/>
    <w:rsid w:val="00810CC1"/>
    <w:rPr>
      <w:sz w:val="20"/>
      <w:szCs w:val="20"/>
    </w:rPr>
  </w:style>
  <w:style w:type="character" w:customStyle="1" w:styleId="TestocommentoCarattere">
    <w:name w:val="Testo commento Carattere"/>
    <w:basedOn w:val="Carpredefinitoparagrafo"/>
    <w:link w:val="Testocommento"/>
    <w:uiPriority w:val="99"/>
    <w:rsid w:val="00810CC1"/>
    <w:rPr>
      <w:sz w:val="20"/>
      <w:szCs w:val="20"/>
    </w:rPr>
  </w:style>
  <w:style w:type="paragraph" w:styleId="Soggettocommento">
    <w:name w:val="annotation subject"/>
    <w:basedOn w:val="Testocommento"/>
    <w:next w:val="Testocommento"/>
    <w:link w:val="SoggettocommentoCarattere"/>
    <w:uiPriority w:val="99"/>
    <w:semiHidden/>
    <w:unhideWhenUsed/>
    <w:rsid w:val="00810CC1"/>
    <w:rPr>
      <w:b/>
      <w:bCs/>
    </w:rPr>
  </w:style>
  <w:style w:type="character" w:customStyle="1" w:styleId="SoggettocommentoCarattere">
    <w:name w:val="Soggetto commento Carattere"/>
    <w:basedOn w:val="TestocommentoCarattere"/>
    <w:link w:val="Soggettocommento"/>
    <w:uiPriority w:val="99"/>
    <w:semiHidden/>
    <w:rsid w:val="00810CC1"/>
    <w:rPr>
      <w:b/>
      <w:bCs/>
      <w:sz w:val="20"/>
      <w:szCs w:val="20"/>
    </w:rPr>
  </w:style>
  <w:style w:type="paragraph" w:styleId="Testofumetto">
    <w:name w:val="Balloon Text"/>
    <w:basedOn w:val="Normale"/>
    <w:link w:val="TestofumettoCarattere"/>
    <w:uiPriority w:val="99"/>
    <w:semiHidden/>
    <w:unhideWhenUsed/>
    <w:rsid w:val="00810CC1"/>
    <w:pPr>
      <w:spacing w:after="0"/>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10CC1"/>
    <w:rPr>
      <w:rFonts w:ascii="Segoe UI" w:hAnsi="Segoe UI" w:cs="Segoe UI"/>
      <w:sz w:val="18"/>
      <w:szCs w:val="18"/>
    </w:rPr>
  </w:style>
  <w:style w:type="paragraph" w:styleId="Sommario4">
    <w:name w:val="toc 4"/>
    <w:basedOn w:val="Normale"/>
    <w:next w:val="Normale"/>
    <w:autoRedefine/>
    <w:uiPriority w:val="39"/>
    <w:unhideWhenUsed/>
    <w:rsid w:val="00E4502F"/>
    <w:pPr>
      <w:tabs>
        <w:tab w:val="left" w:pos="1540"/>
        <w:tab w:val="right" w:leader="dot" w:pos="9628"/>
      </w:tabs>
      <w:spacing w:after="100"/>
    </w:pPr>
  </w:style>
  <w:style w:type="paragraph" w:styleId="Testonotaapidipagina">
    <w:name w:val="footnote text"/>
    <w:aliases w:val="stile 1,Footnote,Footnote1,Footnote2,Footnote3,Footnote4,Footnote5,Footnote6,Footnote7,Footnote8,Footnote9,Footnote10,Footnote11,Footnote21,Footnote31,Footnote41,Footnote51,Footnote61,Footnote71,Footnote81,Footnote91 Carattere"/>
    <w:basedOn w:val="Normale"/>
    <w:link w:val="TestonotaapidipaginaCarattere"/>
    <w:uiPriority w:val="99"/>
    <w:unhideWhenUsed/>
    <w:rsid w:val="006B5757"/>
    <w:pPr>
      <w:spacing w:after="0"/>
    </w:pPr>
    <w:rPr>
      <w:sz w:val="20"/>
      <w:szCs w:val="20"/>
    </w:rPr>
  </w:style>
  <w:style w:type="character" w:customStyle="1" w:styleId="TestonotaapidipaginaCarattere">
    <w:name w:val="Testo nota a piè di pagina Carattere"/>
    <w:aliases w:val="stile 1 Carattere,Footnote Carattere,Footnote1 Carattere,Footnote2 Carattere,Footnote3 Carattere,Footnote4 Carattere,Footnote5 Carattere,Footnote6 Carattere,Footnote7 Carattere,Footnote8 Carattere,Footnote9 Carattere"/>
    <w:basedOn w:val="Carpredefinitoparagrafo"/>
    <w:link w:val="Testonotaapidipagina"/>
    <w:uiPriority w:val="99"/>
    <w:rsid w:val="006B5757"/>
    <w:rPr>
      <w:sz w:val="20"/>
      <w:szCs w:val="20"/>
    </w:rPr>
  </w:style>
  <w:style w:type="character" w:styleId="Rimandonotaapidipagina">
    <w:name w:val="footnote reference"/>
    <w:aliases w:val="Footnote symbol,Nota a piè di pagina,numero nota OT RT"/>
    <w:basedOn w:val="Carpredefinitoparagrafo"/>
    <w:uiPriority w:val="99"/>
    <w:unhideWhenUsed/>
    <w:rsid w:val="006B5757"/>
    <w:rPr>
      <w:vertAlign w:val="superscript"/>
    </w:rPr>
  </w:style>
  <w:style w:type="paragraph" w:styleId="Testonotadichiusura">
    <w:name w:val="endnote text"/>
    <w:basedOn w:val="Normale"/>
    <w:link w:val="TestonotadichiusuraCarattere"/>
    <w:uiPriority w:val="99"/>
    <w:semiHidden/>
    <w:unhideWhenUsed/>
    <w:rsid w:val="00C926AD"/>
    <w:pPr>
      <w:spacing w:after="0"/>
    </w:pPr>
    <w:rPr>
      <w:sz w:val="20"/>
      <w:szCs w:val="20"/>
    </w:rPr>
  </w:style>
  <w:style w:type="character" w:customStyle="1" w:styleId="TestonotadichiusuraCarattere">
    <w:name w:val="Testo nota di chiusura Carattere"/>
    <w:basedOn w:val="Carpredefinitoparagrafo"/>
    <w:link w:val="Testonotadichiusura"/>
    <w:uiPriority w:val="99"/>
    <w:semiHidden/>
    <w:rsid w:val="00C926AD"/>
    <w:rPr>
      <w:sz w:val="20"/>
      <w:szCs w:val="20"/>
    </w:rPr>
  </w:style>
  <w:style w:type="character" w:styleId="Rimandonotadichiusura">
    <w:name w:val="endnote reference"/>
    <w:basedOn w:val="Carpredefinitoparagrafo"/>
    <w:uiPriority w:val="99"/>
    <w:semiHidden/>
    <w:unhideWhenUsed/>
    <w:rsid w:val="00C926AD"/>
    <w:rPr>
      <w:vertAlign w:val="superscript"/>
    </w:rPr>
  </w:style>
  <w:style w:type="table" w:styleId="Grigliatabella">
    <w:name w:val="Table Grid"/>
    <w:basedOn w:val="Tabellanormale"/>
    <w:uiPriority w:val="39"/>
    <w:rsid w:val="002609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5">
    <w:name w:val="toc 5"/>
    <w:basedOn w:val="Normale"/>
    <w:next w:val="Normale"/>
    <w:autoRedefine/>
    <w:uiPriority w:val="39"/>
    <w:unhideWhenUsed/>
    <w:rsid w:val="0062128E"/>
    <w:pPr>
      <w:spacing w:after="100"/>
      <w:ind w:left="880"/>
    </w:pPr>
  </w:style>
  <w:style w:type="paragraph" w:customStyle="1" w:styleId="Default">
    <w:name w:val="Default"/>
    <w:rsid w:val="006A437A"/>
    <w:pPr>
      <w:autoSpaceDE w:val="0"/>
      <w:autoSpaceDN w:val="0"/>
      <w:adjustRightInd w:val="0"/>
      <w:spacing w:after="200" w:line="276" w:lineRule="auto"/>
    </w:pPr>
    <w:rPr>
      <w:rFonts w:ascii="EC Square Sans Pro" w:eastAsiaTheme="minorEastAsia" w:hAnsi="EC Square Sans Pro" w:cs="EC Square Sans Pro"/>
      <w:color w:val="000000"/>
      <w:sz w:val="24"/>
      <w:szCs w:val="24"/>
    </w:rPr>
  </w:style>
  <w:style w:type="paragraph" w:styleId="Sommario6">
    <w:name w:val="toc 6"/>
    <w:basedOn w:val="Normale"/>
    <w:next w:val="Normale"/>
    <w:autoRedefine/>
    <w:uiPriority w:val="39"/>
    <w:unhideWhenUsed/>
    <w:rsid w:val="00093B10"/>
    <w:pPr>
      <w:spacing w:after="100"/>
      <w:ind w:left="1100"/>
    </w:pPr>
    <w:rPr>
      <w:rFonts w:eastAsiaTheme="minorEastAsia"/>
      <w:lang w:eastAsia="it-IT"/>
    </w:rPr>
  </w:style>
  <w:style w:type="paragraph" w:styleId="Sommario7">
    <w:name w:val="toc 7"/>
    <w:basedOn w:val="Normale"/>
    <w:next w:val="Normale"/>
    <w:autoRedefine/>
    <w:uiPriority w:val="39"/>
    <w:unhideWhenUsed/>
    <w:rsid w:val="00093B10"/>
    <w:pPr>
      <w:spacing w:after="100"/>
      <w:ind w:left="1320"/>
    </w:pPr>
    <w:rPr>
      <w:rFonts w:eastAsiaTheme="minorEastAsia"/>
      <w:lang w:eastAsia="it-IT"/>
    </w:rPr>
  </w:style>
  <w:style w:type="paragraph" w:styleId="Sommario8">
    <w:name w:val="toc 8"/>
    <w:basedOn w:val="Normale"/>
    <w:next w:val="Normale"/>
    <w:autoRedefine/>
    <w:uiPriority w:val="39"/>
    <w:unhideWhenUsed/>
    <w:rsid w:val="00093B10"/>
    <w:pPr>
      <w:spacing w:after="100"/>
      <w:ind w:left="1540"/>
    </w:pPr>
    <w:rPr>
      <w:rFonts w:eastAsiaTheme="minorEastAsia"/>
      <w:lang w:eastAsia="it-IT"/>
    </w:rPr>
  </w:style>
  <w:style w:type="paragraph" w:styleId="Sommario9">
    <w:name w:val="toc 9"/>
    <w:basedOn w:val="Normale"/>
    <w:next w:val="Normale"/>
    <w:autoRedefine/>
    <w:uiPriority w:val="39"/>
    <w:unhideWhenUsed/>
    <w:rsid w:val="00093B10"/>
    <w:pPr>
      <w:spacing w:after="100"/>
      <w:ind w:left="1760"/>
    </w:pPr>
    <w:rPr>
      <w:rFonts w:eastAsiaTheme="minorEastAsia"/>
      <w:lang w:eastAsia="it-IT"/>
    </w:rPr>
  </w:style>
  <w:style w:type="paragraph" w:styleId="Didascalia">
    <w:name w:val="caption"/>
    <w:basedOn w:val="Normale"/>
    <w:next w:val="Normale"/>
    <w:uiPriority w:val="35"/>
    <w:unhideWhenUsed/>
    <w:qFormat/>
    <w:rsid w:val="002B2BD6"/>
    <w:pPr>
      <w:spacing w:after="200"/>
    </w:pPr>
    <w:rPr>
      <w:i/>
      <w:iCs/>
      <w:color w:val="242852" w:themeColor="text2"/>
      <w:sz w:val="18"/>
      <w:szCs w:val="18"/>
    </w:rPr>
  </w:style>
  <w:style w:type="paragraph" w:styleId="Revisione">
    <w:name w:val="Revision"/>
    <w:hidden/>
    <w:uiPriority w:val="99"/>
    <w:semiHidden/>
    <w:rsid w:val="008219C0"/>
    <w:pPr>
      <w:spacing w:after="0" w:line="240" w:lineRule="auto"/>
    </w:pPr>
  </w:style>
  <w:style w:type="numbering" w:customStyle="1" w:styleId="Stile1">
    <w:name w:val="Stile1"/>
    <w:uiPriority w:val="99"/>
    <w:rsid w:val="00B936BA"/>
    <w:pPr>
      <w:numPr>
        <w:numId w:val="3"/>
      </w:numPr>
    </w:pPr>
  </w:style>
  <w:style w:type="character" w:customStyle="1" w:styleId="Menzionenonrisolta1">
    <w:name w:val="Menzione non risolta1"/>
    <w:basedOn w:val="Carpredefinitoparagrafo"/>
    <w:uiPriority w:val="99"/>
    <w:semiHidden/>
    <w:unhideWhenUsed/>
    <w:rsid w:val="00B8304D"/>
    <w:rPr>
      <w:color w:val="605E5C"/>
      <w:shd w:val="clear" w:color="auto" w:fill="E1DFDD"/>
    </w:rPr>
  </w:style>
  <w:style w:type="numbering" w:customStyle="1" w:styleId="Stile2">
    <w:name w:val="Stile2"/>
    <w:uiPriority w:val="99"/>
    <w:rsid w:val="0026409D"/>
    <w:pPr>
      <w:numPr>
        <w:numId w:val="4"/>
      </w:numPr>
    </w:pPr>
  </w:style>
  <w:style w:type="numbering" w:customStyle="1" w:styleId="Stile3">
    <w:name w:val="Stile3"/>
    <w:uiPriority w:val="99"/>
    <w:rsid w:val="00E74198"/>
    <w:pPr>
      <w:numPr>
        <w:numId w:val="5"/>
      </w:numPr>
    </w:pPr>
  </w:style>
  <w:style w:type="character" w:customStyle="1" w:styleId="Caratteredellanota">
    <w:name w:val="Carattere della nota"/>
    <w:rsid w:val="00D12156"/>
    <w:rPr>
      <w:vertAlign w:val="superscript"/>
    </w:rPr>
  </w:style>
  <w:style w:type="paragraph" w:styleId="Testonormale">
    <w:name w:val="Plain Text"/>
    <w:basedOn w:val="Normale"/>
    <w:link w:val="TestonormaleCarattere"/>
    <w:uiPriority w:val="99"/>
    <w:unhideWhenUsed/>
    <w:rsid w:val="00D12156"/>
    <w:pPr>
      <w:spacing w:after="0"/>
    </w:pPr>
    <w:rPr>
      <w:rFonts w:ascii="Calibri" w:hAnsi="Calibri"/>
      <w:szCs w:val="21"/>
    </w:rPr>
  </w:style>
  <w:style w:type="character" w:customStyle="1" w:styleId="TestonormaleCarattere">
    <w:name w:val="Testo normale Carattere"/>
    <w:basedOn w:val="Carpredefinitoparagrafo"/>
    <w:link w:val="Testonormale"/>
    <w:uiPriority w:val="99"/>
    <w:rsid w:val="00D12156"/>
    <w:rPr>
      <w:rFonts w:ascii="Calibri" w:hAnsi="Calibri"/>
      <w:szCs w:val="21"/>
    </w:rPr>
  </w:style>
  <w:style w:type="character" w:customStyle="1" w:styleId="ParagrafoelencoCarattere">
    <w:name w:val="Paragrafo elenco Carattere"/>
    <w:aliases w:val="Table of contents numbered Carattere"/>
    <w:link w:val="Paragrafoelenco"/>
    <w:uiPriority w:val="34"/>
    <w:rsid w:val="0077328F"/>
    <w:rPr>
      <w:rFonts w:cstheme="minorHAnsi"/>
    </w:rPr>
  </w:style>
  <w:style w:type="table" w:customStyle="1" w:styleId="Tabellagriglia4-colore11">
    <w:name w:val="Tabella griglia 4 - colore 11"/>
    <w:basedOn w:val="Tabellanormale"/>
    <w:uiPriority w:val="49"/>
    <w:rsid w:val="00986B2D"/>
    <w:pPr>
      <w:spacing w:after="0" w:line="240" w:lineRule="auto"/>
    </w:pPr>
    <w:rPr>
      <w:rFonts w:ascii="Times New Roman" w:eastAsia="Times New Roman" w:hAnsi="Times New Roman" w:cs="Times New Roman"/>
      <w:sz w:val="20"/>
      <w:szCs w:val="20"/>
      <w:lang w:eastAsia="it-IT"/>
    </w:rPr>
    <w:tblPr>
      <w:tblStyleRowBandSize w:val="1"/>
      <w:tblStyleColBandSize w:val="1"/>
      <w:tblBorders>
        <w:top w:val="single" w:sz="4" w:space="0" w:color="90A1CF" w:themeColor="accent1" w:themeTint="99"/>
        <w:left w:val="single" w:sz="4" w:space="0" w:color="90A1CF" w:themeColor="accent1" w:themeTint="99"/>
        <w:bottom w:val="single" w:sz="4" w:space="0" w:color="90A1CF" w:themeColor="accent1" w:themeTint="99"/>
        <w:right w:val="single" w:sz="4" w:space="0" w:color="90A1CF" w:themeColor="accent1" w:themeTint="99"/>
        <w:insideH w:val="single" w:sz="4" w:space="0" w:color="90A1CF" w:themeColor="accent1" w:themeTint="99"/>
        <w:insideV w:val="single" w:sz="4" w:space="0" w:color="90A1CF" w:themeColor="accent1" w:themeTint="99"/>
      </w:tblBorders>
    </w:tblPr>
    <w:tblStylePr w:type="firstRow">
      <w:rPr>
        <w:b/>
        <w:bCs/>
        <w:color w:val="FFFFFF" w:themeColor="background1"/>
      </w:rPr>
      <w:tblPr/>
      <w:tcPr>
        <w:tcBorders>
          <w:top w:val="single" w:sz="4" w:space="0" w:color="4A66AC" w:themeColor="accent1"/>
          <w:left w:val="single" w:sz="4" w:space="0" w:color="4A66AC" w:themeColor="accent1"/>
          <w:bottom w:val="single" w:sz="4" w:space="0" w:color="4A66AC" w:themeColor="accent1"/>
          <w:right w:val="single" w:sz="4" w:space="0" w:color="4A66AC" w:themeColor="accent1"/>
          <w:insideH w:val="nil"/>
          <w:insideV w:val="nil"/>
        </w:tcBorders>
        <w:shd w:val="clear" w:color="auto" w:fill="4A66AC" w:themeFill="accent1"/>
      </w:tcPr>
    </w:tblStylePr>
    <w:tblStylePr w:type="lastRow">
      <w:rPr>
        <w:b/>
        <w:bCs/>
      </w:rPr>
      <w:tblPr/>
      <w:tcPr>
        <w:tcBorders>
          <w:top w:val="double" w:sz="4" w:space="0" w:color="4A66AC" w:themeColor="accent1"/>
        </w:tcBorders>
      </w:tcPr>
    </w:tblStylePr>
    <w:tblStylePr w:type="firstCol">
      <w:rPr>
        <w:b/>
        <w:bCs/>
      </w:rPr>
    </w:tblStylePr>
    <w:tblStylePr w:type="lastCol">
      <w:rPr>
        <w:b/>
        <w:bCs/>
      </w:rPr>
    </w:tblStylePr>
    <w:tblStylePr w:type="band1Vert">
      <w:tblPr/>
      <w:tcPr>
        <w:shd w:val="clear" w:color="auto" w:fill="D9DFEF" w:themeFill="accent1" w:themeFillTint="33"/>
      </w:tcPr>
    </w:tblStylePr>
    <w:tblStylePr w:type="band1Horz">
      <w:tblPr/>
      <w:tcPr>
        <w:shd w:val="clear" w:color="auto" w:fill="D9DFEF" w:themeFill="accent1" w:themeFillTint="33"/>
      </w:tcPr>
    </w:tblStylePr>
  </w:style>
  <w:style w:type="character" w:customStyle="1" w:styleId="CharacterStyle1">
    <w:name w:val="Character Style 1"/>
    <w:rsid w:val="00855DED"/>
    <w:rPr>
      <w:sz w:val="24"/>
      <w:szCs w:val="24"/>
    </w:rPr>
  </w:style>
  <w:style w:type="paragraph" w:customStyle="1" w:styleId="Style10">
    <w:name w:val="Style 10"/>
    <w:basedOn w:val="Normale"/>
    <w:rsid w:val="00855DED"/>
    <w:pPr>
      <w:autoSpaceDE w:val="0"/>
      <w:spacing w:line="276" w:lineRule="auto"/>
      <w:ind w:left="216" w:right="288"/>
    </w:pPr>
    <w:rPr>
      <w:rFonts w:ascii="Arial" w:eastAsia="Times New Roman" w:hAnsi="Arial" w:cs="Arial"/>
      <w:sz w:val="24"/>
      <w:szCs w:val="24"/>
      <w:lang w:eastAsia="ar-SA"/>
    </w:rPr>
  </w:style>
  <w:style w:type="table" w:customStyle="1" w:styleId="Tabellagriglia5scura-colore21">
    <w:name w:val="Tabella griglia 5 scura - colore 21"/>
    <w:basedOn w:val="Tabellanormale"/>
    <w:uiPriority w:val="50"/>
    <w:rsid w:val="00E62F0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FEBF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29DD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29DD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29DD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29DD1" w:themeFill="accent2"/>
      </w:tcPr>
    </w:tblStylePr>
    <w:tblStylePr w:type="band1Vert">
      <w:tblPr/>
      <w:tcPr>
        <w:shd w:val="clear" w:color="auto" w:fill="C0D7EC" w:themeFill="accent2" w:themeFillTint="66"/>
      </w:tcPr>
    </w:tblStylePr>
    <w:tblStylePr w:type="band1Horz">
      <w:tblPr/>
      <w:tcPr>
        <w:shd w:val="clear" w:color="auto" w:fill="C0D7EC" w:themeFill="accent2" w:themeFillTint="66"/>
      </w:tcPr>
    </w:tblStylePr>
  </w:style>
  <w:style w:type="table" w:customStyle="1" w:styleId="Tabellagriglia1chiara-colore31">
    <w:name w:val="Tabella griglia 1 chiara - colore 31"/>
    <w:basedOn w:val="Tabellanormale"/>
    <w:uiPriority w:val="46"/>
    <w:rsid w:val="001A3B52"/>
    <w:pPr>
      <w:spacing w:after="0" w:line="240" w:lineRule="auto"/>
    </w:pPr>
    <w:tblPr>
      <w:tblStyleRowBandSize w:val="1"/>
      <w:tblStyleColBandSize w:val="1"/>
      <w:tblBorders>
        <w:top w:val="single" w:sz="4" w:space="0" w:color="A8CBEE" w:themeColor="accent3" w:themeTint="66"/>
        <w:left w:val="single" w:sz="4" w:space="0" w:color="A8CBEE" w:themeColor="accent3" w:themeTint="66"/>
        <w:bottom w:val="single" w:sz="4" w:space="0" w:color="A8CBEE" w:themeColor="accent3" w:themeTint="66"/>
        <w:right w:val="single" w:sz="4" w:space="0" w:color="A8CBEE" w:themeColor="accent3" w:themeTint="66"/>
        <w:insideH w:val="single" w:sz="4" w:space="0" w:color="A8CBEE" w:themeColor="accent3" w:themeTint="66"/>
        <w:insideV w:val="single" w:sz="4" w:space="0" w:color="A8CBEE" w:themeColor="accent3" w:themeTint="66"/>
      </w:tblBorders>
    </w:tblPr>
    <w:tblStylePr w:type="firstRow">
      <w:rPr>
        <w:b/>
        <w:bCs/>
      </w:rPr>
      <w:tblPr/>
      <w:tcPr>
        <w:tcBorders>
          <w:bottom w:val="single" w:sz="12" w:space="0" w:color="7EB1E6" w:themeColor="accent3" w:themeTint="99"/>
        </w:tcBorders>
      </w:tcPr>
    </w:tblStylePr>
    <w:tblStylePr w:type="lastRow">
      <w:rPr>
        <w:b/>
        <w:bCs/>
      </w:rPr>
      <w:tblPr/>
      <w:tcPr>
        <w:tcBorders>
          <w:top w:val="double" w:sz="2" w:space="0" w:color="7EB1E6" w:themeColor="accent3" w:themeTint="99"/>
        </w:tcBorders>
      </w:tcPr>
    </w:tblStylePr>
    <w:tblStylePr w:type="firstCol">
      <w:rPr>
        <w:b/>
        <w:bCs/>
      </w:rPr>
    </w:tblStylePr>
    <w:tblStylePr w:type="lastCol">
      <w:rPr>
        <w:b/>
        <w:bCs/>
      </w:rPr>
    </w:tblStylePr>
  </w:style>
  <w:style w:type="table" w:customStyle="1" w:styleId="Tabellagriglia4-colore12">
    <w:name w:val="Tabella griglia 4 - colore 12"/>
    <w:basedOn w:val="Tabellanormale"/>
    <w:uiPriority w:val="49"/>
    <w:rsid w:val="001A3B52"/>
    <w:pPr>
      <w:spacing w:after="0" w:line="240" w:lineRule="auto"/>
    </w:pPr>
    <w:tblPr>
      <w:tblStyleRowBandSize w:val="1"/>
      <w:tblStyleColBandSize w:val="1"/>
      <w:tblBorders>
        <w:top w:val="single" w:sz="4" w:space="0" w:color="90A1CF" w:themeColor="accent1" w:themeTint="99"/>
        <w:left w:val="single" w:sz="4" w:space="0" w:color="90A1CF" w:themeColor="accent1" w:themeTint="99"/>
        <w:bottom w:val="single" w:sz="4" w:space="0" w:color="90A1CF" w:themeColor="accent1" w:themeTint="99"/>
        <w:right w:val="single" w:sz="4" w:space="0" w:color="90A1CF" w:themeColor="accent1" w:themeTint="99"/>
        <w:insideH w:val="single" w:sz="4" w:space="0" w:color="90A1CF" w:themeColor="accent1" w:themeTint="99"/>
        <w:insideV w:val="single" w:sz="4" w:space="0" w:color="90A1CF" w:themeColor="accent1" w:themeTint="99"/>
      </w:tblBorders>
    </w:tblPr>
    <w:tblStylePr w:type="firstRow">
      <w:rPr>
        <w:b/>
        <w:bCs/>
        <w:color w:val="FFFFFF" w:themeColor="background1"/>
      </w:rPr>
      <w:tblPr/>
      <w:tcPr>
        <w:tcBorders>
          <w:top w:val="single" w:sz="4" w:space="0" w:color="4A66AC" w:themeColor="accent1"/>
          <w:left w:val="single" w:sz="4" w:space="0" w:color="4A66AC" w:themeColor="accent1"/>
          <w:bottom w:val="single" w:sz="4" w:space="0" w:color="4A66AC" w:themeColor="accent1"/>
          <w:right w:val="single" w:sz="4" w:space="0" w:color="4A66AC" w:themeColor="accent1"/>
          <w:insideH w:val="nil"/>
          <w:insideV w:val="nil"/>
        </w:tcBorders>
        <w:shd w:val="clear" w:color="auto" w:fill="4A66AC" w:themeFill="accent1"/>
      </w:tcPr>
    </w:tblStylePr>
    <w:tblStylePr w:type="lastRow">
      <w:rPr>
        <w:b/>
        <w:bCs/>
      </w:rPr>
      <w:tblPr/>
      <w:tcPr>
        <w:tcBorders>
          <w:top w:val="double" w:sz="4" w:space="0" w:color="4A66AC" w:themeColor="accent1"/>
        </w:tcBorders>
      </w:tcPr>
    </w:tblStylePr>
    <w:tblStylePr w:type="firstCol">
      <w:rPr>
        <w:b/>
        <w:bCs/>
      </w:rPr>
    </w:tblStylePr>
    <w:tblStylePr w:type="lastCol">
      <w:rPr>
        <w:b/>
        <w:bCs/>
      </w:rPr>
    </w:tblStylePr>
    <w:tblStylePr w:type="band1Vert">
      <w:tblPr/>
      <w:tcPr>
        <w:shd w:val="clear" w:color="auto" w:fill="D9DFEF" w:themeFill="accent1" w:themeFillTint="33"/>
      </w:tcPr>
    </w:tblStylePr>
    <w:tblStylePr w:type="band1Horz">
      <w:tblPr/>
      <w:tcPr>
        <w:shd w:val="clear" w:color="auto" w:fill="D9DFEF" w:themeFill="accent1" w:themeFillTint="33"/>
      </w:tcPr>
    </w:tblStylePr>
  </w:style>
  <w:style w:type="table" w:customStyle="1" w:styleId="Tabellaelenco3-colore31">
    <w:name w:val="Tabella elenco 3 - colore 31"/>
    <w:basedOn w:val="Tabellanormale"/>
    <w:uiPriority w:val="48"/>
    <w:rsid w:val="00B851F6"/>
    <w:pPr>
      <w:spacing w:after="0" w:line="240" w:lineRule="auto"/>
    </w:pPr>
    <w:tblPr>
      <w:tblStyleRowBandSize w:val="1"/>
      <w:tblStyleColBandSize w:val="1"/>
      <w:tblBorders>
        <w:top w:val="single" w:sz="4" w:space="0" w:color="297FD5" w:themeColor="accent3"/>
        <w:left w:val="single" w:sz="4" w:space="0" w:color="297FD5" w:themeColor="accent3"/>
        <w:bottom w:val="single" w:sz="4" w:space="0" w:color="297FD5" w:themeColor="accent3"/>
        <w:right w:val="single" w:sz="4" w:space="0" w:color="297FD5" w:themeColor="accent3"/>
      </w:tblBorders>
    </w:tblPr>
    <w:tblStylePr w:type="firstRow">
      <w:rPr>
        <w:b/>
        <w:bCs/>
        <w:color w:val="FFFFFF" w:themeColor="background1"/>
      </w:rPr>
      <w:tblPr/>
      <w:tcPr>
        <w:shd w:val="clear" w:color="auto" w:fill="297FD5" w:themeFill="accent3"/>
      </w:tcPr>
    </w:tblStylePr>
    <w:tblStylePr w:type="lastRow">
      <w:rPr>
        <w:b/>
        <w:bCs/>
      </w:rPr>
      <w:tblPr/>
      <w:tcPr>
        <w:tcBorders>
          <w:top w:val="double" w:sz="4" w:space="0" w:color="297FD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97FD5" w:themeColor="accent3"/>
          <w:right w:val="single" w:sz="4" w:space="0" w:color="297FD5" w:themeColor="accent3"/>
        </w:tcBorders>
      </w:tcPr>
    </w:tblStylePr>
    <w:tblStylePr w:type="band1Horz">
      <w:tblPr/>
      <w:tcPr>
        <w:tcBorders>
          <w:top w:val="single" w:sz="4" w:space="0" w:color="297FD5" w:themeColor="accent3"/>
          <w:bottom w:val="single" w:sz="4" w:space="0" w:color="297FD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97FD5" w:themeColor="accent3"/>
          <w:left w:val="nil"/>
        </w:tcBorders>
      </w:tcPr>
    </w:tblStylePr>
    <w:tblStylePr w:type="swCell">
      <w:tblPr/>
      <w:tcPr>
        <w:tcBorders>
          <w:top w:val="double" w:sz="4" w:space="0" w:color="297FD5" w:themeColor="accent3"/>
          <w:right w:val="nil"/>
        </w:tcBorders>
      </w:tcPr>
    </w:tblStylePr>
  </w:style>
  <w:style w:type="character" w:customStyle="1" w:styleId="Titolo6Carattere">
    <w:name w:val="Titolo 6 Carattere"/>
    <w:basedOn w:val="Carpredefinitoparagrafo"/>
    <w:link w:val="Titolo6"/>
    <w:uiPriority w:val="9"/>
    <w:semiHidden/>
    <w:rsid w:val="00DD708E"/>
    <w:rPr>
      <w:rFonts w:asciiTheme="majorHAnsi" w:eastAsiaTheme="majorEastAsia" w:hAnsiTheme="majorHAnsi" w:cstheme="majorBidi"/>
      <w:color w:val="243255" w:themeColor="accent1" w:themeShade="7F"/>
    </w:rPr>
  </w:style>
  <w:style w:type="character" w:customStyle="1" w:styleId="Titolo7Carattere">
    <w:name w:val="Titolo 7 Carattere"/>
    <w:basedOn w:val="Carpredefinitoparagrafo"/>
    <w:link w:val="Titolo7"/>
    <w:uiPriority w:val="9"/>
    <w:semiHidden/>
    <w:rsid w:val="00DD708E"/>
    <w:rPr>
      <w:rFonts w:asciiTheme="majorHAnsi" w:eastAsiaTheme="majorEastAsia" w:hAnsiTheme="majorHAnsi" w:cstheme="majorBidi"/>
      <w:i/>
      <w:iCs/>
      <w:color w:val="243255" w:themeColor="accent1" w:themeShade="7F"/>
    </w:rPr>
  </w:style>
  <w:style w:type="character" w:customStyle="1" w:styleId="Titolo8Carattere">
    <w:name w:val="Titolo 8 Carattere"/>
    <w:basedOn w:val="Carpredefinitoparagrafo"/>
    <w:link w:val="Titolo8"/>
    <w:uiPriority w:val="9"/>
    <w:semiHidden/>
    <w:rsid w:val="00DD708E"/>
    <w:rPr>
      <w:rFonts w:asciiTheme="majorHAnsi" w:eastAsiaTheme="majorEastAsia" w:hAnsiTheme="majorHAnsi" w:cstheme="majorBidi"/>
      <w:color w:val="272727" w:themeColor="text1" w:themeTint="D8"/>
      <w:sz w:val="21"/>
      <w:szCs w:val="21"/>
    </w:rPr>
  </w:style>
  <w:style w:type="character" w:customStyle="1" w:styleId="Titolo9Carattere">
    <w:name w:val="Titolo 9 Carattere"/>
    <w:basedOn w:val="Carpredefinitoparagrafo"/>
    <w:link w:val="Titolo9"/>
    <w:uiPriority w:val="9"/>
    <w:semiHidden/>
    <w:rsid w:val="00DD708E"/>
    <w:rPr>
      <w:rFonts w:asciiTheme="majorHAnsi" w:eastAsiaTheme="majorEastAsia" w:hAnsiTheme="majorHAnsi" w:cstheme="majorBidi"/>
      <w:i/>
      <w:iCs/>
      <w:color w:val="272727" w:themeColor="text1" w:themeTint="D8"/>
      <w:sz w:val="21"/>
      <w:szCs w:val="21"/>
    </w:rPr>
  </w:style>
  <w:style w:type="character" w:customStyle="1" w:styleId="Menzionenonrisolta2">
    <w:name w:val="Menzione non risolta2"/>
    <w:basedOn w:val="Carpredefinitoparagrafo"/>
    <w:uiPriority w:val="99"/>
    <w:semiHidden/>
    <w:unhideWhenUsed/>
    <w:rsid w:val="0054301C"/>
    <w:rPr>
      <w:color w:val="605E5C"/>
      <w:shd w:val="clear" w:color="auto" w:fill="E1DFDD"/>
    </w:rPr>
  </w:style>
  <w:style w:type="character" w:styleId="Collegamentovisitato">
    <w:name w:val="FollowedHyperlink"/>
    <w:basedOn w:val="Carpredefinitoparagrafo"/>
    <w:uiPriority w:val="99"/>
    <w:semiHidden/>
    <w:unhideWhenUsed/>
    <w:rsid w:val="0094312A"/>
    <w:rPr>
      <w:color w:val="3EBBF0" w:themeColor="followedHyperlink"/>
      <w:u w:val="single"/>
    </w:rPr>
  </w:style>
  <w:style w:type="character" w:customStyle="1" w:styleId="Carpredefinitoparagrafo2">
    <w:name w:val="Car. predefinito paragrafo2"/>
    <w:rsid w:val="00D9736E"/>
  </w:style>
  <w:style w:type="paragraph" w:customStyle="1" w:styleId="Paragrafoelenco1">
    <w:name w:val="Paragrafo elenco1"/>
    <w:basedOn w:val="Normale"/>
    <w:rsid w:val="00D9736E"/>
    <w:pPr>
      <w:spacing w:after="0"/>
      <w:ind w:left="720"/>
      <w:contextualSpacing/>
    </w:pPr>
    <w:rPr>
      <w:rFonts w:ascii="Calibri" w:eastAsia="Calibri" w:hAnsi="Calibri" w:cs="Calibri"/>
      <w:sz w:val="24"/>
      <w:szCs w:val="24"/>
      <w:lang w:eastAsia="zh-CN"/>
    </w:rPr>
  </w:style>
  <w:style w:type="paragraph" w:customStyle="1" w:styleId="Paragrafoelenco2">
    <w:name w:val="Paragrafo elenco2"/>
    <w:basedOn w:val="Normale"/>
    <w:rsid w:val="00A24418"/>
    <w:pPr>
      <w:spacing w:after="0"/>
      <w:ind w:left="720"/>
      <w:contextualSpacing/>
    </w:pPr>
    <w:rPr>
      <w:rFonts w:ascii="Calibri" w:eastAsia="Calibri" w:hAnsi="Calibri" w:cs="Calibri"/>
      <w:sz w:val="24"/>
      <w:szCs w:val="24"/>
      <w:lang w:eastAsia="zh-CN"/>
    </w:rPr>
  </w:style>
  <w:style w:type="table" w:customStyle="1" w:styleId="Tabellagriglia4-colore21">
    <w:name w:val="Tabella griglia 4 - colore 21"/>
    <w:basedOn w:val="Tabellanormale"/>
    <w:uiPriority w:val="49"/>
    <w:rsid w:val="00954C30"/>
    <w:pPr>
      <w:spacing w:after="0" w:line="240" w:lineRule="auto"/>
    </w:pPr>
    <w:tblPr>
      <w:tblStyleRowBandSize w:val="1"/>
      <w:tblStyleColBandSize w:val="1"/>
      <w:tblBorders>
        <w:top w:val="single" w:sz="4" w:space="0" w:color="A0C3E3" w:themeColor="accent2" w:themeTint="99"/>
        <w:left w:val="single" w:sz="4" w:space="0" w:color="A0C3E3" w:themeColor="accent2" w:themeTint="99"/>
        <w:bottom w:val="single" w:sz="4" w:space="0" w:color="A0C3E3" w:themeColor="accent2" w:themeTint="99"/>
        <w:right w:val="single" w:sz="4" w:space="0" w:color="A0C3E3" w:themeColor="accent2" w:themeTint="99"/>
        <w:insideH w:val="single" w:sz="4" w:space="0" w:color="A0C3E3" w:themeColor="accent2" w:themeTint="99"/>
        <w:insideV w:val="single" w:sz="4" w:space="0" w:color="A0C3E3" w:themeColor="accent2" w:themeTint="99"/>
      </w:tblBorders>
    </w:tblPr>
    <w:tblStylePr w:type="firstRow">
      <w:rPr>
        <w:b/>
        <w:bCs/>
        <w:color w:val="FFFFFF" w:themeColor="background1"/>
      </w:rPr>
      <w:tblPr/>
      <w:tcPr>
        <w:tcBorders>
          <w:top w:val="single" w:sz="4" w:space="0" w:color="629DD1" w:themeColor="accent2"/>
          <w:left w:val="single" w:sz="4" w:space="0" w:color="629DD1" w:themeColor="accent2"/>
          <w:bottom w:val="single" w:sz="4" w:space="0" w:color="629DD1" w:themeColor="accent2"/>
          <w:right w:val="single" w:sz="4" w:space="0" w:color="629DD1" w:themeColor="accent2"/>
          <w:insideH w:val="nil"/>
          <w:insideV w:val="nil"/>
        </w:tcBorders>
        <w:shd w:val="clear" w:color="auto" w:fill="629DD1" w:themeFill="accent2"/>
      </w:tcPr>
    </w:tblStylePr>
    <w:tblStylePr w:type="lastRow">
      <w:rPr>
        <w:b/>
        <w:bCs/>
      </w:rPr>
      <w:tblPr/>
      <w:tcPr>
        <w:tcBorders>
          <w:top w:val="double" w:sz="4" w:space="0" w:color="629DD1" w:themeColor="accent2"/>
        </w:tcBorders>
      </w:tcPr>
    </w:tblStylePr>
    <w:tblStylePr w:type="firstCol">
      <w:rPr>
        <w:b/>
        <w:bCs/>
      </w:rPr>
    </w:tblStylePr>
    <w:tblStylePr w:type="lastCol">
      <w:rPr>
        <w:b/>
        <w:bCs/>
      </w:rPr>
    </w:tblStylePr>
    <w:tblStylePr w:type="band1Vert">
      <w:tblPr/>
      <w:tcPr>
        <w:shd w:val="clear" w:color="auto" w:fill="DFEBF5" w:themeFill="accent2" w:themeFillTint="33"/>
      </w:tcPr>
    </w:tblStylePr>
    <w:tblStylePr w:type="band1Horz">
      <w:tblPr/>
      <w:tcPr>
        <w:shd w:val="clear" w:color="auto" w:fill="DFEBF5" w:themeFill="accent2" w:themeFillTint="33"/>
      </w:tcPr>
    </w:tblStylePr>
  </w:style>
  <w:style w:type="paragraph" w:styleId="NormaleWeb">
    <w:name w:val="Normal (Web)"/>
    <w:basedOn w:val="Normale"/>
    <w:uiPriority w:val="99"/>
    <w:unhideWhenUsed/>
    <w:rsid w:val="0049297B"/>
    <w:pPr>
      <w:spacing w:before="100" w:beforeAutospacing="1" w:after="100" w:afterAutospacing="1"/>
    </w:pPr>
    <w:rPr>
      <w:rFonts w:ascii="Times New Roman" w:eastAsia="Times New Roman" w:hAnsi="Times New Roman" w:cs="Times New Roman"/>
      <w:sz w:val="24"/>
      <w:szCs w:val="24"/>
      <w:lang w:eastAsia="it-IT"/>
    </w:rPr>
  </w:style>
  <w:style w:type="table" w:customStyle="1" w:styleId="Grigliatabella1">
    <w:name w:val="Griglia tabella1"/>
    <w:basedOn w:val="Tabellanormale"/>
    <w:next w:val="Grigliatabella"/>
    <w:uiPriority w:val="39"/>
    <w:rsid w:val="00E4102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zionenonrisolta3">
    <w:name w:val="Menzione non risolta3"/>
    <w:basedOn w:val="Carpredefinitoparagrafo"/>
    <w:uiPriority w:val="99"/>
    <w:semiHidden/>
    <w:unhideWhenUsed/>
    <w:rsid w:val="00DB1297"/>
    <w:rPr>
      <w:color w:val="605E5C"/>
      <w:shd w:val="clear" w:color="auto" w:fill="E1DFDD"/>
    </w:rPr>
  </w:style>
  <w:style w:type="character" w:customStyle="1" w:styleId="Menzionenonrisolta4">
    <w:name w:val="Menzione non risolta4"/>
    <w:basedOn w:val="Carpredefinitoparagrafo"/>
    <w:uiPriority w:val="99"/>
    <w:semiHidden/>
    <w:unhideWhenUsed/>
    <w:rsid w:val="00D73604"/>
    <w:rPr>
      <w:color w:val="605E5C"/>
      <w:shd w:val="clear" w:color="auto" w:fill="E1DFDD"/>
    </w:rPr>
  </w:style>
  <w:style w:type="character" w:customStyle="1" w:styleId="Menzionenonrisolta5">
    <w:name w:val="Menzione non risolta5"/>
    <w:basedOn w:val="Carpredefinitoparagrafo"/>
    <w:uiPriority w:val="99"/>
    <w:semiHidden/>
    <w:unhideWhenUsed/>
    <w:rsid w:val="00CE0540"/>
    <w:rPr>
      <w:color w:val="605E5C"/>
      <w:shd w:val="clear" w:color="auto" w:fill="E1DFDD"/>
    </w:rPr>
  </w:style>
  <w:style w:type="table" w:customStyle="1" w:styleId="Grigliatabella2">
    <w:name w:val="Griglia tabella2"/>
    <w:basedOn w:val="Tabellanormale"/>
    <w:next w:val="Grigliatabella"/>
    <w:uiPriority w:val="59"/>
    <w:rsid w:val="009075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16258">
      <w:bodyDiv w:val="1"/>
      <w:marLeft w:val="0"/>
      <w:marRight w:val="0"/>
      <w:marTop w:val="0"/>
      <w:marBottom w:val="0"/>
      <w:divBdr>
        <w:top w:val="none" w:sz="0" w:space="0" w:color="auto"/>
        <w:left w:val="none" w:sz="0" w:space="0" w:color="auto"/>
        <w:bottom w:val="none" w:sz="0" w:space="0" w:color="auto"/>
        <w:right w:val="none" w:sz="0" w:space="0" w:color="auto"/>
      </w:divBdr>
    </w:div>
    <w:div w:id="18090425">
      <w:bodyDiv w:val="1"/>
      <w:marLeft w:val="0"/>
      <w:marRight w:val="0"/>
      <w:marTop w:val="0"/>
      <w:marBottom w:val="0"/>
      <w:divBdr>
        <w:top w:val="none" w:sz="0" w:space="0" w:color="auto"/>
        <w:left w:val="none" w:sz="0" w:space="0" w:color="auto"/>
        <w:bottom w:val="none" w:sz="0" w:space="0" w:color="auto"/>
        <w:right w:val="none" w:sz="0" w:space="0" w:color="auto"/>
      </w:divBdr>
    </w:div>
    <w:div w:id="36901064">
      <w:bodyDiv w:val="1"/>
      <w:marLeft w:val="0"/>
      <w:marRight w:val="0"/>
      <w:marTop w:val="0"/>
      <w:marBottom w:val="0"/>
      <w:divBdr>
        <w:top w:val="none" w:sz="0" w:space="0" w:color="auto"/>
        <w:left w:val="none" w:sz="0" w:space="0" w:color="auto"/>
        <w:bottom w:val="none" w:sz="0" w:space="0" w:color="auto"/>
        <w:right w:val="none" w:sz="0" w:space="0" w:color="auto"/>
      </w:divBdr>
      <w:divsChild>
        <w:div w:id="706835444">
          <w:marLeft w:val="274"/>
          <w:marRight w:val="0"/>
          <w:marTop w:val="0"/>
          <w:marBottom w:val="0"/>
          <w:divBdr>
            <w:top w:val="none" w:sz="0" w:space="0" w:color="auto"/>
            <w:left w:val="none" w:sz="0" w:space="0" w:color="auto"/>
            <w:bottom w:val="none" w:sz="0" w:space="0" w:color="auto"/>
            <w:right w:val="none" w:sz="0" w:space="0" w:color="auto"/>
          </w:divBdr>
        </w:div>
        <w:div w:id="218174288">
          <w:marLeft w:val="274"/>
          <w:marRight w:val="0"/>
          <w:marTop w:val="0"/>
          <w:marBottom w:val="0"/>
          <w:divBdr>
            <w:top w:val="none" w:sz="0" w:space="0" w:color="auto"/>
            <w:left w:val="none" w:sz="0" w:space="0" w:color="auto"/>
            <w:bottom w:val="none" w:sz="0" w:space="0" w:color="auto"/>
            <w:right w:val="none" w:sz="0" w:space="0" w:color="auto"/>
          </w:divBdr>
        </w:div>
      </w:divsChild>
    </w:div>
    <w:div w:id="103813070">
      <w:bodyDiv w:val="1"/>
      <w:marLeft w:val="0"/>
      <w:marRight w:val="0"/>
      <w:marTop w:val="0"/>
      <w:marBottom w:val="0"/>
      <w:divBdr>
        <w:top w:val="none" w:sz="0" w:space="0" w:color="auto"/>
        <w:left w:val="none" w:sz="0" w:space="0" w:color="auto"/>
        <w:bottom w:val="none" w:sz="0" w:space="0" w:color="auto"/>
        <w:right w:val="none" w:sz="0" w:space="0" w:color="auto"/>
      </w:divBdr>
      <w:divsChild>
        <w:div w:id="1235775469">
          <w:marLeft w:val="274"/>
          <w:marRight w:val="0"/>
          <w:marTop w:val="0"/>
          <w:marBottom w:val="0"/>
          <w:divBdr>
            <w:top w:val="none" w:sz="0" w:space="0" w:color="auto"/>
            <w:left w:val="none" w:sz="0" w:space="0" w:color="auto"/>
            <w:bottom w:val="none" w:sz="0" w:space="0" w:color="auto"/>
            <w:right w:val="none" w:sz="0" w:space="0" w:color="auto"/>
          </w:divBdr>
        </w:div>
        <w:div w:id="525098766">
          <w:marLeft w:val="274"/>
          <w:marRight w:val="0"/>
          <w:marTop w:val="0"/>
          <w:marBottom w:val="0"/>
          <w:divBdr>
            <w:top w:val="none" w:sz="0" w:space="0" w:color="auto"/>
            <w:left w:val="none" w:sz="0" w:space="0" w:color="auto"/>
            <w:bottom w:val="none" w:sz="0" w:space="0" w:color="auto"/>
            <w:right w:val="none" w:sz="0" w:space="0" w:color="auto"/>
          </w:divBdr>
        </w:div>
        <w:div w:id="130752776">
          <w:marLeft w:val="274"/>
          <w:marRight w:val="0"/>
          <w:marTop w:val="0"/>
          <w:marBottom w:val="0"/>
          <w:divBdr>
            <w:top w:val="none" w:sz="0" w:space="0" w:color="auto"/>
            <w:left w:val="none" w:sz="0" w:space="0" w:color="auto"/>
            <w:bottom w:val="none" w:sz="0" w:space="0" w:color="auto"/>
            <w:right w:val="none" w:sz="0" w:space="0" w:color="auto"/>
          </w:divBdr>
        </w:div>
        <w:div w:id="611400284">
          <w:marLeft w:val="274"/>
          <w:marRight w:val="0"/>
          <w:marTop w:val="0"/>
          <w:marBottom w:val="0"/>
          <w:divBdr>
            <w:top w:val="none" w:sz="0" w:space="0" w:color="auto"/>
            <w:left w:val="none" w:sz="0" w:space="0" w:color="auto"/>
            <w:bottom w:val="none" w:sz="0" w:space="0" w:color="auto"/>
            <w:right w:val="none" w:sz="0" w:space="0" w:color="auto"/>
          </w:divBdr>
        </w:div>
      </w:divsChild>
    </w:div>
    <w:div w:id="108090307">
      <w:bodyDiv w:val="1"/>
      <w:marLeft w:val="0"/>
      <w:marRight w:val="0"/>
      <w:marTop w:val="0"/>
      <w:marBottom w:val="0"/>
      <w:divBdr>
        <w:top w:val="none" w:sz="0" w:space="0" w:color="auto"/>
        <w:left w:val="none" w:sz="0" w:space="0" w:color="auto"/>
        <w:bottom w:val="none" w:sz="0" w:space="0" w:color="auto"/>
        <w:right w:val="none" w:sz="0" w:space="0" w:color="auto"/>
      </w:divBdr>
    </w:div>
    <w:div w:id="130096074">
      <w:bodyDiv w:val="1"/>
      <w:marLeft w:val="0"/>
      <w:marRight w:val="0"/>
      <w:marTop w:val="0"/>
      <w:marBottom w:val="0"/>
      <w:divBdr>
        <w:top w:val="none" w:sz="0" w:space="0" w:color="auto"/>
        <w:left w:val="none" w:sz="0" w:space="0" w:color="auto"/>
        <w:bottom w:val="none" w:sz="0" w:space="0" w:color="auto"/>
        <w:right w:val="none" w:sz="0" w:space="0" w:color="auto"/>
      </w:divBdr>
    </w:div>
    <w:div w:id="202404474">
      <w:bodyDiv w:val="1"/>
      <w:marLeft w:val="0"/>
      <w:marRight w:val="0"/>
      <w:marTop w:val="0"/>
      <w:marBottom w:val="0"/>
      <w:divBdr>
        <w:top w:val="none" w:sz="0" w:space="0" w:color="auto"/>
        <w:left w:val="none" w:sz="0" w:space="0" w:color="auto"/>
        <w:bottom w:val="none" w:sz="0" w:space="0" w:color="auto"/>
        <w:right w:val="none" w:sz="0" w:space="0" w:color="auto"/>
      </w:divBdr>
    </w:div>
    <w:div w:id="258371354">
      <w:bodyDiv w:val="1"/>
      <w:marLeft w:val="0"/>
      <w:marRight w:val="0"/>
      <w:marTop w:val="0"/>
      <w:marBottom w:val="0"/>
      <w:divBdr>
        <w:top w:val="none" w:sz="0" w:space="0" w:color="auto"/>
        <w:left w:val="none" w:sz="0" w:space="0" w:color="auto"/>
        <w:bottom w:val="none" w:sz="0" w:space="0" w:color="auto"/>
        <w:right w:val="none" w:sz="0" w:space="0" w:color="auto"/>
      </w:divBdr>
    </w:div>
    <w:div w:id="296759792">
      <w:bodyDiv w:val="1"/>
      <w:marLeft w:val="0"/>
      <w:marRight w:val="0"/>
      <w:marTop w:val="0"/>
      <w:marBottom w:val="0"/>
      <w:divBdr>
        <w:top w:val="none" w:sz="0" w:space="0" w:color="auto"/>
        <w:left w:val="none" w:sz="0" w:space="0" w:color="auto"/>
        <w:bottom w:val="none" w:sz="0" w:space="0" w:color="auto"/>
        <w:right w:val="none" w:sz="0" w:space="0" w:color="auto"/>
      </w:divBdr>
    </w:div>
    <w:div w:id="336005456">
      <w:bodyDiv w:val="1"/>
      <w:marLeft w:val="0"/>
      <w:marRight w:val="0"/>
      <w:marTop w:val="0"/>
      <w:marBottom w:val="0"/>
      <w:divBdr>
        <w:top w:val="none" w:sz="0" w:space="0" w:color="auto"/>
        <w:left w:val="none" w:sz="0" w:space="0" w:color="auto"/>
        <w:bottom w:val="none" w:sz="0" w:space="0" w:color="auto"/>
        <w:right w:val="none" w:sz="0" w:space="0" w:color="auto"/>
      </w:divBdr>
    </w:div>
    <w:div w:id="360396817">
      <w:bodyDiv w:val="1"/>
      <w:marLeft w:val="0"/>
      <w:marRight w:val="0"/>
      <w:marTop w:val="0"/>
      <w:marBottom w:val="0"/>
      <w:divBdr>
        <w:top w:val="none" w:sz="0" w:space="0" w:color="auto"/>
        <w:left w:val="none" w:sz="0" w:space="0" w:color="auto"/>
        <w:bottom w:val="none" w:sz="0" w:space="0" w:color="auto"/>
        <w:right w:val="none" w:sz="0" w:space="0" w:color="auto"/>
      </w:divBdr>
      <w:divsChild>
        <w:div w:id="822282281">
          <w:marLeft w:val="274"/>
          <w:marRight w:val="0"/>
          <w:marTop w:val="0"/>
          <w:marBottom w:val="0"/>
          <w:divBdr>
            <w:top w:val="none" w:sz="0" w:space="0" w:color="auto"/>
            <w:left w:val="none" w:sz="0" w:space="0" w:color="auto"/>
            <w:bottom w:val="none" w:sz="0" w:space="0" w:color="auto"/>
            <w:right w:val="none" w:sz="0" w:space="0" w:color="auto"/>
          </w:divBdr>
        </w:div>
      </w:divsChild>
    </w:div>
    <w:div w:id="443890845">
      <w:bodyDiv w:val="1"/>
      <w:marLeft w:val="0"/>
      <w:marRight w:val="0"/>
      <w:marTop w:val="0"/>
      <w:marBottom w:val="0"/>
      <w:divBdr>
        <w:top w:val="none" w:sz="0" w:space="0" w:color="auto"/>
        <w:left w:val="none" w:sz="0" w:space="0" w:color="auto"/>
        <w:bottom w:val="none" w:sz="0" w:space="0" w:color="auto"/>
        <w:right w:val="none" w:sz="0" w:space="0" w:color="auto"/>
      </w:divBdr>
    </w:div>
    <w:div w:id="476996742">
      <w:bodyDiv w:val="1"/>
      <w:marLeft w:val="0"/>
      <w:marRight w:val="0"/>
      <w:marTop w:val="0"/>
      <w:marBottom w:val="0"/>
      <w:divBdr>
        <w:top w:val="none" w:sz="0" w:space="0" w:color="auto"/>
        <w:left w:val="none" w:sz="0" w:space="0" w:color="auto"/>
        <w:bottom w:val="none" w:sz="0" w:space="0" w:color="auto"/>
        <w:right w:val="none" w:sz="0" w:space="0" w:color="auto"/>
      </w:divBdr>
    </w:div>
    <w:div w:id="506481237">
      <w:bodyDiv w:val="1"/>
      <w:marLeft w:val="0"/>
      <w:marRight w:val="0"/>
      <w:marTop w:val="0"/>
      <w:marBottom w:val="0"/>
      <w:divBdr>
        <w:top w:val="none" w:sz="0" w:space="0" w:color="auto"/>
        <w:left w:val="none" w:sz="0" w:space="0" w:color="auto"/>
        <w:bottom w:val="none" w:sz="0" w:space="0" w:color="auto"/>
        <w:right w:val="none" w:sz="0" w:space="0" w:color="auto"/>
      </w:divBdr>
    </w:div>
    <w:div w:id="580911392">
      <w:bodyDiv w:val="1"/>
      <w:marLeft w:val="0"/>
      <w:marRight w:val="0"/>
      <w:marTop w:val="0"/>
      <w:marBottom w:val="0"/>
      <w:divBdr>
        <w:top w:val="none" w:sz="0" w:space="0" w:color="auto"/>
        <w:left w:val="none" w:sz="0" w:space="0" w:color="auto"/>
        <w:bottom w:val="none" w:sz="0" w:space="0" w:color="auto"/>
        <w:right w:val="none" w:sz="0" w:space="0" w:color="auto"/>
      </w:divBdr>
      <w:divsChild>
        <w:div w:id="1119835152">
          <w:marLeft w:val="274"/>
          <w:marRight w:val="0"/>
          <w:marTop w:val="0"/>
          <w:marBottom w:val="0"/>
          <w:divBdr>
            <w:top w:val="none" w:sz="0" w:space="0" w:color="auto"/>
            <w:left w:val="none" w:sz="0" w:space="0" w:color="auto"/>
            <w:bottom w:val="none" w:sz="0" w:space="0" w:color="auto"/>
            <w:right w:val="none" w:sz="0" w:space="0" w:color="auto"/>
          </w:divBdr>
        </w:div>
        <w:div w:id="1726643267">
          <w:marLeft w:val="274"/>
          <w:marRight w:val="0"/>
          <w:marTop w:val="0"/>
          <w:marBottom w:val="0"/>
          <w:divBdr>
            <w:top w:val="none" w:sz="0" w:space="0" w:color="auto"/>
            <w:left w:val="none" w:sz="0" w:space="0" w:color="auto"/>
            <w:bottom w:val="none" w:sz="0" w:space="0" w:color="auto"/>
            <w:right w:val="none" w:sz="0" w:space="0" w:color="auto"/>
          </w:divBdr>
        </w:div>
        <w:div w:id="60098550">
          <w:marLeft w:val="274"/>
          <w:marRight w:val="0"/>
          <w:marTop w:val="0"/>
          <w:marBottom w:val="0"/>
          <w:divBdr>
            <w:top w:val="none" w:sz="0" w:space="0" w:color="auto"/>
            <w:left w:val="none" w:sz="0" w:space="0" w:color="auto"/>
            <w:bottom w:val="none" w:sz="0" w:space="0" w:color="auto"/>
            <w:right w:val="none" w:sz="0" w:space="0" w:color="auto"/>
          </w:divBdr>
        </w:div>
        <w:div w:id="515314343">
          <w:marLeft w:val="274"/>
          <w:marRight w:val="0"/>
          <w:marTop w:val="0"/>
          <w:marBottom w:val="0"/>
          <w:divBdr>
            <w:top w:val="none" w:sz="0" w:space="0" w:color="auto"/>
            <w:left w:val="none" w:sz="0" w:space="0" w:color="auto"/>
            <w:bottom w:val="none" w:sz="0" w:space="0" w:color="auto"/>
            <w:right w:val="none" w:sz="0" w:space="0" w:color="auto"/>
          </w:divBdr>
        </w:div>
        <w:div w:id="1529832262">
          <w:marLeft w:val="274"/>
          <w:marRight w:val="0"/>
          <w:marTop w:val="0"/>
          <w:marBottom w:val="0"/>
          <w:divBdr>
            <w:top w:val="none" w:sz="0" w:space="0" w:color="auto"/>
            <w:left w:val="none" w:sz="0" w:space="0" w:color="auto"/>
            <w:bottom w:val="none" w:sz="0" w:space="0" w:color="auto"/>
            <w:right w:val="none" w:sz="0" w:space="0" w:color="auto"/>
          </w:divBdr>
        </w:div>
      </w:divsChild>
    </w:div>
    <w:div w:id="581178708">
      <w:bodyDiv w:val="1"/>
      <w:marLeft w:val="0"/>
      <w:marRight w:val="0"/>
      <w:marTop w:val="0"/>
      <w:marBottom w:val="0"/>
      <w:divBdr>
        <w:top w:val="none" w:sz="0" w:space="0" w:color="auto"/>
        <w:left w:val="none" w:sz="0" w:space="0" w:color="auto"/>
        <w:bottom w:val="none" w:sz="0" w:space="0" w:color="auto"/>
        <w:right w:val="none" w:sz="0" w:space="0" w:color="auto"/>
      </w:divBdr>
    </w:div>
    <w:div w:id="583953913">
      <w:bodyDiv w:val="1"/>
      <w:marLeft w:val="0"/>
      <w:marRight w:val="0"/>
      <w:marTop w:val="0"/>
      <w:marBottom w:val="0"/>
      <w:divBdr>
        <w:top w:val="none" w:sz="0" w:space="0" w:color="auto"/>
        <w:left w:val="none" w:sz="0" w:space="0" w:color="auto"/>
        <w:bottom w:val="none" w:sz="0" w:space="0" w:color="auto"/>
        <w:right w:val="none" w:sz="0" w:space="0" w:color="auto"/>
      </w:divBdr>
      <w:divsChild>
        <w:div w:id="1900360251">
          <w:marLeft w:val="274"/>
          <w:marRight w:val="0"/>
          <w:marTop w:val="0"/>
          <w:marBottom w:val="0"/>
          <w:divBdr>
            <w:top w:val="none" w:sz="0" w:space="0" w:color="auto"/>
            <w:left w:val="none" w:sz="0" w:space="0" w:color="auto"/>
            <w:bottom w:val="none" w:sz="0" w:space="0" w:color="auto"/>
            <w:right w:val="none" w:sz="0" w:space="0" w:color="auto"/>
          </w:divBdr>
        </w:div>
      </w:divsChild>
    </w:div>
    <w:div w:id="700859801">
      <w:bodyDiv w:val="1"/>
      <w:marLeft w:val="0"/>
      <w:marRight w:val="0"/>
      <w:marTop w:val="0"/>
      <w:marBottom w:val="0"/>
      <w:divBdr>
        <w:top w:val="none" w:sz="0" w:space="0" w:color="auto"/>
        <w:left w:val="none" w:sz="0" w:space="0" w:color="auto"/>
        <w:bottom w:val="none" w:sz="0" w:space="0" w:color="auto"/>
        <w:right w:val="none" w:sz="0" w:space="0" w:color="auto"/>
      </w:divBdr>
    </w:div>
    <w:div w:id="723680548">
      <w:bodyDiv w:val="1"/>
      <w:marLeft w:val="0"/>
      <w:marRight w:val="0"/>
      <w:marTop w:val="0"/>
      <w:marBottom w:val="0"/>
      <w:divBdr>
        <w:top w:val="none" w:sz="0" w:space="0" w:color="auto"/>
        <w:left w:val="none" w:sz="0" w:space="0" w:color="auto"/>
        <w:bottom w:val="none" w:sz="0" w:space="0" w:color="auto"/>
        <w:right w:val="none" w:sz="0" w:space="0" w:color="auto"/>
      </w:divBdr>
    </w:div>
    <w:div w:id="727068764">
      <w:bodyDiv w:val="1"/>
      <w:marLeft w:val="0"/>
      <w:marRight w:val="0"/>
      <w:marTop w:val="0"/>
      <w:marBottom w:val="0"/>
      <w:divBdr>
        <w:top w:val="none" w:sz="0" w:space="0" w:color="auto"/>
        <w:left w:val="none" w:sz="0" w:space="0" w:color="auto"/>
        <w:bottom w:val="none" w:sz="0" w:space="0" w:color="auto"/>
        <w:right w:val="none" w:sz="0" w:space="0" w:color="auto"/>
      </w:divBdr>
    </w:div>
    <w:div w:id="873687452">
      <w:bodyDiv w:val="1"/>
      <w:marLeft w:val="0"/>
      <w:marRight w:val="0"/>
      <w:marTop w:val="0"/>
      <w:marBottom w:val="0"/>
      <w:divBdr>
        <w:top w:val="none" w:sz="0" w:space="0" w:color="auto"/>
        <w:left w:val="none" w:sz="0" w:space="0" w:color="auto"/>
        <w:bottom w:val="none" w:sz="0" w:space="0" w:color="auto"/>
        <w:right w:val="none" w:sz="0" w:space="0" w:color="auto"/>
      </w:divBdr>
    </w:div>
    <w:div w:id="909580231">
      <w:bodyDiv w:val="1"/>
      <w:marLeft w:val="0"/>
      <w:marRight w:val="0"/>
      <w:marTop w:val="0"/>
      <w:marBottom w:val="0"/>
      <w:divBdr>
        <w:top w:val="none" w:sz="0" w:space="0" w:color="auto"/>
        <w:left w:val="none" w:sz="0" w:space="0" w:color="auto"/>
        <w:bottom w:val="none" w:sz="0" w:space="0" w:color="auto"/>
        <w:right w:val="none" w:sz="0" w:space="0" w:color="auto"/>
      </w:divBdr>
    </w:div>
    <w:div w:id="948395414">
      <w:bodyDiv w:val="1"/>
      <w:marLeft w:val="0"/>
      <w:marRight w:val="0"/>
      <w:marTop w:val="0"/>
      <w:marBottom w:val="0"/>
      <w:divBdr>
        <w:top w:val="none" w:sz="0" w:space="0" w:color="auto"/>
        <w:left w:val="none" w:sz="0" w:space="0" w:color="auto"/>
        <w:bottom w:val="none" w:sz="0" w:space="0" w:color="auto"/>
        <w:right w:val="none" w:sz="0" w:space="0" w:color="auto"/>
      </w:divBdr>
      <w:divsChild>
        <w:div w:id="940260261">
          <w:marLeft w:val="274"/>
          <w:marRight w:val="0"/>
          <w:marTop w:val="0"/>
          <w:marBottom w:val="0"/>
          <w:divBdr>
            <w:top w:val="none" w:sz="0" w:space="0" w:color="auto"/>
            <w:left w:val="none" w:sz="0" w:space="0" w:color="auto"/>
            <w:bottom w:val="none" w:sz="0" w:space="0" w:color="auto"/>
            <w:right w:val="none" w:sz="0" w:space="0" w:color="auto"/>
          </w:divBdr>
        </w:div>
      </w:divsChild>
    </w:div>
    <w:div w:id="1044335141">
      <w:bodyDiv w:val="1"/>
      <w:marLeft w:val="0"/>
      <w:marRight w:val="0"/>
      <w:marTop w:val="0"/>
      <w:marBottom w:val="0"/>
      <w:divBdr>
        <w:top w:val="none" w:sz="0" w:space="0" w:color="auto"/>
        <w:left w:val="none" w:sz="0" w:space="0" w:color="auto"/>
        <w:bottom w:val="none" w:sz="0" w:space="0" w:color="auto"/>
        <w:right w:val="none" w:sz="0" w:space="0" w:color="auto"/>
      </w:divBdr>
    </w:div>
    <w:div w:id="1062025173">
      <w:bodyDiv w:val="1"/>
      <w:marLeft w:val="0"/>
      <w:marRight w:val="0"/>
      <w:marTop w:val="0"/>
      <w:marBottom w:val="0"/>
      <w:divBdr>
        <w:top w:val="none" w:sz="0" w:space="0" w:color="auto"/>
        <w:left w:val="none" w:sz="0" w:space="0" w:color="auto"/>
        <w:bottom w:val="none" w:sz="0" w:space="0" w:color="auto"/>
        <w:right w:val="none" w:sz="0" w:space="0" w:color="auto"/>
      </w:divBdr>
    </w:div>
    <w:div w:id="1063991742">
      <w:bodyDiv w:val="1"/>
      <w:marLeft w:val="0"/>
      <w:marRight w:val="0"/>
      <w:marTop w:val="0"/>
      <w:marBottom w:val="0"/>
      <w:divBdr>
        <w:top w:val="none" w:sz="0" w:space="0" w:color="auto"/>
        <w:left w:val="none" w:sz="0" w:space="0" w:color="auto"/>
        <w:bottom w:val="none" w:sz="0" w:space="0" w:color="auto"/>
        <w:right w:val="none" w:sz="0" w:space="0" w:color="auto"/>
      </w:divBdr>
    </w:div>
    <w:div w:id="1087188819">
      <w:bodyDiv w:val="1"/>
      <w:marLeft w:val="0"/>
      <w:marRight w:val="0"/>
      <w:marTop w:val="0"/>
      <w:marBottom w:val="0"/>
      <w:divBdr>
        <w:top w:val="none" w:sz="0" w:space="0" w:color="auto"/>
        <w:left w:val="none" w:sz="0" w:space="0" w:color="auto"/>
        <w:bottom w:val="none" w:sz="0" w:space="0" w:color="auto"/>
        <w:right w:val="none" w:sz="0" w:space="0" w:color="auto"/>
      </w:divBdr>
    </w:div>
    <w:div w:id="1113283801">
      <w:bodyDiv w:val="1"/>
      <w:marLeft w:val="0"/>
      <w:marRight w:val="0"/>
      <w:marTop w:val="0"/>
      <w:marBottom w:val="0"/>
      <w:divBdr>
        <w:top w:val="none" w:sz="0" w:space="0" w:color="auto"/>
        <w:left w:val="none" w:sz="0" w:space="0" w:color="auto"/>
        <w:bottom w:val="none" w:sz="0" w:space="0" w:color="auto"/>
        <w:right w:val="none" w:sz="0" w:space="0" w:color="auto"/>
      </w:divBdr>
    </w:div>
    <w:div w:id="1181237159">
      <w:bodyDiv w:val="1"/>
      <w:marLeft w:val="0"/>
      <w:marRight w:val="0"/>
      <w:marTop w:val="0"/>
      <w:marBottom w:val="0"/>
      <w:divBdr>
        <w:top w:val="none" w:sz="0" w:space="0" w:color="auto"/>
        <w:left w:val="none" w:sz="0" w:space="0" w:color="auto"/>
        <w:bottom w:val="none" w:sz="0" w:space="0" w:color="auto"/>
        <w:right w:val="none" w:sz="0" w:space="0" w:color="auto"/>
      </w:divBdr>
    </w:div>
    <w:div w:id="1272932179">
      <w:bodyDiv w:val="1"/>
      <w:marLeft w:val="0"/>
      <w:marRight w:val="0"/>
      <w:marTop w:val="0"/>
      <w:marBottom w:val="0"/>
      <w:divBdr>
        <w:top w:val="none" w:sz="0" w:space="0" w:color="auto"/>
        <w:left w:val="none" w:sz="0" w:space="0" w:color="auto"/>
        <w:bottom w:val="none" w:sz="0" w:space="0" w:color="auto"/>
        <w:right w:val="none" w:sz="0" w:space="0" w:color="auto"/>
      </w:divBdr>
    </w:div>
    <w:div w:id="1384137798">
      <w:bodyDiv w:val="1"/>
      <w:marLeft w:val="0"/>
      <w:marRight w:val="0"/>
      <w:marTop w:val="0"/>
      <w:marBottom w:val="0"/>
      <w:divBdr>
        <w:top w:val="none" w:sz="0" w:space="0" w:color="auto"/>
        <w:left w:val="none" w:sz="0" w:space="0" w:color="auto"/>
        <w:bottom w:val="none" w:sz="0" w:space="0" w:color="auto"/>
        <w:right w:val="none" w:sz="0" w:space="0" w:color="auto"/>
      </w:divBdr>
    </w:div>
    <w:div w:id="1420784201">
      <w:bodyDiv w:val="1"/>
      <w:marLeft w:val="0"/>
      <w:marRight w:val="0"/>
      <w:marTop w:val="0"/>
      <w:marBottom w:val="0"/>
      <w:divBdr>
        <w:top w:val="none" w:sz="0" w:space="0" w:color="auto"/>
        <w:left w:val="none" w:sz="0" w:space="0" w:color="auto"/>
        <w:bottom w:val="none" w:sz="0" w:space="0" w:color="auto"/>
        <w:right w:val="none" w:sz="0" w:space="0" w:color="auto"/>
      </w:divBdr>
    </w:div>
    <w:div w:id="1495102811">
      <w:bodyDiv w:val="1"/>
      <w:marLeft w:val="0"/>
      <w:marRight w:val="0"/>
      <w:marTop w:val="0"/>
      <w:marBottom w:val="0"/>
      <w:divBdr>
        <w:top w:val="none" w:sz="0" w:space="0" w:color="auto"/>
        <w:left w:val="none" w:sz="0" w:space="0" w:color="auto"/>
        <w:bottom w:val="none" w:sz="0" w:space="0" w:color="auto"/>
        <w:right w:val="none" w:sz="0" w:space="0" w:color="auto"/>
      </w:divBdr>
    </w:div>
    <w:div w:id="1551651925">
      <w:bodyDiv w:val="1"/>
      <w:marLeft w:val="0"/>
      <w:marRight w:val="0"/>
      <w:marTop w:val="0"/>
      <w:marBottom w:val="0"/>
      <w:divBdr>
        <w:top w:val="none" w:sz="0" w:space="0" w:color="auto"/>
        <w:left w:val="none" w:sz="0" w:space="0" w:color="auto"/>
        <w:bottom w:val="none" w:sz="0" w:space="0" w:color="auto"/>
        <w:right w:val="none" w:sz="0" w:space="0" w:color="auto"/>
      </w:divBdr>
    </w:div>
    <w:div w:id="1627396718">
      <w:bodyDiv w:val="1"/>
      <w:marLeft w:val="0"/>
      <w:marRight w:val="0"/>
      <w:marTop w:val="0"/>
      <w:marBottom w:val="0"/>
      <w:divBdr>
        <w:top w:val="none" w:sz="0" w:space="0" w:color="auto"/>
        <w:left w:val="none" w:sz="0" w:space="0" w:color="auto"/>
        <w:bottom w:val="none" w:sz="0" w:space="0" w:color="auto"/>
        <w:right w:val="none" w:sz="0" w:space="0" w:color="auto"/>
      </w:divBdr>
    </w:div>
    <w:div w:id="1637954124">
      <w:bodyDiv w:val="1"/>
      <w:marLeft w:val="0"/>
      <w:marRight w:val="0"/>
      <w:marTop w:val="0"/>
      <w:marBottom w:val="0"/>
      <w:divBdr>
        <w:top w:val="none" w:sz="0" w:space="0" w:color="auto"/>
        <w:left w:val="none" w:sz="0" w:space="0" w:color="auto"/>
        <w:bottom w:val="none" w:sz="0" w:space="0" w:color="auto"/>
        <w:right w:val="none" w:sz="0" w:space="0" w:color="auto"/>
      </w:divBdr>
    </w:div>
    <w:div w:id="1642617309">
      <w:bodyDiv w:val="1"/>
      <w:marLeft w:val="0"/>
      <w:marRight w:val="0"/>
      <w:marTop w:val="0"/>
      <w:marBottom w:val="0"/>
      <w:divBdr>
        <w:top w:val="none" w:sz="0" w:space="0" w:color="auto"/>
        <w:left w:val="none" w:sz="0" w:space="0" w:color="auto"/>
        <w:bottom w:val="none" w:sz="0" w:space="0" w:color="auto"/>
        <w:right w:val="none" w:sz="0" w:space="0" w:color="auto"/>
      </w:divBdr>
    </w:div>
    <w:div w:id="1642926905">
      <w:bodyDiv w:val="1"/>
      <w:marLeft w:val="0"/>
      <w:marRight w:val="0"/>
      <w:marTop w:val="0"/>
      <w:marBottom w:val="0"/>
      <w:divBdr>
        <w:top w:val="none" w:sz="0" w:space="0" w:color="auto"/>
        <w:left w:val="none" w:sz="0" w:space="0" w:color="auto"/>
        <w:bottom w:val="none" w:sz="0" w:space="0" w:color="auto"/>
        <w:right w:val="none" w:sz="0" w:space="0" w:color="auto"/>
      </w:divBdr>
    </w:div>
    <w:div w:id="1653826546">
      <w:bodyDiv w:val="1"/>
      <w:marLeft w:val="0"/>
      <w:marRight w:val="0"/>
      <w:marTop w:val="0"/>
      <w:marBottom w:val="0"/>
      <w:divBdr>
        <w:top w:val="none" w:sz="0" w:space="0" w:color="auto"/>
        <w:left w:val="none" w:sz="0" w:space="0" w:color="auto"/>
        <w:bottom w:val="none" w:sz="0" w:space="0" w:color="auto"/>
        <w:right w:val="none" w:sz="0" w:space="0" w:color="auto"/>
      </w:divBdr>
    </w:div>
    <w:div w:id="1666472787">
      <w:bodyDiv w:val="1"/>
      <w:marLeft w:val="0"/>
      <w:marRight w:val="0"/>
      <w:marTop w:val="0"/>
      <w:marBottom w:val="0"/>
      <w:divBdr>
        <w:top w:val="none" w:sz="0" w:space="0" w:color="auto"/>
        <w:left w:val="none" w:sz="0" w:space="0" w:color="auto"/>
        <w:bottom w:val="none" w:sz="0" w:space="0" w:color="auto"/>
        <w:right w:val="none" w:sz="0" w:space="0" w:color="auto"/>
      </w:divBdr>
    </w:div>
    <w:div w:id="1704941519">
      <w:bodyDiv w:val="1"/>
      <w:marLeft w:val="0"/>
      <w:marRight w:val="0"/>
      <w:marTop w:val="0"/>
      <w:marBottom w:val="0"/>
      <w:divBdr>
        <w:top w:val="none" w:sz="0" w:space="0" w:color="auto"/>
        <w:left w:val="none" w:sz="0" w:space="0" w:color="auto"/>
        <w:bottom w:val="none" w:sz="0" w:space="0" w:color="auto"/>
        <w:right w:val="none" w:sz="0" w:space="0" w:color="auto"/>
      </w:divBdr>
    </w:div>
    <w:div w:id="1719355305">
      <w:bodyDiv w:val="1"/>
      <w:marLeft w:val="0"/>
      <w:marRight w:val="0"/>
      <w:marTop w:val="0"/>
      <w:marBottom w:val="0"/>
      <w:divBdr>
        <w:top w:val="none" w:sz="0" w:space="0" w:color="auto"/>
        <w:left w:val="none" w:sz="0" w:space="0" w:color="auto"/>
        <w:bottom w:val="none" w:sz="0" w:space="0" w:color="auto"/>
        <w:right w:val="none" w:sz="0" w:space="0" w:color="auto"/>
      </w:divBdr>
    </w:div>
    <w:div w:id="1727029256">
      <w:bodyDiv w:val="1"/>
      <w:marLeft w:val="0"/>
      <w:marRight w:val="0"/>
      <w:marTop w:val="0"/>
      <w:marBottom w:val="0"/>
      <w:divBdr>
        <w:top w:val="none" w:sz="0" w:space="0" w:color="auto"/>
        <w:left w:val="none" w:sz="0" w:space="0" w:color="auto"/>
        <w:bottom w:val="none" w:sz="0" w:space="0" w:color="auto"/>
        <w:right w:val="none" w:sz="0" w:space="0" w:color="auto"/>
      </w:divBdr>
    </w:div>
    <w:div w:id="1766997041">
      <w:bodyDiv w:val="1"/>
      <w:marLeft w:val="0"/>
      <w:marRight w:val="0"/>
      <w:marTop w:val="0"/>
      <w:marBottom w:val="0"/>
      <w:divBdr>
        <w:top w:val="none" w:sz="0" w:space="0" w:color="auto"/>
        <w:left w:val="none" w:sz="0" w:space="0" w:color="auto"/>
        <w:bottom w:val="none" w:sz="0" w:space="0" w:color="auto"/>
        <w:right w:val="none" w:sz="0" w:space="0" w:color="auto"/>
      </w:divBdr>
    </w:div>
    <w:div w:id="1833981975">
      <w:bodyDiv w:val="1"/>
      <w:marLeft w:val="0"/>
      <w:marRight w:val="0"/>
      <w:marTop w:val="0"/>
      <w:marBottom w:val="0"/>
      <w:divBdr>
        <w:top w:val="none" w:sz="0" w:space="0" w:color="auto"/>
        <w:left w:val="none" w:sz="0" w:space="0" w:color="auto"/>
        <w:bottom w:val="none" w:sz="0" w:space="0" w:color="auto"/>
        <w:right w:val="none" w:sz="0" w:space="0" w:color="auto"/>
      </w:divBdr>
    </w:div>
    <w:div w:id="1908489460">
      <w:bodyDiv w:val="1"/>
      <w:marLeft w:val="0"/>
      <w:marRight w:val="0"/>
      <w:marTop w:val="0"/>
      <w:marBottom w:val="0"/>
      <w:divBdr>
        <w:top w:val="none" w:sz="0" w:space="0" w:color="auto"/>
        <w:left w:val="none" w:sz="0" w:space="0" w:color="auto"/>
        <w:bottom w:val="none" w:sz="0" w:space="0" w:color="auto"/>
        <w:right w:val="none" w:sz="0" w:space="0" w:color="auto"/>
      </w:divBdr>
    </w:div>
    <w:div w:id="2063940157">
      <w:bodyDiv w:val="1"/>
      <w:marLeft w:val="0"/>
      <w:marRight w:val="0"/>
      <w:marTop w:val="0"/>
      <w:marBottom w:val="0"/>
      <w:divBdr>
        <w:top w:val="none" w:sz="0" w:space="0" w:color="auto"/>
        <w:left w:val="none" w:sz="0" w:space="0" w:color="auto"/>
        <w:bottom w:val="none" w:sz="0" w:space="0" w:color="auto"/>
        <w:right w:val="none" w:sz="0" w:space="0" w:color="auto"/>
      </w:divBdr>
    </w:div>
    <w:div w:id="2091269988">
      <w:bodyDiv w:val="1"/>
      <w:marLeft w:val="0"/>
      <w:marRight w:val="0"/>
      <w:marTop w:val="0"/>
      <w:marBottom w:val="0"/>
      <w:divBdr>
        <w:top w:val="none" w:sz="0" w:space="0" w:color="auto"/>
        <w:left w:val="none" w:sz="0" w:space="0" w:color="auto"/>
        <w:bottom w:val="none" w:sz="0" w:space="0" w:color="auto"/>
        <w:right w:val="none" w:sz="0" w:space="0" w:color="auto"/>
      </w:divBdr>
    </w:div>
    <w:div w:id="2115857580">
      <w:bodyDiv w:val="1"/>
      <w:marLeft w:val="0"/>
      <w:marRight w:val="0"/>
      <w:marTop w:val="0"/>
      <w:marBottom w:val="0"/>
      <w:divBdr>
        <w:top w:val="none" w:sz="0" w:space="0" w:color="auto"/>
        <w:left w:val="none" w:sz="0" w:space="0" w:color="auto"/>
        <w:bottom w:val="none" w:sz="0" w:space="0" w:color="auto"/>
        <w:right w:val="none" w:sz="0" w:space="0" w:color="auto"/>
      </w:divBdr>
    </w:div>
    <w:div w:id="2132433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azioeuropa.it/archivio1420/por_fse16/comunicazione_e_identita_visiva-75/"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rvizi.ivass.it/Albi/defaultImprese.jsp?view=albi&amp;viewSet=imprese"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bancaditalia.it/compiti/vigilanza/intermediari/index.html"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lazioeuropa.it/archivio1420/por_fse16/comunicazione_e_identita_visiva-75/" TargetMode="External"/><Relationship Id="rId14" Type="http://schemas.openxmlformats.org/officeDocument/2006/relationships/footer" Target="footer1.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_rels/theme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Sala riunioni ione">
  <a:themeElements>
    <a:clrScheme name="Blu caldo">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Sala riunioni ione">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txDef>
      <a:spPr bwMode="auto">
        <a:solidFill>
          <a:srgbClr val="FFFFFF"/>
        </a:solid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72FC13-05DE-49BC-9C74-961E0AD66B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258</TotalTime>
  <Pages>1</Pages>
  <Words>38655</Words>
  <Characters>220337</Characters>
  <Application>Microsoft Office Word</Application>
  <DocSecurity>0</DocSecurity>
  <Lines>1836</Lines>
  <Paragraphs>516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258476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Daniele Brachetti</dc:creator>
  <cp:keywords/>
  <dc:description/>
  <cp:lastModifiedBy>Antonella Polinari</cp:lastModifiedBy>
  <cp:revision>32</cp:revision>
  <cp:lastPrinted>2023-03-28T08:50:00Z</cp:lastPrinted>
  <dcterms:created xsi:type="dcterms:W3CDTF">2023-02-22T16:37:00Z</dcterms:created>
  <dcterms:modified xsi:type="dcterms:W3CDTF">2023-03-28T08:50:00Z</dcterms:modified>
</cp:coreProperties>
</file>