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741C" w14:textId="527CAFDA" w:rsidR="00A1680D" w:rsidRPr="00933871" w:rsidRDefault="00A1680D" w:rsidP="00A1680D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933871">
        <w:rPr>
          <w:rFonts w:ascii="Times New Roman" w:hAnsi="Times New Roman"/>
          <w:b/>
          <w:color w:val="0D0D0D"/>
        </w:rPr>
        <w:t>A</w:t>
      </w:r>
      <w:r w:rsidR="000C33D4" w:rsidRPr="00933871">
        <w:rPr>
          <w:rFonts w:ascii="Times New Roman" w:hAnsi="Times New Roman"/>
          <w:b/>
          <w:color w:val="0D0D0D"/>
        </w:rPr>
        <w:t>LLEGATO</w:t>
      </w:r>
      <w:r w:rsidRPr="00933871">
        <w:rPr>
          <w:rFonts w:ascii="Times New Roman" w:hAnsi="Times New Roman"/>
          <w:b/>
          <w:color w:val="0D0D0D"/>
        </w:rPr>
        <w:t xml:space="preserve"> </w:t>
      </w:r>
      <w:r w:rsidR="00D73026" w:rsidRPr="00933871">
        <w:rPr>
          <w:rFonts w:ascii="Times New Roman" w:hAnsi="Times New Roman"/>
          <w:b/>
          <w:color w:val="0D0D0D"/>
        </w:rPr>
        <w:t>1</w:t>
      </w:r>
      <w:r w:rsidR="00115322">
        <w:rPr>
          <w:rFonts w:ascii="Times New Roman" w:hAnsi="Times New Roman"/>
          <w:b/>
          <w:color w:val="0D0D0D"/>
        </w:rPr>
        <w:t>3</w:t>
      </w:r>
      <w:bookmarkStart w:id="0" w:name="_GoBack"/>
      <w:bookmarkEnd w:id="0"/>
    </w:p>
    <w:p w14:paraId="2885741D" w14:textId="77777777" w:rsidR="00D73026" w:rsidRPr="00933871" w:rsidRDefault="00A22C99" w:rsidP="00B55102">
      <w:pPr>
        <w:pStyle w:val="Titolo1"/>
        <w:jc w:val="center"/>
        <w:rPr>
          <w:rFonts w:ascii="Times New Roman" w:hAnsi="Times New Roman" w:cs="Times New Roman"/>
          <w:szCs w:val="24"/>
        </w:rPr>
      </w:pPr>
      <w:r w:rsidRPr="00933871">
        <w:rPr>
          <w:rFonts w:ascii="Times New Roman" w:hAnsi="Times New Roman" w:cs="Times New Roman"/>
          <w:szCs w:val="24"/>
        </w:rPr>
        <w:t xml:space="preserve">CRITERI DI SELEZIONE – </w:t>
      </w:r>
      <w:r w:rsidR="00D73026" w:rsidRPr="00933871">
        <w:rPr>
          <w:rFonts w:ascii="Times New Roman" w:hAnsi="Times New Roman" w:cs="Times New Roman"/>
          <w:szCs w:val="24"/>
        </w:rPr>
        <w:t>Misura 1.</w:t>
      </w:r>
      <w:r w:rsidR="00EF0DC2">
        <w:rPr>
          <w:rFonts w:ascii="Times New Roman" w:hAnsi="Times New Roman" w:cs="Times New Roman"/>
          <w:szCs w:val="24"/>
        </w:rPr>
        <w:t>42</w:t>
      </w:r>
      <w:r w:rsidR="00D73026" w:rsidRPr="00933871">
        <w:rPr>
          <w:rFonts w:ascii="Times New Roman" w:hAnsi="Times New Roman" w:cs="Times New Roman"/>
          <w:szCs w:val="24"/>
        </w:rPr>
        <w:t xml:space="preserve"> - Art. </w:t>
      </w:r>
      <w:r w:rsidR="00EF0DC2">
        <w:rPr>
          <w:rFonts w:ascii="Times New Roman" w:hAnsi="Times New Roman" w:cs="Times New Roman"/>
          <w:szCs w:val="24"/>
        </w:rPr>
        <w:t>42</w:t>
      </w:r>
      <w:r w:rsidR="00D73026" w:rsidRPr="00933871">
        <w:rPr>
          <w:rFonts w:ascii="Times New Roman" w:hAnsi="Times New Roman" w:cs="Times New Roman"/>
          <w:szCs w:val="24"/>
        </w:rPr>
        <w:t xml:space="preserve"> del Reg. (UE) n. 508/2014</w:t>
      </w:r>
    </w:p>
    <w:p w14:paraId="2885741E" w14:textId="77777777" w:rsidR="00424FF6" w:rsidRPr="00933871" w:rsidRDefault="00424FF6" w:rsidP="00D73026">
      <w:pPr>
        <w:pStyle w:val="Titolo1"/>
        <w:jc w:val="both"/>
        <w:rPr>
          <w:rFonts w:ascii="Times New Roman" w:hAnsi="Times New Roman" w:cs="Times New Roman"/>
        </w:rPr>
      </w:pPr>
    </w:p>
    <w:p w14:paraId="2885741F" w14:textId="77777777" w:rsidR="00821B0B" w:rsidRPr="00933871" w:rsidRDefault="00821B0B" w:rsidP="00821B0B">
      <w:pPr>
        <w:spacing w:after="120" w:line="288" w:lineRule="auto"/>
        <w:jc w:val="both"/>
        <w:rPr>
          <w:rFonts w:ascii="Times New Roman" w:hAnsi="Times New Roman"/>
          <w:bCs/>
        </w:rPr>
      </w:pPr>
      <w:r w:rsidRPr="00933871">
        <w:rPr>
          <w:rFonts w:ascii="Times New Roman" w:hAnsi="Times New Roman"/>
          <w:bCs/>
        </w:rPr>
        <w:t xml:space="preserve">I Criteri di selezione valorizzano requisiti particolari ed elementi di qualità presenti nelle proposte progettuali presentate. I criteri di selezione si distinguono in tre tipologie:  </w:t>
      </w:r>
    </w:p>
    <w:p w14:paraId="28857420" w14:textId="77777777" w:rsidR="00821B0B" w:rsidRPr="00933871" w:rsidRDefault="00821B0B" w:rsidP="00821B0B">
      <w:pPr>
        <w:pStyle w:val="Paragrafoelenco"/>
        <w:numPr>
          <w:ilvl w:val="0"/>
          <w:numId w:val="5"/>
        </w:numPr>
        <w:spacing w:after="120" w:line="288" w:lineRule="auto"/>
        <w:jc w:val="both"/>
        <w:rPr>
          <w:rFonts w:ascii="Times New Roman" w:hAnsi="Times New Roman"/>
          <w:bCs/>
        </w:rPr>
      </w:pPr>
      <w:r w:rsidRPr="00933871">
        <w:rPr>
          <w:rFonts w:ascii="Times New Roman" w:hAnsi="Times New Roman"/>
          <w:b/>
          <w:bCs/>
        </w:rPr>
        <w:t>Criteri trasversali (T),</w:t>
      </w:r>
      <w:r w:rsidRPr="00933871">
        <w:rPr>
          <w:rFonts w:ascii="Times New Roman" w:hAnsi="Times New Roman"/>
          <w:bCs/>
        </w:rPr>
        <w:t xml:space="preserve"> applicabili, in generale, a tutte le Misure del Programma, finalizzati a garantire il concorso delle diverse operazioni agli obiettivi generali del PO FEAMP ed ai relativi risultati attesi; </w:t>
      </w:r>
    </w:p>
    <w:p w14:paraId="28857421" w14:textId="77777777" w:rsidR="00821B0B" w:rsidRPr="00933871" w:rsidRDefault="00821B0B" w:rsidP="00821B0B">
      <w:pPr>
        <w:pStyle w:val="Paragrafoelenco"/>
        <w:numPr>
          <w:ilvl w:val="0"/>
          <w:numId w:val="5"/>
        </w:numPr>
        <w:spacing w:after="120" w:line="288" w:lineRule="auto"/>
        <w:jc w:val="both"/>
        <w:rPr>
          <w:rFonts w:ascii="Times New Roman" w:hAnsi="Times New Roman"/>
          <w:bCs/>
        </w:rPr>
      </w:pPr>
      <w:r w:rsidRPr="00933871">
        <w:rPr>
          <w:rFonts w:ascii="Times New Roman" w:hAnsi="Times New Roman"/>
          <w:b/>
          <w:bCs/>
        </w:rPr>
        <w:t>Criteri specifici dell’operazione (O)</w:t>
      </w:r>
      <w:r w:rsidRPr="00933871">
        <w:rPr>
          <w:rFonts w:ascii="Times New Roman" w:hAnsi="Times New Roman"/>
          <w:bCs/>
        </w:rPr>
        <w:t xml:space="preserve">, riferiti alle caratteristiche dell’operazione.  </w:t>
      </w:r>
    </w:p>
    <w:p w14:paraId="28857422" w14:textId="77777777" w:rsidR="00821B0B" w:rsidRPr="00933871" w:rsidRDefault="00821B0B" w:rsidP="00821B0B">
      <w:pPr>
        <w:spacing w:after="120" w:line="288" w:lineRule="auto"/>
        <w:jc w:val="both"/>
        <w:rPr>
          <w:rFonts w:ascii="Times New Roman" w:hAnsi="Times New Roman"/>
          <w:bCs/>
        </w:rPr>
      </w:pPr>
      <w:r w:rsidRPr="00933871">
        <w:rPr>
          <w:rFonts w:ascii="Times New Roman" w:hAnsi="Times New Roman"/>
          <w:bCs/>
        </w:rPr>
        <w:t xml:space="preserve">I </w:t>
      </w:r>
      <w:r w:rsidRPr="00933871">
        <w:rPr>
          <w:rFonts w:ascii="Times New Roman" w:hAnsi="Times New Roman"/>
          <w:b/>
          <w:bCs/>
        </w:rPr>
        <w:t>coefficienti</w:t>
      </w:r>
      <w:r w:rsidRPr="00933871">
        <w:rPr>
          <w:rFonts w:ascii="Times New Roman" w:hAnsi="Times New Roman"/>
          <w:bCs/>
        </w:rPr>
        <w:t xml:space="preserve"> esprimono la presenza/assenza di un determinato requisito (SI/NO) o il grado di soddisfacimento dello stesso</w:t>
      </w:r>
      <w:r w:rsidR="003F3B37" w:rsidRPr="00933871">
        <w:rPr>
          <w:rFonts w:ascii="Times New Roman" w:hAnsi="Times New Roman"/>
          <w:bCs/>
        </w:rPr>
        <w:t>,</w:t>
      </w:r>
      <w:r w:rsidRPr="00933871">
        <w:rPr>
          <w:rFonts w:ascii="Times New Roman" w:hAnsi="Times New Roman"/>
          <w:bCs/>
        </w:rPr>
        <w:t xml:space="preserve"> mentre i </w:t>
      </w:r>
      <w:r w:rsidRPr="00933871">
        <w:rPr>
          <w:rFonts w:ascii="Times New Roman" w:hAnsi="Times New Roman"/>
          <w:b/>
          <w:bCs/>
        </w:rPr>
        <w:t xml:space="preserve">pesi </w:t>
      </w:r>
      <w:r w:rsidRPr="00933871">
        <w:rPr>
          <w:rFonts w:ascii="Times New Roman" w:hAnsi="Times New Roman"/>
          <w:bCs/>
        </w:rPr>
        <w:t>rappresentano i diversi livelli di incidenza dei singoli criteri.</w:t>
      </w:r>
    </w:p>
    <w:p w14:paraId="28857423" w14:textId="77777777" w:rsidR="00D73026" w:rsidRPr="00933871" w:rsidRDefault="00821B0B" w:rsidP="00D73026">
      <w:pPr>
        <w:spacing w:after="120" w:line="288" w:lineRule="auto"/>
        <w:jc w:val="both"/>
        <w:rPr>
          <w:rFonts w:ascii="Times New Roman" w:hAnsi="Times New Roman"/>
          <w:bCs/>
        </w:rPr>
      </w:pPr>
      <w:r w:rsidRPr="00933871">
        <w:rPr>
          <w:rFonts w:ascii="Times New Roman" w:hAnsi="Times New Roman"/>
          <w:bCs/>
        </w:rPr>
        <w:t>Si riportano</w:t>
      </w:r>
      <w:r w:rsidR="003F3B37" w:rsidRPr="00933871">
        <w:rPr>
          <w:rFonts w:ascii="Times New Roman" w:hAnsi="Times New Roman"/>
          <w:bCs/>
        </w:rPr>
        <w:t>,</w:t>
      </w:r>
      <w:r w:rsidRPr="00933871">
        <w:rPr>
          <w:rFonts w:ascii="Times New Roman" w:hAnsi="Times New Roman"/>
          <w:bCs/>
        </w:rPr>
        <w:t xml:space="preserve"> di seguito</w:t>
      </w:r>
      <w:r w:rsidR="003F3B37" w:rsidRPr="00933871">
        <w:rPr>
          <w:rFonts w:ascii="Times New Roman" w:hAnsi="Times New Roman"/>
          <w:bCs/>
        </w:rPr>
        <w:t>,</w:t>
      </w:r>
      <w:r w:rsidRPr="00933871">
        <w:rPr>
          <w:rFonts w:ascii="Times New Roman" w:hAnsi="Times New Roman"/>
          <w:bCs/>
        </w:rPr>
        <w:t xml:space="preserve"> i criteri di selezione specifici per la Misura </w:t>
      </w:r>
      <w:r w:rsidR="00423DFD" w:rsidRPr="00933871">
        <w:rPr>
          <w:rFonts w:ascii="Times New Roman" w:hAnsi="Times New Roman"/>
          <w:bCs/>
        </w:rPr>
        <w:t>1</w:t>
      </w:r>
      <w:r w:rsidR="00702B04" w:rsidRPr="00933871">
        <w:rPr>
          <w:rFonts w:ascii="Times New Roman" w:hAnsi="Times New Roman"/>
          <w:bCs/>
        </w:rPr>
        <w:t>.</w:t>
      </w:r>
      <w:r w:rsidR="00EF0DC2">
        <w:rPr>
          <w:rFonts w:ascii="Times New Roman" w:hAnsi="Times New Roman"/>
          <w:bCs/>
        </w:rPr>
        <w:t>42</w:t>
      </w:r>
      <w:r w:rsidR="00727503" w:rsidRPr="00933871">
        <w:rPr>
          <w:rFonts w:ascii="Times New Roman" w:hAnsi="Times New Roman"/>
          <w:bCs/>
        </w:rPr>
        <w:t xml:space="preserve"> </w:t>
      </w:r>
      <w:r w:rsidRPr="00933871">
        <w:rPr>
          <w:rFonts w:ascii="Times New Roman" w:hAnsi="Times New Roman"/>
          <w:bCs/>
        </w:rPr>
        <w:t>e la quantificazione de</w:t>
      </w:r>
      <w:r w:rsidR="00670666" w:rsidRPr="00933871">
        <w:rPr>
          <w:rFonts w:ascii="Times New Roman" w:hAnsi="Times New Roman"/>
          <w:bCs/>
        </w:rPr>
        <w:t>i relativi coefficienti e pesi.</w:t>
      </w:r>
    </w:p>
    <w:p w14:paraId="28857424" w14:textId="77777777" w:rsidR="001E65DA" w:rsidRPr="00E555CD" w:rsidRDefault="001E65DA" w:rsidP="001E65DA">
      <w:pPr>
        <w:spacing w:line="288" w:lineRule="auto"/>
        <w:rPr>
          <w:rFonts w:ascii="Arial" w:hAnsi="Arial" w:cs="Arial"/>
          <w:sz w:val="20"/>
          <w:szCs w:val="20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4539"/>
        <w:gridCol w:w="2976"/>
        <w:gridCol w:w="1059"/>
        <w:gridCol w:w="1068"/>
      </w:tblGrid>
      <w:tr w:rsidR="001E65DA" w:rsidRPr="00DF5E33" w14:paraId="28857426" w14:textId="77777777" w:rsidTr="00445CEB">
        <w:trPr>
          <w:trHeight w:val="454"/>
          <w:tblHeader/>
        </w:trPr>
        <w:tc>
          <w:tcPr>
            <w:tcW w:w="10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8857425" w14:textId="77777777" w:rsidR="001E65DA" w:rsidRPr="00DF5E33" w:rsidRDefault="001E65DA" w:rsidP="00445C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5E33">
              <w:rPr>
                <w:rFonts w:ascii="Arial" w:hAnsi="Arial" w:cs="Arial"/>
                <w:b/>
                <w:sz w:val="20"/>
                <w:szCs w:val="20"/>
              </w:rPr>
              <w:t>OPERAZIONE A REGIA</w:t>
            </w:r>
          </w:p>
        </w:tc>
      </w:tr>
      <w:tr w:rsidR="001E65DA" w:rsidRPr="00DF5E33" w14:paraId="2885742C" w14:textId="77777777" w:rsidTr="00445CEB">
        <w:trPr>
          <w:trHeight w:val="45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857427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8857428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CRITERI DI SELEZIONE DELLE OPERAZIONI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857429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Coefficiente C (0&lt;C&lt;1)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85742A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Peso (Ps)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85742B" w14:textId="77777777" w:rsidR="001E65DA" w:rsidRPr="00DF5E33" w:rsidRDefault="001E65DA" w:rsidP="00445CEB">
            <w:pPr>
              <w:ind w:left="3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Punteggio P=C*Ps</w:t>
            </w:r>
          </w:p>
        </w:tc>
      </w:tr>
      <w:tr w:rsidR="001E65DA" w:rsidRPr="00DF5E33" w14:paraId="2885742E" w14:textId="77777777" w:rsidTr="00445CEB">
        <w:trPr>
          <w:trHeight w:val="257"/>
        </w:trPr>
        <w:tc>
          <w:tcPr>
            <w:tcW w:w="101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885742D" w14:textId="77777777" w:rsidR="001E65DA" w:rsidRPr="00DF5E33" w:rsidRDefault="001E65DA" w:rsidP="00445CEB">
            <w:pPr>
              <w:ind w:left="38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CRITERI TRASVERSALI</w:t>
            </w:r>
          </w:p>
        </w:tc>
      </w:tr>
      <w:tr w:rsidR="001E65DA" w:rsidRPr="00DF5E33" w14:paraId="28857435" w14:textId="77777777" w:rsidTr="00445CEB">
        <w:trPr>
          <w:cantSplit/>
          <w:trHeight w:val="45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14:paraId="2885742F" w14:textId="77777777" w:rsidR="001E65DA" w:rsidRPr="00DF5E33" w:rsidRDefault="001E65DA" w:rsidP="00445CEB">
            <w:pPr>
              <w:ind w:right="-212"/>
              <w:rPr>
                <w:rFonts w:ascii="Arial" w:hAnsi="Arial" w:cs="Arial"/>
                <w:sz w:val="20"/>
                <w:szCs w:val="20"/>
              </w:rPr>
            </w:pPr>
            <w:r w:rsidRPr="00DF5E33">
              <w:rPr>
                <w:rFonts w:ascii="Arial" w:hAnsi="Arial" w:cs="Arial"/>
                <w:sz w:val="20"/>
                <w:szCs w:val="20"/>
              </w:rPr>
              <w:t>T1</w:t>
            </w:r>
          </w:p>
        </w:tc>
        <w:tc>
          <w:tcPr>
            <w:tcW w:w="4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57430" w14:textId="77777777" w:rsidR="001E65DA" w:rsidRPr="00DF5E33" w:rsidRDefault="001E65DA" w:rsidP="00445CEB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hAnsi="Arial" w:cs="Arial"/>
                <w:sz w:val="20"/>
                <w:szCs w:val="20"/>
              </w:rPr>
              <w:t>Il soggetto richiedente è di sesso femminile ovvero la maggioranza delle quote di rappresentanza negli organi decisionali è detenuta da persone di sesso femminile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7431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C=0 NO</w:t>
            </w:r>
          </w:p>
          <w:p w14:paraId="28857432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C=1 SI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33" w14:textId="77777777" w:rsidR="001E65DA" w:rsidRPr="00DF5E33" w:rsidRDefault="00EF0DC2" w:rsidP="00EF0D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34" w14:textId="77777777" w:rsidR="001E65DA" w:rsidRPr="00DF5E33" w:rsidRDefault="001E65DA" w:rsidP="00445CEB">
            <w:pPr>
              <w:ind w:left="3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5DA" w:rsidRPr="00DF5E33" w14:paraId="2885743C" w14:textId="77777777" w:rsidTr="00445CEB">
        <w:trPr>
          <w:trHeight w:val="45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7436" w14:textId="77777777" w:rsidR="001E65DA" w:rsidRPr="00DF5E33" w:rsidRDefault="001E65DA" w:rsidP="00445CEB">
            <w:pPr>
              <w:rPr>
                <w:rFonts w:ascii="Arial" w:hAnsi="Arial" w:cs="Arial"/>
                <w:sz w:val="20"/>
                <w:szCs w:val="20"/>
              </w:rPr>
            </w:pPr>
            <w:r w:rsidRPr="00DF5E33">
              <w:rPr>
                <w:rFonts w:ascii="Arial" w:hAnsi="Arial" w:cs="Arial"/>
                <w:sz w:val="20"/>
                <w:szCs w:val="20"/>
              </w:rPr>
              <w:t>T2</w:t>
            </w:r>
          </w:p>
        </w:tc>
        <w:tc>
          <w:tcPr>
            <w:tcW w:w="4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37" w14:textId="77777777" w:rsidR="001E65DA" w:rsidRPr="00DF5E33" w:rsidRDefault="001E65DA" w:rsidP="00445CEB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Minore età del richiedente ovvero minore età media dei componenti dell'organo decisionale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7438" w14:textId="77777777" w:rsidR="001E65DA" w:rsidRPr="00DF5E33" w:rsidRDefault="001E65DA" w:rsidP="00445C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33">
              <w:rPr>
                <w:rFonts w:ascii="Arial" w:hAnsi="Arial" w:cs="Arial"/>
                <w:sz w:val="20"/>
                <w:szCs w:val="20"/>
              </w:rPr>
              <w:t>C=0 Età/età media maggiore 40</w:t>
            </w:r>
          </w:p>
          <w:p w14:paraId="28857439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hAnsi="Arial" w:cs="Arial"/>
                <w:sz w:val="20"/>
                <w:szCs w:val="20"/>
              </w:rPr>
              <w:t xml:space="preserve">C=1 Età/età media </w:t>
            </w:r>
            <w:proofErr w:type="spellStart"/>
            <w:r w:rsidRPr="00DF5E33">
              <w:rPr>
                <w:rFonts w:ascii="Arial" w:hAnsi="Arial" w:cs="Arial"/>
                <w:sz w:val="20"/>
                <w:szCs w:val="20"/>
              </w:rPr>
              <w:t>min</w:t>
            </w:r>
            <w:proofErr w:type="spellEnd"/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3A" w14:textId="77777777" w:rsidR="001E65DA" w:rsidRPr="00DF5E33" w:rsidRDefault="00EF0DC2" w:rsidP="00EF0D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3B" w14:textId="77777777" w:rsidR="001E65DA" w:rsidRPr="00DF5E33" w:rsidRDefault="001E65DA" w:rsidP="00445CEB">
            <w:pPr>
              <w:ind w:left="3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5DA" w:rsidRPr="00DF5E33" w14:paraId="2885743E" w14:textId="77777777" w:rsidTr="00445CEB">
        <w:trPr>
          <w:trHeight w:val="255"/>
        </w:trPr>
        <w:tc>
          <w:tcPr>
            <w:tcW w:w="101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885743D" w14:textId="77777777" w:rsidR="001E65DA" w:rsidRPr="00DF5E33" w:rsidRDefault="001E65DA" w:rsidP="00445CEB">
            <w:pPr>
              <w:ind w:left="38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CRITERI RELATIVI ALL'OPERAZIONE</w:t>
            </w:r>
          </w:p>
        </w:tc>
      </w:tr>
      <w:tr w:rsidR="001E65DA" w:rsidRPr="00DF5E33" w14:paraId="28857445" w14:textId="77777777" w:rsidTr="00445CEB">
        <w:trPr>
          <w:trHeight w:val="567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743F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O1</w:t>
            </w:r>
          </w:p>
        </w:tc>
        <w:tc>
          <w:tcPr>
            <w:tcW w:w="4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40" w14:textId="77777777" w:rsidR="001E65DA" w:rsidRPr="00DF5E33" w:rsidRDefault="001E65DA" w:rsidP="00445CEB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L’operazione prevede investimenti realizzati da operatori della pesca costiera artigianale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7441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C=0 NO</w:t>
            </w:r>
          </w:p>
          <w:p w14:paraId="28857442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C=1 SI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43" w14:textId="77777777" w:rsidR="001E65DA" w:rsidRPr="00DF5E33" w:rsidRDefault="00EF0DC2" w:rsidP="00EF0DC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44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1E65DA" w:rsidRPr="00DF5E33" w14:paraId="2885744B" w14:textId="77777777" w:rsidTr="00445CEB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7446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47" w14:textId="77777777" w:rsidR="001E65DA" w:rsidRPr="00DF5E33" w:rsidRDefault="001E65DA" w:rsidP="00445CEB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L’operazione prevede iniziative volte all'aumento del valore aggiunto attraverso la trasformazione del prodotto di cui al par. 1 </w:t>
            </w:r>
            <w:proofErr w:type="spellStart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</w:t>
            </w:r>
            <w:proofErr w:type="spellEnd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 a)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7448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 Costo investimento tematico/Costo totale dell'investimento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49" w14:textId="77777777" w:rsidR="001E65DA" w:rsidRPr="00DF5E33" w:rsidRDefault="00EF0DC2" w:rsidP="00EF0DC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0,4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4A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E65DA" w:rsidRPr="00DF5E33" w14:paraId="28857451" w14:textId="77777777" w:rsidTr="00445CEB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744C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4D" w14:textId="77777777" w:rsidR="001E65DA" w:rsidRPr="00DF5E33" w:rsidRDefault="001E65DA" w:rsidP="00445CEB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L’operazione prevede iniziative volte all'aumento del valore aggiunto attraverso la commercializzazione del prodotto di cui al par. 1 </w:t>
            </w:r>
            <w:proofErr w:type="spellStart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</w:t>
            </w:r>
            <w:proofErr w:type="spellEnd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 a)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744E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 Costo investimento tematico/Costo totale dell'investimento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4F" w14:textId="77777777" w:rsidR="001E65DA" w:rsidRPr="00DF5E33" w:rsidRDefault="00EF0DC2" w:rsidP="00EF0DC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0,4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50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E65DA" w:rsidRPr="00DF5E33" w14:paraId="28857457" w14:textId="77777777" w:rsidTr="00445CEB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7452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53" w14:textId="77777777" w:rsidR="001E65DA" w:rsidRPr="00DF5E33" w:rsidRDefault="001E65DA" w:rsidP="00445CEB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L’operazione prevede iniziative volte all'aumento del valore aggiunto attraverso la vendita diretta delle catture di cui al par. 1 </w:t>
            </w:r>
            <w:proofErr w:type="spellStart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</w:t>
            </w:r>
            <w:proofErr w:type="spellEnd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 a)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7454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 Costo investimento tematico/Costo totale dell'investimento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55" w14:textId="77777777" w:rsidR="001E65DA" w:rsidRPr="00DF5E33" w:rsidRDefault="00EF0DC2" w:rsidP="00EF0DC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0,6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56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E65DA" w:rsidRPr="00DF5E33" w14:paraId="2885745E" w14:textId="77777777" w:rsidTr="00445CEB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7458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59" w14:textId="77777777" w:rsidR="001E65DA" w:rsidRPr="00DF5E33" w:rsidRDefault="001E65DA" w:rsidP="00445CEB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1288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L’operazione prevede iniziative volte all’utilizzo dei sottoprodotti e degli scarti oppure iniziative che sostengono la trasformazione delle catture di </w:t>
            </w:r>
            <w:r w:rsidRPr="00A1288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pesce commerciale che non possono essere destinati al consumo umano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745A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C=0 NO</w:t>
            </w:r>
          </w:p>
          <w:p w14:paraId="2885745B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C=1 SI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5C" w14:textId="77777777" w:rsidR="001E65DA" w:rsidRPr="00DF5E33" w:rsidRDefault="00EF0DC2" w:rsidP="00EF0DC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0,8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5D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E65DA" w:rsidRPr="00DF5E33" w14:paraId="28857465" w14:textId="77777777" w:rsidTr="00445CEB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745F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60" w14:textId="77777777" w:rsidR="001E65DA" w:rsidRPr="00DF5E33" w:rsidRDefault="001E65DA" w:rsidP="00445CEB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Numero di giorni di pesca in mare svolti dall’imbarcazione di cui al par. 1 </w:t>
            </w:r>
            <w:proofErr w:type="spellStart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</w:t>
            </w:r>
            <w:proofErr w:type="spellEnd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 b) nei due anni civili precedenti (730 gg) la data di presentazione della domanda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4C93" w14:textId="77777777" w:rsidR="00F52773" w:rsidRDefault="00F52773" w:rsidP="00F5277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C=0 N=60 giorni</w:t>
            </w:r>
          </w:p>
          <w:p w14:paraId="5A189930" w14:textId="2D720187" w:rsidR="00F52773" w:rsidRPr="004B16FD" w:rsidRDefault="00F52773" w:rsidP="00F5277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C=0,5 N&gt;60</w:t>
            </w:r>
            <w:r w:rsidRPr="00137648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it-IT"/>
              </w:rPr>
              <w:t>&lt;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</w:t>
            </w:r>
            <w:r w:rsidR="0013764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</w:t>
            </w:r>
          </w:p>
          <w:p w14:paraId="28857462" w14:textId="7CB9B4F4" w:rsidR="001E65DA" w:rsidRPr="00DF5E33" w:rsidRDefault="00F52773" w:rsidP="00F5277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C=1 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&gt;90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63" w14:textId="77777777" w:rsidR="001E65DA" w:rsidRPr="00DF5E33" w:rsidRDefault="00EF0DC2" w:rsidP="00EF0DC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64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1E65DA" w:rsidRPr="00DF5E33" w14:paraId="2885746B" w14:textId="77777777" w:rsidTr="00445CEB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7466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67" w14:textId="77777777" w:rsidR="001E65DA" w:rsidRPr="00DF5E33" w:rsidRDefault="001E65DA" w:rsidP="00445CEB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L’operazione prevede investimenti innovativi di cui al par. 1 </w:t>
            </w:r>
            <w:proofErr w:type="spellStart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</w:t>
            </w:r>
            <w:proofErr w:type="spellEnd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 b)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7468" w14:textId="77777777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 Costo investimento tematico/Costo totale dell’investimento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69" w14:textId="77777777" w:rsidR="001E65DA" w:rsidRPr="00DF5E33" w:rsidRDefault="00EF0DC2" w:rsidP="00EF0DC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0,6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6A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E65DA" w:rsidRPr="00DF5E33" w14:paraId="28857472" w14:textId="77777777" w:rsidTr="00445CEB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746C" w14:textId="77777777" w:rsidR="001E65DA" w:rsidRPr="00DF5E33" w:rsidRDefault="001E65DA" w:rsidP="00445CEB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6D" w14:textId="77777777" w:rsidR="001E65DA" w:rsidRPr="00DF5E33" w:rsidRDefault="001E65DA" w:rsidP="00445CEB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Numero di attività svolte all’interno della filiera previste a seguito della realizzazione dell’operazione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746E" w14:textId="6E9D7E23" w:rsidR="001E65DA" w:rsidRPr="00DF5E33" w:rsidRDefault="001E65DA" w:rsidP="00445CE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C=0 N=</w:t>
            </w:r>
            <w:r w:rsidR="00F5277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</w:p>
          <w:p w14:paraId="37A3D64B" w14:textId="0DB58EE6" w:rsidR="00F52773" w:rsidRDefault="001E65DA" w:rsidP="00F5277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</w:t>
            </w:r>
            <w:r w:rsidR="00F5277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0,5 N = 2</w:t>
            </w:r>
          </w:p>
          <w:p w14:paraId="2885746F" w14:textId="1B74E5B8" w:rsidR="001E65DA" w:rsidRPr="00DF5E33" w:rsidRDefault="00F52773" w:rsidP="00F5277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C= </w:t>
            </w:r>
            <w:r w:rsidR="001E65DA"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1 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&gt; 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70" w14:textId="77777777" w:rsidR="001E65DA" w:rsidRPr="00DF5E33" w:rsidRDefault="00EF0DC2" w:rsidP="00EF0DC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0,2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7471" w14:textId="77777777" w:rsidR="001E65DA" w:rsidRPr="00DF5E33" w:rsidRDefault="001E65DA" w:rsidP="00445CE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28857473" w14:textId="77777777" w:rsidR="001E65DA" w:rsidRDefault="001E65DA" w:rsidP="001E65DA"/>
    <w:p w14:paraId="28857474" w14:textId="77777777" w:rsidR="00D73026" w:rsidRPr="00933871" w:rsidRDefault="00D73026" w:rsidP="00526762">
      <w:pPr>
        <w:spacing w:after="120" w:line="288" w:lineRule="auto"/>
        <w:jc w:val="both"/>
        <w:rPr>
          <w:rFonts w:ascii="Times New Roman" w:hAnsi="Times New Roman"/>
          <w:bCs/>
        </w:rPr>
      </w:pPr>
      <w:r w:rsidRPr="00933871">
        <w:rPr>
          <w:rFonts w:ascii="Times New Roman" w:hAnsi="Times New Roman"/>
        </w:rPr>
        <w:t>Il punteggio (P) derivante da ognuno dei parametri adottati ed attribuibile all’operazione sarà pari al prodotto tra il “peso” (Ps) dello stesso, compreso tra 0 e 1, ed i coefficienti adimensionali (C) il cui valore, compreso anch’esso tra 0 e 1, esprime la presenza/assenza di un determinato requisito o il grado di soddisfacimento dello stesso; il valore del coefficiente (C) dovrà essere approssimato alla seconda cifra decimale. La stessa approssimazione si applicherà al punteggio (P).</w:t>
      </w:r>
    </w:p>
    <w:p w14:paraId="28857475" w14:textId="77777777" w:rsidR="00D73026" w:rsidRPr="00933871" w:rsidRDefault="00D73026" w:rsidP="00526762">
      <w:pPr>
        <w:spacing w:after="120" w:line="288" w:lineRule="auto"/>
        <w:jc w:val="both"/>
        <w:rPr>
          <w:rFonts w:ascii="Times New Roman" w:hAnsi="Times New Roman"/>
        </w:rPr>
      </w:pPr>
      <w:r w:rsidRPr="00933871">
        <w:rPr>
          <w:rFonts w:ascii="Times New Roman" w:hAnsi="Times New Roman"/>
        </w:rPr>
        <w:t>La domanda di sostegno sarà selezionata ed inserita nella relativa graduatoria di merito, esclusivamente nel caso in cui raggiunga un punteggio minimo pari a 1 con almeno due dei criteri riportati nella tabella precedente.</w:t>
      </w:r>
    </w:p>
    <w:p w14:paraId="28857476" w14:textId="77777777" w:rsidR="00D73026" w:rsidRPr="00526762" w:rsidRDefault="00D73026" w:rsidP="00D73026">
      <w:pPr>
        <w:rPr>
          <w:rFonts w:ascii="Times New Roman" w:hAnsi="Times New Roman"/>
        </w:rPr>
      </w:pPr>
    </w:p>
    <w:p w14:paraId="28857477" w14:textId="77777777" w:rsidR="00D73026" w:rsidRPr="00526762" w:rsidRDefault="00D73026" w:rsidP="00D73026">
      <w:pPr>
        <w:spacing w:after="120" w:line="288" w:lineRule="auto"/>
        <w:jc w:val="both"/>
        <w:rPr>
          <w:rFonts w:ascii="Times New Roman" w:hAnsi="Times New Roman"/>
          <w:bCs/>
        </w:rPr>
      </w:pPr>
    </w:p>
    <w:p w14:paraId="28857478" w14:textId="77777777" w:rsidR="00035665" w:rsidRPr="00526762" w:rsidRDefault="00D73026" w:rsidP="00D73026">
      <w:pPr>
        <w:spacing w:after="120" w:line="288" w:lineRule="auto"/>
        <w:jc w:val="both"/>
        <w:rPr>
          <w:rFonts w:ascii="Times New Roman" w:hAnsi="Times New Roman"/>
          <w:bCs/>
        </w:rPr>
      </w:pPr>
      <w:r w:rsidRPr="00526762">
        <w:rPr>
          <w:rFonts w:ascii="Times New Roman" w:hAnsi="Times New Roman"/>
          <w:bCs/>
        </w:rPr>
        <w:t xml:space="preserve"> </w:t>
      </w:r>
    </w:p>
    <w:sectPr w:rsidR="00035665" w:rsidRPr="0052676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11CBE" w14:textId="77777777" w:rsidR="00115322" w:rsidRDefault="00115322" w:rsidP="00115322">
      <w:r>
        <w:separator/>
      </w:r>
    </w:p>
  </w:endnote>
  <w:endnote w:type="continuationSeparator" w:id="0">
    <w:p w14:paraId="620E4F5A" w14:textId="77777777" w:rsidR="00115322" w:rsidRDefault="00115322" w:rsidP="0011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318FB" w14:textId="77777777" w:rsidR="00115322" w:rsidRDefault="00115322" w:rsidP="00115322">
      <w:r>
        <w:separator/>
      </w:r>
    </w:p>
  </w:footnote>
  <w:footnote w:type="continuationSeparator" w:id="0">
    <w:p w14:paraId="16CF2C95" w14:textId="77777777" w:rsidR="00115322" w:rsidRDefault="00115322" w:rsidP="00115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page" w:tblpXSpec="center" w:tblpY="781"/>
      <w:tblOverlap w:val="never"/>
      <w:tblW w:w="9568" w:type="dxa"/>
      <w:tblLayout w:type="fixed"/>
      <w:tblLook w:val="04A0" w:firstRow="1" w:lastRow="0" w:firstColumn="1" w:lastColumn="0" w:noHBand="0" w:noVBand="1"/>
    </w:tblPr>
    <w:tblGrid>
      <w:gridCol w:w="2147"/>
      <w:gridCol w:w="5191"/>
      <w:gridCol w:w="2230"/>
    </w:tblGrid>
    <w:tr w:rsidR="00115322" w:rsidRPr="00E555CD" w14:paraId="3F68140D" w14:textId="77777777" w:rsidTr="00D259E1">
      <w:trPr>
        <w:cantSplit/>
        <w:trHeight w:val="100"/>
      </w:trPr>
      <w:tc>
        <w:tcPr>
          <w:tcW w:w="2147" w:type="dxa"/>
          <w:vAlign w:val="center"/>
        </w:tcPr>
        <w:p w14:paraId="298779E6" w14:textId="77777777" w:rsidR="00115322" w:rsidRPr="00E555CD" w:rsidRDefault="00115322" w:rsidP="00115322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E555CD">
            <w:rPr>
              <w:rFonts w:ascii="Arial" w:hAnsi="Arial" w:cs="Arial"/>
              <w:noProof/>
              <w:color w:val="0D0D0D"/>
              <w:sz w:val="22"/>
              <w:szCs w:val="22"/>
              <w:lang w:eastAsia="it-IT"/>
            </w:rPr>
            <w:drawing>
              <wp:inline distT="0" distB="0" distL="0" distR="0" wp14:anchorId="333DB762" wp14:editId="61B0F36E">
                <wp:extent cx="923925" cy="600075"/>
                <wp:effectExtent l="0" t="0" r="9525" b="9525"/>
                <wp:docPr id="2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vAlign w:val="center"/>
        </w:tcPr>
        <w:p w14:paraId="4D5C45CB" w14:textId="77777777" w:rsidR="00115322" w:rsidRPr="00E555CD" w:rsidRDefault="00115322" w:rsidP="00115322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3A3FC7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 wp14:anchorId="5C77B214" wp14:editId="76F7916A">
                <wp:extent cx="2419350" cy="895350"/>
                <wp:effectExtent l="0" t="0" r="0" b="0"/>
                <wp:docPr id="4" name="Picture 4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93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0" w:type="dxa"/>
        </w:tcPr>
        <w:p w14:paraId="67EE6365" w14:textId="77777777" w:rsidR="00115322" w:rsidRPr="00E555CD" w:rsidRDefault="00115322" w:rsidP="00115322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E555CD">
            <w:rPr>
              <w:rFonts w:ascii="Arial" w:hAnsi="Arial" w:cs="Arial"/>
              <w:noProof/>
              <w:color w:val="0D0D0D"/>
              <w:sz w:val="22"/>
              <w:szCs w:val="22"/>
              <w:lang w:eastAsia="it-IT"/>
            </w:rPr>
            <w:drawing>
              <wp:inline distT="0" distB="0" distL="0" distR="0" wp14:anchorId="12927BC8" wp14:editId="18A36D44">
                <wp:extent cx="762000" cy="762000"/>
                <wp:effectExtent l="0" t="0" r="0" b="0"/>
                <wp:docPr id="1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5322" w:rsidRPr="00E555CD" w14:paraId="68DAF6DF" w14:textId="77777777" w:rsidTr="00D259E1">
      <w:trPr>
        <w:cantSplit/>
        <w:trHeight w:val="100"/>
      </w:trPr>
      <w:tc>
        <w:tcPr>
          <w:tcW w:w="2147" w:type="dxa"/>
        </w:tcPr>
        <w:p w14:paraId="16D601F4" w14:textId="77777777" w:rsidR="00115322" w:rsidRPr="005E2ACC" w:rsidRDefault="00115322" w:rsidP="00115322">
          <w:pPr>
            <w:spacing w:after="100" w:afterAutospacing="1"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5191" w:type="dxa"/>
        </w:tcPr>
        <w:p w14:paraId="2B15AF34" w14:textId="77777777" w:rsidR="00115322" w:rsidRPr="005E2ACC" w:rsidRDefault="00115322" w:rsidP="00115322">
          <w:pPr>
            <w:spacing w:after="100" w:afterAutospacing="1"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230" w:type="dxa"/>
        </w:tcPr>
        <w:p w14:paraId="79EF3541" w14:textId="77777777" w:rsidR="00115322" w:rsidRPr="005E2ACC" w:rsidRDefault="00115322" w:rsidP="00115322">
          <w:pPr>
            <w:spacing w:after="100" w:afterAutospacing="1"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14:paraId="3E5CDFEC" w14:textId="77777777" w:rsidR="00115322" w:rsidRDefault="001153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F77BB"/>
    <w:multiLevelType w:val="hybridMultilevel"/>
    <w:tmpl w:val="48ECF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C4"/>
    <w:rsid w:val="00000199"/>
    <w:rsid w:val="00007FA6"/>
    <w:rsid w:val="00035665"/>
    <w:rsid w:val="00072E59"/>
    <w:rsid w:val="000B5362"/>
    <w:rsid w:val="000C33D4"/>
    <w:rsid w:val="00115322"/>
    <w:rsid w:val="00137648"/>
    <w:rsid w:val="0014334C"/>
    <w:rsid w:val="00156D00"/>
    <w:rsid w:val="0019279D"/>
    <w:rsid w:val="001930D8"/>
    <w:rsid w:val="001E65DA"/>
    <w:rsid w:val="002218C5"/>
    <w:rsid w:val="00223DED"/>
    <w:rsid w:val="002C23B8"/>
    <w:rsid w:val="00315697"/>
    <w:rsid w:val="003203EF"/>
    <w:rsid w:val="00324E35"/>
    <w:rsid w:val="00326A30"/>
    <w:rsid w:val="003D63B4"/>
    <w:rsid w:val="003F3B37"/>
    <w:rsid w:val="00410D6B"/>
    <w:rsid w:val="00423DFD"/>
    <w:rsid w:val="00424FF6"/>
    <w:rsid w:val="00467465"/>
    <w:rsid w:val="00480539"/>
    <w:rsid w:val="005175DE"/>
    <w:rsid w:val="00526762"/>
    <w:rsid w:val="00541C92"/>
    <w:rsid w:val="0055190F"/>
    <w:rsid w:val="00585DA1"/>
    <w:rsid w:val="005C04ED"/>
    <w:rsid w:val="006028C9"/>
    <w:rsid w:val="00670666"/>
    <w:rsid w:val="006A23D3"/>
    <w:rsid w:val="00702B04"/>
    <w:rsid w:val="00715AA1"/>
    <w:rsid w:val="00727503"/>
    <w:rsid w:val="00732DA3"/>
    <w:rsid w:val="00746028"/>
    <w:rsid w:val="00773F44"/>
    <w:rsid w:val="007956FF"/>
    <w:rsid w:val="007D2499"/>
    <w:rsid w:val="007E6B6D"/>
    <w:rsid w:val="007F47B5"/>
    <w:rsid w:val="00821B0B"/>
    <w:rsid w:val="00851C6A"/>
    <w:rsid w:val="008857EF"/>
    <w:rsid w:val="00892B49"/>
    <w:rsid w:val="00897F2A"/>
    <w:rsid w:val="008B609A"/>
    <w:rsid w:val="008C321E"/>
    <w:rsid w:val="008D5D9F"/>
    <w:rsid w:val="008E091A"/>
    <w:rsid w:val="00933871"/>
    <w:rsid w:val="00950873"/>
    <w:rsid w:val="00967B37"/>
    <w:rsid w:val="00990FE6"/>
    <w:rsid w:val="009C2995"/>
    <w:rsid w:val="009C5426"/>
    <w:rsid w:val="009E5C7A"/>
    <w:rsid w:val="009E5EE3"/>
    <w:rsid w:val="009F4D20"/>
    <w:rsid w:val="00A1680D"/>
    <w:rsid w:val="00A22C99"/>
    <w:rsid w:val="00A52B6D"/>
    <w:rsid w:val="00A86C6B"/>
    <w:rsid w:val="00B43FFC"/>
    <w:rsid w:val="00B55102"/>
    <w:rsid w:val="00B64926"/>
    <w:rsid w:val="00B870C7"/>
    <w:rsid w:val="00B91770"/>
    <w:rsid w:val="00BA7A71"/>
    <w:rsid w:val="00BB3E67"/>
    <w:rsid w:val="00BE3CD5"/>
    <w:rsid w:val="00C055C6"/>
    <w:rsid w:val="00C62BD5"/>
    <w:rsid w:val="00C82FBF"/>
    <w:rsid w:val="00CD52A2"/>
    <w:rsid w:val="00D73026"/>
    <w:rsid w:val="00DA315A"/>
    <w:rsid w:val="00DD0EC4"/>
    <w:rsid w:val="00DF6F8C"/>
    <w:rsid w:val="00E33580"/>
    <w:rsid w:val="00E73404"/>
    <w:rsid w:val="00E80CA5"/>
    <w:rsid w:val="00EA691D"/>
    <w:rsid w:val="00EB6E66"/>
    <w:rsid w:val="00ED6501"/>
    <w:rsid w:val="00EF0DC2"/>
    <w:rsid w:val="00F14E31"/>
    <w:rsid w:val="00F1572A"/>
    <w:rsid w:val="00F52773"/>
    <w:rsid w:val="00F546C6"/>
    <w:rsid w:val="00F74061"/>
    <w:rsid w:val="00F82E10"/>
    <w:rsid w:val="00FB4891"/>
    <w:rsid w:val="00FD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7414"/>
  <w15:docId w15:val="{F28AC7B3-E382-4FAA-A984-39F9C72B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E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7F2A"/>
    <w:pPr>
      <w:keepNext/>
      <w:keepLines/>
      <w:spacing w:before="24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D0E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97F2A"/>
    <w:rPr>
      <w:rFonts w:ascii="Arial" w:eastAsiaTheme="majorEastAsia" w:hAnsi="Arial" w:cstheme="majorBidi"/>
      <w:b/>
      <w:sz w:val="24"/>
      <w:szCs w:val="32"/>
      <w:lang w:eastAsia="de-DE"/>
    </w:rPr>
  </w:style>
  <w:style w:type="table" w:styleId="Grigliatabella">
    <w:name w:val="Table Grid"/>
    <w:basedOn w:val="Tabellanormale"/>
    <w:uiPriority w:val="39"/>
    <w:rsid w:val="00967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E73404"/>
    <w:pPr>
      <w:widowControl w:val="0"/>
    </w:pPr>
    <w:rPr>
      <w:rFonts w:cs="Calibri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34"/>
    <w:qFormat/>
    <w:rsid w:val="00821B0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30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3026"/>
    <w:rPr>
      <w:rFonts w:ascii="Tahoma" w:eastAsia="Calibri" w:hAnsi="Tahoma" w:cs="Tahoma"/>
      <w:sz w:val="16"/>
      <w:szCs w:val="16"/>
      <w:lang w:eastAsia="de-DE"/>
    </w:rPr>
  </w:style>
  <w:style w:type="paragraph" w:styleId="Intestazione">
    <w:name w:val="header"/>
    <w:basedOn w:val="Normale"/>
    <w:link w:val="IntestazioneCarattere"/>
    <w:uiPriority w:val="99"/>
    <w:unhideWhenUsed/>
    <w:rsid w:val="001153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322"/>
    <w:rPr>
      <w:rFonts w:ascii="Calibri" w:eastAsia="Calibri" w:hAnsi="Calibri" w:cs="Times New Roman"/>
      <w:sz w:val="24"/>
      <w:szCs w:val="24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1153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322"/>
    <w:rPr>
      <w:rFonts w:ascii="Calibri" w:eastAsia="Calibri" w:hAnsi="Calibri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CD8F8-821E-4FE3-A896-0495A64BF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Vaudo</dc:creator>
  <cp:lastModifiedBy>Luca Berardi</cp:lastModifiedBy>
  <cp:revision>4</cp:revision>
  <dcterms:created xsi:type="dcterms:W3CDTF">2019-01-25T12:33:00Z</dcterms:created>
  <dcterms:modified xsi:type="dcterms:W3CDTF">2019-01-31T11:56:00Z</dcterms:modified>
</cp:coreProperties>
</file>