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C2B" w:rsidRDefault="001D4C2B" w:rsidP="004122D1">
      <w:pPr>
        <w:jc w:val="center"/>
        <w:rPr>
          <w:b/>
          <w:bCs/>
        </w:rPr>
      </w:pPr>
      <w:r>
        <w:rPr>
          <w:b/>
          <w:bCs/>
        </w:rPr>
        <w:t>ASSEGNO DI RICOLLOCAZIONE – LAVORATORI ALMAVIVA</w:t>
      </w:r>
    </w:p>
    <w:p w:rsidR="004122D1" w:rsidRPr="004122D1" w:rsidRDefault="004122D1" w:rsidP="004122D1">
      <w:pPr>
        <w:jc w:val="center"/>
      </w:pPr>
      <w:r w:rsidRPr="004122D1">
        <w:rPr>
          <w:b/>
          <w:bCs/>
        </w:rPr>
        <w:t>PROGRAMMA DI RICERCA INTENSIVA ALLA RICOLLOCAZIONE</w:t>
      </w:r>
    </w:p>
    <w:p w:rsidR="004122D1" w:rsidRPr="004122D1" w:rsidRDefault="004122D1" w:rsidP="004122D1">
      <w:pPr>
        <w:jc w:val="center"/>
      </w:pPr>
      <w:r w:rsidRPr="004122D1">
        <w:t>Tra</w:t>
      </w:r>
    </w:p>
    <w:p w:rsidR="004122D1" w:rsidRDefault="004122D1" w:rsidP="004122D1">
      <w:r w:rsidRPr="004122D1">
        <w:t xml:space="preserve">Il </w:t>
      </w:r>
      <w:r w:rsidRPr="004122D1">
        <w:rPr>
          <w:b/>
          <w:bCs/>
        </w:rPr>
        <w:t xml:space="preserve">soggetto erogatore dei servizi di assistenza intensiva </w:t>
      </w:r>
      <w:r w:rsidRPr="004122D1">
        <w:t>(Centro per l'impiego/soggetto privato accreditato)</w:t>
      </w:r>
    </w:p>
    <w:p w:rsidR="004122D1" w:rsidRPr="004122D1" w:rsidRDefault="004122D1" w:rsidP="004122D1">
      <w:r w:rsidRPr="004122D1">
        <w:t xml:space="preserve">____________________________________________________________________ </w:t>
      </w:r>
    </w:p>
    <w:p w:rsidR="004122D1" w:rsidRPr="004122D1" w:rsidRDefault="004122D1" w:rsidP="004122D1">
      <w:r w:rsidRPr="004122D1">
        <w:t xml:space="preserve">Tutor (nome e cognome) _______________________________________________ </w:t>
      </w:r>
    </w:p>
    <w:p w:rsidR="004122D1" w:rsidRPr="004122D1" w:rsidRDefault="004122D1" w:rsidP="004122D1">
      <w:pPr>
        <w:jc w:val="center"/>
      </w:pPr>
      <w:r w:rsidRPr="004122D1">
        <w:t>e</w:t>
      </w:r>
    </w:p>
    <w:p w:rsidR="004122D1" w:rsidRPr="004122D1" w:rsidRDefault="004122D1" w:rsidP="004122D1">
      <w:r w:rsidRPr="004122D1">
        <w:t xml:space="preserve">il </w:t>
      </w:r>
      <w:r w:rsidRPr="004122D1">
        <w:rPr>
          <w:b/>
          <w:bCs/>
        </w:rPr>
        <w:t xml:space="preserve">destinatario dell’assegno di ricollocazione </w:t>
      </w:r>
      <w:r w:rsidRPr="004122D1">
        <w:t xml:space="preserve">signor/a (nome cognome) _____________________________________________________________________ </w:t>
      </w:r>
    </w:p>
    <w:p w:rsidR="004122D1" w:rsidRPr="004122D1" w:rsidRDefault="004122D1" w:rsidP="004122D1">
      <w:r w:rsidRPr="004122D1">
        <w:t xml:space="preserve">codice fiscale _________________________nato/a </w:t>
      </w:r>
      <w:proofErr w:type="spellStart"/>
      <w:r w:rsidRPr="004122D1">
        <w:t>a</w:t>
      </w:r>
      <w:proofErr w:type="spellEnd"/>
      <w:r w:rsidRPr="004122D1">
        <w:t xml:space="preserve"> _____________, il __/__/_____ domiciliato/a </w:t>
      </w:r>
      <w:proofErr w:type="spellStart"/>
      <w:r w:rsidRPr="004122D1">
        <w:t>a</w:t>
      </w:r>
      <w:proofErr w:type="spellEnd"/>
      <w:r w:rsidRPr="004122D1">
        <w:t xml:space="preserve">__________________________________ </w:t>
      </w:r>
    </w:p>
    <w:p w:rsidR="004122D1" w:rsidRPr="004122D1" w:rsidRDefault="004122D1" w:rsidP="004122D1">
      <w:r w:rsidRPr="004122D1">
        <w:t xml:space="preserve">Via __________________________________________ </w:t>
      </w:r>
    </w:p>
    <w:p w:rsidR="004122D1" w:rsidRPr="004122D1" w:rsidRDefault="004122D1" w:rsidP="004122D1">
      <w:r w:rsidRPr="004122D1">
        <w:t xml:space="preserve">numero di telefono _______________________________________ </w:t>
      </w:r>
    </w:p>
    <w:p w:rsidR="004122D1" w:rsidRPr="004122D1" w:rsidRDefault="004122D1" w:rsidP="004122D1">
      <w:r w:rsidRPr="004122D1">
        <w:t xml:space="preserve">indirizzo di posta elettronica________________________________ </w:t>
      </w:r>
    </w:p>
    <w:p w:rsidR="004122D1" w:rsidRPr="004122D1" w:rsidRDefault="004122D1" w:rsidP="004122D1">
      <w:r w:rsidRPr="004122D1">
        <w:t xml:space="preserve">indice del profilo personale di </w:t>
      </w:r>
      <w:proofErr w:type="spellStart"/>
      <w:r w:rsidRPr="004122D1">
        <w:t>occupabilità</w:t>
      </w:r>
      <w:proofErr w:type="spellEnd"/>
      <w:r w:rsidRPr="004122D1">
        <w:t xml:space="preserve"> _____________ </w:t>
      </w:r>
    </w:p>
    <w:p w:rsidR="004122D1" w:rsidRPr="004122D1" w:rsidRDefault="004122D1" w:rsidP="004122D1">
      <w:r w:rsidRPr="004122D1">
        <w:t xml:space="preserve">importo dell’assegno individuale di ricollocazione ___________ </w:t>
      </w:r>
    </w:p>
    <w:p w:rsidR="004122D1" w:rsidRPr="004122D1" w:rsidRDefault="004122D1" w:rsidP="004122D1">
      <w:r w:rsidRPr="004122D1">
        <w:t xml:space="preserve">Il Centro per l'impiego/soggetto privato accreditato eroga al lavoratore disoccupato il servizio di assistenza alla ricollocazione che comprende: </w:t>
      </w:r>
    </w:p>
    <w:p w:rsidR="004122D1" w:rsidRPr="004122D1" w:rsidRDefault="004122D1" w:rsidP="004122D1">
      <w:pPr>
        <w:pStyle w:val="Paragrafoelenco"/>
        <w:numPr>
          <w:ilvl w:val="0"/>
          <w:numId w:val="2"/>
        </w:numPr>
      </w:pPr>
      <w:r w:rsidRPr="004122D1">
        <w:rPr>
          <w:b/>
          <w:bCs/>
        </w:rPr>
        <w:t xml:space="preserve">Assistenza alla persona e tutoraggio </w:t>
      </w:r>
      <w:r w:rsidRPr="004122D1">
        <w:t xml:space="preserve">finalizzato ad assistere in modo continuativo il soggetto in tutte le attività necessarie alla sua ricollocazione, attraverso l’assegnazione di un tutor, la definizione e condivisione di un programma personalizzato per la ricerca attiva di lavoro. </w:t>
      </w:r>
    </w:p>
    <w:p w:rsidR="004122D1" w:rsidRPr="004122D1" w:rsidRDefault="004122D1" w:rsidP="004122D1">
      <w:pPr>
        <w:pStyle w:val="Paragrafoelenco"/>
        <w:numPr>
          <w:ilvl w:val="0"/>
          <w:numId w:val="2"/>
        </w:numPr>
      </w:pPr>
      <w:r w:rsidRPr="004122D1">
        <w:rPr>
          <w:b/>
          <w:bCs/>
        </w:rPr>
        <w:t xml:space="preserve">Ricerca intensiva di opportunità occupazionali </w:t>
      </w:r>
      <w:r w:rsidRPr="004122D1">
        <w:t xml:space="preserve">finalizzata alla promozione del profilo professionale del titolare dell’assegno di ricollocazione verso i potenziali datori di lavoro, alla selezione dei posti vacanti, all’assistenza alla preselezione, sino alle prime fasi di inserimento in azienda. </w:t>
      </w:r>
    </w:p>
    <w:p w:rsidR="004122D1" w:rsidRDefault="004122D1">
      <w:r>
        <w:br w:type="page"/>
      </w:r>
    </w:p>
    <w:p w:rsidR="009B2ABC" w:rsidRDefault="004122D1">
      <w:r w:rsidRPr="004122D1">
        <w:t>Il programma di ricerca intensiva prevede le attività indicate di seguito:</w:t>
      </w: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8"/>
        <w:gridCol w:w="1276"/>
        <w:gridCol w:w="2835"/>
      </w:tblGrid>
      <w:tr w:rsidR="004122D1" w:rsidRPr="004122D1" w:rsidTr="004122D1">
        <w:trPr>
          <w:trHeight w:val="99"/>
        </w:trPr>
        <w:tc>
          <w:tcPr>
            <w:tcW w:w="5348" w:type="dxa"/>
          </w:tcPr>
          <w:p w:rsidR="004122D1" w:rsidRPr="004122D1" w:rsidRDefault="004122D1" w:rsidP="004122D1">
            <w:r w:rsidRPr="004122D1">
              <w:rPr>
                <w:b/>
                <w:bCs/>
              </w:rPr>
              <w:t xml:space="preserve">ATTIVITA’ </w:t>
            </w:r>
          </w:p>
        </w:tc>
        <w:tc>
          <w:tcPr>
            <w:tcW w:w="1276" w:type="dxa"/>
          </w:tcPr>
          <w:p w:rsidR="004122D1" w:rsidRPr="004122D1" w:rsidRDefault="004122D1" w:rsidP="004122D1">
            <w:r w:rsidRPr="004122D1">
              <w:rPr>
                <w:b/>
                <w:bCs/>
              </w:rPr>
              <w:t xml:space="preserve">Durata </w:t>
            </w:r>
          </w:p>
        </w:tc>
        <w:tc>
          <w:tcPr>
            <w:tcW w:w="2835" w:type="dxa"/>
          </w:tcPr>
          <w:p w:rsidR="004122D1" w:rsidRPr="004122D1" w:rsidRDefault="004122D1" w:rsidP="004122D1">
            <w:r w:rsidRPr="004122D1">
              <w:rPr>
                <w:b/>
                <w:bCs/>
              </w:rPr>
              <w:t xml:space="preserve">data prevista </w:t>
            </w:r>
          </w:p>
        </w:tc>
      </w:tr>
      <w:tr w:rsidR="004122D1" w:rsidRPr="004122D1" w:rsidTr="004122D1">
        <w:trPr>
          <w:trHeight w:val="90"/>
        </w:trPr>
        <w:tc>
          <w:tcPr>
            <w:tcW w:w="5348" w:type="dxa"/>
          </w:tcPr>
          <w:p w:rsidR="004122D1" w:rsidRPr="004122D1" w:rsidRDefault="004122D1" w:rsidP="004122D1">
            <w:r w:rsidRPr="004122D1">
              <w:t xml:space="preserve">Primo appuntamento </w:t>
            </w:r>
          </w:p>
        </w:tc>
        <w:tc>
          <w:tcPr>
            <w:tcW w:w="1276" w:type="dxa"/>
          </w:tcPr>
          <w:p w:rsidR="004122D1" w:rsidRPr="004122D1" w:rsidRDefault="004122D1" w:rsidP="004122D1"/>
        </w:tc>
        <w:tc>
          <w:tcPr>
            <w:tcW w:w="2835" w:type="dxa"/>
          </w:tcPr>
          <w:p w:rsidR="004122D1" w:rsidRPr="004122D1" w:rsidRDefault="004122D1" w:rsidP="004122D1"/>
        </w:tc>
      </w:tr>
      <w:tr w:rsidR="004122D1" w:rsidRPr="004122D1" w:rsidTr="004122D1">
        <w:trPr>
          <w:trHeight w:val="199"/>
        </w:trPr>
        <w:tc>
          <w:tcPr>
            <w:tcW w:w="5348" w:type="dxa"/>
          </w:tcPr>
          <w:p w:rsidR="004122D1" w:rsidRPr="004122D1" w:rsidRDefault="004122D1" w:rsidP="004122D1">
            <w:r w:rsidRPr="004122D1">
              <w:t xml:space="preserve">Secondo appuntamento, con perfezionamento del programma di ricerca intensiva e assegnazione del tutor </w:t>
            </w:r>
          </w:p>
        </w:tc>
        <w:tc>
          <w:tcPr>
            <w:tcW w:w="1276" w:type="dxa"/>
          </w:tcPr>
          <w:p w:rsidR="004122D1" w:rsidRPr="004122D1" w:rsidRDefault="004122D1" w:rsidP="004122D1"/>
        </w:tc>
        <w:tc>
          <w:tcPr>
            <w:tcW w:w="2835" w:type="dxa"/>
          </w:tcPr>
          <w:p w:rsidR="004122D1" w:rsidRPr="004122D1" w:rsidRDefault="004122D1" w:rsidP="004122D1"/>
        </w:tc>
      </w:tr>
      <w:tr w:rsidR="004122D1" w:rsidRPr="004122D1" w:rsidTr="004122D1">
        <w:trPr>
          <w:trHeight w:val="199"/>
        </w:trPr>
        <w:tc>
          <w:tcPr>
            <w:tcW w:w="5348" w:type="dxa"/>
          </w:tcPr>
          <w:p w:rsidR="004122D1" w:rsidRPr="004122D1" w:rsidRDefault="004122D1" w:rsidP="004122D1"/>
        </w:tc>
        <w:tc>
          <w:tcPr>
            <w:tcW w:w="1276" w:type="dxa"/>
          </w:tcPr>
          <w:p w:rsidR="004122D1" w:rsidRPr="004122D1" w:rsidRDefault="004122D1" w:rsidP="004122D1"/>
        </w:tc>
        <w:tc>
          <w:tcPr>
            <w:tcW w:w="2835" w:type="dxa"/>
          </w:tcPr>
          <w:p w:rsidR="004122D1" w:rsidRPr="004122D1" w:rsidRDefault="004122D1" w:rsidP="004122D1"/>
        </w:tc>
      </w:tr>
      <w:tr w:rsidR="004122D1" w:rsidRPr="004122D1" w:rsidTr="004122D1">
        <w:trPr>
          <w:trHeight w:val="199"/>
        </w:trPr>
        <w:tc>
          <w:tcPr>
            <w:tcW w:w="5348" w:type="dxa"/>
          </w:tcPr>
          <w:p w:rsidR="004122D1" w:rsidRPr="004122D1" w:rsidRDefault="004122D1" w:rsidP="004122D1"/>
        </w:tc>
        <w:tc>
          <w:tcPr>
            <w:tcW w:w="1276" w:type="dxa"/>
          </w:tcPr>
          <w:p w:rsidR="004122D1" w:rsidRPr="004122D1" w:rsidRDefault="004122D1" w:rsidP="004122D1"/>
        </w:tc>
        <w:tc>
          <w:tcPr>
            <w:tcW w:w="2835" w:type="dxa"/>
          </w:tcPr>
          <w:p w:rsidR="004122D1" w:rsidRPr="004122D1" w:rsidRDefault="004122D1" w:rsidP="004122D1"/>
        </w:tc>
      </w:tr>
      <w:tr w:rsidR="004122D1" w:rsidRPr="004122D1" w:rsidTr="004122D1">
        <w:trPr>
          <w:trHeight w:val="199"/>
        </w:trPr>
        <w:tc>
          <w:tcPr>
            <w:tcW w:w="5348" w:type="dxa"/>
          </w:tcPr>
          <w:p w:rsidR="004122D1" w:rsidRPr="004122D1" w:rsidRDefault="004122D1" w:rsidP="004122D1"/>
        </w:tc>
        <w:tc>
          <w:tcPr>
            <w:tcW w:w="1276" w:type="dxa"/>
          </w:tcPr>
          <w:p w:rsidR="004122D1" w:rsidRPr="004122D1" w:rsidRDefault="004122D1" w:rsidP="004122D1"/>
        </w:tc>
        <w:tc>
          <w:tcPr>
            <w:tcW w:w="2835" w:type="dxa"/>
          </w:tcPr>
          <w:p w:rsidR="004122D1" w:rsidRPr="004122D1" w:rsidRDefault="004122D1" w:rsidP="004122D1"/>
        </w:tc>
      </w:tr>
      <w:tr w:rsidR="004122D1" w:rsidRPr="004122D1" w:rsidTr="004122D1">
        <w:trPr>
          <w:trHeight w:val="199"/>
        </w:trPr>
        <w:tc>
          <w:tcPr>
            <w:tcW w:w="5348" w:type="dxa"/>
          </w:tcPr>
          <w:p w:rsidR="004122D1" w:rsidRPr="004122D1" w:rsidRDefault="004122D1" w:rsidP="004122D1"/>
        </w:tc>
        <w:tc>
          <w:tcPr>
            <w:tcW w:w="1276" w:type="dxa"/>
          </w:tcPr>
          <w:p w:rsidR="004122D1" w:rsidRPr="004122D1" w:rsidRDefault="004122D1" w:rsidP="004122D1"/>
        </w:tc>
        <w:tc>
          <w:tcPr>
            <w:tcW w:w="2835" w:type="dxa"/>
          </w:tcPr>
          <w:p w:rsidR="004122D1" w:rsidRPr="004122D1" w:rsidRDefault="004122D1" w:rsidP="004122D1"/>
        </w:tc>
      </w:tr>
    </w:tbl>
    <w:p w:rsidR="004122D1" w:rsidRDefault="004122D1"/>
    <w:p w:rsidR="004122D1" w:rsidRDefault="004122D1" w:rsidP="004122D1">
      <w:pPr>
        <w:pStyle w:val="Default"/>
        <w:rPr>
          <w:sz w:val="23"/>
          <w:szCs w:val="23"/>
        </w:rPr>
      </w:pPr>
      <w:r>
        <w:rPr>
          <w:sz w:val="23"/>
          <w:szCs w:val="23"/>
        </w:rPr>
        <w:t xml:space="preserve">Il patto di servizio personalizzato eventualmente stipulato con il Centro per l’impiego </w:t>
      </w:r>
      <w:r w:rsidR="00CF610B">
        <w:rPr>
          <w:sz w:val="23"/>
          <w:szCs w:val="23"/>
        </w:rPr>
        <w:t>c</w:t>
      </w:r>
      <w:r>
        <w:rPr>
          <w:sz w:val="23"/>
          <w:szCs w:val="23"/>
        </w:rPr>
        <w:t xml:space="preserve">ompetente è sospeso per tutta la durata del servizio di assistenza alla ricollocazione. </w:t>
      </w:r>
    </w:p>
    <w:p w:rsidR="004122D1" w:rsidRDefault="004122D1" w:rsidP="004122D1">
      <w:pPr>
        <w:pStyle w:val="Default"/>
        <w:rPr>
          <w:sz w:val="23"/>
          <w:szCs w:val="23"/>
        </w:rPr>
      </w:pPr>
      <w:r>
        <w:rPr>
          <w:sz w:val="23"/>
          <w:szCs w:val="23"/>
        </w:rPr>
        <w:t xml:space="preserve">Il destinatario dell’assegno di ricollocazione si impegna a: </w:t>
      </w:r>
    </w:p>
    <w:p w:rsidR="004122D1" w:rsidRDefault="004122D1" w:rsidP="004122D1">
      <w:pPr>
        <w:pStyle w:val="Default"/>
        <w:spacing w:after="22"/>
        <w:ind w:left="708"/>
        <w:rPr>
          <w:sz w:val="23"/>
          <w:szCs w:val="23"/>
        </w:rPr>
      </w:pPr>
      <w:r>
        <w:rPr>
          <w:sz w:val="23"/>
          <w:szCs w:val="23"/>
        </w:rPr>
        <w:t xml:space="preserve">a) svolgere le attività individuate dal tutor; </w:t>
      </w:r>
    </w:p>
    <w:p w:rsidR="004122D1" w:rsidRDefault="004122D1" w:rsidP="004122D1">
      <w:pPr>
        <w:pStyle w:val="Default"/>
        <w:ind w:left="708"/>
        <w:rPr>
          <w:sz w:val="23"/>
          <w:szCs w:val="23"/>
        </w:rPr>
      </w:pPr>
      <w:r>
        <w:rPr>
          <w:sz w:val="23"/>
          <w:szCs w:val="23"/>
        </w:rPr>
        <w:t xml:space="preserve">b) accettare una offerta di lavoro congrua. </w:t>
      </w:r>
    </w:p>
    <w:p w:rsidR="004122D1" w:rsidRDefault="004122D1" w:rsidP="004122D1">
      <w:pPr>
        <w:pStyle w:val="Default"/>
        <w:rPr>
          <w:sz w:val="23"/>
          <w:szCs w:val="23"/>
        </w:rPr>
      </w:pPr>
    </w:p>
    <w:p w:rsidR="004122D1" w:rsidRDefault="004122D1" w:rsidP="004122D1">
      <w:pPr>
        <w:pStyle w:val="Default"/>
        <w:rPr>
          <w:sz w:val="23"/>
          <w:szCs w:val="23"/>
        </w:rPr>
      </w:pPr>
      <w:r>
        <w:rPr>
          <w:sz w:val="23"/>
          <w:szCs w:val="23"/>
        </w:rPr>
        <w:t xml:space="preserve">Il soggetto erogatore del servizio di assistenza intensiva ha l'obbligo di comunicare all’ANPAL ed al centro per l’impiego competente (nel caso in cui sia un soggetto diverso) il rifiuto ingiustificato, da parte della persona interessata, di svolgere le attività individuate dal tutor o di una offerta di lavoro congrua al fine dell'irrogazione delle sanzioni di cui al combinato disposto dell’articolo 23, comma 5, lettera e) e dell'articolo 21, commi 7 del d. </w:t>
      </w:r>
      <w:proofErr w:type="spellStart"/>
      <w:r>
        <w:rPr>
          <w:sz w:val="23"/>
          <w:szCs w:val="23"/>
        </w:rPr>
        <w:t>lgs</w:t>
      </w:r>
      <w:proofErr w:type="spellEnd"/>
      <w:r>
        <w:rPr>
          <w:sz w:val="23"/>
          <w:szCs w:val="23"/>
        </w:rPr>
        <w:t xml:space="preserve">. 150/2015, ovvero: </w:t>
      </w:r>
    </w:p>
    <w:p w:rsidR="004122D1" w:rsidRDefault="004122D1" w:rsidP="004122D1">
      <w:pPr>
        <w:pStyle w:val="Default"/>
        <w:rPr>
          <w:sz w:val="23"/>
          <w:szCs w:val="23"/>
        </w:rPr>
      </w:pPr>
      <w:r>
        <w:rPr>
          <w:sz w:val="23"/>
          <w:szCs w:val="23"/>
        </w:rPr>
        <w:t xml:space="preserve">a) in caso di mancata presentazione, in assenza di giustificato motivo, alle convocazioni ovvero agli appuntamenti di cui all’ art. 20, comma 1 e comma 2, lettera d) e all’art. 21 commi 2 e 6 del d.lgs. 150/2015: </w:t>
      </w:r>
    </w:p>
    <w:p w:rsidR="004122D1" w:rsidRDefault="004122D1" w:rsidP="004122D1">
      <w:pPr>
        <w:pStyle w:val="Default"/>
        <w:ind w:left="708"/>
        <w:rPr>
          <w:sz w:val="23"/>
          <w:szCs w:val="23"/>
        </w:rPr>
      </w:pPr>
      <w:r>
        <w:rPr>
          <w:sz w:val="23"/>
          <w:szCs w:val="23"/>
        </w:rPr>
        <w:t xml:space="preserve">1) la decurtazione di un quarto di una mensilità, in caso di prima mancata presentazione; </w:t>
      </w:r>
    </w:p>
    <w:p w:rsidR="004122D1" w:rsidRDefault="004122D1" w:rsidP="004122D1">
      <w:pPr>
        <w:pStyle w:val="Default"/>
        <w:ind w:left="708"/>
        <w:rPr>
          <w:sz w:val="23"/>
          <w:szCs w:val="23"/>
        </w:rPr>
      </w:pPr>
      <w:r>
        <w:rPr>
          <w:sz w:val="23"/>
          <w:szCs w:val="23"/>
        </w:rPr>
        <w:t xml:space="preserve">2) la decurtazione di una mensilità, alla seconda mancata presentazione; </w:t>
      </w:r>
    </w:p>
    <w:p w:rsidR="004122D1" w:rsidRDefault="004122D1" w:rsidP="004122D1">
      <w:pPr>
        <w:pStyle w:val="Default"/>
        <w:ind w:left="708"/>
        <w:rPr>
          <w:sz w:val="23"/>
          <w:szCs w:val="23"/>
        </w:rPr>
      </w:pPr>
      <w:r>
        <w:rPr>
          <w:sz w:val="23"/>
          <w:szCs w:val="23"/>
        </w:rPr>
        <w:t xml:space="preserve">3) la decadenza dalla prestazione e dallo stato di disoccupazione, in caso di ulteriore mancata presentazione; </w:t>
      </w:r>
    </w:p>
    <w:p w:rsidR="004122D1" w:rsidRDefault="004122D1" w:rsidP="004122D1">
      <w:pPr>
        <w:pStyle w:val="Default"/>
        <w:rPr>
          <w:sz w:val="23"/>
          <w:szCs w:val="23"/>
        </w:rPr>
      </w:pPr>
      <w:r>
        <w:rPr>
          <w:sz w:val="23"/>
          <w:szCs w:val="23"/>
        </w:rPr>
        <w:t xml:space="preserve">b) in caso di mancata partecipazione, in assenza di giustificato motivo, alle iniziative di orientamento di cui all'articolo 20, comma 3, lettera a) del d </w:t>
      </w:r>
      <w:proofErr w:type="spellStart"/>
      <w:r>
        <w:rPr>
          <w:sz w:val="23"/>
          <w:szCs w:val="23"/>
        </w:rPr>
        <w:t>lgs</w:t>
      </w:r>
      <w:proofErr w:type="spellEnd"/>
      <w:r>
        <w:rPr>
          <w:sz w:val="23"/>
          <w:szCs w:val="23"/>
        </w:rPr>
        <w:t xml:space="preserve"> 150/15, le medesime conseguenze di cui all’art. 21 comma 7 del d </w:t>
      </w:r>
      <w:proofErr w:type="spellStart"/>
      <w:r>
        <w:rPr>
          <w:sz w:val="23"/>
          <w:szCs w:val="23"/>
        </w:rPr>
        <w:t>lgs</w:t>
      </w:r>
      <w:proofErr w:type="spellEnd"/>
      <w:r>
        <w:rPr>
          <w:sz w:val="23"/>
          <w:szCs w:val="23"/>
        </w:rPr>
        <w:t xml:space="preserve"> 150/15; </w:t>
      </w:r>
    </w:p>
    <w:p w:rsidR="004122D1" w:rsidRDefault="004122D1" w:rsidP="004122D1">
      <w:pPr>
        <w:pStyle w:val="Default"/>
        <w:rPr>
          <w:sz w:val="23"/>
          <w:szCs w:val="23"/>
        </w:rPr>
      </w:pPr>
      <w:r>
        <w:rPr>
          <w:sz w:val="23"/>
          <w:szCs w:val="23"/>
        </w:rPr>
        <w:t xml:space="preserve">c) in caso di mancata partecipazione, in assenza di giustificato motivo, alle iniziative di cui all'articolo 20, comma 3, lettera b): </w:t>
      </w:r>
    </w:p>
    <w:p w:rsidR="004122D1" w:rsidRDefault="004122D1" w:rsidP="004122D1">
      <w:pPr>
        <w:pStyle w:val="Default"/>
        <w:ind w:left="708"/>
        <w:rPr>
          <w:sz w:val="23"/>
          <w:szCs w:val="23"/>
        </w:rPr>
      </w:pPr>
      <w:r>
        <w:rPr>
          <w:sz w:val="23"/>
          <w:szCs w:val="23"/>
        </w:rPr>
        <w:t xml:space="preserve">1) la decurtazione di una mensilità, alla prima mancata partecipazione; </w:t>
      </w:r>
    </w:p>
    <w:p w:rsidR="004122D1" w:rsidRDefault="004122D1" w:rsidP="004122D1">
      <w:pPr>
        <w:pStyle w:val="Default"/>
        <w:ind w:left="708"/>
        <w:rPr>
          <w:sz w:val="23"/>
          <w:szCs w:val="23"/>
        </w:rPr>
      </w:pPr>
      <w:r>
        <w:rPr>
          <w:sz w:val="23"/>
          <w:szCs w:val="23"/>
        </w:rPr>
        <w:t xml:space="preserve">2) la decadenza dalla prestazione e dallo stato di disoccupazione, in caso di ulteriore mancata presentazione; </w:t>
      </w:r>
    </w:p>
    <w:p w:rsidR="004122D1" w:rsidRDefault="004122D1" w:rsidP="004122D1">
      <w:pPr>
        <w:rPr>
          <w:sz w:val="23"/>
          <w:szCs w:val="23"/>
        </w:rPr>
      </w:pPr>
      <w:r>
        <w:rPr>
          <w:sz w:val="23"/>
          <w:szCs w:val="23"/>
        </w:rPr>
        <w:t>d) in caso di mancata accettazione di un'offerta di lavoro congrua in assenza di giustificato motivo, la decadenza dalla prestazione e dallo stato di disoccupazione.</w:t>
      </w:r>
    </w:p>
    <w:p w:rsidR="004122D1" w:rsidRDefault="004122D1">
      <w:pPr>
        <w:rPr>
          <w:sz w:val="23"/>
          <w:szCs w:val="23"/>
        </w:rPr>
      </w:pPr>
      <w:r>
        <w:rPr>
          <w:sz w:val="23"/>
          <w:szCs w:val="23"/>
        </w:rPr>
        <w:br w:type="page"/>
      </w:r>
    </w:p>
    <w:p w:rsidR="004122D1" w:rsidRPr="004122D1" w:rsidRDefault="004122D1" w:rsidP="004122D1">
      <w:r w:rsidRPr="004122D1">
        <w:rPr>
          <w:b/>
          <w:bCs/>
        </w:rPr>
        <w:t xml:space="preserve">SOSPENSIONE </w:t>
      </w:r>
    </w:p>
    <w:p w:rsidR="004122D1" w:rsidRPr="004122D1" w:rsidRDefault="004122D1" w:rsidP="004122D1">
      <w:r w:rsidRPr="004122D1">
        <w:t xml:space="preserve">Il servizio di assistenza alla ricollocazione è sospeso nel caso di assunzione in prova, o a termine, con eventuale ripresa del servizio stesso dopo l'eventuale conclusione del rapporto entro il termine di sei mesi. </w:t>
      </w:r>
    </w:p>
    <w:p w:rsidR="004122D1" w:rsidRPr="004122D1" w:rsidRDefault="004122D1" w:rsidP="004122D1">
      <w:r w:rsidRPr="004122D1">
        <w:rPr>
          <w:b/>
          <w:bCs/>
        </w:rPr>
        <w:t xml:space="preserve">AVVERTENZE </w:t>
      </w:r>
    </w:p>
    <w:p w:rsidR="004122D1" w:rsidRPr="004122D1" w:rsidRDefault="004122D1" w:rsidP="004122D1">
      <w:r w:rsidRPr="004122D1">
        <w:t xml:space="preserve">Nel caso in cui il soggetto erogatore sia diverso dal centro per l’impiego competente al rilascio dell’assegno di ricollocazione, lo stesso soggetto erogatore deve comunicare al centro per l’impiego tutti gli eventi, utili per l’aggiornamento del patto di servizio, nonché quelli che determinano l’applicazione dei meccanismi di condizionalità, producendo al centro per l’impiego idonea documentazione a supporto. </w:t>
      </w:r>
    </w:p>
    <w:p w:rsidR="004122D1" w:rsidRPr="004122D1" w:rsidRDefault="004122D1" w:rsidP="004122D1">
      <w:r w:rsidRPr="004122D1">
        <w:rPr>
          <w:b/>
          <w:bCs/>
        </w:rPr>
        <w:t xml:space="preserve">INFORMAZIONI </w:t>
      </w:r>
    </w:p>
    <w:p w:rsidR="004122D1" w:rsidRPr="004122D1" w:rsidRDefault="004122D1" w:rsidP="004122D1">
      <w:r w:rsidRPr="004122D1">
        <w:t xml:space="preserve">Il presente Patto di assistenza intensiva alla ricollocazione perde efficacia con la perdita dello stato di disoccupazione e di decadenza dalla prestazione. </w:t>
      </w:r>
    </w:p>
    <w:p w:rsidR="00A70CEB" w:rsidRDefault="00A70CEB" w:rsidP="004122D1"/>
    <w:p w:rsidR="00A70CEB" w:rsidRDefault="00A70CEB" w:rsidP="004122D1"/>
    <w:p w:rsidR="004122D1" w:rsidRPr="004122D1" w:rsidRDefault="004122D1" w:rsidP="004122D1">
      <w:r w:rsidRPr="004122D1">
        <w:t xml:space="preserve">Data ______________ </w:t>
      </w:r>
    </w:p>
    <w:p w:rsidR="004122D1" w:rsidRPr="004122D1" w:rsidRDefault="004122D1" w:rsidP="004122D1">
      <w:r w:rsidRPr="004122D1">
        <w:t xml:space="preserve">Letto, firmato e sottoscritto </w:t>
      </w:r>
    </w:p>
    <w:p w:rsidR="00A70CEB" w:rsidRDefault="00A70CEB" w:rsidP="004122D1">
      <w:pPr>
        <w:rPr>
          <w:b/>
        </w:rPr>
      </w:pPr>
    </w:p>
    <w:p w:rsidR="004122D1" w:rsidRPr="00A70CEB" w:rsidRDefault="004122D1" w:rsidP="004122D1">
      <w:pPr>
        <w:rPr>
          <w:b/>
        </w:rPr>
      </w:pPr>
      <w:r w:rsidRPr="00A70CEB">
        <w:rPr>
          <w:b/>
        </w:rPr>
        <w:t xml:space="preserve">Il tutor </w:t>
      </w:r>
    </w:p>
    <w:p w:rsidR="00A70CEB" w:rsidRDefault="00A70CEB" w:rsidP="004122D1"/>
    <w:p w:rsidR="004122D1" w:rsidRPr="004122D1" w:rsidRDefault="004122D1" w:rsidP="004122D1">
      <w:r w:rsidRPr="004122D1">
        <w:t xml:space="preserve">_______________________ </w:t>
      </w:r>
    </w:p>
    <w:p w:rsidR="00A70CEB" w:rsidRDefault="00A70CEB" w:rsidP="004122D1">
      <w:pPr>
        <w:rPr>
          <w:b/>
        </w:rPr>
      </w:pPr>
    </w:p>
    <w:p w:rsidR="004122D1" w:rsidRPr="00A70CEB" w:rsidRDefault="004122D1" w:rsidP="004122D1">
      <w:pPr>
        <w:rPr>
          <w:b/>
        </w:rPr>
      </w:pPr>
      <w:r w:rsidRPr="00A70CEB">
        <w:rPr>
          <w:b/>
        </w:rPr>
        <w:t xml:space="preserve">Il destinatario dell’assegno di ricollocazione </w:t>
      </w:r>
    </w:p>
    <w:p w:rsidR="00A70CEB" w:rsidRDefault="00A70CEB" w:rsidP="004122D1"/>
    <w:p w:rsidR="004122D1" w:rsidRPr="004122D1" w:rsidRDefault="004122D1" w:rsidP="004122D1">
      <w:r w:rsidRPr="004122D1">
        <w:t>_______________________</w:t>
      </w:r>
    </w:p>
    <w:sectPr w:rsidR="004122D1" w:rsidRPr="004122D1" w:rsidSect="00A70CEB">
      <w:headerReference w:type="default" r:id="rId11"/>
      <w:pgSz w:w="11906" w:h="17338"/>
      <w:pgMar w:top="2135" w:right="1277" w:bottom="1134" w:left="1518" w:header="454"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A9A" w:rsidRDefault="00E80A9A" w:rsidP="00A70CEB">
      <w:pPr>
        <w:spacing w:after="0" w:line="240" w:lineRule="auto"/>
      </w:pPr>
      <w:r>
        <w:separator/>
      </w:r>
    </w:p>
  </w:endnote>
  <w:endnote w:type="continuationSeparator" w:id="0">
    <w:p w:rsidR="00E80A9A" w:rsidRDefault="00E80A9A" w:rsidP="00A70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A9A" w:rsidRDefault="00E80A9A" w:rsidP="00A70CEB">
      <w:pPr>
        <w:spacing w:after="0" w:line="240" w:lineRule="auto"/>
      </w:pPr>
      <w:r>
        <w:separator/>
      </w:r>
    </w:p>
  </w:footnote>
  <w:footnote w:type="continuationSeparator" w:id="0">
    <w:p w:rsidR="00E80A9A" w:rsidRDefault="00E80A9A" w:rsidP="00A70C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EC2" w:rsidRDefault="00AE7EC2">
    <w:pPr>
      <w:pStyle w:val="Intestazione"/>
    </w:pPr>
    <w:r>
      <w:rPr>
        <w:noProof/>
        <w:lang w:eastAsia="it-IT"/>
      </w:rPr>
      <mc:AlternateContent>
        <mc:Choice Requires="wpg">
          <w:drawing>
            <wp:anchor distT="0" distB="0" distL="114300" distR="114300" simplePos="0" relativeHeight="251659264" behindDoc="0" locked="0" layoutInCell="1" allowOverlap="1" wp14:anchorId="447482C3" wp14:editId="77F19381">
              <wp:simplePos x="0" y="0"/>
              <wp:positionH relativeFrom="column">
                <wp:posOffset>-182880</wp:posOffset>
              </wp:positionH>
              <wp:positionV relativeFrom="paragraph">
                <wp:posOffset>83185</wp:posOffset>
              </wp:positionV>
              <wp:extent cx="6031230" cy="783590"/>
              <wp:effectExtent l="0" t="0" r="7620" b="0"/>
              <wp:wrapNone/>
              <wp:docPr id="3" name="Group 3"/>
              <wp:cNvGraphicFramePr/>
              <a:graphic xmlns:a="http://schemas.openxmlformats.org/drawingml/2006/main">
                <a:graphicData uri="http://schemas.microsoft.com/office/word/2010/wordprocessingGroup">
                  <wpg:wgp>
                    <wpg:cNvGrpSpPr/>
                    <wpg:grpSpPr>
                      <a:xfrm>
                        <a:off x="0" y="0"/>
                        <a:ext cx="6031230" cy="783590"/>
                        <a:chOff x="0" y="0"/>
                        <a:chExt cx="6031230" cy="783590"/>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0" y="0"/>
                          <a:ext cx="1043940" cy="783590"/>
                        </a:xfrm>
                        <a:prstGeom prst="rect">
                          <a:avLst/>
                        </a:prstGeom>
                        <a:noFill/>
                        <a:ln w="9525">
                          <a:noFill/>
                          <a:miter lim="800000"/>
                          <a:headEnd/>
                          <a:tailEnd/>
                        </a:ln>
                      </pic:spPr>
                    </pic:pic>
                    <pic:pic xmlns:pic="http://schemas.openxmlformats.org/drawingml/2006/picture">
                      <pic:nvPicPr>
                        <pic:cNvPr id="4" name="Picture 4"/>
                        <pic:cNvPicPr>
                          <a:picLocks noChangeAspect="1"/>
                        </pic:cNvPicPr>
                      </pic:nvPicPr>
                      <pic:blipFill>
                        <a:blip r:embed="rId2" cstate="print"/>
                        <a:srcRect/>
                        <a:stretch>
                          <a:fillRect/>
                        </a:stretch>
                      </pic:blipFill>
                      <pic:spPr bwMode="auto">
                        <a:xfrm>
                          <a:off x="4511040" y="22860"/>
                          <a:ext cx="1520190" cy="554990"/>
                        </a:xfrm>
                        <a:prstGeom prst="rect">
                          <a:avLst/>
                        </a:prstGeom>
                        <a:noFill/>
                        <a:ln w="9525">
                          <a:noFill/>
                          <a:miter lim="800000"/>
                          <a:headEnd/>
                          <a:tailEnd/>
                        </a:ln>
                      </pic:spPr>
                    </pic:pic>
                    <pic:pic xmlns:pic="http://schemas.openxmlformats.org/drawingml/2006/picture">
                      <pic:nvPicPr>
                        <pic:cNvPr id="5" name="Picture 5"/>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065020" y="38100"/>
                          <a:ext cx="1620520" cy="608965"/>
                        </a:xfrm>
                        <a:prstGeom prst="rect">
                          <a:avLst/>
                        </a:prstGeom>
                      </pic:spPr>
                    </pic:pic>
                  </wpg:wgp>
                </a:graphicData>
              </a:graphic>
            </wp:anchor>
          </w:drawing>
        </mc:Choice>
        <mc:Fallback>
          <w:pict>
            <v:group id="Group 3" o:spid="_x0000_s1026" style="position:absolute;margin-left:-14.4pt;margin-top:6.55pt;width:474.9pt;height:61.7pt;z-index:251659264" coordsize="60312,7835"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0439;height:7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hLvEAAAA2gAAAA8AAABkcnMvZG93bnJldi54bWxEj0FrwkAUhO8F/8PyBC9SNwq2IXUVFRQP&#10;PaTRi7fX7GsSzL6N2TXGf98tCD0OM/MNs1j1phYdta6yrGA6iUAQ51ZXXCg4HXevMQjnkTXWlknB&#10;gxysloOXBSba3vmLuswXIkDYJaig9L5JpHR5SQbdxDbEwfuxrUEfZFtI3eI9wE0tZ1H0Jg1WHBZK&#10;bGhbUn7JbkZBHX+e8XbpN/t9Pr+m5/G7tum3UqNhv/4A4an3/+Fn+6AVzODvSrgBcv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hLvEAAAA2gAAAA8AAAAAAAAAAAAAAAAA&#10;nwIAAGRycy9kb3ducmV2LnhtbFBLBQYAAAAABAAEAPcAAACQAwAAAAA=&#10;">
                <v:imagedata r:id="rId4" o:title=""/>
                <v:path arrowok="t"/>
              </v:shape>
              <v:shape id="Picture 4" o:spid="_x0000_s1028" type="#_x0000_t75" style="position:absolute;left:45110;top:228;width:15202;height:55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3S9LCAAAA2gAAAA8AAABkcnMvZG93bnJldi54bWxEj09rAjEUxO+FfofwCt5qdqVYWY1SKhYP&#10;guxa6vWxefsHNy9LEnX99kYQehxm5jfMYjWYTlzI+daygnScgCAurW65VvB72LzPQPiArLGzTApu&#10;5GG1fH1ZYKbtlXO6FKEWEcI+QwVNCH0mpS8bMujHtieOXmWdwRClq6V2eI1w08lJkkylwZbjQoM9&#10;fTdUnoqzUeDSLtXHz2N722O1rur8z+e7H6VGb8PXHESgIfyHn+2tVvABjyvxBsjl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N0vSwgAAANoAAAAPAAAAAAAAAAAAAAAAAJ8C&#10;AABkcnMvZG93bnJldi54bWxQSwUGAAAAAAQABAD3AAAAjgMAAAAA&#10;">
                <v:imagedata r:id="rId5" o:title=""/>
                <v:path arrowok="t"/>
              </v:shape>
              <v:shape id="Picture 5" o:spid="_x0000_s1029" type="#_x0000_t75" style="position:absolute;left:20650;top:381;width:16205;height:60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Uktq/AAAA2gAAAA8AAABkcnMvZG93bnJldi54bWxET91qwjAUvh/4DuEI3gxNtWxKNS0yKDgY&#10;hakPcGiObbE5KU3W1rc3g8EuP77/QzaZVgzUu8aygvUqAkFcWt1wpeB6yZc7EM4ja2wtk4IHOcjS&#10;2csBE21H/qbh7CsRQtglqKD2vkukdGVNBt3KdsSBu9neoA+wr6TucQzhppWbKHqXBhsODTV29FFT&#10;eT//mDCjyL86vk0Y55/jdng90kbGhVKL+XTcg/A0+X/xn/ukFbzB75XgB5k+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MVJLavwAAANoAAAAPAAAAAAAAAAAAAAAAAJ8CAABk&#10;cnMvZG93bnJldi54bWxQSwUGAAAAAAQABAD3AAAAiw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7B8E"/>
    <w:multiLevelType w:val="hybridMultilevel"/>
    <w:tmpl w:val="AEC68B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41D5BA3"/>
    <w:multiLevelType w:val="hybridMultilevel"/>
    <w:tmpl w:val="A30212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2D1"/>
    <w:rsid w:val="00047CE6"/>
    <w:rsid w:val="001D4C2B"/>
    <w:rsid w:val="004122D1"/>
    <w:rsid w:val="0060457A"/>
    <w:rsid w:val="006F178A"/>
    <w:rsid w:val="007A4725"/>
    <w:rsid w:val="00964199"/>
    <w:rsid w:val="009B2ABC"/>
    <w:rsid w:val="00A70CEB"/>
    <w:rsid w:val="00AE7EC2"/>
    <w:rsid w:val="00C504CD"/>
    <w:rsid w:val="00CF610B"/>
    <w:rsid w:val="00E80A9A"/>
    <w:rsid w:val="00E81A2C"/>
    <w:rsid w:val="00F361E6"/>
    <w:rsid w:val="00F925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122D1"/>
    <w:pPr>
      <w:ind w:left="720"/>
      <w:contextualSpacing/>
    </w:pPr>
  </w:style>
  <w:style w:type="paragraph" w:customStyle="1" w:styleId="Default">
    <w:name w:val="Default"/>
    <w:rsid w:val="004122D1"/>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A70C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0CEB"/>
  </w:style>
  <w:style w:type="paragraph" w:styleId="Pidipagina">
    <w:name w:val="footer"/>
    <w:basedOn w:val="Normale"/>
    <w:link w:val="PidipaginaCarattere"/>
    <w:uiPriority w:val="99"/>
    <w:unhideWhenUsed/>
    <w:rsid w:val="00A70C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0C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122D1"/>
    <w:pPr>
      <w:ind w:left="720"/>
      <w:contextualSpacing/>
    </w:pPr>
  </w:style>
  <w:style w:type="paragraph" w:customStyle="1" w:styleId="Default">
    <w:name w:val="Default"/>
    <w:rsid w:val="004122D1"/>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A70C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0CEB"/>
  </w:style>
  <w:style w:type="paragraph" w:styleId="Pidipagina">
    <w:name w:val="footer"/>
    <w:basedOn w:val="Normale"/>
    <w:link w:val="PidipaginaCarattere"/>
    <w:uiPriority w:val="99"/>
    <w:unhideWhenUsed/>
    <w:rsid w:val="00A70C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0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png"/><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6BFF9706E1D714998E4F892345C6E9E" ma:contentTypeVersion="1" ma:contentTypeDescription="Creare un nuovo documento." ma:contentTypeScope="" ma:versionID="199698ada0946c298b2900c06617e56e">
  <xsd:schema xmlns:xsd="http://www.w3.org/2001/XMLSchema" xmlns:xs="http://www.w3.org/2001/XMLSchema" xmlns:p="http://schemas.microsoft.com/office/2006/metadata/properties" xmlns:ns1="http://schemas.microsoft.com/sharepoint/v3" targetNamespace="http://schemas.microsoft.com/office/2006/metadata/properties" ma:root="true" ma:fieldsID="81119c775ff7546ff9325ac9d9e6a33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56FA7-31CE-4BF6-BA2D-BE24B4D7198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C80513F-FB0D-4AB0-96C1-3DF412DD8616}">
  <ds:schemaRefs>
    <ds:schemaRef ds:uri="http://schemas.microsoft.com/sharepoint/v3/contenttype/forms"/>
  </ds:schemaRefs>
</ds:datastoreItem>
</file>

<file path=customXml/itemProps3.xml><?xml version="1.0" encoding="utf-8"?>
<ds:datastoreItem xmlns:ds="http://schemas.openxmlformats.org/officeDocument/2006/customXml" ds:itemID="{7D125E13-2DF6-4580-9330-FC7E5FACC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738</Words>
  <Characters>4207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PROGRAMMA DI RICERCA INTENSIVA ALLA RICOLLOCAZIONE_word</vt:lpstr>
    </vt:vector>
  </TitlesOfParts>
  <Company>Italia Lavoro S.p.A.</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DI RICERCA INTENSIVA ALLA RICOLLOCAZIONE_word</dc:title>
  <dc:creator>Federico Conti</dc:creator>
  <cp:lastModifiedBy>Roberta Pala</cp:lastModifiedBy>
  <cp:revision>1</cp:revision>
  <dcterms:created xsi:type="dcterms:W3CDTF">2017-10-20T12:42:00Z</dcterms:created>
  <dcterms:modified xsi:type="dcterms:W3CDTF">2017-10-20T12:42:00Z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0x010100F6BFF9706E1D714998E4F892345C6E9E</vt:lpwstr>
  </property>
</Properties>
</file>