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87" w:rsidRPr="0077127C" w:rsidRDefault="0077127C" w:rsidP="0077127C">
      <w:pPr>
        <w:widowControl w:val="0"/>
        <w:spacing w:before="120"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7127C">
        <w:rPr>
          <w:rFonts w:ascii="Times New Roman" w:hAnsi="Times New Roman" w:cs="Times New Roman"/>
          <w:b/>
          <w:sz w:val="20"/>
          <w:szCs w:val="20"/>
        </w:rPr>
        <w:t>All. 3</w:t>
      </w:r>
    </w:p>
    <w:p w:rsidR="00122B78" w:rsidRPr="0077127C" w:rsidRDefault="00122B78" w:rsidP="0079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27C">
        <w:rPr>
          <w:rFonts w:ascii="Times New Roman" w:hAnsi="Times New Roman" w:cs="Times New Roman"/>
          <w:b/>
          <w:bCs/>
          <w:sz w:val="28"/>
          <w:szCs w:val="28"/>
        </w:rPr>
        <w:t>Dichiarazione di adesione Soggetto Ospitante</w:t>
      </w:r>
    </w:p>
    <w:p w:rsidR="005A538C" w:rsidRPr="0077127C" w:rsidRDefault="005A538C" w:rsidP="00631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B78" w:rsidRPr="0077127C" w:rsidRDefault="00684A82" w:rsidP="00631299">
      <w:p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Io sottoscritto/a ______________________ nato/a a _____________ il_____________ residente in________________________ indirizzo __________________, codice fiscale ________________</w:t>
      </w:r>
      <w:r w:rsidR="0097107C" w:rsidRPr="0077127C">
        <w:rPr>
          <w:rFonts w:ascii="Times New Roman" w:hAnsi="Times New Roman" w:cs="Times New Roman"/>
          <w:sz w:val="24"/>
          <w:szCs w:val="24"/>
        </w:rPr>
        <w:t xml:space="preserve"> in qualità di (</w:t>
      </w:r>
      <w:r w:rsidR="0097107C" w:rsidRPr="0077127C">
        <w:rPr>
          <w:rFonts w:ascii="Times New Roman" w:hAnsi="Times New Roman" w:cs="Times New Roman"/>
          <w:i/>
          <w:sz w:val="24"/>
          <w:szCs w:val="24"/>
        </w:rPr>
        <w:t>barrare</w:t>
      </w:r>
      <w:r w:rsidR="0097107C" w:rsidRPr="0077127C">
        <w:rPr>
          <w:rFonts w:ascii="Times New Roman" w:hAnsi="Times New Roman" w:cs="Times New Roman"/>
          <w:sz w:val="24"/>
          <w:szCs w:val="24"/>
        </w:rPr>
        <w:t>)</w:t>
      </w:r>
    </w:p>
    <w:p w:rsidR="00122B78" w:rsidRPr="0077127C" w:rsidRDefault="0097107C" w:rsidP="00631299">
      <w:p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sym w:font="Webdings" w:char="F063"/>
      </w:r>
      <w:r w:rsidR="00122B78" w:rsidRPr="0077127C">
        <w:rPr>
          <w:rFonts w:ascii="Times New Roman" w:hAnsi="Times New Roman" w:cs="Times New Roman"/>
          <w:sz w:val="24"/>
          <w:szCs w:val="24"/>
        </w:rPr>
        <w:t xml:space="preserve"> legale rappresentante </w:t>
      </w:r>
      <w:r w:rsidRPr="00771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B78" w:rsidRPr="0077127C" w:rsidRDefault="0097107C" w:rsidP="00631299">
      <w:p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sym w:font="Webdings" w:char="F063"/>
      </w:r>
      <w:r w:rsidRPr="0077127C">
        <w:rPr>
          <w:rFonts w:ascii="Times New Roman" w:hAnsi="Times New Roman" w:cs="Times New Roman"/>
          <w:sz w:val="24"/>
          <w:szCs w:val="24"/>
        </w:rPr>
        <w:t xml:space="preserve"> delegato </w:t>
      </w:r>
    </w:p>
    <w:p w:rsidR="00684A82" w:rsidRPr="0077127C" w:rsidRDefault="0097107C" w:rsidP="00631299">
      <w:p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del </w:t>
      </w:r>
      <w:r w:rsidR="009D374F" w:rsidRPr="0077127C">
        <w:rPr>
          <w:rFonts w:ascii="Times New Roman" w:hAnsi="Times New Roman" w:cs="Times New Roman"/>
          <w:sz w:val="24"/>
          <w:szCs w:val="24"/>
        </w:rPr>
        <w:t>Soggetto</w:t>
      </w:r>
      <w:r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="009D374F" w:rsidRPr="0077127C">
        <w:rPr>
          <w:rFonts w:ascii="Times New Roman" w:hAnsi="Times New Roman" w:cs="Times New Roman"/>
          <w:sz w:val="24"/>
          <w:szCs w:val="24"/>
        </w:rPr>
        <w:t>Ospitante</w:t>
      </w:r>
      <w:r w:rsidR="008B3CBC" w:rsidRPr="0077127C">
        <w:rPr>
          <w:rFonts w:ascii="Times New Roman" w:hAnsi="Times New Roman" w:cs="Times New Roman"/>
          <w:sz w:val="24"/>
          <w:szCs w:val="24"/>
        </w:rPr>
        <w:t xml:space="preserve"> ________________________ con sede legale sita in________________________ indirizzo __________________, sede operativa</w:t>
      </w:r>
      <w:r w:rsidR="00155DE2" w:rsidRPr="0077127C">
        <w:rPr>
          <w:rFonts w:ascii="Times New Roman" w:hAnsi="Times New Roman" w:cs="Times New Roman"/>
          <w:sz w:val="24"/>
          <w:szCs w:val="24"/>
        </w:rPr>
        <w:t xml:space="preserve"> (</w:t>
      </w:r>
      <w:r w:rsidR="00155DE2" w:rsidRPr="0077127C">
        <w:rPr>
          <w:rFonts w:ascii="Times New Roman" w:hAnsi="Times New Roman" w:cs="Times New Roman"/>
          <w:i/>
          <w:sz w:val="24"/>
          <w:szCs w:val="24"/>
        </w:rPr>
        <w:t xml:space="preserve">indicare la sede dove si svolgerà il </w:t>
      </w:r>
      <w:r w:rsidR="00F90890" w:rsidRPr="0077127C">
        <w:rPr>
          <w:rFonts w:ascii="Times New Roman" w:hAnsi="Times New Roman" w:cs="Times New Roman"/>
          <w:i/>
          <w:sz w:val="24"/>
          <w:szCs w:val="24"/>
        </w:rPr>
        <w:t>t</w:t>
      </w:r>
      <w:r w:rsidR="00155DE2" w:rsidRPr="0077127C">
        <w:rPr>
          <w:rFonts w:ascii="Times New Roman" w:hAnsi="Times New Roman" w:cs="Times New Roman"/>
          <w:i/>
          <w:sz w:val="24"/>
          <w:szCs w:val="24"/>
        </w:rPr>
        <w:t>irocinio</w:t>
      </w:r>
      <w:r w:rsidR="00155DE2" w:rsidRPr="0077127C">
        <w:rPr>
          <w:rFonts w:ascii="Times New Roman" w:hAnsi="Times New Roman" w:cs="Times New Roman"/>
          <w:sz w:val="24"/>
          <w:szCs w:val="24"/>
        </w:rPr>
        <w:t>)</w:t>
      </w:r>
      <w:r w:rsidR="008B3CBC" w:rsidRPr="0077127C">
        <w:rPr>
          <w:rFonts w:ascii="Times New Roman" w:hAnsi="Times New Roman" w:cs="Times New Roman"/>
          <w:sz w:val="24"/>
          <w:szCs w:val="24"/>
        </w:rPr>
        <w:t xml:space="preserve"> sita in________________________ indirizzo __________________, P.IVA ______________</w:t>
      </w:r>
    </w:p>
    <w:p w:rsidR="008B3CBC" w:rsidRPr="0077127C" w:rsidRDefault="008B3CBC" w:rsidP="00631299">
      <w:p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Codice fiscale _________________</w:t>
      </w:r>
    </w:p>
    <w:p w:rsidR="00684A82" w:rsidRPr="0077127C" w:rsidRDefault="00EF46DB" w:rsidP="004C7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7C">
        <w:rPr>
          <w:rFonts w:ascii="Times New Roman" w:hAnsi="Times New Roman" w:cs="Times New Roman"/>
          <w:b/>
          <w:sz w:val="24"/>
          <w:szCs w:val="24"/>
        </w:rPr>
        <w:t>DICHIARO</w:t>
      </w:r>
    </w:p>
    <w:p w:rsidR="00EC4311" w:rsidRPr="0077127C" w:rsidRDefault="00EC4311" w:rsidP="004C7D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A82" w:rsidRPr="0077127C" w:rsidRDefault="00FC616E" w:rsidP="00631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d</w:t>
      </w:r>
      <w:r w:rsidR="00684A82" w:rsidRPr="0077127C">
        <w:rPr>
          <w:rFonts w:ascii="Times New Roman" w:hAnsi="Times New Roman" w:cs="Times New Roman"/>
          <w:sz w:val="24"/>
          <w:szCs w:val="24"/>
        </w:rPr>
        <w:t>i essere a conoscenza</w:t>
      </w:r>
      <w:r w:rsidR="002C1A0B" w:rsidRPr="0077127C">
        <w:rPr>
          <w:rFonts w:ascii="Times New Roman" w:hAnsi="Times New Roman" w:cs="Times New Roman"/>
          <w:sz w:val="24"/>
          <w:szCs w:val="24"/>
        </w:rPr>
        <w:t xml:space="preserve"> ed accettare </w:t>
      </w:r>
      <w:r w:rsidR="00684A82" w:rsidRPr="0077127C">
        <w:rPr>
          <w:rFonts w:ascii="Times New Roman" w:hAnsi="Times New Roman" w:cs="Times New Roman"/>
          <w:sz w:val="24"/>
          <w:szCs w:val="24"/>
        </w:rPr>
        <w:t xml:space="preserve">le condizioni di partecipazione </w:t>
      </w:r>
      <w:r w:rsidR="006F3AA1" w:rsidRPr="0077127C">
        <w:rPr>
          <w:rFonts w:ascii="Times New Roman" w:hAnsi="Times New Roman" w:cs="Times New Roman"/>
          <w:sz w:val="24"/>
          <w:szCs w:val="24"/>
        </w:rPr>
        <w:t>a</w:t>
      </w:r>
      <w:r w:rsidR="00684A82" w:rsidRPr="0077127C">
        <w:rPr>
          <w:rFonts w:ascii="Times New Roman" w:hAnsi="Times New Roman" w:cs="Times New Roman"/>
          <w:sz w:val="24"/>
          <w:szCs w:val="24"/>
        </w:rPr>
        <w:t>ll’avviso ed in particolare che:</w:t>
      </w:r>
    </w:p>
    <w:p w:rsidR="00684A82" w:rsidRPr="0077127C" w:rsidRDefault="00FC616E" w:rsidP="0063129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l</w:t>
      </w:r>
      <w:r w:rsidR="00684A82" w:rsidRPr="0077127C">
        <w:rPr>
          <w:rFonts w:ascii="Times New Roman" w:hAnsi="Times New Roman" w:cs="Times New Roman"/>
          <w:sz w:val="24"/>
          <w:szCs w:val="24"/>
        </w:rPr>
        <w:t xml:space="preserve">’indennità </w:t>
      </w:r>
      <w:r w:rsidR="001A33FF" w:rsidRPr="0077127C">
        <w:rPr>
          <w:rFonts w:ascii="Times New Roman" w:hAnsi="Times New Roman" w:cs="Times New Roman"/>
          <w:sz w:val="24"/>
          <w:szCs w:val="24"/>
        </w:rPr>
        <w:t xml:space="preserve">mensile </w:t>
      </w:r>
      <w:r w:rsidR="00684A82" w:rsidRPr="0077127C">
        <w:rPr>
          <w:rFonts w:ascii="Times New Roman" w:hAnsi="Times New Roman" w:cs="Times New Roman"/>
          <w:sz w:val="24"/>
          <w:szCs w:val="24"/>
        </w:rPr>
        <w:t>di ti</w:t>
      </w:r>
      <w:r w:rsidR="00EF46DB" w:rsidRPr="0077127C">
        <w:rPr>
          <w:rFonts w:ascii="Times New Roman" w:hAnsi="Times New Roman" w:cs="Times New Roman"/>
          <w:sz w:val="24"/>
          <w:szCs w:val="24"/>
        </w:rPr>
        <w:t>rocinio ha un importo minimo di</w:t>
      </w:r>
      <w:r w:rsidR="00AD609F" w:rsidRPr="0077127C">
        <w:rPr>
          <w:rFonts w:ascii="Times New Roman" w:hAnsi="Times New Roman" w:cs="Times New Roman"/>
          <w:sz w:val="24"/>
          <w:szCs w:val="24"/>
        </w:rPr>
        <w:t xml:space="preserve"> euro 8</w:t>
      </w:r>
      <w:r w:rsidR="00684A82" w:rsidRPr="0077127C">
        <w:rPr>
          <w:rFonts w:ascii="Times New Roman" w:hAnsi="Times New Roman" w:cs="Times New Roman"/>
          <w:sz w:val="24"/>
          <w:szCs w:val="24"/>
        </w:rPr>
        <w:t>00,00 lordi</w:t>
      </w:r>
      <w:r w:rsidR="00EF46DB" w:rsidRPr="0077127C">
        <w:rPr>
          <w:rFonts w:ascii="Times New Roman" w:hAnsi="Times New Roman" w:cs="Times New Roman"/>
          <w:sz w:val="24"/>
          <w:szCs w:val="24"/>
        </w:rPr>
        <w:t>;</w:t>
      </w:r>
    </w:p>
    <w:p w:rsidR="006F3AA1" w:rsidRPr="0077127C" w:rsidRDefault="00FC616E" w:rsidP="0063129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l</w:t>
      </w:r>
      <w:r w:rsidR="006F3AA1" w:rsidRPr="0077127C">
        <w:rPr>
          <w:rFonts w:ascii="Times New Roman" w:hAnsi="Times New Roman" w:cs="Times New Roman"/>
          <w:sz w:val="24"/>
          <w:szCs w:val="24"/>
        </w:rPr>
        <w:t xml:space="preserve">’indennità dovrà essere interamente anticipata dal </w:t>
      </w:r>
      <w:r w:rsidR="009D374F" w:rsidRPr="0077127C">
        <w:rPr>
          <w:rFonts w:ascii="Times New Roman" w:hAnsi="Times New Roman" w:cs="Times New Roman"/>
          <w:sz w:val="24"/>
          <w:szCs w:val="24"/>
        </w:rPr>
        <w:t>Soggetto</w:t>
      </w:r>
      <w:r w:rsidR="006F3AA1"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="009D374F" w:rsidRPr="0077127C">
        <w:rPr>
          <w:rFonts w:ascii="Times New Roman" w:hAnsi="Times New Roman" w:cs="Times New Roman"/>
          <w:sz w:val="24"/>
          <w:szCs w:val="24"/>
        </w:rPr>
        <w:t>Ospitante</w:t>
      </w:r>
      <w:r w:rsidR="002C1A0B" w:rsidRPr="0077127C">
        <w:rPr>
          <w:rFonts w:ascii="Times New Roman" w:hAnsi="Times New Roman" w:cs="Times New Roman"/>
          <w:sz w:val="24"/>
          <w:szCs w:val="24"/>
        </w:rPr>
        <w:t xml:space="preserve"> e sarà rimborsata al termine del tirocinio;</w:t>
      </w:r>
    </w:p>
    <w:p w:rsidR="006F3AA1" w:rsidRPr="0077127C" w:rsidRDefault="00FC616E" w:rsidP="0063129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l</w:t>
      </w:r>
      <w:r w:rsidR="006F3AA1" w:rsidRPr="0077127C">
        <w:rPr>
          <w:rFonts w:ascii="Times New Roman" w:hAnsi="Times New Roman" w:cs="Times New Roman"/>
          <w:sz w:val="24"/>
          <w:szCs w:val="24"/>
        </w:rPr>
        <w:t>’indennità dovrà essere pagata con regolarità a cadenza mensile;</w:t>
      </w:r>
    </w:p>
    <w:p w:rsidR="006F3AA1" w:rsidRPr="0077127C" w:rsidRDefault="00FC616E" w:rsidP="00AD609F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l</w:t>
      </w:r>
      <w:r w:rsidR="006F3AA1" w:rsidRPr="0077127C">
        <w:rPr>
          <w:rFonts w:ascii="Times New Roman" w:hAnsi="Times New Roman" w:cs="Times New Roman"/>
          <w:sz w:val="24"/>
          <w:szCs w:val="24"/>
        </w:rPr>
        <w:t xml:space="preserve">’indennità dovrà essere pagata esclusivamente a mezzo </w:t>
      </w:r>
      <w:r w:rsidR="00AD609F" w:rsidRPr="0077127C">
        <w:rPr>
          <w:rFonts w:ascii="Times New Roman" w:hAnsi="Times New Roman" w:cs="Times New Roman"/>
          <w:sz w:val="24"/>
          <w:szCs w:val="24"/>
        </w:rPr>
        <w:t>assegno bancario,</w:t>
      </w:r>
      <w:r w:rsidR="007B6F7B"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="00AD609F" w:rsidRPr="0077127C">
        <w:rPr>
          <w:rFonts w:ascii="Times New Roman" w:hAnsi="Times New Roman" w:cs="Times New Roman"/>
          <w:sz w:val="24"/>
          <w:szCs w:val="24"/>
        </w:rPr>
        <w:t>assegno circolare, bonifico bancario o bonifico domiciliato</w:t>
      </w:r>
      <w:r w:rsidR="006F3AA1" w:rsidRPr="0077127C">
        <w:rPr>
          <w:rFonts w:ascii="Times New Roman" w:hAnsi="Times New Roman" w:cs="Times New Roman"/>
          <w:sz w:val="24"/>
          <w:szCs w:val="24"/>
        </w:rPr>
        <w:t>, essendo esclusi altri mezzi e forme di pagamento;</w:t>
      </w:r>
    </w:p>
    <w:p w:rsidR="00684A82" w:rsidRPr="0077127C" w:rsidRDefault="00FC616E" w:rsidP="0063129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i</w:t>
      </w:r>
      <w:r w:rsidR="00684A82" w:rsidRPr="0077127C">
        <w:rPr>
          <w:rFonts w:ascii="Times New Roman" w:hAnsi="Times New Roman" w:cs="Times New Roman"/>
          <w:sz w:val="24"/>
          <w:szCs w:val="24"/>
        </w:rPr>
        <w:t>l tirocinio prevede un impegno mensile di 140 ore</w:t>
      </w:r>
      <w:r w:rsidR="00EF46DB" w:rsidRPr="0077127C">
        <w:rPr>
          <w:rFonts w:ascii="Times New Roman" w:hAnsi="Times New Roman" w:cs="Times New Roman"/>
          <w:sz w:val="24"/>
          <w:szCs w:val="24"/>
        </w:rPr>
        <w:t>;</w:t>
      </w:r>
    </w:p>
    <w:p w:rsidR="00684A82" w:rsidRPr="0077127C" w:rsidRDefault="00FC616E" w:rsidP="0063129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l</w:t>
      </w:r>
      <w:r w:rsidR="00684A82" w:rsidRPr="0077127C">
        <w:rPr>
          <w:rFonts w:ascii="Times New Roman" w:hAnsi="Times New Roman" w:cs="Times New Roman"/>
          <w:sz w:val="24"/>
          <w:szCs w:val="24"/>
        </w:rPr>
        <w:t xml:space="preserve">’indennità è riconosciuta a fronte di una </w:t>
      </w:r>
      <w:r w:rsidR="001A33FF" w:rsidRPr="0077127C">
        <w:rPr>
          <w:rFonts w:ascii="Times New Roman" w:hAnsi="Times New Roman" w:cs="Times New Roman"/>
          <w:sz w:val="24"/>
          <w:szCs w:val="24"/>
        </w:rPr>
        <w:t>partecipazione</w:t>
      </w:r>
      <w:r w:rsidR="00684A82" w:rsidRPr="0077127C">
        <w:rPr>
          <w:rFonts w:ascii="Times New Roman" w:hAnsi="Times New Roman" w:cs="Times New Roman"/>
          <w:sz w:val="24"/>
          <w:szCs w:val="24"/>
        </w:rPr>
        <w:t xml:space="preserve"> minima </w:t>
      </w:r>
      <w:r w:rsidR="00EA7F20" w:rsidRPr="0077127C">
        <w:rPr>
          <w:rFonts w:ascii="Times New Roman" w:hAnsi="Times New Roman" w:cs="Times New Roman"/>
          <w:sz w:val="24"/>
          <w:szCs w:val="24"/>
        </w:rPr>
        <w:t>del ti</w:t>
      </w:r>
      <w:r w:rsidR="005434FF" w:rsidRPr="0077127C">
        <w:rPr>
          <w:rFonts w:ascii="Times New Roman" w:hAnsi="Times New Roman" w:cs="Times New Roman"/>
          <w:sz w:val="24"/>
          <w:szCs w:val="24"/>
        </w:rPr>
        <w:t>r</w:t>
      </w:r>
      <w:r w:rsidR="00EA7F20" w:rsidRPr="0077127C">
        <w:rPr>
          <w:rFonts w:ascii="Times New Roman" w:hAnsi="Times New Roman" w:cs="Times New Roman"/>
          <w:sz w:val="24"/>
          <w:szCs w:val="24"/>
        </w:rPr>
        <w:t xml:space="preserve">ocinante </w:t>
      </w:r>
      <w:r w:rsidR="00684A82" w:rsidRPr="0077127C">
        <w:rPr>
          <w:rFonts w:ascii="Times New Roman" w:hAnsi="Times New Roman" w:cs="Times New Roman"/>
          <w:sz w:val="24"/>
          <w:szCs w:val="24"/>
        </w:rPr>
        <w:t xml:space="preserve">pari al 70% </w:t>
      </w:r>
      <w:r w:rsidR="00122B78" w:rsidRPr="0077127C">
        <w:rPr>
          <w:rFonts w:ascii="Times New Roman" w:hAnsi="Times New Roman" w:cs="Times New Roman"/>
          <w:sz w:val="24"/>
          <w:szCs w:val="24"/>
        </w:rPr>
        <w:t>(</w:t>
      </w:r>
      <w:r w:rsidR="009317C0" w:rsidRPr="0077127C">
        <w:rPr>
          <w:rFonts w:ascii="Times New Roman" w:hAnsi="Times New Roman" w:cs="Times New Roman"/>
          <w:sz w:val="24"/>
          <w:szCs w:val="24"/>
        </w:rPr>
        <w:t xml:space="preserve">98 ore) </w:t>
      </w:r>
      <w:r w:rsidR="00684A82" w:rsidRPr="0077127C">
        <w:rPr>
          <w:rFonts w:ascii="Times New Roman" w:hAnsi="Times New Roman" w:cs="Times New Roman"/>
          <w:sz w:val="24"/>
          <w:szCs w:val="24"/>
        </w:rPr>
        <w:t>delle ore su base mensile</w:t>
      </w:r>
      <w:r w:rsidR="00EF46DB" w:rsidRPr="0077127C">
        <w:rPr>
          <w:rFonts w:ascii="Times New Roman" w:hAnsi="Times New Roman" w:cs="Times New Roman"/>
          <w:sz w:val="24"/>
          <w:szCs w:val="24"/>
        </w:rPr>
        <w:t>;</w:t>
      </w:r>
    </w:p>
    <w:p w:rsidR="001A33FF" w:rsidRPr="0077127C" w:rsidRDefault="001A33FF" w:rsidP="001A33FF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L'indennità è erogata in misura proporzionale all'effettiva partecipazione al tirocinio, su base mensile, qualora inferiore alla percentuale del 70%.</w:t>
      </w:r>
    </w:p>
    <w:p w:rsidR="00684A82" w:rsidRPr="0077127C" w:rsidRDefault="00FC616E" w:rsidP="00631299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l</w:t>
      </w:r>
      <w:r w:rsidR="00684A82" w:rsidRPr="0077127C">
        <w:rPr>
          <w:rFonts w:ascii="Times New Roman" w:hAnsi="Times New Roman" w:cs="Times New Roman"/>
          <w:sz w:val="24"/>
          <w:szCs w:val="24"/>
        </w:rPr>
        <w:t>’indennità è riconosciuta a fronte della registrazione delle ore di presenza sull’apposito registro di tirocinio</w:t>
      </w:r>
      <w:r w:rsidR="00EF46DB" w:rsidRPr="0077127C">
        <w:rPr>
          <w:rFonts w:ascii="Times New Roman" w:hAnsi="Times New Roman" w:cs="Times New Roman"/>
          <w:sz w:val="24"/>
          <w:szCs w:val="24"/>
        </w:rPr>
        <w:t>;</w:t>
      </w:r>
    </w:p>
    <w:p w:rsidR="00363E70" w:rsidRPr="0077127C" w:rsidRDefault="00FC616E" w:rsidP="0063129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d</w:t>
      </w:r>
      <w:r w:rsidR="00363E70" w:rsidRPr="0077127C">
        <w:rPr>
          <w:rFonts w:ascii="Times New Roman" w:hAnsi="Times New Roman" w:cs="Times New Roman"/>
          <w:sz w:val="24"/>
          <w:szCs w:val="24"/>
        </w:rPr>
        <w:t xml:space="preserve">i dare piena disponibilità ad eventuali verifiche presso la sede del tirocinio e/o la sede legale del </w:t>
      </w:r>
      <w:r w:rsidR="009D374F" w:rsidRPr="0077127C">
        <w:rPr>
          <w:rFonts w:ascii="Times New Roman" w:hAnsi="Times New Roman" w:cs="Times New Roman"/>
          <w:sz w:val="24"/>
          <w:szCs w:val="24"/>
        </w:rPr>
        <w:t>Soggetto</w:t>
      </w:r>
      <w:r w:rsidR="00363E70"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="009D374F" w:rsidRPr="0077127C">
        <w:rPr>
          <w:rFonts w:ascii="Times New Roman" w:hAnsi="Times New Roman" w:cs="Times New Roman"/>
          <w:sz w:val="24"/>
          <w:szCs w:val="24"/>
        </w:rPr>
        <w:t>Ospitante</w:t>
      </w:r>
      <w:r w:rsidR="00363E70" w:rsidRPr="0077127C">
        <w:rPr>
          <w:rFonts w:ascii="Times New Roman" w:hAnsi="Times New Roman" w:cs="Times New Roman"/>
          <w:sz w:val="24"/>
          <w:szCs w:val="24"/>
        </w:rPr>
        <w:t xml:space="preserve"> che la Regione Lazio, direttamente o per tramite altri soggetti incaricati, o altri Organismi di controllo Nazionali vorranno disporre in ordine al tirocinio finanziato;</w:t>
      </w:r>
    </w:p>
    <w:p w:rsidR="00EF46DB" w:rsidRPr="0077127C" w:rsidRDefault="00FC616E" w:rsidP="00992EB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d</w:t>
      </w:r>
      <w:r w:rsidR="00EF46DB" w:rsidRPr="0077127C">
        <w:rPr>
          <w:rFonts w:ascii="Times New Roman" w:hAnsi="Times New Roman" w:cs="Times New Roman"/>
          <w:sz w:val="24"/>
          <w:szCs w:val="24"/>
        </w:rPr>
        <w:t>i aderire all’avviso pubblico della Regione Lazio, accettando tutte le condizioni di svolgimento del tirocinio.</w:t>
      </w:r>
    </w:p>
    <w:p w:rsidR="00EF46DB" w:rsidRPr="0077127C" w:rsidRDefault="00EF46DB" w:rsidP="0063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7C">
        <w:rPr>
          <w:rFonts w:ascii="Times New Roman" w:hAnsi="Times New Roman" w:cs="Times New Roman"/>
          <w:b/>
          <w:sz w:val="24"/>
          <w:szCs w:val="24"/>
        </w:rPr>
        <w:t>A tal fine</w:t>
      </w:r>
      <w:r w:rsidR="0077127C" w:rsidRPr="0077127C">
        <w:rPr>
          <w:rFonts w:ascii="Times New Roman" w:hAnsi="Times New Roman" w:cs="Times New Roman"/>
          <w:b/>
          <w:sz w:val="24"/>
          <w:szCs w:val="24"/>
        </w:rPr>
        <w:t xml:space="preserve"> mi impegno a</w:t>
      </w:r>
    </w:p>
    <w:p w:rsidR="00155DE2" w:rsidRPr="0077127C" w:rsidRDefault="002C1A0B" w:rsidP="00155D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sottoscrivere con il Soggetto Promotore (CPI di Roma Cinecittà) la</w:t>
      </w:r>
      <w:r w:rsidR="00A078ED"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Pr="0077127C">
        <w:rPr>
          <w:rFonts w:ascii="Times New Roman" w:hAnsi="Times New Roman" w:cs="Times New Roman"/>
          <w:sz w:val="24"/>
          <w:szCs w:val="24"/>
        </w:rPr>
        <w:t xml:space="preserve">convenzione di tirocinio e </w:t>
      </w:r>
      <w:r w:rsidR="00A078ED" w:rsidRPr="0077127C">
        <w:rPr>
          <w:rFonts w:ascii="Times New Roman" w:hAnsi="Times New Roman" w:cs="Times New Roman"/>
          <w:sz w:val="24"/>
          <w:szCs w:val="24"/>
        </w:rPr>
        <w:t xml:space="preserve">rispettare </w:t>
      </w:r>
      <w:r w:rsidRPr="0077127C">
        <w:rPr>
          <w:rFonts w:ascii="Times New Roman" w:hAnsi="Times New Roman" w:cs="Times New Roman"/>
          <w:sz w:val="24"/>
          <w:szCs w:val="24"/>
        </w:rPr>
        <w:t>i contenuti</w:t>
      </w:r>
      <w:r w:rsidR="00A078ED" w:rsidRPr="0077127C">
        <w:rPr>
          <w:rFonts w:ascii="Times New Roman" w:hAnsi="Times New Roman" w:cs="Times New Roman"/>
          <w:sz w:val="24"/>
          <w:szCs w:val="24"/>
        </w:rPr>
        <w:t>;</w:t>
      </w:r>
    </w:p>
    <w:p w:rsidR="00155DE2" w:rsidRPr="0077127C" w:rsidRDefault="00155DE2" w:rsidP="00AD60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effettuare</w:t>
      </w:r>
      <w:r w:rsidR="00B91E14" w:rsidRPr="0077127C">
        <w:rPr>
          <w:rFonts w:ascii="Times New Roman" w:hAnsi="Times New Roman" w:cs="Times New Roman"/>
          <w:sz w:val="24"/>
          <w:szCs w:val="24"/>
        </w:rPr>
        <w:t xml:space="preserve"> all’avvio del tirocinio</w:t>
      </w:r>
      <w:r w:rsidRPr="0077127C">
        <w:rPr>
          <w:rFonts w:ascii="Times New Roman" w:hAnsi="Times New Roman" w:cs="Times New Roman"/>
          <w:sz w:val="24"/>
          <w:szCs w:val="24"/>
        </w:rPr>
        <w:t xml:space="preserve"> la comunicazione obbligatoria di attivazione del tirocinio, </w:t>
      </w:r>
      <w:r w:rsidR="00AD609F" w:rsidRPr="0077127C">
        <w:rPr>
          <w:rFonts w:ascii="Times New Roman" w:hAnsi="Times New Roman" w:cs="Times New Roman"/>
          <w:sz w:val="24"/>
          <w:szCs w:val="24"/>
        </w:rPr>
        <w:t>ai sensi dell’art. 10 della DGR 533/2017</w:t>
      </w:r>
      <w:r w:rsidRPr="0077127C">
        <w:rPr>
          <w:rFonts w:ascii="Times New Roman" w:hAnsi="Times New Roman" w:cs="Times New Roman"/>
          <w:sz w:val="24"/>
          <w:szCs w:val="24"/>
        </w:rPr>
        <w:t>, pena il mancato riconoscimento del</w:t>
      </w:r>
      <w:r w:rsidR="00122B78" w:rsidRPr="0077127C">
        <w:rPr>
          <w:rFonts w:ascii="Times New Roman" w:hAnsi="Times New Roman" w:cs="Times New Roman"/>
          <w:sz w:val="24"/>
          <w:szCs w:val="24"/>
        </w:rPr>
        <w:t>la validità</w:t>
      </w:r>
      <w:r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="00122B78" w:rsidRPr="0077127C">
        <w:rPr>
          <w:rFonts w:ascii="Times New Roman" w:hAnsi="Times New Roman" w:cs="Times New Roman"/>
          <w:sz w:val="24"/>
          <w:szCs w:val="24"/>
        </w:rPr>
        <w:t xml:space="preserve">del </w:t>
      </w:r>
      <w:r w:rsidRPr="0077127C">
        <w:rPr>
          <w:rFonts w:ascii="Times New Roman" w:hAnsi="Times New Roman" w:cs="Times New Roman"/>
          <w:sz w:val="24"/>
          <w:szCs w:val="24"/>
        </w:rPr>
        <w:t>tirocinio;</w:t>
      </w:r>
    </w:p>
    <w:p w:rsidR="00384C62" w:rsidRPr="0077127C" w:rsidRDefault="00122B78" w:rsidP="001A33F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trasmettere al Soggetto P</w:t>
      </w:r>
      <w:r w:rsidR="00384C62" w:rsidRPr="0077127C">
        <w:rPr>
          <w:rFonts w:ascii="Times New Roman" w:hAnsi="Times New Roman" w:cs="Times New Roman"/>
          <w:sz w:val="24"/>
          <w:szCs w:val="24"/>
        </w:rPr>
        <w:t>romotore</w:t>
      </w:r>
      <w:r w:rsidRPr="0077127C">
        <w:rPr>
          <w:rFonts w:ascii="Times New Roman" w:hAnsi="Times New Roman" w:cs="Times New Roman"/>
          <w:sz w:val="24"/>
          <w:szCs w:val="24"/>
        </w:rPr>
        <w:t xml:space="preserve"> (</w:t>
      </w:r>
      <w:r w:rsidR="001A33FF" w:rsidRPr="0077127C">
        <w:rPr>
          <w:rFonts w:ascii="Times New Roman" w:hAnsi="Times New Roman" w:cs="Times New Roman"/>
          <w:sz w:val="24"/>
          <w:szCs w:val="24"/>
        </w:rPr>
        <w:t>CPI di Roma Cinecittà</w:t>
      </w:r>
      <w:r w:rsidRPr="0077127C">
        <w:rPr>
          <w:rFonts w:ascii="Times New Roman" w:hAnsi="Times New Roman" w:cs="Times New Roman"/>
          <w:sz w:val="24"/>
          <w:szCs w:val="24"/>
        </w:rPr>
        <w:t>)</w:t>
      </w:r>
      <w:r w:rsidR="00384C62" w:rsidRPr="0077127C">
        <w:rPr>
          <w:rFonts w:ascii="Times New Roman" w:hAnsi="Times New Roman" w:cs="Times New Roman"/>
          <w:sz w:val="24"/>
          <w:szCs w:val="24"/>
        </w:rPr>
        <w:t xml:space="preserve"> le comunicazioni obbligatorie effettuate, le comunicazioni di proroga, di interruzione e di infortunio; </w:t>
      </w:r>
    </w:p>
    <w:p w:rsidR="00155DE2" w:rsidRPr="0077127C" w:rsidRDefault="00AD609F" w:rsidP="00AD60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provvedere alla copertura assicurativa INAIL del tirocinante oltre che per responsabilità civile verso terzi con idonea compagnia assicuratrice salvo diverso accordo con il Soggetto Promotore</w:t>
      </w:r>
      <w:r w:rsidR="00155DE2" w:rsidRPr="0077127C">
        <w:rPr>
          <w:rFonts w:ascii="Times New Roman" w:hAnsi="Times New Roman" w:cs="Times New Roman"/>
          <w:sz w:val="24"/>
          <w:szCs w:val="24"/>
        </w:rPr>
        <w:t>;</w:t>
      </w:r>
    </w:p>
    <w:p w:rsidR="00155DE2" w:rsidRPr="0077127C" w:rsidRDefault="00155DE2" w:rsidP="00AD60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erogare al tirocinante con regolarità ed a cadenza mensile un’indennità di tirocinio per un importo minimo pari </w:t>
      </w:r>
      <w:r w:rsidR="00AD609F" w:rsidRPr="0077127C">
        <w:rPr>
          <w:rFonts w:ascii="Times New Roman" w:hAnsi="Times New Roman" w:cs="Times New Roman"/>
          <w:sz w:val="24"/>
          <w:szCs w:val="24"/>
        </w:rPr>
        <w:t>a 8</w:t>
      </w:r>
      <w:r w:rsidRPr="0077127C">
        <w:rPr>
          <w:rFonts w:ascii="Times New Roman" w:hAnsi="Times New Roman" w:cs="Times New Roman"/>
          <w:sz w:val="24"/>
          <w:szCs w:val="24"/>
        </w:rPr>
        <w:t xml:space="preserve">00,00 euro lordi mensili, pagata esclusivamente mediante </w:t>
      </w:r>
      <w:r w:rsidR="00AD609F" w:rsidRPr="0077127C">
        <w:rPr>
          <w:rFonts w:ascii="Times New Roman" w:hAnsi="Times New Roman" w:cs="Times New Roman"/>
          <w:sz w:val="24"/>
          <w:szCs w:val="24"/>
        </w:rPr>
        <w:t>assegno bancario, assegno circolare, bonifico bancario o bonifico domiciliato</w:t>
      </w:r>
      <w:r w:rsidRPr="007712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609F" w:rsidRPr="0077127C" w:rsidRDefault="001A33FF" w:rsidP="00AD60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designare un </w:t>
      </w:r>
      <w:r w:rsidR="00AD609F" w:rsidRPr="0077127C">
        <w:rPr>
          <w:rFonts w:ascii="Times New Roman" w:hAnsi="Times New Roman" w:cs="Times New Roman"/>
          <w:sz w:val="24"/>
          <w:szCs w:val="24"/>
        </w:rPr>
        <w:t>tutor</w:t>
      </w:r>
      <w:r w:rsidRPr="0077127C">
        <w:rPr>
          <w:rFonts w:ascii="Times New Roman" w:hAnsi="Times New Roman" w:cs="Times New Roman"/>
          <w:sz w:val="24"/>
          <w:szCs w:val="24"/>
        </w:rPr>
        <w:t>,</w:t>
      </w:r>
      <w:r w:rsidR="00AD609F" w:rsidRPr="0077127C">
        <w:rPr>
          <w:rFonts w:ascii="Times New Roman" w:hAnsi="Times New Roman" w:cs="Times New Roman"/>
          <w:sz w:val="24"/>
          <w:szCs w:val="24"/>
        </w:rPr>
        <w:t xml:space="preserve"> al quale sono affidati i compiti definiti dall’art. 13 - allegato A della DGR 533/2017</w:t>
      </w:r>
      <w:r w:rsidR="002C1A0B" w:rsidRPr="0077127C">
        <w:rPr>
          <w:rFonts w:ascii="Times New Roman" w:hAnsi="Times New Roman" w:cs="Times New Roman"/>
          <w:sz w:val="24"/>
          <w:szCs w:val="24"/>
        </w:rPr>
        <w:t xml:space="preserve"> e s.m.i.</w:t>
      </w:r>
      <w:r w:rsidR="00AD609F" w:rsidRPr="0077127C">
        <w:rPr>
          <w:rFonts w:ascii="Times New Roman" w:hAnsi="Times New Roman" w:cs="Times New Roman"/>
          <w:sz w:val="24"/>
          <w:szCs w:val="24"/>
        </w:rPr>
        <w:t>;</w:t>
      </w:r>
    </w:p>
    <w:p w:rsidR="00155DE2" w:rsidRPr="0077127C" w:rsidRDefault="00155DE2" w:rsidP="00AD60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mettere a disposizione strumentazioni, attrezzature, postazioni di lavoro, ecc., ai fini dello svolgimento del tirocinio;</w:t>
      </w:r>
    </w:p>
    <w:p w:rsidR="007344D8" w:rsidRPr="0077127C" w:rsidRDefault="007344D8" w:rsidP="007344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non impiegare il/la tirocinante in attività non coerenti con gli obiettivi formativi del tirocinio stesso;</w:t>
      </w:r>
    </w:p>
    <w:p w:rsidR="00155DE2" w:rsidRPr="0077127C" w:rsidRDefault="00155DE2" w:rsidP="00155D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assicurare la regolare compilazione, firma e conservazione del registro </w:t>
      </w:r>
      <w:r w:rsidR="00157F5E" w:rsidRPr="0077127C">
        <w:rPr>
          <w:rFonts w:ascii="Times New Roman" w:hAnsi="Times New Roman" w:cs="Times New Roman"/>
          <w:sz w:val="24"/>
          <w:szCs w:val="24"/>
        </w:rPr>
        <w:t xml:space="preserve">di </w:t>
      </w:r>
      <w:r w:rsidRPr="0077127C">
        <w:rPr>
          <w:rFonts w:ascii="Times New Roman" w:hAnsi="Times New Roman" w:cs="Times New Roman"/>
          <w:sz w:val="24"/>
          <w:szCs w:val="24"/>
        </w:rPr>
        <w:t>tirocini</w:t>
      </w:r>
      <w:r w:rsidR="00157F5E" w:rsidRPr="0077127C">
        <w:rPr>
          <w:rFonts w:ascii="Times New Roman" w:hAnsi="Times New Roman" w:cs="Times New Roman"/>
          <w:sz w:val="24"/>
          <w:szCs w:val="24"/>
        </w:rPr>
        <w:t>o</w:t>
      </w:r>
      <w:r w:rsidRPr="0077127C">
        <w:rPr>
          <w:rFonts w:ascii="Times New Roman" w:hAnsi="Times New Roman" w:cs="Times New Roman"/>
          <w:sz w:val="24"/>
          <w:szCs w:val="24"/>
        </w:rPr>
        <w:t xml:space="preserve"> rilasciato dal </w:t>
      </w:r>
      <w:r w:rsidR="009D374F" w:rsidRPr="0077127C">
        <w:rPr>
          <w:rFonts w:ascii="Times New Roman" w:hAnsi="Times New Roman" w:cs="Times New Roman"/>
          <w:sz w:val="24"/>
          <w:szCs w:val="24"/>
        </w:rPr>
        <w:t>Soggetto</w:t>
      </w:r>
      <w:r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="009D374F" w:rsidRPr="0077127C">
        <w:rPr>
          <w:rFonts w:ascii="Times New Roman" w:hAnsi="Times New Roman" w:cs="Times New Roman"/>
          <w:sz w:val="24"/>
          <w:szCs w:val="24"/>
        </w:rPr>
        <w:t>Promotore</w:t>
      </w:r>
      <w:r w:rsidR="001A33FF" w:rsidRPr="0077127C">
        <w:rPr>
          <w:rFonts w:ascii="Times New Roman" w:hAnsi="Times New Roman" w:cs="Times New Roman"/>
          <w:sz w:val="24"/>
          <w:szCs w:val="24"/>
        </w:rPr>
        <w:t xml:space="preserve"> (CPI di Roma Cinecittà</w:t>
      </w:r>
      <w:r w:rsidR="00122B78" w:rsidRPr="0077127C">
        <w:rPr>
          <w:rFonts w:ascii="Times New Roman" w:hAnsi="Times New Roman" w:cs="Times New Roman"/>
          <w:sz w:val="24"/>
          <w:szCs w:val="24"/>
        </w:rPr>
        <w:t>)</w:t>
      </w:r>
      <w:r w:rsidRPr="0077127C">
        <w:rPr>
          <w:rFonts w:ascii="Times New Roman" w:hAnsi="Times New Roman" w:cs="Times New Roman"/>
          <w:sz w:val="24"/>
          <w:szCs w:val="24"/>
        </w:rPr>
        <w:t>;</w:t>
      </w:r>
      <w:r w:rsidR="00122B78" w:rsidRPr="00771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DE2" w:rsidRPr="0077127C" w:rsidRDefault="00155DE2" w:rsidP="00155D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compilare e trasmettere al </w:t>
      </w:r>
      <w:r w:rsidR="009D374F" w:rsidRPr="0077127C">
        <w:rPr>
          <w:rFonts w:ascii="Times New Roman" w:hAnsi="Times New Roman" w:cs="Times New Roman"/>
          <w:sz w:val="24"/>
          <w:szCs w:val="24"/>
        </w:rPr>
        <w:t>Soggetto</w:t>
      </w:r>
      <w:r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="009D374F" w:rsidRPr="0077127C">
        <w:rPr>
          <w:rFonts w:ascii="Times New Roman" w:hAnsi="Times New Roman" w:cs="Times New Roman"/>
          <w:sz w:val="24"/>
          <w:szCs w:val="24"/>
        </w:rPr>
        <w:t>Promotore</w:t>
      </w:r>
      <w:r w:rsidR="00AC0EFA" w:rsidRPr="0077127C">
        <w:rPr>
          <w:rFonts w:ascii="Times New Roman" w:hAnsi="Times New Roman" w:cs="Times New Roman"/>
          <w:sz w:val="24"/>
          <w:szCs w:val="24"/>
        </w:rPr>
        <w:t xml:space="preserve"> (</w:t>
      </w:r>
      <w:r w:rsidR="001A33FF" w:rsidRPr="0077127C">
        <w:rPr>
          <w:rFonts w:ascii="Times New Roman" w:hAnsi="Times New Roman" w:cs="Times New Roman"/>
          <w:sz w:val="24"/>
          <w:szCs w:val="24"/>
        </w:rPr>
        <w:t>CPI di Roma Cinecittà</w:t>
      </w:r>
      <w:r w:rsidR="00AC0EFA" w:rsidRPr="0077127C">
        <w:rPr>
          <w:rFonts w:ascii="Times New Roman" w:hAnsi="Times New Roman" w:cs="Times New Roman"/>
          <w:sz w:val="24"/>
          <w:szCs w:val="24"/>
        </w:rPr>
        <w:t>)</w:t>
      </w:r>
      <w:r w:rsidRPr="0077127C">
        <w:rPr>
          <w:rFonts w:ascii="Times New Roman" w:hAnsi="Times New Roman" w:cs="Times New Roman"/>
          <w:sz w:val="24"/>
          <w:szCs w:val="24"/>
        </w:rPr>
        <w:t xml:space="preserve"> le indicazioni per la domanda di rimborso e la relativa documentazione giustificativa secondo le modalità condizioni e i termini stabiliti dal</w:t>
      </w:r>
      <w:r w:rsidR="00157F5E" w:rsidRPr="0077127C">
        <w:rPr>
          <w:rFonts w:ascii="Times New Roman" w:hAnsi="Times New Roman" w:cs="Times New Roman"/>
          <w:sz w:val="24"/>
          <w:szCs w:val="24"/>
        </w:rPr>
        <w:t>l’</w:t>
      </w:r>
      <w:r w:rsidRPr="0077127C">
        <w:rPr>
          <w:rFonts w:ascii="Times New Roman" w:hAnsi="Times New Roman" w:cs="Times New Roman"/>
          <w:sz w:val="24"/>
          <w:szCs w:val="24"/>
        </w:rPr>
        <w:t xml:space="preserve"> Avviso;</w:t>
      </w:r>
    </w:p>
    <w:p w:rsidR="003A19E9" w:rsidRPr="0077127C" w:rsidRDefault="003A19E9" w:rsidP="00384C6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collaborare alla stesura del Dossier individuale del tirocinante nonché al rilascio dell’Attestazione finale;</w:t>
      </w:r>
    </w:p>
    <w:p w:rsidR="00384C62" w:rsidRPr="0077127C" w:rsidRDefault="00384C62" w:rsidP="00384C6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garantire, nella </w:t>
      </w:r>
      <w:r w:rsidR="007B6F7B" w:rsidRPr="0077127C">
        <w:rPr>
          <w:rFonts w:ascii="Times New Roman" w:hAnsi="Times New Roman" w:cs="Times New Roman"/>
          <w:sz w:val="24"/>
          <w:szCs w:val="24"/>
        </w:rPr>
        <w:t xml:space="preserve">fase </w:t>
      </w:r>
      <w:r w:rsidRPr="0077127C">
        <w:rPr>
          <w:rFonts w:ascii="Times New Roman" w:hAnsi="Times New Roman" w:cs="Times New Roman"/>
          <w:sz w:val="24"/>
          <w:szCs w:val="24"/>
        </w:rPr>
        <w:t>di avvio del tirocinio, un’adeguata informazione e formazione in materia di salute e sicurezza nei luoghi di lavoro, ai sensi degli art</w:t>
      </w:r>
      <w:r w:rsidR="007B6F7B" w:rsidRPr="0077127C">
        <w:rPr>
          <w:rFonts w:ascii="Times New Roman" w:hAnsi="Times New Roman" w:cs="Times New Roman"/>
          <w:sz w:val="24"/>
          <w:szCs w:val="24"/>
        </w:rPr>
        <w:t>icoli</w:t>
      </w:r>
      <w:r w:rsidR="00676475" w:rsidRPr="0077127C">
        <w:rPr>
          <w:rFonts w:ascii="Times New Roman" w:hAnsi="Times New Roman" w:cs="Times New Roman"/>
          <w:sz w:val="24"/>
          <w:szCs w:val="24"/>
        </w:rPr>
        <w:t xml:space="preserve"> 36 e 37 del d</w:t>
      </w:r>
      <w:r w:rsidRPr="0077127C">
        <w:rPr>
          <w:rFonts w:ascii="Times New Roman" w:hAnsi="Times New Roman" w:cs="Times New Roman"/>
          <w:sz w:val="24"/>
          <w:szCs w:val="24"/>
        </w:rPr>
        <w:t>.lgs. 82/2008 e s.m.i. e a garantire, ove prevista, la sorveglianza sanitaria ai sensi dell’art. 41 del medesimo decreto;</w:t>
      </w:r>
    </w:p>
    <w:p w:rsidR="00155DE2" w:rsidRPr="0077127C" w:rsidRDefault="00155DE2" w:rsidP="00155D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rilasciare al tirocinante la certificazione dei redditi da lavoro dipendente o assimilati (CUD).</w:t>
      </w:r>
    </w:p>
    <w:p w:rsidR="00BD362D" w:rsidRPr="0077127C" w:rsidRDefault="00BD362D" w:rsidP="00631299">
      <w:p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Inoltre, ai sensi dell’art. 47 </w:t>
      </w:r>
      <w:r w:rsidR="00AD4898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>del</w:t>
      </w:r>
      <w:r w:rsidR="003E5318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676475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>d.p.r. n</w:t>
      </w:r>
      <w:r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>. 445/2000</w:t>
      </w:r>
      <w:r w:rsidR="00AD4898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e smi</w:t>
      </w:r>
      <w:r w:rsidRPr="0077127C">
        <w:rPr>
          <w:rFonts w:ascii="Times New Roman" w:hAnsi="Times New Roman" w:cs="Times New Roman"/>
          <w:sz w:val="24"/>
          <w:szCs w:val="24"/>
        </w:rPr>
        <w:t xml:space="preserve">, </w:t>
      </w:r>
      <w:r w:rsidR="0088398B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>c</w:t>
      </w:r>
      <w:r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onsapevole, in caso di dichiarazioni mendaci, della responsabilità penale ex art. 76 </w:t>
      </w:r>
      <w:r w:rsidR="003E5318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>del medesimo decreto del Presidente della Repubblica,</w:t>
      </w:r>
      <w:r w:rsidR="007B6F7B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>nonché della decadenza dal con</w:t>
      </w:r>
      <w:r w:rsidR="00632AF1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>tributo concesso ex art. 75 del</w:t>
      </w:r>
      <w:r w:rsidR="003E5318" w:rsidRPr="0077127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medesimo decreto del Presidente della Repubblica,</w:t>
      </w:r>
    </w:p>
    <w:p w:rsidR="00BD362D" w:rsidRPr="0077127C" w:rsidRDefault="00BD362D" w:rsidP="00BD362D">
      <w:pPr>
        <w:pStyle w:val="Titolo1"/>
        <w:rPr>
          <w:color w:val="auto"/>
          <w:sz w:val="24"/>
          <w:szCs w:val="24"/>
        </w:rPr>
      </w:pPr>
      <w:r w:rsidRPr="0077127C">
        <w:rPr>
          <w:color w:val="auto"/>
          <w:sz w:val="24"/>
          <w:szCs w:val="24"/>
        </w:rPr>
        <w:t>DICHIARO</w:t>
      </w:r>
    </w:p>
    <w:p w:rsidR="00155DE2" w:rsidRPr="0077127C" w:rsidRDefault="009A360B" w:rsidP="00676475">
      <w:pPr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che il </w:t>
      </w:r>
      <w:r w:rsidR="009D374F" w:rsidRPr="0077127C">
        <w:rPr>
          <w:rFonts w:ascii="Times New Roman" w:hAnsi="Times New Roman" w:cs="Times New Roman"/>
          <w:sz w:val="24"/>
          <w:szCs w:val="24"/>
        </w:rPr>
        <w:t>Soggetto</w:t>
      </w:r>
      <w:r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="009D374F" w:rsidRPr="0077127C">
        <w:rPr>
          <w:rFonts w:ascii="Times New Roman" w:hAnsi="Times New Roman" w:cs="Times New Roman"/>
          <w:sz w:val="24"/>
          <w:szCs w:val="24"/>
        </w:rPr>
        <w:t>Ospitante</w:t>
      </w:r>
      <w:r w:rsidRPr="0077127C">
        <w:rPr>
          <w:rFonts w:ascii="Times New Roman" w:hAnsi="Times New Roman" w:cs="Times New Roman"/>
          <w:sz w:val="24"/>
          <w:szCs w:val="24"/>
        </w:rPr>
        <w:t xml:space="preserve"> da me rappresentato</w:t>
      </w:r>
      <w:r w:rsidR="007B6F7B" w:rsidRPr="0077127C">
        <w:rPr>
          <w:rFonts w:ascii="Times New Roman" w:hAnsi="Times New Roman" w:cs="Times New Roman"/>
          <w:sz w:val="24"/>
          <w:szCs w:val="24"/>
        </w:rPr>
        <w:t>:</w:t>
      </w:r>
    </w:p>
    <w:p w:rsidR="009A360B" w:rsidRPr="0077127C" w:rsidRDefault="009A360B" w:rsidP="009A360B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ha natura privata;</w:t>
      </w:r>
    </w:p>
    <w:p w:rsidR="003A19E9" w:rsidRPr="0077127C" w:rsidRDefault="009A360B" w:rsidP="003A19E9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nei dodici mesi precedenti l’attivazione del tirocinio, </w:t>
      </w:r>
      <w:r w:rsidR="003A19E9" w:rsidRPr="0077127C">
        <w:rPr>
          <w:rFonts w:ascii="Times New Roman" w:hAnsi="Times New Roman" w:cs="Times New Roman"/>
          <w:sz w:val="24"/>
          <w:szCs w:val="24"/>
        </w:rPr>
        <w:t>fatti salvi i casi di licenziamenti per giusta causa e per giustificato motivo soggettivo, e specifici accordi sindacali con le organizzazioni territoriali più rappresentative</w:t>
      </w:r>
      <w:r w:rsidR="007B6F7B" w:rsidRPr="0077127C">
        <w:rPr>
          <w:rFonts w:ascii="Times New Roman" w:hAnsi="Times New Roman" w:cs="Times New Roman"/>
          <w:sz w:val="24"/>
          <w:szCs w:val="24"/>
        </w:rPr>
        <w:t>,</w:t>
      </w:r>
      <w:r w:rsidR="003A19E9"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Pr="0077127C">
        <w:rPr>
          <w:rFonts w:ascii="Times New Roman" w:hAnsi="Times New Roman" w:cs="Times New Roman"/>
          <w:sz w:val="24"/>
          <w:szCs w:val="24"/>
        </w:rPr>
        <w:t>non ha effettuato licenziamenti</w:t>
      </w:r>
      <w:r w:rsidR="003A19E9" w:rsidRPr="0077127C">
        <w:rPr>
          <w:rFonts w:ascii="Times New Roman" w:hAnsi="Times New Roman" w:cs="Times New Roman"/>
          <w:sz w:val="24"/>
          <w:szCs w:val="24"/>
        </w:rPr>
        <w:t xml:space="preserve"> nella medesima sede operativa per i seguenti motivi:</w:t>
      </w:r>
    </w:p>
    <w:p w:rsidR="003A19E9" w:rsidRPr="0077127C" w:rsidRDefault="003A19E9" w:rsidP="003A19E9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7127C">
        <w:rPr>
          <w:rFonts w:ascii="Times New Roman" w:hAnsi="Times New Roman" w:cs="Times New Roman"/>
          <w:color w:val="auto"/>
        </w:rPr>
        <w:t>licenziamento per giustificato motivo oggettivo;</w:t>
      </w:r>
    </w:p>
    <w:p w:rsidR="003A19E9" w:rsidRPr="0077127C" w:rsidRDefault="003A19E9" w:rsidP="003A19E9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7127C">
        <w:rPr>
          <w:rFonts w:ascii="Times New Roman" w:hAnsi="Times New Roman" w:cs="Times New Roman"/>
          <w:color w:val="auto"/>
        </w:rPr>
        <w:t>licenziamenti collettivi;</w:t>
      </w:r>
    </w:p>
    <w:p w:rsidR="003A19E9" w:rsidRPr="0077127C" w:rsidRDefault="003A19E9" w:rsidP="003A19E9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7127C">
        <w:rPr>
          <w:rFonts w:ascii="Times New Roman" w:hAnsi="Times New Roman" w:cs="Times New Roman"/>
          <w:color w:val="auto"/>
        </w:rPr>
        <w:t>licenziamento per superamento del periodo di comporto;</w:t>
      </w:r>
    </w:p>
    <w:p w:rsidR="003A19E9" w:rsidRPr="0077127C" w:rsidRDefault="003A19E9" w:rsidP="003A19E9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7127C">
        <w:rPr>
          <w:rFonts w:ascii="Times New Roman" w:hAnsi="Times New Roman" w:cs="Times New Roman"/>
          <w:color w:val="auto"/>
        </w:rPr>
        <w:t>licenziamento per mancato superamento del periodo di prova;</w:t>
      </w:r>
    </w:p>
    <w:p w:rsidR="003A19E9" w:rsidRPr="0077127C" w:rsidRDefault="003A19E9" w:rsidP="003A19E9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7127C">
        <w:rPr>
          <w:rFonts w:ascii="Times New Roman" w:hAnsi="Times New Roman" w:cs="Times New Roman"/>
          <w:color w:val="auto"/>
        </w:rPr>
        <w:t>licenziamento per fine appalto;</w:t>
      </w:r>
    </w:p>
    <w:p w:rsidR="003A19E9" w:rsidRPr="0077127C" w:rsidRDefault="003A19E9" w:rsidP="003A19E9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7127C">
        <w:rPr>
          <w:rFonts w:ascii="Times New Roman" w:hAnsi="Times New Roman" w:cs="Times New Roman"/>
          <w:color w:val="auto"/>
        </w:rPr>
        <w:t>risoluzione del rapporto di apprendistato per volontà del datore di lavoro, al termine del periodo formativo.</w:t>
      </w:r>
    </w:p>
    <w:p w:rsidR="009A360B" w:rsidRPr="0077127C" w:rsidRDefault="009A360B" w:rsidP="00EF3B5D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non ha in corso procedure di Cassa integrazione guadagni, ordinaria, straordinaria o in deroga, per attività equivalenti a quelle del tirocinio nella medesima sede operativa</w:t>
      </w:r>
      <w:r w:rsidR="00EF3B5D" w:rsidRPr="0077127C">
        <w:rPr>
          <w:rFonts w:ascii="Times New Roman" w:hAnsi="Times New Roman" w:cs="Times New Roman"/>
          <w:sz w:val="24"/>
          <w:szCs w:val="24"/>
        </w:rPr>
        <w:t>, salvo il caso in cui ci siano accordi con le organizzazioni sindacali che prevedono tale possibilità</w:t>
      </w:r>
      <w:r w:rsidRPr="0077127C">
        <w:rPr>
          <w:rFonts w:ascii="Times New Roman" w:hAnsi="Times New Roman" w:cs="Times New Roman"/>
          <w:sz w:val="24"/>
          <w:szCs w:val="24"/>
        </w:rPr>
        <w:t>;</w:t>
      </w:r>
    </w:p>
    <w:p w:rsidR="00EF3B5D" w:rsidRPr="0077127C" w:rsidRDefault="009A360B" w:rsidP="00EF3B5D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nei </w:t>
      </w:r>
      <w:r w:rsidR="00EF3B5D" w:rsidRPr="0077127C">
        <w:rPr>
          <w:rFonts w:ascii="Times New Roman" w:hAnsi="Times New Roman" w:cs="Times New Roman"/>
          <w:sz w:val="24"/>
          <w:szCs w:val="24"/>
        </w:rPr>
        <w:t>24</w:t>
      </w:r>
      <w:r w:rsidRPr="0077127C">
        <w:rPr>
          <w:rFonts w:ascii="Times New Roman" w:hAnsi="Times New Roman" w:cs="Times New Roman"/>
          <w:sz w:val="24"/>
          <w:szCs w:val="24"/>
        </w:rPr>
        <w:t xml:space="preserve"> mesi precedenti l’attivazione del tirocinio, non ha intrattenuto con il destinatario </w:t>
      </w:r>
      <w:r w:rsidR="00EF3B5D" w:rsidRPr="0077127C">
        <w:rPr>
          <w:rFonts w:ascii="Times New Roman" w:hAnsi="Times New Roman" w:cs="Times New Roman"/>
          <w:sz w:val="24"/>
          <w:szCs w:val="24"/>
        </w:rPr>
        <w:t>del tirocinio un rapporto di lavoro, una collaborazione o un incarico (prestazioni di servizi)</w:t>
      </w:r>
      <w:r w:rsidR="00C04233" w:rsidRPr="007712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3B5D" w:rsidRPr="0077127C" w:rsidRDefault="00EF3B5D" w:rsidP="00C04233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non ha</w:t>
      </w:r>
      <w:r w:rsidR="00C04233" w:rsidRPr="0077127C">
        <w:rPr>
          <w:rFonts w:ascii="Times New Roman" w:hAnsi="Times New Roman" w:cs="Times New Roman"/>
          <w:sz w:val="24"/>
          <w:szCs w:val="24"/>
        </w:rPr>
        <w:t xml:space="preserve"> beneficiato, nei 180 giorni precedenti l’attivazione del tirocinio di prestazioni di cui </w:t>
      </w:r>
      <w:r w:rsidRPr="0077127C">
        <w:rPr>
          <w:rFonts w:ascii="Times New Roman" w:hAnsi="Times New Roman" w:cs="Times New Roman"/>
          <w:sz w:val="24"/>
          <w:szCs w:val="24"/>
        </w:rPr>
        <w:t xml:space="preserve">all’art. 54-bis del d.l. n. 50/2017 </w:t>
      </w:r>
      <w:r w:rsidR="00C04233" w:rsidRPr="0077127C">
        <w:rPr>
          <w:rFonts w:ascii="Times New Roman" w:hAnsi="Times New Roman" w:cs="Times New Roman"/>
          <w:sz w:val="24"/>
          <w:szCs w:val="24"/>
        </w:rPr>
        <w:t>(convertito con modificazioni dalla l. n. 96 del 21 giugno 2017) rese dal medesimo tirocinante per più di 140 ore;</w:t>
      </w:r>
    </w:p>
    <w:p w:rsidR="00C04233" w:rsidRPr="0077127C" w:rsidRDefault="009A360B" w:rsidP="00C04233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rispetta </w:t>
      </w:r>
      <w:r w:rsidR="00C04233" w:rsidRPr="0077127C">
        <w:rPr>
          <w:rFonts w:ascii="Times New Roman" w:hAnsi="Times New Roman" w:cs="Times New Roman"/>
          <w:sz w:val="24"/>
          <w:szCs w:val="24"/>
        </w:rPr>
        <w:t>i limiti numerici previsti dalla regolazione regionale di riferimento, considerate anche le premialità di cui all’art. 8 commi 3 e 4 dell’allegato A della DGR 533/2017</w:t>
      </w:r>
      <w:r w:rsidR="007B6F7B" w:rsidRPr="0077127C">
        <w:rPr>
          <w:rFonts w:ascii="Times New Roman" w:hAnsi="Times New Roman" w:cs="Times New Roman"/>
          <w:sz w:val="24"/>
          <w:szCs w:val="24"/>
        </w:rPr>
        <w:t>;</w:t>
      </w:r>
    </w:p>
    <w:p w:rsidR="009A360B" w:rsidRPr="0077127C" w:rsidRDefault="00381572" w:rsidP="0095068C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 xml:space="preserve">non </w:t>
      </w:r>
      <w:r w:rsidR="009A360B" w:rsidRPr="0077127C">
        <w:rPr>
          <w:rFonts w:ascii="Times New Roman" w:hAnsi="Times New Roman" w:cs="Times New Roman"/>
          <w:sz w:val="24"/>
          <w:szCs w:val="24"/>
        </w:rPr>
        <w:t>utilizz</w:t>
      </w:r>
      <w:r w:rsidRPr="0077127C">
        <w:rPr>
          <w:rFonts w:ascii="Times New Roman" w:hAnsi="Times New Roman" w:cs="Times New Roman"/>
          <w:sz w:val="24"/>
          <w:szCs w:val="24"/>
        </w:rPr>
        <w:t xml:space="preserve">erà </w:t>
      </w:r>
      <w:r w:rsidR="009A360B" w:rsidRPr="0077127C">
        <w:rPr>
          <w:rFonts w:ascii="Times New Roman" w:hAnsi="Times New Roman" w:cs="Times New Roman"/>
          <w:sz w:val="24"/>
          <w:szCs w:val="24"/>
        </w:rPr>
        <w:t>il tiroci</w:t>
      </w:r>
      <w:r w:rsidRPr="0077127C">
        <w:rPr>
          <w:rFonts w:ascii="Times New Roman" w:hAnsi="Times New Roman" w:cs="Times New Roman"/>
          <w:sz w:val="24"/>
          <w:szCs w:val="24"/>
        </w:rPr>
        <w:t xml:space="preserve">nante </w:t>
      </w:r>
      <w:r w:rsidR="009A360B" w:rsidRPr="0077127C">
        <w:rPr>
          <w:rFonts w:ascii="Times New Roman" w:hAnsi="Times New Roman" w:cs="Times New Roman"/>
          <w:sz w:val="24"/>
          <w:szCs w:val="24"/>
        </w:rPr>
        <w:t>per sostituire personale nei periodi di malattia, maternità o ferie</w:t>
      </w:r>
      <w:r w:rsidRPr="0077127C">
        <w:rPr>
          <w:rFonts w:ascii="Times New Roman" w:hAnsi="Times New Roman" w:cs="Times New Roman"/>
          <w:sz w:val="24"/>
          <w:szCs w:val="24"/>
        </w:rPr>
        <w:t>,</w:t>
      </w:r>
      <w:r w:rsidR="009A360B" w:rsidRPr="0077127C">
        <w:rPr>
          <w:rFonts w:ascii="Times New Roman" w:hAnsi="Times New Roman" w:cs="Times New Roman"/>
          <w:sz w:val="24"/>
          <w:szCs w:val="24"/>
        </w:rPr>
        <w:t xml:space="preserve"> </w:t>
      </w:r>
      <w:r w:rsidRPr="0077127C">
        <w:rPr>
          <w:rFonts w:ascii="Times New Roman" w:hAnsi="Times New Roman" w:cs="Times New Roman"/>
          <w:sz w:val="24"/>
          <w:szCs w:val="24"/>
        </w:rPr>
        <w:t>o</w:t>
      </w:r>
      <w:r w:rsidR="009A360B" w:rsidRPr="0077127C">
        <w:rPr>
          <w:rFonts w:ascii="Times New Roman" w:hAnsi="Times New Roman" w:cs="Times New Roman"/>
          <w:sz w:val="24"/>
          <w:szCs w:val="24"/>
        </w:rPr>
        <w:t xml:space="preserve"> personale assunto con contratto a termine;</w:t>
      </w:r>
    </w:p>
    <w:p w:rsidR="009A360B" w:rsidRPr="0077127C" w:rsidRDefault="00E61749" w:rsidP="009A360B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è in regola con i versamenti contributivi (DURC)</w:t>
      </w:r>
      <w:r w:rsidR="009A360B" w:rsidRPr="0077127C">
        <w:rPr>
          <w:rFonts w:ascii="Times New Roman" w:hAnsi="Times New Roman" w:cs="Times New Roman"/>
          <w:sz w:val="24"/>
          <w:szCs w:val="24"/>
        </w:rPr>
        <w:t>.</w:t>
      </w:r>
    </w:p>
    <w:p w:rsidR="00676475" w:rsidRDefault="00676475" w:rsidP="0067647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7C" w:rsidRPr="00B176A8" w:rsidRDefault="0077127C" w:rsidP="00771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176A8">
        <w:rPr>
          <w:rFonts w:ascii="Times New Roman" w:hAnsi="Times New Roman" w:cs="Times New Roman"/>
          <w:b/>
          <w:sz w:val="24"/>
          <w:szCs w:val="24"/>
        </w:rPr>
        <w:t xml:space="preserve"> dati forniti sono finalizzati esclusivamente </w:t>
      </w:r>
      <w:r>
        <w:rPr>
          <w:rFonts w:ascii="Times New Roman" w:hAnsi="Times New Roman" w:cs="Times New Roman"/>
          <w:b/>
          <w:sz w:val="24"/>
          <w:szCs w:val="24"/>
        </w:rPr>
        <w:t>ai fini dell’Avviso e</w:t>
      </w:r>
      <w:r w:rsidRPr="00B176A8">
        <w:rPr>
          <w:rFonts w:ascii="Times New Roman" w:hAnsi="Times New Roman" w:cs="Times New Roman"/>
          <w:b/>
          <w:sz w:val="24"/>
          <w:szCs w:val="24"/>
        </w:rPr>
        <w:t xml:space="preserve"> verranno trattati in conformità al Regolamento (UE) 2016/679 del Parlamento europeo e del Consiglio del 27 aprile 2016.</w:t>
      </w:r>
    </w:p>
    <w:p w:rsidR="0077127C" w:rsidRDefault="0077127C" w:rsidP="0067647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27C" w:rsidRPr="0077127C" w:rsidRDefault="0077127C" w:rsidP="0067647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2B78" w:rsidRPr="0077127C" w:rsidTr="00676475">
        <w:tc>
          <w:tcPr>
            <w:tcW w:w="4814" w:type="dxa"/>
          </w:tcPr>
          <w:p w:rsidR="00676475" w:rsidRPr="0077127C" w:rsidRDefault="00676475" w:rsidP="0067647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C">
              <w:rPr>
                <w:rFonts w:ascii="Times New Roman" w:hAnsi="Times New Roman" w:cs="Times New Roman"/>
                <w:sz w:val="24"/>
                <w:szCs w:val="24"/>
              </w:rPr>
              <w:t>Luogo e data: ____________</w:t>
            </w:r>
          </w:p>
        </w:tc>
        <w:tc>
          <w:tcPr>
            <w:tcW w:w="4814" w:type="dxa"/>
          </w:tcPr>
          <w:p w:rsidR="00676475" w:rsidRPr="0077127C" w:rsidRDefault="00676475" w:rsidP="0067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C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:rsidR="00676475" w:rsidRPr="0077127C" w:rsidRDefault="00676475" w:rsidP="0063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27C" w:rsidRDefault="0077127C" w:rsidP="006764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7127C" w:rsidRDefault="0077127C" w:rsidP="006764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7127C" w:rsidRDefault="0077127C" w:rsidP="006764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7127C" w:rsidRDefault="0077127C" w:rsidP="006764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F46DB" w:rsidRPr="0077127C" w:rsidRDefault="00EF46DB" w:rsidP="006764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7127C">
        <w:rPr>
          <w:rFonts w:ascii="Times New Roman" w:hAnsi="Times New Roman" w:cs="Times New Roman"/>
          <w:sz w:val="24"/>
          <w:szCs w:val="24"/>
        </w:rPr>
        <w:t>Allegato: documento di identità</w:t>
      </w:r>
      <w:r w:rsidR="00691481" w:rsidRPr="0077127C">
        <w:rPr>
          <w:rFonts w:ascii="Times New Roman" w:hAnsi="Times New Roman" w:cs="Times New Roman"/>
          <w:sz w:val="24"/>
          <w:szCs w:val="24"/>
        </w:rPr>
        <w:t xml:space="preserve"> del dichiarante (in caso di delega, allegare anche atto di delega)</w:t>
      </w:r>
    </w:p>
    <w:sectPr w:rsidR="00EF46DB" w:rsidRPr="0077127C" w:rsidSect="0077127C">
      <w:headerReference w:type="default" r:id="rId8"/>
      <w:footerReference w:type="default" r:id="rId9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B7" w:rsidRDefault="007E4BB7" w:rsidP="007B6F7B">
      <w:pPr>
        <w:spacing w:after="0" w:line="240" w:lineRule="auto"/>
      </w:pPr>
      <w:r>
        <w:separator/>
      </w:r>
    </w:p>
  </w:endnote>
  <w:endnote w:type="continuationSeparator" w:id="0">
    <w:p w:rsidR="007E4BB7" w:rsidRDefault="007E4BB7" w:rsidP="007B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725297"/>
      <w:docPartObj>
        <w:docPartGallery w:val="Page Numbers (Bottom of Page)"/>
        <w:docPartUnique/>
      </w:docPartObj>
    </w:sdtPr>
    <w:sdtEndPr/>
    <w:sdtContent>
      <w:p w:rsidR="007B6F7B" w:rsidRDefault="007B6F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64">
          <w:rPr>
            <w:noProof/>
          </w:rPr>
          <w:t>1</w:t>
        </w:r>
        <w:r>
          <w:fldChar w:fldCharType="end"/>
        </w:r>
      </w:p>
    </w:sdtContent>
  </w:sdt>
  <w:p w:rsidR="007B6F7B" w:rsidRDefault="007B6F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B7" w:rsidRDefault="007E4BB7" w:rsidP="007B6F7B">
      <w:pPr>
        <w:spacing w:after="0" w:line="240" w:lineRule="auto"/>
      </w:pPr>
      <w:r>
        <w:separator/>
      </w:r>
    </w:p>
  </w:footnote>
  <w:footnote w:type="continuationSeparator" w:id="0">
    <w:p w:rsidR="007E4BB7" w:rsidRDefault="007E4BB7" w:rsidP="007B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9" w:type="dxa"/>
      <w:tblInd w:w="-318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89"/>
    </w:tblGrid>
    <w:tr w:rsidR="0077127C" w:rsidRPr="00867342" w:rsidTr="009C3B73">
      <w:trPr>
        <w:trHeight w:val="1201"/>
      </w:trPr>
      <w:tc>
        <w:tcPr>
          <w:tcW w:w="10389" w:type="dxa"/>
          <w:tcBorders>
            <w:right w:val="nil"/>
          </w:tcBorders>
        </w:tcPr>
        <w:tbl>
          <w:tblPr>
            <w:tblW w:w="10010" w:type="dxa"/>
            <w:jc w:val="center"/>
            <w:tblBorders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91"/>
            <w:gridCol w:w="3006"/>
            <w:gridCol w:w="5113"/>
          </w:tblGrid>
          <w:tr w:rsidR="0077127C" w:rsidRPr="00CF34A4" w:rsidTr="0077127C">
            <w:trPr>
              <w:trHeight w:val="571"/>
              <w:jc w:val="center"/>
            </w:trPr>
            <w:tc>
              <w:tcPr>
                <w:tcW w:w="1891" w:type="dxa"/>
                <w:tcBorders>
                  <w:right w:val="nil"/>
                </w:tcBorders>
              </w:tcPr>
              <w:p w:rsidR="0077127C" w:rsidRPr="00BA3B3B" w:rsidRDefault="0077127C" w:rsidP="0077127C">
                <w:pPr>
                  <w:pStyle w:val="Intestazione"/>
                  <w:tabs>
                    <w:tab w:val="clear" w:pos="4819"/>
                    <w:tab w:val="clear" w:pos="9638"/>
                  </w:tabs>
                </w:pPr>
                <w:r w:rsidRPr="00672A0D">
                  <w:rPr>
                    <w:noProof/>
                    <w:lang w:eastAsia="it-IT"/>
                  </w:rPr>
                  <w:drawing>
                    <wp:inline distT="0" distB="0" distL="0" distR="0" wp14:anchorId="587E24D8" wp14:editId="7A585020">
                      <wp:extent cx="848360" cy="702310"/>
                      <wp:effectExtent l="0" t="0" r="8890" b="2540"/>
                      <wp:docPr id="23" name="Immagine 23" descr="Macintosh HD:Users:xedum:Desktop: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17" descr="Macintosh HD:Users:xedum:Desktop: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360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c>
            <w:tc>
              <w:tcPr>
                <w:tcW w:w="300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77127C" w:rsidRPr="00CF34A4" w:rsidRDefault="0077127C" w:rsidP="0077127C">
                <w:pPr>
                  <w:pStyle w:val="Intestazione"/>
                  <w:tabs>
                    <w:tab w:val="clear" w:pos="4819"/>
                    <w:tab w:val="clear" w:pos="9638"/>
                  </w:tabs>
                  <w:jc w:val="right"/>
                  <w:rPr>
                    <w:rFonts w:ascii="Bookman Old Style" w:hAnsi="Bookman Old Style"/>
                    <w:sz w:val="20"/>
                    <w:szCs w:val="20"/>
                  </w:rPr>
                </w:pPr>
              </w:p>
              <w:p w:rsidR="0077127C" w:rsidRPr="00CF34A4" w:rsidRDefault="0077127C" w:rsidP="0077127C">
                <w:pPr>
                  <w:pStyle w:val="Intestazione"/>
                  <w:tabs>
                    <w:tab w:val="clear" w:pos="4819"/>
                    <w:tab w:val="clear" w:pos="9638"/>
                  </w:tabs>
                  <w:jc w:val="right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EB4F9C"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 wp14:anchorId="2906DDC7" wp14:editId="0776E267">
                      <wp:extent cx="1770380" cy="461010"/>
                      <wp:effectExtent l="0" t="0" r="1270" b="0"/>
                      <wp:docPr id="24" name="Immagine 24" descr="logo regio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logo regio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038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1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77127C" w:rsidRPr="001B264A" w:rsidRDefault="0077127C" w:rsidP="0077127C">
                <w:pPr>
                  <w:pStyle w:val="Intestazione"/>
                  <w:tabs>
                    <w:tab w:val="clear" w:pos="4819"/>
                    <w:tab w:val="center" w:pos="5746"/>
                  </w:tabs>
                  <w:ind w:right="-896"/>
                  <w:rPr>
                    <w:rFonts w:ascii="Garamond" w:hAnsi="Garamond" w:cs="Garamond"/>
                    <w:b/>
                  </w:rPr>
                </w:pPr>
                <w:r w:rsidRPr="001B264A">
                  <w:rPr>
                    <w:rFonts w:ascii="Garamond" w:hAnsi="Garamond" w:cs="Garamond"/>
                    <w:b/>
                  </w:rPr>
                  <w:t>DIREZIONE REGIONALE LAVORO</w:t>
                </w:r>
              </w:p>
              <w:p w:rsidR="0077127C" w:rsidRPr="0002378D" w:rsidRDefault="0077127C" w:rsidP="0077127C">
                <w:pPr>
                  <w:pStyle w:val="Intestazione"/>
                  <w:tabs>
                    <w:tab w:val="clear" w:pos="4819"/>
                    <w:tab w:val="center" w:pos="5746"/>
                  </w:tabs>
                  <w:ind w:right="-896"/>
                  <w:rPr>
                    <w:rFonts w:ascii="Garamond" w:hAnsi="Garamond" w:cs="Garamond"/>
                    <w:b/>
                  </w:rPr>
                </w:pPr>
                <w:r w:rsidRPr="0002378D">
                  <w:rPr>
                    <w:rFonts w:ascii="Garamond" w:hAnsi="Garamond" w:cs="Garamond"/>
                    <w:b/>
                  </w:rPr>
                  <w:t xml:space="preserve">Area decentrata “Centri per l’Impiego Lazio Centro” </w:t>
                </w:r>
              </w:p>
              <w:p w:rsidR="0077127C" w:rsidRDefault="0077127C" w:rsidP="0077127C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Centro Impiego di </w:t>
                </w:r>
                <w:r w:rsidRPr="0002378D">
                  <w:rPr>
                    <w:rFonts w:ascii="Garamond" w:hAnsi="Garamond" w:cs="Garamond"/>
                    <w:b/>
                    <w:sz w:val="20"/>
                    <w:szCs w:val="20"/>
                  </w:rPr>
                  <w:t>ROMA CINECITTA’</w:t>
                </w:r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 – Ufficio Preselezione</w:t>
                </w:r>
              </w:p>
              <w:p w:rsidR="0077127C" w:rsidRDefault="0077127C" w:rsidP="0077127C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hAnsi="Garamond" w:cs="Garamond"/>
                    <w:sz w:val="20"/>
                    <w:szCs w:val="20"/>
                  </w:rPr>
                  <w:t>Via Rolando Vignali 14 – 00173 – Roma</w:t>
                </w:r>
              </w:p>
              <w:p w:rsidR="0077127C" w:rsidRDefault="0077127C" w:rsidP="0077127C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Tel. 0667668217-8233-8868-8872   </w:t>
                </w:r>
              </w:p>
              <w:p w:rsidR="0077127C" w:rsidRPr="002176BB" w:rsidRDefault="0077127C" w:rsidP="0077127C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E-mail: </w:t>
                </w:r>
                <w:r w:rsidRPr="00FA3A85">
                  <w:rPr>
                    <w:rFonts w:ascii="Garamond" w:hAnsi="Garamond" w:cs="Garamond"/>
                    <w:sz w:val="20"/>
                    <w:szCs w:val="20"/>
                  </w:rPr>
                  <w:t>cpicinecitta@regione.lazio.it.</w:t>
                </w:r>
              </w:p>
            </w:tc>
          </w:tr>
        </w:tbl>
        <w:p w:rsidR="0077127C" w:rsidRPr="00867342" w:rsidRDefault="0077127C" w:rsidP="0077127C">
          <w:pPr>
            <w:pStyle w:val="Intestazione"/>
          </w:pPr>
        </w:p>
      </w:tc>
    </w:tr>
  </w:tbl>
  <w:p w:rsidR="007B6F7B" w:rsidRDefault="007B6F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9A"/>
    <w:multiLevelType w:val="hybridMultilevel"/>
    <w:tmpl w:val="43EAD052"/>
    <w:lvl w:ilvl="0" w:tplc="15887B8A">
      <w:start w:val="1"/>
      <w:numFmt w:val="decimal"/>
      <w:lvlText w:val="%1)"/>
      <w:lvlJc w:val="left"/>
      <w:pPr>
        <w:ind w:left="529" w:hanging="360"/>
        <w:jc w:val="right"/>
      </w:pPr>
      <w:rPr>
        <w:rFonts w:ascii="Arial" w:eastAsia="Arial" w:hAnsi="Arial" w:hint="default"/>
        <w:b/>
        <w:bCs/>
        <w:color w:val="9ABA59"/>
        <w:w w:val="99"/>
        <w:sz w:val="24"/>
        <w:szCs w:val="24"/>
      </w:rPr>
    </w:lvl>
    <w:lvl w:ilvl="1" w:tplc="0410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  <w:spacing w:val="-1"/>
        <w:sz w:val="22"/>
        <w:szCs w:val="22"/>
      </w:rPr>
    </w:lvl>
    <w:lvl w:ilvl="2" w:tplc="5476B0E0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FD7665AC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4" w:tplc="15DAB36E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5" w:tplc="35A69C7E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  <w:lvl w:ilvl="6" w:tplc="3F7E1FBA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ADD0B1C4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582E7596">
      <w:start w:val="1"/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1" w15:restartNumberingAfterBreak="0">
    <w:nsid w:val="12393553"/>
    <w:multiLevelType w:val="hybridMultilevel"/>
    <w:tmpl w:val="9A4E3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31C"/>
    <w:multiLevelType w:val="hybridMultilevel"/>
    <w:tmpl w:val="2D9874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95D"/>
    <w:multiLevelType w:val="hybridMultilevel"/>
    <w:tmpl w:val="D450820A"/>
    <w:lvl w:ilvl="0" w:tplc="BA5869F2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65EC0"/>
    <w:multiLevelType w:val="hybridMultilevel"/>
    <w:tmpl w:val="75FCE35E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5BE5"/>
    <w:multiLevelType w:val="hybridMultilevel"/>
    <w:tmpl w:val="352E7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510A"/>
    <w:multiLevelType w:val="multilevel"/>
    <w:tmpl w:val="AF8033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5"/>
    <w:rsid w:val="00021393"/>
    <w:rsid w:val="00025DCC"/>
    <w:rsid w:val="00075085"/>
    <w:rsid w:val="00122B78"/>
    <w:rsid w:val="00143F09"/>
    <w:rsid w:val="001545FE"/>
    <w:rsid w:val="00155DE2"/>
    <w:rsid w:val="00157F5E"/>
    <w:rsid w:val="001822FF"/>
    <w:rsid w:val="001A33FF"/>
    <w:rsid w:val="001C147A"/>
    <w:rsid w:val="001F42DF"/>
    <w:rsid w:val="002156C8"/>
    <w:rsid w:val="002C1A0B"/>
    <w:rsid w:val="00331A17"/>
    <w:rsid w:val="00332CA1"/>
    <w:rsid w:val="0034266E"/>
    <w:rsid w:val="00351895"/>
    <w:rsid w:val="00363E70"/>
    <w:rsid w:val="00381572"/>
    <w:rsid w:val="00384C62"/>
    <w:rsid w:val="003A0407"/>
    <w:rsid w:val="003A19E9"/>
    <w:rsid w:val="003E5318"/>
    <w:rsid w:val="00462D47"/>
    <w:rsid w:val="004C7D12"/>
    <w:rsid w:val="004E73DA"/>
    <w:rsid w:val="005434FF"/>
    <w:rsid w:val="005507C7"/>
    <w:rsid w:val="005A538C"/>
    <w:rsid w:val="005D125F"/>
    <w:rsid w:val="005F1726"/>
    <w:rsid w:val="00631299"/>
    <w:rsid w:val="00632AF1"/>
    <w:rsid w:val="006350D7"/>
    <w:rsid w:val="00644E6B"/>
    <w:rsid w:val="00656A66"/>
    <w:rsid w:val="00676475"/>
    <w:rsid w:val="00684A82"/>
    <w:rsid w:val="00691481"/>
    <w:rsid w:val="006C733D"/>
    <w:rsid w:val="006F3AA1"/>
    <w:rsid w:val="007344D8"/>
    <w:rsid w:val="00761906"/>
    <w:rsid w:val="0077127C"/>
    <w:rsid w:val="00790278"/>
    <w:rsid w:val="007B6F7B"/>
    <w:rsid w:val="007E4BB7"/>
    <w:rsid w:val="007F0CFE"/>
    <w:rsid w:val="008130D7"/>
    <w:rsid w:val="00813463"/>
    <w:rsid w:val="0088398B"/>
    <w:rsid w:val="008B0B74"/>
    <w:rsid w:val="008B3CBC"/>
    <w:rsid w:val="008B4764"/>
    <w:rsid w:val="008C1CA4"/>
    <w:rsid w:val="00901831"/>
    <w:rsid w:val="00923569"/>
    <w:rsid w:val="009317C0"/>
    <w:rsid w:val="00966FE6"/>
    <w:rsid w:val="0097107C"/>
    <w:rsid w:val="00982CF3"/>
    <w:rsid w:val="00992EBA"/>
    <w:rsid w:val="009A360B"/>
    <w:rsid w:val="009D374F"/>
    <w:rsid w:val="009D6855"/>
    <w:rsid w:val="009D7487"/>
    <w:rsid w:val="009F76FE"/>
    <w:rsid w:val="00A011CC"/>
    <w:rsid w:val="00A078ED"/>
    <w:rsid w:val="00A6060D"/>
    <w:rsid w:val="00A962C4"/>
    <w:rsid w:val="00AC0EFA"/>
    <w:rsid w:val="00AC4234"/>
    <w:rsid w:val="00AD4898"/>
    <w:rsid w:val="00AD609F"/>
    <w:rsid w:val="00AF59D9"/>
    <w:rsid w:val="00B12A3A"/>
    <w:rsid w:val="00B21B1F"/>
    <w:rsid w:val="00B91E14"/>
    <w:rsid w:val="00BA4947"/>
    <w:rsid w:val="00BD362D"/>
    <w:rsid w:val="00C01A56"/>
    <w:rsid w:val="00C04233"/>
    <w:rsid w:val="00C41C02"/>
    <w:rsid w:val="00C57B34"/>
    <w:rsid w:val="00C8317D"/>
    <w:rsid w:val="00D17C18"/>
    <w:rsid w:val="00D45A1F"/>
    <w:rsid w:val="00D54AA7"/>
    <w:rsid w:val="00D61CB4"/>
    <w:rsid w:val="00D71015"/>
    <w:rsid w:val="00DA44AE"/>
    <w:rsid w:val="00DC0811"/>
    <w:rsid w:val="00E42ECB"/>
    <w:rsid w:val="00E61749"/>
    <w:rsid w:val="00E66B9A"/>
    <w:rsid w:val="00EA7F20"/>
    <w:rsid w:val="00EC4311"/>
    <w:rsid w:val="00EF3B5D"/>
    <w:rsid w:val="00EF46DB"/>
    <w:rsid w:val="00F34474"/>
    <w:rsid w:val="00F46AD3"/>
    <w:rsid w:val="00F90890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4B0D5B-07FC-469C-ACD0-E50E9376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A66"/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uiPriority w:val="99"/>
    <w:qFormat/>
    <w:rsid w:val="00BD362D"/>
    <w:pPr>
      <w:keepNext/>
      <w:tabs>
        <w:tab w:val="left" w:pos="-2977"/>
        <w:tab w:val="left" w:pos="-2835"/>
        <w:tab w:val="left" w:pos="-2694"/>
        <w:tab w:val="left" w:pos="11371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101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84A82"/>
    <w:pPr>
      <w:ind w:left="720"/>
      <w:contextualSpacing/>
    </w:pPr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uiPriority w:val="99"/>
    <w:rsid w:val="00BD362D"/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9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19E9"/>
    <w:pPr>
      <w:widowControl w:val="0"/>
      <w:spacing w:before="120" w:after="12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19E9"/>
    <w:rPr>
      <w:sz w:val="20"/>
      <w:szCs w:val="20"/>
      <w:lang w:val="en-US"/>
    </w:rPr>
  </w:style>
  <w:style w:type="paragraph" w:customStyle="1" w:styleId="Default">
    <w:name w:val="Default"/>
    <w:rsid w:val="003A1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9E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B6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B6F7B"/>
  </w:style>
  <w:style w:type="paragraph" w:styleId="Pidipagina">
    <w:name w:val="footer"/>
    <w:basedOn w:val="Normale"/>
    <w:link w:val="PidipaginaCarattere"/>
    <w:uiPriority w:val="99"/>
    <w:unhideWhenUsed/>
    <w:rsid w:val="007B6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F7B"/>
  </w:style>
  <w:style w:type="table" w:styleId="Grigliatabella">
    <w:name w:val="Table Grid"/>
    <w:basedOn w:val="Tabellanormale"/>
    <w:uiPriority w:val="39"/>
    <w:rsid w:val="0067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1A33FF"/>
    <w:pPr>
      <w:tabs>
        <w:tab w:val="left" w:pos="660"/>
        <w:tab w:val="right" w:leader="dot" w:pos="9742"/>
      </w:tabs>
      <w:spacing w:after="0" w:line="360" w:lineRule="auto"/>
    </w:pPr>
    <w:rPr>
      <w:rFonts w:asciiTheme="majorHAnsi" w:hAnsiTheme="majorHAnsi" w:cstheme="majorHAnsi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C16D-04E8-4828-A0EA-6CA41A49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Signifredi</dc:creator>
  <cp:lastModifiedBy>Windows User</cp:lastModifiedBy>
  <cp:revision>1</cp:revision>
  <dcterms:created xsi:type="dcterms:W3CDTF">2019-08-21T08:30:00Z</dcterms:created>
  <dcterms:modified xsi:type="dcterms:W3CDTF">2019-08-21T08:30:00Z</dcterms:modified>
</cp:coreProperties>
</file>