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C42" w:rsidRPr="008A2EFC" w:rsidRDefault="000617CB" w:rsidP="00117915">
      <w:pPr>
        <w:spacing w:after="0" w:line="240" w:lineRule="auto"/>
        <w:jc w:val="right"/>
        <w:rPr>
          <w:rFonts w:asciiTheme="minorHAnsi" w:hAnsiTheme="minorHAnsi"/>
          <w:b/>
          <w:sz w:val="20"/>
          <w:szCs w:val="20"/>
          <w:lang w:val="it-IT" w:eastAsia="it-IT"/>
        </w:rPr>
      </w:pPr>
      <w:r w:rsidRPr="008A2EFC">
        <w:rPr>
          <w:rFonts w:asciiTheme="minorHAnsi" w:hAnsiTheme="minorHAnsi"/>
          <w:b/>
          <w:lang w:val="it-IT"/>
        </w:rPr>
        <w:t>A</w:t>
      </w:r>
      <w:r w:rsidR="00774C42" w:rsidRPr="008A2EFC">
        <w:rPr>
          <w:rFonts w:asciiTheme="minorHAnsi" w:hAnsiTheme="minorHAnsi"/>
          <w:b/>
          <w:lang w:val="it-IT"/>
        </w:rPr>
        <w:t>ppendice III</w:t>
      </w:r>
    </w:p>
    <w:p w:rsidR="004004CA" w:rsidRPr="004004CA" w:rsidRDefault="004004CA" w:rsidP="004004CA">
      <w:pPr>
        <w:spacing w:after="0" w:line="240" w:lineRule="auto"/>
        <w:jc w:val="center"/>
        <w:rPr>
          <w:rFonts w:asciiTheme="minorHAnsi" w:eastAsia="Arial Unicode MS" w:hAnsiTheme="minorHAnsi" w:cs="Arial Unicode MS"/>
          <w:b/>
          <w:lang w:val="it-IT"/>
        </w:rPr>
      </w:pPr>
      <w:r w:rsidRPr="004004CA">
        <w:rPr>
          <w:rFonts w:asciiTheme="minorHAnsi" w:eastAsia="Arial Unicode MS" w:hAnsiTheme="minorHAnsi" w:cs="Arial Unicode MS"/>
          <w:b/>
          <w:lang w:val="it-IT"/>
        </w:rPr>
        <w:t>Avviso Pubblico per la concessione di contributi per eventi dimostrativi</w:t>
      </w:r>
    </w:p>
    <w:p w:rsidR="004004CA" w:rsidRPr="004004CA" w:rsidRDefault="004004CA" w:rsidP="004004CA">
      <w:pPr>
        <w:spacing w:after="0" w:line="240" w:lineRule="auto"/>
        <w:jc w:val="center"/>
        <w:rPr>
          <w:rFonts w:asciiTheme="minorHAnsi" w:eastAsia="Arial Unicode MS" w:hAnsiTheme="minorHAnsi" w:cs="Arial Unicode MS"/>
          <w:b/>
          <w:lang w:val="it-IT"/>
        </w:rPr>
      </w:pPr>
      <w:r w:rsidRPr="004004CA">
        <w:rPr>
          <w:rFonts w:asciiTheme="minorHAnsi" w:eastAsia="Arial Unicode MS" w:hAnsiTheme="minorHAnsi" w:cs="Arial Unicode MS"/>
          <w:b/>
          <w:lang w:val="it-IT"/>
        </w:rPr>
        <w:t xml:space="preserve">della capacità innovativa delle PMI del Lazio </w:t>
      </w:r>
    </w:p>
    <w:p w:rsidR="004004CA" w:rsidRDefault="004004CA" w:rsidP="004004CA">
      <w:pPr>
        <w:spacing w:after="0" w:line="240" w:lineRule="auto"/>
        <w:jc w:val="center"/>
        <w:rPr>
          <w:rFonts w:asciiTheme="minorHAnsi" w:eastAsia="Arial Unicode MS" w:hAnsiTheme="minorHAnsi" w:cs="Arial Unicode MS"/>
          <w:b/>
          <w:lang w:val="it-IT"/>
        </w:rPr>
      </w:pPr>
      <w:r w:rsidRPr="004004CA">
        <w:rPr>
          <w:rFonts w:asciiTheme="minorHAnsi" w:eastAsia="Arial Unicode MS" w:hAnsiTheme="minorHAnsi" w:cs="Arial Unicode MS"/>
          <w:b/>
          <w:lang w:val="it-IT"/>
        </w:rPr>
        <w:t>per promuoverne l’internazionalizzazione in occasione di EXPO 2015</w:t>
      </w:r>
    </w:p>
    <w:p w:rsidR="004004CA" w:rsidRDefault="004004CA" w:rsidP="004004CA">
      <w:pPr>
        <w:spacing w:after="0" w:line="240" w:lineRule="auto"/>
        <w:jc w:val="center"/>
        <w:rPr>
          <w:rFonts w:asciiTheme="minorHAnsi" w:eastAsia="Arial Unicode MS" w:hAnsiTheme="minorHAnsi" w:cs="Arial Unicode MS"/>
          <w:b/>
          <w:lang w:val="it-IT"/>
        </w:rPr>
      </w:pPr>
    </w:p>
    <w:p w:rsidR="007B70D0" w:rsidRPr="008A2EFC" w:rsidRDefault="0097034B" w:rsidP="004004CA">
      <w:pPr>
        <w:spacing w:after="0" w:line="240" w:lineRule="auto"/>
        <w:jc w:val="center"/>
        <w:rPr>
          <w:rFonts w:asciiTheme="minorHAnsi" w:eastAsia="Arial Unicode MS" w:hAnsiTheme="minorHAnsi" w:cs="Arial Unicode MS"/>
          <w:b/>
          <w:lang w:val="it-IT"/>
        </w:rPr>
      </w:pPr>
      <w:r w:rsidRPr="008A2EFC">
        <w:rPr>
          <w:rFonts w:asciiTheme="minorHAnsi" w:eastAsia="Arial Unicode MS" w:hAnsiTheme="minorHAnsi" w:cs="Arial Unicode MS"/>
          <w:b/>
          <w:lang w:val="it-IT"/>
        </w:rPr>
        <w:t>D</w:t>
      </w:r>
      <w:r w:rsidR="00774C42" w:rsidRPr="008A2EFC">
        <w:rPr>
          <w:rFonts w:asciiTheme="minorHAnsi" w:eastAsia="Arial Unicode MS" w:hAnsiTheme="minorHAnsi" w:cs="Arial Unicode MS"/>
          <w:b/>
          <w:lang w:val="it-IT"/>
        </w:rPr>
        <w:t xml:space="preserve">ichiarazione sostitutiva di atto notorio attestante i requisiti dimensionali </w:t>
      </w:r>
    </w:p>
    <w:p w:rsidR="00774C42" w:rsidRPr="008A2EFC" w:rsidRDefault="0097034B" w:rsidP="00117915">
      <w:pPr>
        <w:spacing w:after="120" w:line="240" w:lineRule="auto"/>
        <w:jc w:val="center"/>
        <w:rPr>
          <w:rFonts w:asciiTheme="minorHAnsi" w:eastAsia="Arial Unicode MS" w:hAnsiTheme="minorHAnsi" w:cs="Arial Unicode MS"/>
          <w:b/>
          <w:lang w:val="it-IT"/>
        </w:rPr>
      </w:pPr>
      <w:r w:rsidRPr="008A2EFC">
        <w:rPr>
          <w:rFonts w:asciiTheme="minorHAnsi" w:eastAsia="Arial Unicode MS" w:hAnsiTheme="minorHAnsi" w:cs="Arial Unicode MS"/>
          <w:b/>
          <w:lang w:val="it-IT"/>
        </w:rPr>
        <w:t xml:space="preserve">nel caso che l’impresa </w:t>
      </w:r>
      <w:r w:rsidR="001D6DF0" w:rsidRPr="008A2EFC">
        <w:rPr>
          <w:rFonts w:asciiTheme="minorHAnsi" w:eastAsia="Arial Unicode MS" w:hAnsiTheme="minorHAnsi" w:cs="Arial Unicode MS"/>
          <w:b/>
          <w:lang w:val="it-IT"/>
        </w:rPr>
        <w:t>non rientri nella fattispecie di Impresa unica semplice</w:t>
      </w:r>
    </w:p>
    <w:p w:rsidR="007B70D0" w:rsidRPr="008A2EFC" w:rsidRDefault="007B70D0" w:rsidP="00117915">
      <w:pPr>
        <w:spacing w:after="120" w:line="240" w:lineRule="auto"/>
        <w:jc w:val="center"/>
        <w:rPr>
          <w:rFonts w:asciiTheme="minorHAnsi" w:hAnsiTheme="minorHAnsi"/>
          <w:b/>
          <w:lang w:val="it-IT"/>
        </w:rPr>
      </w:pPr>
      <w:r w:rsidRPr="008A2EFC">
        <w:rPr>
          <w:rFonts w:asciiTheme="minorHAnsi" w:hAnsiTheme="minorHAnsi"/>
          <w:b/>
          <w:lang w:val="it-IT"/>
        </w:rPr>
        <w:t>ISTRUZIONI PER LA COMPILAZIONE</w:t>
      </w:r>
    </w:p>
    <w:p w:rsidR="007B70D0" w:rsidRPr="008A2EFC" w:rsidRDefault="007B70D0" w:rsidP="00117915">
      <w:pPr>
        <w:spacing w:after="120" w:line="240" w:lineRule="auto"/>
        <w:jc w:val="both"/>
        <w:rPr>
          <w:rFonts w:asciiTheme="minorHAnsi" w:hAnsiTheme="minorHAnsi"/>
          <w:lang w:val="it-IT"/>
        </w:rPr>
      </w:pPr>
      <w:r w:rsidRPr="008A2EFC">
        <w:rPr>
          <w:rFonts w:asciiTheme="minorHAnsi" w:hAnsiTheme="minorHAnsi"/>
          <w:lang w:val="it-IT"/>
        </w:rPr>
        <w:t>Queste istruzioni intendono aiutare le imprese richiedenti a rispettare le regole comunitarie sugli aiuti di Stato, anche nella piena consapevolezza che le Istituzioni Italiane ed europee possono sempre richiedere indietro gli aiuti concessi irregolarmente e, se del caso, interessi, danni, etc. minando la fiducia che sta alla base di un credito ben funzionante e dei meccanismi pubblici che lo sostengono.</w:t>
      </w:r>
    </w:p>
    <w:p w:rsidR="007B70D0" w:rsidRPr="008A2EFC" w:rsidRDefault="007B70D0" w:rsidP="00117915">
      <w:pPr>
        <w:spacing w:after="120" w:line="240" w:lineRule="auto"/>
        <w:jc w:val="both"/>
        <w:rPr>
          <w:rFonts w:asciiTheme="minorHAnsi" w:hAnsiTheme="minorHAnsi"/>
          <w:lang w:val="it-IT"/>
        </w:rPr>
      </w:pPr>
      <w:r w:rsidRPr="008A2EFC">
        <w:rPr>
          <w:rFonts w:asciiTheme="minorHAnsi" w:hAnsiTheme="minorHAnsi"/>
          <w:lang w:val="it-IT"/>
        </w:rPr>
        <w:t xml:space="preserve">Si tratta di regole semplici per la maggior parte delle Imprese </w:t>
      </w:r>
      <w:r w:rsidRPr="008A2EFC">
        <w:rPr>
          <w:rFonts w:asciiTheme="minorHAnsi" w:eastAsia="Arial Unicode MS" w:hAnsiTheme="minorHAnsi" w:cs="Arial Unicode MS"/>
          <w:lang w:val="it-IT"/>
        </w:rPr>
        <w:t xml:space="preserve">che abbiamo denominato “unica semplice”,  </w:t>
      </w:r>
      <w:r w:rsidRPr="008A2EFC">
        <w:rPr>
          <w:rFonts w:asciiTheme="minorHAnsi" w:hAnsiTheme="minorHAnsi"/>
          <w:lang w:val="it-IT"/>
        </w:rPr>
        <w:t xml:space="preserve">ovvero l’impresa che soddisfa tutte le seguenti condizioni (a) non ha partecipazioni in altre imprese, (b) i sui soci sono persone fisiche ed (c) i soci che, se del caso, esercitano il controllo anche congiunto sull’impresa richiedente, non possiedono il controllo su una o più altre imprese che (i) svolgono attività ricomprese nella stessa divisione della classificazione delle attività economiche ATECO (prime 2 cifre dopo la lettera che identifica la sezione) e nemmeno (ii) hanno con l’impresa richiedente rapporti commerciali pari ad almeno il 25% del totale del fatturato annuo di ciascuna di dette imprese. </w:t>
      </w:r>
    </w:p>
    <w:p w:rsidR="007B70D0" w:rsidRPr="008A2EFC" w:rsidRDefault="007B70D0" w:rsidP="007B70D0">
      <w:pPr>
        <w:spacing w:after="120" w:line="240" w:lineRule="auto"/>
        <w:jc w:val="both"/>
        <w:rPr>
          <w:rFonts w:asciiTheme="minorHAnsi" w:hAnsiTheme="minorHAnsi"/>
          <w:b/>
          <w:lang w:val="it-IT"/>
        </w:rPr>
      </w:pPr>
      <w:r w:rsidRPr="008A2EFC">
        <w:rPr>
          <w:rFonts w:asciiTheme="minorHAnsi" w:hAnsiTheme="minorHAnsi"/>
          <w:lang w:val="it-IT"/>
        </w:rPr>
        <w:t xml:space="preserve">Per quelle che non rispettano tali condizioni è necessaria </w:t>
      </w:r>
      <w:r w:rsidRPr="008A2EFC">
        <w:rPr>
          <w:rFonts w:asciiTheme="minorHAnsi" w:eastAsia="Arial Unicode MS" w:hAnsiTheme="minorHAnsi" w:cs="Arial Unicode MS"/>
          <w:lang w:val="it-IT"/>
        </w:rPr>
        <w:t>l’apposita dichiarazione sostitutiva di atto notorio attestante i requisiti dimensionali, che devono comprendere anche i dati delle imprese collegate ed associate</w:t>
      </w:r>
      <w:r w:rsidRPr="008A2EFC">
        <w:rPr>
          <w:rFonts w:asciiTheme="minorHAnsi" w:hAnsiTheme="minorHAnsi"/>
          <w:b/>
          <w:lang w:val="it-IT"/>
        </w:rPr>
        <w:t xml:space="preserve">. </w:t>
      </w:r>
    </w:p>
    <w:p w:rsidR="007B70D0" w:rsidRPr="008A2EFC" w:rsidRDefault="007B70D0" w:rsidP="007B70D0">
      <w:pPr>
        <w:spacing w:after="120" w:line="240" w:lineRule="auto"/>
        <w:jc w:val="both"/>
        <w:rPr>
          <w:rFonts w:asciiTheme="minorHAnsi" w:hAnsiTheme="minorHAnsi"/>
          <w:lang w:val="it-IT"/>
        </w:rPr>
      </w:pPr>
      <w:r w:rsidRPr="008A2EFC">
        <w:rPr>
          <w:rFonts w:asciiTheme="minorHAnsi" w:hAnsiTheme="minorHAnsi"/>
          <w:lang w:val="it-IT"/>
        </w:rPr>
        <w:t xml:space="preserve">Si tratta di dati che certamente un imprenditore ben conosce e che devono essere compilati con attenzione ma … senza accanimento burocratico. La </w:t>
      </w:r>
      <w:r w:rsidR="000617CB" w:rsidRPr="008A2EFC">
        <w:rPr>
          <w:rFonts w:asciiTheme="minorHAnsi" w:hAnsiTheme="minorHAnsi"/>
          <w:lang w:val="it-IT"/>
        </w:rPr>
        <w:t>dichiarazione di essere una PMI</w:t>
      </w:r>
      <w:r w:rsidRPr="008A2EFC">
        <w:rPr>
          <w:rFonts w:asciiTheme="minorHAnsi" w:hAnsiTheme="minorHAnsi"/>
          <w:lang w:val="it-IT"/>
        </w:rPr>
        <w:t xml:space="preserve"> è falsa solo se i dati veri fanno superare le soglie, non certo se si sbaglia qualche decimale ininfluente o si dichiarano dati arrotondati per eccesso.</w:t>
      </w:r>
    </w:p>
    <w:p w:rsidR="007B70D0" w:rsidRPr="008A2EFC" w:rsidRDefault="007B70D0" w:rsidP="007B70D0">
      <w:pPr>
        <w:spacing w:after="120" w:line="240" w:lineRule="auto"/>
        <w:jc w:val="both"/>
        <w:rPr>
          <w:rFonts w:asciiTheme="minorHAnsi" w:eastAsia="Arial Unicode MS" w:hAnsiTheme="minorHAnsi" w:cs="Arial Unicode MS"/>
          <w:lang w:val="it-IT"/>
        </w:rPr>
      </w:pPr>
      <w:r w:rsidRPr="008A2EFC">
        <w:rPr>
          <w:rFonts w:asciiTheme="minorHAnsi" w:hAnsiTheme="minorHAnsi"/>
          <w:lang w:val="it-IT"/>
        </w:rPr>
        <w:t>Quando un impresa è vicina alle soglie o in altre condizioni particolari, vanno invece seguite con grande attenzione anche le istruzioni di maggiore dettaglio riportate nei box.</w:t>
      </w:r>
    </w:p>
    <w:p w:rsidR="007B70D0" w:rsidRPr="008A2EFC" w:rsidRDefault="007B70D0" w:rsidP="007B70D0">
      <w:pPr>
        <w:pStyle w:val="Paragrafoelenco"/>
        <w:numPr>
          <w:ilvl w:val="0"/>
          <w:numId w:val="22"/>
        </w:numPr>
        <w:spacing w:after="120" w:line="240" w:lineRule="auto"/>
        <w:contextualSpacing w:val="0"/>
        <w:jc w:val="both"/>
        <w:rPr>
          <w:rFonts w:asciiTheme="minorHAnsi" w:hAnsiTheme="minorHAnsi"/>
          <w:b/>
        </w:rPr>
      </w:pPr>
      <w:proofErr w:type="spellStart"/>
      <w:r w:rsidRPr="008A2EFC">
        <w:rPr>
          <w:rFonts w:asciiTheme="minorHAnsi" w:hAnsiTheme="minorHAnsi"/>
          <w:b/>
        </w:rPr>
        <w:t>Dati</w:t>
      </w:r>
      <w:proofErr w:type="spellEnd"/>
      <w:r w:rsidRPr="008A2EFC">
        <w:rPr>
          <w:rFonts w:asciiTheme="minorHAnsi" w:hAnsiTheme="minorHAnsi"/>
          <w:b/>
        </w:rPr>
        <w:t xml:space="preserve"> di </w:t>
      </w:r>
      <w:proofErr w:type="spellStart"/>
      <w:r w:rsidRPr="008A2EFC">
        <w:rPr>
          <w:rFonts w:asciiTheme="minorHAnsi" w:hAnsiTheme="minorHAnsi"/>
          <w:b/>
        </w:rPr>
        <w:t>bilancio</w:t>
      </w:r>
      <w:proofErr w:type="spellEnd"/>
    </w:p>
    <w:p w:rsidR="007B70D0" w:rsidRPr="008A2EFC" w:rsidRDefault="007B70D0" w:rsidP="007B70D0">
      <w:pPr>
        <w:spacing w:after="0" w:line="240" w:lineRule="auto"/>
        <w:jc w:val="both"/>
        <w:rPr>
          <w:rFonts w:asciiTheme="minorHAnsi" w:hAnsiTheme="minorHAnsi"/>
          <w:lang w:val="it-IT"/>
        </w:rPr>
      </w:pPr>
      <w:r w:rsidRPr="008A2EFC">
        <w:rPr>
          <w:rFonts w:asciiTheme="minorHAnsi" w:hAnsiTheme="minorHAnsi"/>
          <w:lang w:val="it-IT"/>
        </w:rPr>
        <w:t>Non è una PMI una “Impresa unica” che nell’esercizio relativo all’ultimo bilancio approvato prima della presentazione della domanda, non rispetta anche una sola di tre condizioni:</w:t>
      </w:r>
    </w:p>
    <w:p w:rsidR="007B70D0" w:rsidRPr="008A2EFC" w:rsidRDefault="007B70D0" w:rsidP="007B70D0">
      <w:pPr>
        <w:pStyle w:val="Paragrafoelenco"/>
        <w:numPr>
          <w:ilvl w:val="0"/>
          <w:numId w:val="23"/>
        </w:numPr>
        <w:spacing w:after="0" w:line="240" w:lineRule="auto"/>
        <w:contextualSpacing w:val="0"/>
        <w:jc w:val="both"/>
        <w:rPr>
          <w:rFonts w:asciiTheme="minorHAnsi" w:hAnsiTheme="minorHAnsi"/>
          <w:lang w:val="it-IT"/>
        </w:rPr>
      </w:pPr>
      <w:r w:rsidRPr="008A2EFC">
        <w:rPr>
          <w:rFonts w:asciiTheme="minorHAnsi" w:hAnsiTheme="minorHAnsi"/>
          <w:lang w:val="it-IT"/>
        </w:rPr>
        <w:t>ha più di 250 addetti (calcolati in Unità Lavorative Annue “U.L.A.”),</w:t>
      </w:r>
    </w:p>
    <w:p w:rsidR="007B70D0" w:rsidRPr="008A2EFC" w:rsidRDefault="007B70D0" w:rsidP="007B70D0">
      <w:pPr>
        <w:pStyle w:val="Paragrafoelenco"/>
        <w:numPr>
          <w:ilvl w:val="0"/>
          <w:numId w:val="23"/>
        </w:numPr>
        <w:spacing w:after="0" w:line="240" w:lineRule="auto"/>
        <w:ind w:left="714" w:hanging="357"/>
        <w:contextualSpacing w:val="0"/>
        <w:jc w:val="both"/>
        <w:rPr>
          <w:rFonts w:asciiTheme="minorHAnsi" w:hAnsiTheme="minorHAnsi"/>
          <w:lang w:val="it-IT"/>
        </w:rPr>
      </w:pPr>
      <w:r w:rsidRPr="008A2EFC">
        <w:rPr>
          <w:rFonts w:asciiTheme="minorHAnsi" w:hAnsiTheme="minorHAnsi"/>
          <w:lang w:val="it-IT"/>
        </w:rPr>
        <w:t>ha un fatturato (voce a.1 conto economico) pari o superiore a 50 milioni ed, allo stesso tempo, un totale dell’attivo patrimoniale pari o superiore a 3 milioni;</w:t>
      </w:r>
    </w:p>
    <w:p w:rsidR="007B70D0" w:rsidRPr="008A2EFC" w:rsidRDefault="007B70D0" w:rsidP="007B70D0">
      <w:pPr>
        <w:pStyle w:val="Paragrafoelenco"/>
        <w:numPr>
          <w:ilvl w:val="0"/>
          <w:numId w:val="23"/>
        </w:numPr>
        <w:spacing w:after="120" w:line="240" w:lineRule="auto"/>
        <w:jc w:val="both"/>
        <w:rPr>
          <w:rFonts w:asciiTheme="minorHAnsi" w:hAnsiTheme="minorHAnsi"/>
          <w:lang w:val="it-IT"/>
        </w:rPr>
      </w:pPr>
      <w:r w:rsidRPr="008A2EFC">
        <w:rPr>
          <w:rFonts w:asciiTheme="minorHAnsi" w:hAnsiTheme="minorHAnsi"/>
          <w:lang w:val="it-IT"/>
        </w:rPr>
        <w:t xml:space="preserve">ha quali soci, direttamente ed indirettamente, uno o più Enti Pubblici che hanno  complessivamente una quota di partecipazione (o dei diritti di voto) pari o superiore al 25% (con talune limitate eccezioni). </w:t>
      </w:r>
    </w:p>
    <w:p w:rsidR="007B70D0" w:rsidRPr="008A2EFC" w:rsidRDefault="007B70D0" w:rsidP="007B70D0">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b/>
          <w:sz w:val="20"/>
          <w:szCs w:val="20"/>
          <w:lang w:val="it-IT"/>
        </w:rPr>
      </w:pPr>
      <w:r w:rsidRPr="008A2EFC">
        <w:rPr>
          <w:rFonts w:asciiTheme="minorHAnsi" w:hAnsiTheme="minorHAnsi"/>
          <w:b/>
          <w:sz w:val="20"/>
          <w:szCs w:val="20"/>
          <w:lang w:val="it-IT"/>
        </w:rPr>
        <w:t>Casi particolari</w:t>
      </w:r>
    </w:p>
    <w:p w:rsidR="007B70D0" w:rsidRPr="008A2EFC" w:rsidRDefault="007B70D0" w:rsidP="007B70D0">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b/>
          <w:sz w:val="20"/>
          <w:szCs w:val="20"/>
          <w:lang w:val="it-IT"/>
        </w:rPr>
      </w:pPr>
      <w:r w:rsidRPr="008A2EFC">
        <w:rPr>
          <w:rFonts w:asciiTheme="minorHAnsi" w:hAnsiTheme="minorHAnsi"/>
          <w:b/>
          <w:sz w:val="20"/>
          <w:szCs w:val="20"/>
          <w:lang w:val="it-IT"/>
        </w:rPr>
        <w:t>Il bilancio non è disponibile perché l’impresa non è tenuta a redigerlo.</w:t>
      </w:r>
    </w:p>
    <w:p w:rsidR="007B70D0" w:rsidRPr="008A2EFC" w:rsidRDefault="007B70D0" w:rsidP="007B70D0">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hAnsiTheme="minorHAnsi"/>
          <w:sz w:val="20"/>
          <w:szCs w:val="20"/>
          <w:lang w:val="it-IT"/>
        </w:rPr>
      </w:pPr>
      <w:r w:rsidRPr="008A2EFC">
        <w:rPr>
          <w:rFonts w:asciiTheme="minorHAnsi" w:hAnsiTheme="minorHAnsi" w:cs="Verdana"/>
          <w:sz w:val="20"/>
          <w:szCs w:val="20"/>
          <w:lang w:val="it-IT"/>
        </w:rPr>
        <w:t xml:space="preserve">Il dato relativo al fatturato è quello risultante dall'ultima dichiarazione dei redditi presentata. Quello riguardante l'attivo patrimoniale e quello che risulta dal prospetto delle attività e delle passività redatto con i criteri di cui al </w:t>
      </w:r>
      <w:r w:rsidRPr="008A2EFC">
        <w:rPr>
          <w:rFonts w:asciiTheme="minorHAnsi" w:hAnsiTheme="minorHAnsi" w:cs="Verdana"/>
          <w:i/>
          <w:iCs/>
          <w:sz w:val="20"/>
          <w:szCs w:val="20"/>
          <w:lang w:val="it-IT"/>
        </w:rPr>
        <w:t>D.P.R 23 dicembre 1974, n. 689</w:t>
      </w:r>
      <w:r w:rsidRPr="008A2EFC">
        <w:rPr>
          <w:rFonts w:asciiTheme="minorHAnsi" w:hAnsiTheme="minorHAnsi" w:cs="Verdana"/>
          <w:sz w:val="20"/>
          <w:szCs w:val="20"/>
          <w:lang w:val="it-IT"/>
        </w:rPr>
        <w:t>, ed in conformità agli articoli 2423 e seguenti del codice civile (“documenti assimilabili al bilancio”).</w:t>
      </w:r>
    </w:p>
    <w:p w:rsidR="007B70D0" w:rsidRPr="008A2EFC" w:rsidRDefault="007B70D0" w:rsidP="007B70D0">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b/>
          <w:sz w:val="20"/>
          <w:szCs w:val="20"/>
          <w:lang w:val="it-IT"/>
        </w:rPr>
      </w:pPr>
      <w:r w:rsidRPr="008A2EFC">
        <w:rPr>
          <w:rFonts w:asciiTheme="minorHAnsi" w:hAnsiTheme="minorHAnsi"/>
          <w:b/>
          <w:sz w:val="20"/>
          <w:szCs w:val="20"/>
          <w:lang w:val="it-IT"/>
        </w:rPr>
        <w:t>Il bilancio o i documenti assimilabili non sono disponibili perché l’impresa non era costituita</w:t>
      </w:r>
    </w:p>
    <w:p w:rsidR="007B70D0" w:rsidRPr="008A2EFC" w:rsidRDefault="007B70D0" w:rsidP="007B70D0">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sz w:val="20"/>
          <w:szCs w:val="20"/>
          <w:lang w:val="it-IT"/>
        </w:rPr>
      </w:pPr>
      <w:r w:rsidRPr="008A2EFC">
        <w:rPr>
          <w:rFonts w:asciiTheme="minorHAnsi" w:hAnsiTheme="minorHAnsi"/>
          <w:sz w:val="20"/>
          <w:szCs w:val="20"/>
          <w:lang w:val="it-IT"/>
        </w:rPr>
        <w:t>L’impresa deve dichiarare i dati previsionali relativi all’esercizio in corso. Questi, ovviamente, non possono essere inferiori a quelli correnti relativi al momento in cui presenta domanda</w:t>
      </w:r>
    </w:p>
    <w:p w:rsidR="007B70D0" w:rsidRPr="008A2EFC" w:rsidRDefault="007B70D0" w:rsidP="007B70D0">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b/>
          <w:sz w:val="20"/>
          <w:szCs w:val="20"/>
          <w:lang w:val="it-IT"/>
        </w:rPr>
      </w:pPr>
      <w:r w:rsidRPr="008A2EFC">
        <w:rPr>
          <w:rFonts w:asciiTheme="minorHAnsi" w:hAnsiTheme="minorHAnsi"/>
          <w:b/>
          <w:sz w:val="20"/>
          <w:szCs w:val="20"/>
          <w:lang w:val="it-IT"/>
        </w:rPr>
        <w:t>Modalità di dettaglio del calcolo addetti in termini di ULA</w:t>
      </w:r>
    </w:p>
    <w:p w:rsidR="007B70D0" w:rsidRPr="008A2EFC" w:rsidRDefault="007B70D0" w:rsidP="007B70D0">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sz w:val="20"/>
          <w:szCs w:val="20"/>
          <w:lang w:val="it-IT"/>
        </w:rPr>
      </w:pPr>
      <w:r w:rsidRPr="008A2EFC">
        <w:rPr>
          <w:rFonts w:asciiTheme="minorHAnsi" w:hAnsiTheme="minorHAnsi"/>
          <w:sz w:val="20"/>
          <w:szCs w:val="20"/>
          <w:lang w:val="it-IT"/>
        </w:rPr>
        <w:lastRenderedPageBreak/>
        <w:t xml:space="preserve">Il numero degli addetti si calcola in Unità Lavorative Annue (ULA), come media degli addetti mensili e ponderando pro-quota gli stagionali e part-time (arrotondamento al primo decimale). </w:t>
      </w:r>
    </w:p>
    <w:p w:rsidR="007B70D0" w:rsidRPr="008A2EFC" w:rsidRDefault="007B70D0" w:rsidP="007B70D0">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sz w:val="20"/>
          <w:szCs w:val="20"/>
          <w:lang w:val="it-IT"/>
        </w:rPr>
      </w:pPr>
      <w:r w:rsidRPr="008A2EFC">
        <w:rPr>
          <w:rFonts w:asciiTheme="minorHAnsi" w:hAnsiTheme="minorHAnsi"/>
          <w:sz w:val="20"/>
          <w:szCs w:val="20"/>
          <w:lang w:val="it-IT"/>
        </w:rPr>
        <w:t>I lavoratori da considerare sono quelli con contratto di lavoro dipendente sotto qualsiasi forma. Fanno eccezione gli apprendisti, i contratti di formazione e di inserimento, i lavoratori in cassa integrazione straordinaria e quelli  in congedo di maternità, paternità e parentali. Sono assimilati a lavoratori dipendenti i titolari di Ditte individuali ed “i soci che svolgono un attività regolare nell’impresa e beneficiano di vantaggi finanziari da essa forniti”(</w:t>
      </w:r>
      <w:proofErr w:type="spellStart"/>
      <w:r w:rsidRPr="008A2EFC">
        <w:rPr>
          <w:rFonts w:asciiTheme="minorHAnsi" w:hAnsiTheme="minorHAnsi"/>
          <w:sz w:val="20"/>
          <w:szCs w:val="20"/>
          <w:lang w:val="it-IT"/>
        </w:rPr>
        <w:t>All</w:t>
      </w:r>
      <w:proofErr w:type="spellEnd"/>
      <w:r w:rsidRPr="008A2EFC">
        <w:rPr>
          <w:rFonts w:asciiTheme="minorHAnsi" w:hAnsiTheme="minorHAnsi"/>
          <w:sz w:val="20"/>
          <w:szCs w:val="20"/>
          <w:lang w:val="it-IT"/>
        </w:rPr>
        <w:t>. 1 reg. (UE) 651/2014). Sono esclusi tra i vantaggi finanziari, secondo il D.M.</w:t>
      </w:r>
      <w:r w:rsidRPr="008A2EFC">
        <w:rPr>
          <w:rFonts w:asciiTheme="minorHAnsi" w:hAnsiTheme="minorHAnsi" w:cs="Verdana"/>
          <w:bCs/>
          <w:sz w:val="20"/>
          <w:szCs w:val="20"/>
          <w:lang w:val="it-IT"/>
        </w:rPr>
        <w:t xml:space="preserve"> 18 aprile 2005</w:t>
      </w:r>
      <w:r w:rsidRPr="008A2EFC">
        <w:rPr>
          <w:rFonts w:asciiTheme="minorHAnsi" w:hAnsiTheme="minorHAnsi"/>
          <w:sz w:val="20"/>
          <w:szCs w:val="20"/>
          <w:lang w:val="it-IT"/>
        </w:rPr>
        <w:t xml:space="preserve">, i compensi per la sola partecipazione agli organi amministrativi. Il titolare e il socio che svolgono un attività regolare nell’impresa viene considerato una ULA a meno che il contratto che regola i rapporti tra la società ed lo stesso specifichi una durata inferiore all'anno (in tal caso si calcola la frazione di ULA). </w:t>
      </w:r>
    </w:p>
    <w:p w:rsidR="007B70D0" w:rsidRPr="008A2EFC" w:rsidRDefault="007B70D0" w:rsidP="007B70D0">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sz w:val="20"/>
          <w:szCs w:val="20"/>
          <w:lang w:val="it-IT"/>
        </w:rPr>
      </w:pPr>
      <w:r w:rsidRPr="008A2EFC">
        <w:rPr>
          <w:rFonts w:asciiTheme="minorHAnsi" w:hAnsiTheme="minorHAnsi"/>
          <w:sz w:val="20"/>
          <w:szCs w:val="20"/>
          <w:lang w:val="it-IT"/>
        </w:rPr>
        <w:t>Nei casi limite è necessario esaminare ed allegare i DM 10.</w:t>
      </w:r>
    </w:p>
    <w:p w:rsidR="00F87F9B" w:rsidRPr="008A2EFC" w:rsidRDefault="00F87F9B" w:rsidP="00F87F9B">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b/>
          <w:sz w:val="20"/>
          <w:szCs w:val="20"/>
          <w:lang w:val="it-IT"/>
        </w:rPr>
      </w:pPr>
      <w:r w:rsidRPr="008A2EFC">
        <w:rPr>
          <w:rFonts w:asciiTheme="minorHAnsi" w:hAnsiTheme="minorHAnsi"/>
          <w:b/>
          <w:sz w:val="20"/>
          <w:szCs w:val="20"/>
          <w:lang w:val="it-IT"/>
        </w:rPr>
        <w:t>Fusioni, acquisizioni e scissioni</w:t>
      </w:r>
    </w:p>
    <w:p w:rsidR="00F87F9B" w:rsidRPr="008A2EFC" w:rsidRDefault="00F87F9B" w:rsidP="00F87F9B">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sz w:val="20"/>
          <w:szCs w:val="20"/>
          <w:lang w:val="it-IT"/>
        </w:rPr>
      </w:pPr>
      <w:r w:rsidRPr="008A2EFC">
        <w:rPr>
          <w:rFonts w:asciiTheme="minorHAnsi" w:hAnsiTheme="minorHAnsi" w:cs="EUAlbertina"/>
          <w:color w:val="000000"/>
          <w:sz w:val="20"/>
          <w:szCs w:val="20"/>
          <w:lang w:val="it-IT"/>
        </w:rPr>
        <w:t xml:space="preserve">In caso di fusioni o acquisizioni, per determinare se gli eventuali nuovi aiuti «de </w:t>
      </w:r>
      <w:proofErr w:type="spellStart"/>
      <w:r w:rsidRPr="008A2EFC">
        <w:rPr>
          <w:rFonts w:asciiTheme="minorHAnsi" w:hAnsiTheme="minorHAnsi" w:cs="EUAlbertina"/>
          <w:color w:val="000000"/>
          <w:sz w:val="20"/>
          <w:szCs w:val="20"/>
          <w:lang w:val="it-IT"/>
        </w:rPr>
        <w:t>minimis</w:t>
      </w:r>
      <w:proofErr w:type="spellEnd"/>
      <w:r w:rsidRPr="008A2EFC">
        <w:rPr>
          <w:rFonts w:asciiTheme="minorHAnsi" w:hAnsiTheme="minorHAnsi" w:cs="EUAlbertina"/>
          <w:color w:val="000000"/>
          <w:sz w:val="20"/>
          <w:szCs w:val="20"/>
          <w:lang w:val="it-IT"/>
        </w:rPr>
        <w:t xml:space="preserve">» a favore della nuova impresa o dell’impresa acquirente superino il massimale pertinente, occorre tener conto di tutti gli aiuti «de </w:t>
      </w:r>
      <w:proofErr w:type="spellStart"/>
      <w:r w:rsidRPr="008A2EFC">
        <w:rPr>
          <w:rFonts w:asciiTheme="minorHAnsi" w:hAnsiTheme="minorHAnsi" w:cs="EUAlbertina"/>
          <w:color w:val="000000"/>
          <w:sz w:val="20"/>
          <w:szCs w:val="20"/>
          <w:lang w:val="it-IT"/>
        </w:rPr>
        <w:t>minimis</w:t>
      </w:r>
      <w:proofErr w:type="spellEnd"/>
      <w:r w:rsidRPr="008A2EFC">
        <w:rPr>
          <w:rFonts w:asciiTheme="minorHAnsi" w:hAnsiTheme="minorHAnsi" w:cs="EUAlbertina"/>
          <w:color w:val="000000"/>
          <w:sz w:val="20"/>
          <w:szCs w:val="20"/>
          <w:lang w:val="it-IT"/>
        </w:rPr>
        <w:t xml:space="preserve">» precedentemente concessi a ciascuna delle imprese partecipanti alla fusione. Gli aiuti «de </w:t>
      </w:r>
      <w:proofErr w:type="spellStart"/>
      <w:r w:rsidRPr="008A2EFC">
        <w:rPr>
          <w:rFonts w:asciiTheme="minorHAnsi" w:hAnsiTheme="minorHAnsi" w:cs="EUAlbertina"/>
          <w:color w:val="000000"/>
          <w:sz w:val="20"/>
          <w:szCs w:val="20"/>
          <w:lang w:val="it-IT"/>
        </w:rPr>
        <w:t>minimis</w:t>
      </w:r>
      <w:proofErr w:type="spellEnd"/>
      <w:r w:rsidRPr="008A2EFC">
        <w:rPr>
          <w:rFonts w:asciiTheme="minorHAnsi" w:hAnsiTheme="minorHAnsi" w:cs="EUAlbertina"/>
          <w:color w:val="000000"/>
          <w:sz w:val="20"/>
          <w:szCs w:val="20"/>
          <w:lang w:val="it-IT"/>
        </w:rPr>
        <w:t xml:space="preserve">» concessi legalmente prima della fusione o dell’acquisizione restano legittimi. </w:t>
      </w:r>
    </w:p>
    <w:p w:rsidR="00F87F9B" w:rsidRPr="008A2EFC" w:rsidRDefault="00F87F9B" w:rsidP="00F87F9B">
      <w:pPr>
        <w:pBdr>
          <w:top w:val="single" w:sz="4" w:space="1" w:color="auto"/>
          <w:left w:val="single" w:sz="4" w:space="4" w:color="auto"/>
          <w:bottom w:val="single" w:sz="4" w:space="1" w:color="auto"/>
          <w:right w:val="single" w:sz="4" w:space="4" w:color="auto"/>
        </w:pBdr>
        <w:spacing w:after="120" w:line="240" w:lineRule="auto"/>
        <w:jc w:val="both"/>
        <w:rPr>
          <w:rFonts w:asciiTheme="minorHAnsi" w:hAnsiTheme="minorHAnsi"/>
          <w:sz w:val="20"/>
          <w:szCs w:val="20"/>
          <w:lang w:val="it-IT"/>
        </w:rPr>
      </w:pPr>
      <w:r w:rsidRPr="008A2EFC">
        <w:rPr>
          <w:rFonts w:asciiTheme="minorHAnsi" w:hAnsiTheme="minorHAnsi" w:cs="EUAlbertina"/>
          <w:color w:val="000000"/>
          <w:sz w:val="20"/>
          <w:szCs w:val="20"/>
          <w:lang w:val="it-IT"/>
        </w:rPr>
        <w:t xml:space="preserve">In caso di scissione di un’impresa in due o più imprese distinte, l’importo degli aiuti «de </w:t>
      </w:r>
      <w:proofErr w:type="spellStart"/>
      <w:r w:rsidRPr="008A2EFC">
        <w:rPr>
          <w:rFonts w:asciiTheme="minorHAnsi" w:hAnsiTheme="minorHAnsi" w:cs="EUAlbertina"/>
          <w:color w:val="000000"/>
          <w:sz w:val="20"/>
          <w:szCs w:val="20"/>
          <w:lang w:val="it-IT"/>
        </w:rPr>
        <w:t>minimis</w:t>
      </w:r>
      <w:proofErr w:type="spellEnd"/>
      <w:r w:rsidRPr="008A2EFC">
        <w:rPr>
          <w:rFonts w:asciiTheme="minorHAnsi" w:hAnsiTheme="minorHAnsi" w:cs="EUAlbertina"/>
          <w:color w:val="000000"/>
          <w:sz w:val="20"/>
          <w:szCs w:val="20"/>
          <w:lang w:val="it-IT"/>
        </w:rPr>
        <w:t xml:space="preserve">» concesso prima della scissione è assegnato all’impresa che ne ha fruito, che in linea di principio è l’impresa che rileva le attività per le quali sono stati utilizzati gli aiuti «de </w:t>
      </w:r>
      <w:proofErr w:type="spellStart"/>
      <w:r w:rsidRPr="008A2EFC">
        <w:rPr>
          <w:rFonts w:asciiTheme="minorHAnsi" w:hAnsiTheme="minorHAnsi" w:cs="EUAlbertina"/>
          <w:color w:val="000000"/>
          <w:sz w:val="20"/>
          <w:szCs w:val="20"/>
          <w:lang w:val="it-IT"/>
        </w:rPr>
        <w:t>minimis</w:t>
      </w:r>
      <w:proofErr w:type="spellEnd"/>
      <w:r w:rsidRPr="008A2EFC">
        <w:rPr>
          <w:rFonts w:asciiTheme="minorHAnsi" w:hAnsiTheme="minorHAnsi" w:cs="EUAlbertina"/>
          <w:color w:val="000000"/>
          <w:sz w:val="20"/>
          <w:szCs w:val="20"/>
          <w:lang w:val="it-IT"/>
        </w:rPr>
        <w:t xml:space="preserve">». Qualora tale attribuzione non sia possibile, l’aiuto «de </w:t>
      </w:r>
      <w:proofErr w:type="spellStart"/>
      <w:r w:rsidRPr="008A2EFC">
        <w:rPr>
          <w:rFonts w:asciiTheme="minorHAnsi" w:hAnsiTheme="minorHAnsi" w:cs="EUAlbertina"/>
          <w:color w:val="000000"/>
          <w:sz w:val="20"/>
          <w:szCs w:val="20"/>
          <w:lang w:val="it-IT"/>
        </w:rPr>
        <w:t>minimis</w:t>
      </w:r>
      <w:proofErr w:type="spellEnd"/>
      <w:r w:rsidRPr="008A2EFC">
        <w:rPr>
          <w:rFonts w:asciiTheme="minorHAnsi" w:hAnsiTheme="minorHAnsi" w:cs="EUAlbertina"/>
          <w:color w:val="000000"/>
          <w:sz w:val="20"/>
          <w:szCs w:val="20"/>
          <w:lang w:val="it-IT"/>
        </w:rPr>
        <w:t>» è ripartito proporzionalmente sulla base del valore contabile del capitale azionario delle nuove imprese alla data effettiva della scissione.</w:t>
      </w:r>
    </w:p>
    <w:p w:rsidR="007B70D0" w:rsidRPr="008A2EFC" w:rsidRDefault="007B70D0" w:rsidP="007B70D0">
      <w:pPr>
        <w:pStyle w:val="Paragrafoelenco"/>
        <w:numPr>
          <w:ilvl w:val="0"/>
          <w:numId w:val="22"/>
        </w:numPr>
        <w:spacing w:after="120" w:line="240" w:lineRule="auto"/>
        <w:contextualSpacing w:val="0"/>
        <w:jc w:val="both"/>
        <w:rPr>
          <w:rFonts w:asciiTheme="minorHAnsi" w:hAnsiTheme="minorHAnsi"/>
          <w:b/>
          <w:lang w:val="it-IT"/>
        </w:rPr>
      </w:pPr>
      <w:r w:rsidRPr="008A2EFC">
        <w:rPr>
          <w:rFonts w:asciiTheme="minorHAnsi" w:hAnsiTheme="minorHAnsi"/>
          <w:b/>
          <w:lang w:val="it-IT"/>
        </w:rPr>
        <w:t>Legami con altre imprese: collegate ed associate</w:t>
      </w:r>
    </w:p>
    <w:p w:rsidR="007B70D0" w:rsidRPr="008A2EFC" w:rsidRDefault="007B70D0" w:rsidP="007B70D0">
      <w:pPr>
        <w:spacing w:after="0" w:line="240" w:lineRule="auto"/>
        <w:rPr>
          <w:rFonts w:asciiTheme="minorHAnsi" w:hAnsiTheme="minorHAnsi"/>
          <w:lang w:val="it-IT"/>
        </w:rPr>
      </w:pPr>
      <w:r w:rsidRPr="008A2EFC">
        <w:rPr>
          <w:rFonts w:asciiTheme="minorHAnsi" w:hAnsiTheme="minorHAnsi"/>
          <w:lang w:val="it-IT"/>
        </w:rPr>
        <w:t>Ai dati di bilancio dell’impresa richiedente vanno:</w:t>
      </w:r>
    </w:p>
    <w:p w:rsidR="007B70D0" w:rsidRPr="008A2EFC" w:rsidRDefault="007B70D0" w:rsidP="007B70D0">
      <w:pPr>
        <w:pStyle w:val="Paragrafoelenco"/>
        <w:numPr>
          <w:ilvl w:val="0"/>
          <w:numId w:val="24"/>
        </w:numPr>
        <w:spacing w:after="0" w:line="240" w:lineRule="auto"/>
        <w:contextualSpacing w:val="0"/>
        <w:jc w:val="both"/>
        <w:rPr>
          <w:rFonts w:asciiTheme="minorHAnsi" w:hAnsiTheme="minorHAnsi"/>
          <w:lang w:val="it-IT"/>
        </w:rPr>
      </w:pPr>
      <w:r w:rsidRPr="008A2EFC">
        <w:rPr>
          <w:rFonts w:asciiTheme="minorHAnsi" w:hAnsiTheme="minorHAnsi"/>
          <w:lang w:val="it-IT"/>
        </w:rPr>
        <w:t xml:space="preserve">sommati, per intero, i </w:t>
      </w:r>
      <w:r w:rsidR="004004CA">
        <w:rPr>
          <w:rFonts w:asciiTheme="minorHAnsi" w:hAnsiTheme="minorHAnsi"/>
          <w:lang w:val="it-IT"/>
        </w:rPr>
        <w:t>dati di bilancio (o assimilabili</w:t>
      </w:r>
      <w:r w:rsidRPr="008A2EFC">
        <w:rPr>
          <w:rFonts w:asciiTheme="minorHAnsi" w:hAnsiTheme="minorHAnsi"/>
          <w:lang w:val="it-IT"/>
        </w:rPr>
        <w:t>) relativi alle “Imprese collegate”.  Le regole europee prevedono infatti che le imprese tra loro collegate vanno consi</w:t>
      </w:r>
      <w:r w:rsidR="008A2EFC" w:rsidRPr="008A2EFC">
        <w:rPr>
          <w:rFonts w:asciiTheme="minorHAnsi" w:hAnsiTheme="minorHAnsi"/>
          <w:lang w:val="it-IT"/>
        </w:rPr>
        <w:t>derate come una “Impresa unica”</w:t>
      </w:r>
      <w:r w:rsidRPr="008A2EFC">
        <w:rPr>
          <w:rFonts w:asciiTheme="minorHAnsi" w:hAnsiTheme="minorHAnsi"/>
          <w:lang w:val="it-IT"/>
        </w:rPr>
        <w:t>;</w:t>
      </w:r>
    </w:p>
    <w:p w:rsidR="007B70D0" w:rsidRPr="008A2EFC" w:rsidRDefault="007B70D0" w:rsidP="007B70D0">
      <w:pPr>
        <w:pStyle w:val="Paragrafoelenco"/>
        <w:numPr>
          <w:ilvl w:val="0"/>
          <w:numId w:val="24"/>
        </w:numPr>
        <w:spacing w:after="120" w:line="240" w:lineRule="auto"/>
        <w:contextualSpacing w:val="0"/>
        <w:jc w:val="both"/>
        <w:rPr>
          <w:rFonts w:asciiTheme="minorHAnsi" w:hAnsiTheme="minorHAnsi"/>
          <w:lang w:val="it-IT"/>
        </w:rPr>
      </w:pPr>
      <w:r w:rsidRPr="008A2EFC">
        <w:rPr>
          <w:rFonts w:asciiTheme="minorHAnsi" w:hAnsiTheme="minorHAnsi"/>
          <w:lang w:val="it-IT"/>
        </w:rPr>
        <w:t xml:space="preserve">sommati, in proporzione alla “quota di partecipazione”, i </w:t>
      </w:r>
      <w:r w:rsidR="004004CA">
        <w:rPr>
          <w:rFonts w:asciiTheme="minorHAnsi" w:hAnsiTheme="minorHAnsi"/>
          <w:lang w:val="it-IT"/>
        </w:rPr>
        <w:t>dati di bilancio (o assimilabili</w:t>
      </w:r>
      <w:r w:rsidRPr="008A2EFC">
        <w:rPr>
          <w:rFonts w:asciiTheme="minorHAnsi" w:hAnsiTheme="minorHAnsi"/>
          <w:lang w:val="it-IT"/>
        </w:rPr>
        <w:t>) relativi alle “Imprese associate”.</w:t>
      </w:r>
    </w:p>
    <w:p w:rsidR="007B70D0" w:rsidRPr="008A2EFC" w:rsidRDefault="007B70D0" w:rsidP="007B70D0">
      <w:pPr>
        <w:spacing w:after="120" w:line="240" w:lineRule="auto"/>
        <w:jc w:val="both"/>
        <w:rPr>
          <w:rFonts w:asciiTheme="minorHAnsi" w:hAnsiTheme="minorHAnsi"/>
          <w:lang w:val="it-IT"/>
        </w:rPr>
      </w:pPr>
      <w:r w:rsidRPr="008A2EFC">
        <w:rPr>
          <w:rFonts w:asciiTheme="minorHAnsi" w:hAnsiTheme="minorHAnsi"/>
          <w:lang w:val="it-IT"/>
        </w:rPr>
        <w:t xml:space="preserve">Sono </w:t>
      </w:r>
      <w:r w:rsidRPr="008A2EFC">
        <w:rPr>
          <w:rFonts w:asciiTheme="minorHAnsi" w:hAnsiTheme="minorHAnsi"/>
          <w:b/>
          <w:lang w:val="it-IT"/>
        </w:rPr>
        <w:t>Imprese collegate</w:t>
      </w:r>
      <w:r w:rsidRPr="008A2EFC">
        <w:rPr>
          <w:rFonts w:asciiTheme="minorHAnsi" w:hAnsiTheme="minorHAnsi"/>
          <w:lang w:val="it-IT"/>
        </w:rPr>
        <w:t xml:space="preserve"> quelle che - a monte (socie) o a valle (partecipate) e direttamente o indirettamente - controllano o sono controllate dall’impresa richiedente il finanziamento. Ovviamente c’è controllo </w:t>
      </w:r>
      <w:r w:rsidR="008A2EFC" w:rsidRPr="008A2EFC">
        <w:rPr>
          <w:rFonts w:asciiTheme="minorHAnsi" w:hAnsiTheme="minorHAnsi"/>
          <w:lang w:val="it-IT"/>
        </w:rPr>
        <w:t xml:space="preserve">di diritto </w:t>
      </w:r>
      <w:r w:rsidRPr="008A2EFC">
        <w:rPr>
          <w:rFonts w:asciiTheme="minorHAnsi" w:hAnsiTheme="minorHAnsi"/>
          <w:lang w:val="it-IT"/>
        </w:rPr>
        <w:t>quando la quota di partecipazione o i diritti di voto sono superiori al 50%</w:t>
      </w:r>
      <w:r w:rsidR="008A2EFC" w:rsidRPr="008A2EFC">
        <w:rPr>
          <w:rFonts w:asciiTheme="minorHAnsi" w:hAnsiTheme="minorHAnsi"/>
          <w:lang w:val="it-IT"/>
        </w:rPr>
        <w:t>, ma anche in mancanza possono configurarsi situazioni di controllo di fatto o congiunto</w:t>
      </w:r>
      <w:r w:rsidRPr="008A2EFC">
        <w:rPr>
          <w:rFonts w:asciiTheme="minorHAnsi" w:hAnsiTheme="minorHAnsi"/>
          <w:lang w:val="it-IT"/>
        </w:rPr>
        <w:t>.</w:t>
      </w:r>
    </w:p>
    <w:p w:rsidR="007B70D0" w:rsidRPr="008A2EFC" w:rsidRDefault="007B70D0" w:rsidP="007B70D0">
      <w:pPr>
        <w:spacing w:after="120" w:line="240" w:lineRule="auto"/>
        <w:jc w:val="both"/>
        <w:rPr>
          <w:rFonts w:asciiTheme="minorHAnsi" w:hAnsiTheme="minorHAnsi"/>
          <w:lang w:val="it-IT"/>
        </w:rPr>
      </w:pPr>
      <w:r w:rsidRPr="008A2EFC">
        <w:rPr>
          <w:rFonts w:asciiTheme="minorHAnsi" w:hAnsiTheme="minorHAnsi"/>
          <w:lang w:val="it-IT"/>
        </w:rPr>
        <w:t xml:space="preserve">Sono </w:t>
      </w:r>
      <w:r w:rsidRPr="008A2EFC">
        <w:rPr>
          <w:rFonts w:asciiTheme="minorHAnsi" w:hAnsiTheme="minorHAnsi"/>
          <w:b/>
          <w:lang w:val="it-IT"/>
        </w:rPr>
        <w:t>Imprese associate</w:t>
      </w:r>
      <w:r w:rsidRPr="008A2EFC">
        <w:rPr>
          <w:rFonts w:asciiTheme="minorHAnsi" w:hAnsiTheme="minorHAnsi"/>
          <w:lang w:val="it-IT"/>
        </w:rPr>
        <w:t xml:space="preserve"> quelle che - immediatamente a monte o a valle dell’”Impresa unica” richiedente – sono socie della o partecipate dalla “Impresa unica” richiedente con una quota di partecipazione (o di diritti di voto</w:t>
      </w:r>
      <w:r w:rsidR="008A2EFC" w:rsidRPr="008A2EFC">
        <w:rPr>
          <w:rFonts w:asciiTheme="minorHAnsi" w:hAnsiTheme="minorHAnsi"/>
          <w:lang w:val="it-IT"/>
        </w:rPr>
        <w:t>, se superiori</w:t>
      </w:r>
      <w:r w:rsidRPr="008A2EFC">
        <w:rPr>
          <w:rFonts w:asciiTheme="minorHAnsi" w:hAnsiTheme="minorHAnsi"/>
          <w:lang w:val="it-IT"/>
        </w:rPr>
        <w:t xml:space="preserve">) pari o superiori al 25% ma inferiori ad una quota di controllo. Anche per le imprese associate vale il concetto di “Impresa unica” e quindi ai suoi dati di bilancio si devono sommare anche i dati delle sue Imprese collegate (ma non delle sue Imprese associate). </w:t>
      </w:r>
    </w:p>
    <w:p w:rsidR="007B70D0" w:rsidRPr="008A2EFC" w:rsidRDefault="007B70D0" w:rsidP="007B70D0">
      <w:pPr>
        <w:spacing w:after="120" w:line="240" w:lineRule="auto"/>
        <w:jc w:val="both"/>
        <w:rPr>
          <w:rFonts w:asciiTheme="minorHAnsi" w:hAnsiTheme="minorHAnsi"/>
          <w:lang w:val="it-IT"/>
        </w:rPr>
      </w:pPr>
      <w:r w:rsidRPr="008A2EFC">
        <w:rPr>
          <w:rFonts w:asciiTheme="minorHAnsi" w:hAnsiTheme="minorHAnsi"/>
          <w:lang w:val="it-IT"/>
        </w:rPr>
        <w:t xml:space="preserve">Il controllo può essere anche di fatto, congiunto o un Impresa può risultare collegata tramite soci persone fisiche, inoltre, in alcuni casi limitati, i dati di bilancio dei soci associati (con una quota di partecipazione tra il 25 ed il 50%) non vanno sommati nemmeno pro-quota. </w:t>
      </w:r>
    </w:p>
    <w:tbl>
      <w:tblPr>
        <w:tblStyle w:val="Grigliatabella"/>
        <w:tblW w:w="0" w:type="auto"/>
        <w:tblLook w:val="04A0" w:firstRow="1" w:lastRow="0" w:firstColumn="1" w:lastColumn="0" w:noHBand="0" w:noVBand="1"/>
      </w:tblPr>
      <w:tblGrid>
        <w:gridCol w:w="9778"/>
      </w:tblGrid>
      <w:tr w:rsidR="007B70D0" w:rsidRPr="00187FA5" w:rsidTr="007B70D0">
        <w:tc>
          <w:tcPr>
            <w:tcW w:w="9778" w:type="dxa"/>
          </w:tcPr>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b/>
                <w:sz w:val="20"/>
                <w:szCs w:val="20"/>
                <w:lang w:val="it-IT"/>
              </w:rPr>
              <w:t xml:space="preserve">Casi particolari </w:t>
            </w:r>
          </w:p>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b/>
                <w:sz w:val="20"/>
                <w:szCs w:val="20"/>
                <w:lang w:val="it-IT"/>
              </w:rPr>
              <w:t>Calcolo della quota di partecipazione</w:t>
            </w:r>
          </w:p>
          <w:p w:rsidR="007B70D0" w:rsidRPr="008A2EFC" w:rsidRDefault="007B70D0" w:rsidP="007B70D0">
            <w:pPr>
              <w:spacing w:after="120"/>
              <w:jc w:val="both"/>
              <w:rPr>
                <w:rFonts w:asciiTheme="minorHAnsi" w:hAnsiTheme="minorHAnsi"/>
                <w:sz w:val="20"/>
                <w:szCs w:val="20"/>
                <w:lang w:val="it-IT"/>
              </w:rPr>
            </w:pPr>
            <w:r w:rsidRPr="008A2EFC">
              <w:rPr>
                <w:rFonts w:asciiTheme="minorHAnsi" w:hAnsiTheme="minorHAnsi"/>
                <w:sz w:val="20"/>
                <w:szCs w:val="20"/>
                <w:lang w:val="it-IT"/>
              </w:rPr>
              <w:t xml:space="preserve">La quota di partecipazione deve sommare anche le partecipazioni indirette. Se un impresa A detiene il 51% di un impresa B (collegata ed insieme da considerarsi “Impresa Unica” A+B), e l’impresa B detiene una partecipazione del 20% nell’impresa C, quest’ultima non va considerata né Collegata né Associata. Tuttavia se l’impresa A detiene il 30,1 % dell’impresa C, questa diventa collegata, ed i suoi dati vanno sommati per intero, perché l’Impresa unica A+B controlla l’impresa C essendone complessivamente socia al 50,1%. Similmente se la partecipazione di A nell’impresa C è del 10%, questa deve considerarsi un impresa associata dell’Impresa unica A+B ed i suoi dati vanno sommati nella percentuale del 30% (somma del 10% di partecipazione dell’impresa A e del 20% dell’impresa B).  </w:t>
            </w:r>
          </w:p>
          <w:p w:rsidR="007B70D0" w:rsidRPr="008A2EFC" w:rsidRDefault="007B70D0" w:rsidP="007B70D0">
            <w:pPr>
              <w:spacing w:after="120"/>
              <w:jc w:val="both"/>
              <w:rPr>
                <w:rFonts w:asciiTheme="minorHAnsi" w:hAnsiTheme="minorHAnsi"/>
                <w:sz w:val="20"/>
                <w:szCs w:val="20"/>
                <w:lang w:val="it-IT"/>
              </w:rPr>
            </w:pPr>
            <w:r w:rsidRPr="008A2EFC">
              <w:rPr>
                <w:rFonts w:asciiTheme="minorHAnsi" w:hAnsiTheme="minorHAnsi"/>
                <w:sz w:val="20"/>
                <w:szCs w:val="20"/>
                <w:lang w:val="it-IT"/>
              </w:rPr>
              <w:lastRenderedPageBreak/>
              <w:t xml:space="preserve">Per la determinazione della percentuale di partecipazione si considera la percentuale più alta tra la partecipazione al capitale e la percentuale dei diritti di voto. In caso di partecipazioni incrociate si utilizza la percentuale maggiore. </w:t>
            </w:r>
          </w:p>
          <w:p w:rsidR="007B70D0" w:rsidRPr="008A2EFC" w:rsidRDefault="007B70D0" w:rsidP="007B70D0">
            <w:pPr>
              <w:spacing w:after="120"/>
              <w:jc w:val="both"/>
              <w:rPr>
                <w:rFonts w:asciiTheme="minorHAnsi" w:hAnsiTheme="minorHAnsi" w:cs="Verdana"/>
                <w:sz w:val="20"/>
                <w:szCs w:val="20"/>
                <w:lang w:val="it-IT"/>
              </w:rPr>
            </w:pPr>
            <w:r w:rsidRPr="008A2EFC">
              <w:rPr>
                <w:rFonts w:asciiTheme="minorHAnsi" w:hAnsiTheme="minorHAnsi" w:cs="Verdana"/>
                <w:sz w:val="20"/>
                <w:szCs w:val="20"/>
                <w:lang w:val="it-IT"/>
              </w:rPr>
              <w:t>L'impresa richiedente è considerata autonoma nel caso in cui il “capitale sia disperso” in modo tale che risulti impossibile determinare da chi è posseduto e l'impresa medesima dichiari di poter presumere in buona fede l'inesistenza di imprese associate e/o collegate tramite soci. Si tratta di casi rari per le PMI, probabilmente presenti solo nel caso di cooperative con ampia base sociale.</w:t>
            </w:r>
          </w:p>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b/>
                <w:sz w:val="20"/>
                <w:szCs w:val="20"/>
                <w:lang w:val="it-IT"/>
              </w:rPr>
              <w:t>Utilizzo di bilanci consolidati</w:t>
            </w:r>
          </w:p>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sz w:val="20"/>
                <w:szCs w:val="20"/>
                <w:lang w:val="it-IT"/>
              </w:rPr>
              <w:t>Nell’utilizzare i Dati dei Bilanci consolidati occorre verificare che le percentuali di consolidamento non risultino inferiori a quelle derivanti dall’applicazione del D.M.</w:t>
            </w:r>
            <w:r w:rsidRPr="008A2EFC">
              <w:rPr>
                <w:rFonts w:asciiTheme="minorHAnsi" w:hAnsiTheme="minorHAnsi" w:cs="Verdana"/>
                <w:bCs/>
                <w:sz w:val="20"/>
                <w:szCs w:val="20"/>
                <w:lang w:val="it-IT"/>
              </w:rPr>
              <w:t xml:space="preserve"> 18 aprile 2005</w:t>
            </w:r>
            <w:r w:rsidRPr="008A2EFC">
              <w:rPr>
                <w:rFonts w:asciiTheme="minorHAnsi" w:hAnsiTheme="minorHAnsi"/>
                <w:sz w:val="20"/>
                <w:szCs w:val="20"/>
                <w:lang w:val="it-IT"/>
              </w:rPr>
              <w:t xml:space="preserve"> qui illustrate (in particolare per la definizione di collegate ed associate e relative modalità di “consolidamento”). Nel caso di bilanci non consolidati l’impresa può effettuare le rettifiche previste per il consolidamento (art. 31 </w:t>
            </w:r>
            <w:proofErr w:type="spellStart"/>
            <w:r w:rsidRPr="008A2EFC">
              <w:rPr>
                <w:rFonts w:asciiTheme="minorHAnsi" w:hAnsiTheme="minorHAnsi"/>
                <w:sz w:val="20"/>
                <w:szCs w:val="20"/>
                <w:lang w:val="it-IT"/>
              </w:rPr>
              <w:t>D.Lgsl</w:t>
            </w:r>
            <w:proofErr w:type="spellEnd"/>
            <w:r w:rsidRPr="008A2EFC">
              <w:rPr>
                <w:rFonts w:asciiTheme="minorHAnsi" w:hAnsiTheme="minorHAnsi"/>
                <w:sz w:val="20"/>
                <w:szCs w:val="20"/>
                <w:lang w:val="it-IT"/>
              </w:rPr>
              <w:t xml:space="preserve">. 127/1991). Quelle che possono avere maggior rilievo per definire la dimensione di PMI o meno riguardano: la </w:t>
            </w:r>
            <w:proofErr w:type="spellStart"/>
            <w:r w:rsidRPr="008A2EFC">
              <w:rPr>
                <w:rFonts w:asciiTheme="minorHAnsi" w:hAnsiTheme="minorHAnsi"/>
                <w:sz w:val="20"/>
                <w:szCs w:val="20"/>
                <w:lang w:val="it-IT"/>
              </w:rPr>
              <w:t>nettizzazione</w:t>
            </w:r>
            <w:proofErr w:type="spellEnd"/>
            <w:r w:rsidRPr="008A2EFC">
              <w:rPr>
                <w:rFonts w:asciiTheme="minorHAnsi" w:hAnsiTheme="minorHAnsi"/>
                <w:sz w:val="20"/>
                <w:szCs w:val="20"/>
                <w:lang w:val="it-IT"/>
              </w:rPr>
              <w:t xml:space="preserve"> del patrimonio della partecipata con il valore registrato nel bilancio del socio (al minore dei due valori) e del fatturato cd. </w:t>
            </w:r>
            <w:proofErr w:type="spellStart"/>
            <w:r w:rsidRPr="008A2EFC">
              <w:rPr>
                <w:rFonts w:asciiTheme="minorHAnsi" w:hAnsiTheme="minorHAnsi"/>
                <w:sz w:val="20"/>
                <w:szCs w:val="20"/>
                <w:lang w:val="it-IT"/>
              </w:rPr>
              <w:t>intercompany</w:t>
            </w:r>
            <w:proofErr w:type="spellEnd"/>
            <w:r w:rsidRPr="008A2EFC">
              <w:rPr>
                <w:rFonts w:asciiTheme="minorHAnsi" w:hAnsiTheme="minorHAnsi"/>
                <w:sz w:val="20"/>
                <w:szCs w:val="20"/>
                <w:lang w:val="it-IT"/>
              </w:rPr>
              <w:t>.</w:t>
            </w:r>
            <w:r w:rsidRPr="008A2EFC">
              <w:rPr>
                <w:rFonts w:asciiTheme="minorHAnsi" w:hAnsiTheme="minorHAnsi"/>
                <w:b/>
                <w:sz w:val="20"/>
                <w:szCs w:val="20"/>
                <w:lang w:val="it-IT"/>
              </w:rPr>
              <w:t xml:space="preserve"> </w:t>
            </w:r>
          </w:p>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b/>
                <w:sz w:val="20"/>
                <w:szCs w:val="20"/>
                <w:lang w:val="it-IT"/>
              </w:rPr>
              <w:t>Valori non in Euro</w:t>
            </w:r>
          </w:p>
          <w:p w:rsidR="007B70D0" w:rsidRPr="008A2EFC" w:rsidRDefault="007B70D0" w:rsidP="007B70D0">
            <w:pPr>
              <w:spacing w:after="120"/>
              <w:jc w:val="both"/>
              <w:rPr>
                <w:rFonts w:asciiTheme="minorHAnsi" w:hAnsiTheme="minorHAnsi"/>
                <w:sz w:val="20"/>
                <w:szCs w:val="20"/>
                <w:lang w:val="it-IT"/>
              </w:rPr>
            </w:pPr>
            <w:r w:rsidRPr="008A2EFC">
              <w:rPr>
                <w:rFonts w:asciiTheme="minorHAnsi" w:hAnsiTheme="minorHAnsi"/>
                <w:sz w:val="20"/>
                <w:szCs w:val="20"/>
                <w:lang w:val="it-IT"/>
              </w:rPr>
              <w:t xml:space="preserve">Eventuali valori non in Euro vanno convertiti secondo le rilevazioni dell’Ufficio Italiano Cambi dell’ultimo giorno dell’esercizio a cui fa riferimento il bilancio di cui si stanno trattando i dati. </w:t>
            </w:r>
          </w:p>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b/>
                <w:sz w:val="20"/>
                <w:szCs w:val="20"/>
                <w:lang w:val="it-IT"/>
              </w:rPr>
              <w:t>Soci congiunti</w:t>
            </w:r>
          </w:p>
          <w:p w:rsidR="007B70D0" w:rsidRPr="008A2EFC" w:rsidRDefault="007B70D0" w:rsidP="007B70D0">
            <w:pPr>
              <w:autoSpaceDE w:val="0"/>
              <w:autoSpaceDN w:val="0"/>
              <w:adjustRightInd w:val="0"/>
              <w:spacing w:after="120"/>
              <w:jc w:val="both"/>
              <w:rPr>
                <w:rFonts w:asciiTheme="minorHAnsi" w:hAnsiTheme="minorHAnsi"/>
                <w:sz w:val="20"/>
                <w:szCs w:val="20"/>
                <w:lang w:val="it-IT"/>
              </w:rPr>
            </w:pPr>
            <w:r w:rsidRPr="008A2EFC">
              <w:rPr>
                <w:rFonts w:asciiTheme="minorHAnsi" w:hAnsiTheme="minorHAnsi" w:cs="Verdana"/>
                <w:sz w:val="20"/>
                <w:szCs w:val="20"/>
                <w:lang w:val="it-IT"/>
              </w:rPr>
              <w:t xml:space="preserve">Più soggetti (persone fisiche, imprese ed Enti Pubblici) possono esercitare una gestione delle loro partecipazioni congiunta (di concerto) mediante accordi parasociali (o più raramente sociali o ricorrendo ad intestazioni fiduciarie congiunte, trust, etc.). </w:t>
            </w:r>
            <w:r w:rsidRPr="008A2EFC">
              <w:rPr>
                <w:rFonts w:asciiTheme="minorHAnsi" w:hAnsiTheme="minorHAnsi"/>
                <w:sz w:val="20"/>
                <w:szCs w:val="20"/>
                <w:lang w:val="it-IT"/>
              </w:rPr>
              <w:t>Se i soci sono persone fisiche con rapporti di parentela (almeno di primo grado) si presume che essi gestiscono congiuntamente i loro diritti sociali.</w:t>
            </w:r>
          </w:p>
          <w:p w:rsidR="007B70D0" w:rsidRPr="008A2EFC" w:rsidRDefault="007B70D0" w:rsidP="007B70D0">
            <w:pPr>
              <w:autoSpaceDE w:val="0"/>
              <w:autoSpaceDN w:val="0"/>
              <w:adjustRightInd w:val="0"/>
              <w:spacing w:after="120"/>
              <w:jc w:val="both"/>
              <w:rPr>
                <w:rFonts w:asciiTheme="minorHAnsi" w:hAnsiTheme="minorHAnsi" w:cs="Verdana"/>
                <w:sz w:val="20"/>
                <w:szCs w:val="20"/>
                <w:lang w:val="it-IT"/>
              </w:rPr>
            </w:pPr>
            <w:r w:rsidRPr="008A2EFC">
              <w:rPr>
                <w:rFonts w:asciiTheme="minorHAnsi" w:hAnsiTheme="minorHAnsi"/>
                <w:sz w:val="20"/>
                <w:szCs w:val="20"/>
                <w:lang w:val="it-IT"/>
              </w:rPr>
              <w:t>I soci che gestiscono congiuntamente i loro diritti di socio vanno considerati come un socio unico e le loro quote di partecipazione vanno sommate come se fossero di un unico soggetto per definire le eventuali Imprese collegate ed associate</w:t>
            </w:r>
          </w:p>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b/>
                <w:sz w:val="20"/>
                <w:szCs w:val="20"/>
                <w:lang w:val="it-IT"/>
              </w:rPr>
              <w:t>Imprese collegate tramite soci persone fisiche</w:t>
            </w:r>
          </w:p>
          <w:p w:rsidR="007B70D0" w:rsidRPr="008A2EFC" w:rsidRDefault="007B70D0" w:rsidP="007B70D0">
            <w:pPr>
              <w:autoSpaceDE w:val="0"/>
              <w:autoSpaceDN w:val="0"/>
              <w:adjustRightInd w:val="0"/>
              <w:jc w:val="both"/>
              <w:rPr>
                <w:rFonts w:asciiTheme="minorHAnsi" w:hAnsiTheme="minorHAnsi" w:cs="Verdana"/>
                <w:sz w:val="20"/>
                <w:szCs w:val="20"/>
                <w:lang w:val="it-IT"/>
              </w:rPr>
            </w:pPr>
            <w:r w:rsidRPr="008A2EFC">
              <w:rPr>
                <w:rFonts w:asciiTheme="minorHAnsi" w:hAnsiTheme="minorHAnsi" w:cs="Verdana"/>
                <w:sz w:val="20"/>
                <w:szCs w:val="20"/>
                <w:lang w:val="it-IT"/>
              </w:rPr>
              <w:t xml:space="preserve">Un'impresa è collegata ad un'altra impresa tramite un socio persona fisica (o più soci congiunti), in presenza di entrambe le seguenti condizioni: </w:t>
            </w:r>
          </w:p>
          <w:p w:rsidR="007B70D0" w:rsidRPr="008A2EFC" w:rsidRDefault="007B70D0" w:rsidP="007B70D0">
            <w:pPr>
              <w:pStyle w:val="Paragrafoelenco"/>
              <w:numPr>
                <w:ilvl w:val="0"/>
                <w:numId w:val="19"/>
              </w:numPr>
              <w:autoSpaceDE w:val="0"/>
              <w:autoSpaceDN w:val="0"/>
              <w:adjustRightInd w:val="0"/>
              <w:contextualSpacing w:val="0"/>
              <w:jc w:val="both"/>
              <w:rPr>
                <w:rFonts w:asciiTheme="minorHAnsi" w:hAnsiTheme="minorHAnsi" w:cs="Verdana"/>
                <w:sz w:val="20"/>
                <w:szCs w:val="20"/>
                <w:lang w:val="it-IT"/>
              </w:rPr>
            </w:pPr>
            <w:r w:rsidRPr="008A2EFC">
              <w:rPr>
                <w:rFonts w:asciiTheme="minorHAnsi" w:hAnsiTheme="minorHAnsi" w:cs="Verdana"/>
                <w:sz w:val="20"/>
                <w:szCs w:val="20"/>
                <w:lang w:val="it-IT"/>
              </w:rPr>
              <w:t xml:space="preserve">deve (o devono) possedere il controllo di entrambe le imprese; </w:t>
            </w:r>
          </w:p>
          <w:p w:rsidR="007B70D0" w:rsidRPr="008A2EFC" w:rsidRDefault="007B70D0" w:rsidP="007B70D0">
            <w:pPr>
              <w:pStyle w:val="Paragrafoelenco"/>
              <w:numPr>
                <w:ilvl w:val="0"/>
                <w:numId w:val="19"/>
              </w:numPr>
              <w:autoSpaceDE w:val="0"/>
              <w:autoSpaceDN w:val="0"/>
              <w:adjustRightInd w:val="0"/>
              <w:spacing w:after="120"/>
              <w:contextualSpacing w:val="0"/>
              <w:jc w:val="both"/>
              <w:rPr>
                <w:rFonts w:asciiTheme="minorHAnsi" w:hAnsiTheme="minorHAnsi" w:cs="Verdana"/>
                <w:sz w:val="20"/>
                <w:szCs w:val="20"/>
                <w:lang w:val="it-IT"/>
              </w:rPr>
            </w:pPr>
            <w:r w:rsidRPr="008A2EFC">
              <w:rPr>
                <w:rFonts w:asciiTheme="minorHAnsi" w:hAnsiTheme="minorHAnsi" w:cs="Verdana"/>
                <w:sz w:val="20"/>
                <w:szCs w:val="20"/>
                <w:lang w:val="it-IT"/>
              </w:rPr>
              <w:t xml:space="preserve">le attività svolte dalle imprese devono essere ricomprese nella stessa divisione della classificazione delle attività economiche ATECO </w:t>
            </w:r>
            <w:r w:rsidRPr="008A2EFC">
              <w:rPr>
                <w:rFonts w:asciiTheme="minorHAnsi" w:hAnsiTheme="minorHAnsi"/>
                <w:sz w:val="20"/>
                <w:szCs w:val="20"/>
                <w:lang w:val="it-IT"/>
              </w:rPr>
              <w:t>(prime 2 cifre dopo la lettera che identifica la sezione)</w:t>
            </w:r>
            <w:r w:rsidRPr="008A2EFC">
              <w:rPr>
                <w:rFonts w:asciiTheme="minorHAnsi" w:hAnsiTheme="minorHAnsi" w:cs="Verdana"/>
                <w:sz w:val="20"/>
                <w:szCs w:val="20"/>
                <w:lang w:val="it-IT"/>
              </w:rPr>
              <w:t xml:space="preserve">, ovvero un'impresa ha fatturato all'altra almeno il 25% del totale del fatturato annuo riferito all'ultimo esercizio contabile chiuso ed approvato prima della data di sottoscrizione della domanda di agevolazione. Questo può valere anche per una società neo costituita con riferimento all’esercizio in corso. </w:t>
            </w:r>
          </w:p>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b/>
                <w:sz w:val="20"/>
                <w:szCs w:val="20"/>
                <w:lang w:val="it-IT"/>
              </w:rPr>
              <w:t>Controllo di fatto</w:t>
            </w:r>
          </w:p>
          <w:p w:rsidR="007B70D0" w:rsidRPr="008A2EFC" w:rsidRDefault="007B70D0" w:rsidP="007B70D0">
            <w:pPr>
              <w:autoSpaceDE w:val="0"/>
              <w:autoSpaceDN w:val="0"/>
              <w:adjustRightInd w:val="0"/>
              <w:jc w:val="both"/>
              <w:rPr>
                <w:rFonts w:asciiTheme="minorHAnsi" w:hAnsiTheme="minorHAnsi" w:cs="Verdana"/>
                <w:iCs/>
                <w:sz w:val="20"/>
                <w:szCs w:val="20"/>
                <w:lang w:val="it-IT"/>
              </w:rPr>
            </w:pPr>
            <w:r w:rsidRPr="008A2EFC">
              <w:rPr>
                <w:rFonts w:asciiTheme="minorHAnsi" w:hAnsiTheme="minorHAnsi" w:cs="Verdana"/>
                <w:iCs/>
                <w:sz w:val="20"/>
                <w:szCs w:val="20"/>
                <w:lang w:val="it-IT"/>
              </w:rPr>
              <w:t>Il controllo di fatto si à (secondo il D.M. 18 aprile 2005) se:</w:t>
            </w:r>
          </w:p>
          <w:p w:rsidR="007B70D0" w:rsidRPr="008A2EFC" w:rsidRDefault="007B70D0" w:rsidP="007B70D0">
            <w:pPr>
              <w:pStyle w:val="Paragrafoelenco"/>
              <w:numPr>
                <w:ilvl w:val="0"/>
                <w:numId w:val="26"/>
              </w:numPr>
              <w:autoSpaceDE w:val="0"/>
              <w:autoSpaceDN w:val="0"/>
              <w:adjustRightInd w:val="0"/>
              <w:contextualSpacing w:val="0"/>
              <w:jc w:val="both"/>
              <w:rPr>
                <w:rFonts w:asciiTheme="minorHAnsi" w:hAnsiTheme="minorHAnsi" w:cs="Verdana"/>
                <w:sz w:val="20"/>
                <w:szCs w:val="20"/>
                <w:lang w:val="it-IT"/>
              </w:rPr>
            </w:pPr>
            <w:r w:rsidRPr="008A2EFC">
              <w:rPr>
                <w:rFonts w:asciiTheme="minorHAnsi" w:hAnsiTheme="minorHAnsi" w:cs="Verdana"/>
                <w:sz w:val="20"/>
                <w:szCs w:val="20"/>
                <w:lang w:val="it-IT"/>
              </w:rPr>
              <w:t>l'impresa in cui un'altra impresa dispone di voti sufficienti per esercitare un'influenza dominante nell'assemblea ordinaria;</w:t>
            </w:r>
          </w:p>
          <w:p w:rsidR="007B70D0" w:rsidRPr="008A2EFC" w:rsidRDefault="007B70D0" w:rsidP="007B70D0">
            <w:pPr>
              <w:pStyle w:val="Paragrafoelenco"/>
              <w:numPr>
                <w:ilvl w:val="0"/>
                <w:numId w:val="26"/>
              </w:numPr>
              <w:autoSpaceDE w:val="0"/>
              <w:autoSpaceDN w:val="0"/>
              <w:adjustRightInd w:val="0"/>
              <w:spacing w:after="120"/>
              <w:ind w:left="714" w:hanging="357"/>
              <w:contextualSpacing w:val="0"/>
              <w:jc w:val="both"/>
              <w:rPr>
                <w:rFonts w:asciiTheme="minorHAnsi" w:hAnsiTheme="minorHAnsi" w:cs="Verdana"/>
                <w:sz w:val="20"/>
                <w:szCs w:val="20"/>
                <w:lang w:val="it-IT"/>
              </w:rPr>
            </w:pPr>
            <w:r w:rsidRPr="008A2EFC">
              <w:rPr>
                <w:rFonts w:asciiTheme="minorHAnsi" w:hAnsiTheme="minorHAnsi" w:cs="Verdana"/>
                <w:sz w:val="20"/>
                <w:szCs w:val="20"/>
                <w:lang w:val="it-IT"/>
              </w:rPr>
              <w:t>l'impresa su cui un'altra impresa ha il diritto, in virtù di un contratto o di una clausola statutaria, di esercitare un'influenza dominante, quando la legge applicabile consenta tali contratti o clausole.</w:t>
            </w:r>
          </w:p>
          <w:p w:rsidR="007B70D0" w:rsidRPr="008A2EFC" w:rsidRDefault="007B70D0" w:rsidP="007B70D0">
            <w:pPr>
              <w:autoSpaceDE w:val="0"/>
              <w:autoSpaceDN w:val="0"/>
              <w:adjustRightInd w:val="0"/>
              <w:spacing w:after="120"/>
              <w:jc w:val="both"/>
              <w:rPr>
                <w:rFonts w:asciiTheme="minorHAnsi" w:hAnsiTheme="minorHAnsi" w:cs="Verdana"/>
                <w:i/>
                <w:sz w:val="20"/>
                <w:szCs w:val="20"/>
                <w:lang w:val="it-IT"/>
              </w:rPr>
            </w:pPr>
            <w:r w:rsidRPr="008A2EFC">
              <w:rPr>
                <w:rFonts w:asciiTheme="minorHAnsi" w:hAnsiTheme="minorHAnsi" w:cs="Verdana"/>
                <w:sz w:val="20"/>
                <w:szCs w:val="20"/>
                <w:lang w:val="it-IT"/>
              </w:rPr>
              <w:t>Si tenga conto che il caso sub 1) è stato ridefinito nell’allegato 1 al reg.(UE) 651/14 nel seguente e più pratico modo “</w:t>
            </w:r>
            <w:r w:rsidRPr="008A2EFC">
              <w:rPr>
                <w:rFonts w:asciiTheme="minorHAnsi" w:hAnsiTheme="minorHAnsi"/>
                <w:sz w:val="20"/>
                <w:szCs w:val="20"/>
                <w:lang w:val="it-IT"/>
              </w:rPr>
              <w:t xml:space="preserve">un’impresa ha il diritto di nominare o revocare la maggioranza dei membri del consiglio di amministrazione, direzione o sorveglianza di un’altra impresa”. </w:t>
            </w:r>
            <w:r w:rsidRPr="008A2EFC">
              <w:rPr>
                <w:rFonts w:asciiTheme="minorHAnsi" w:hAnsiTheme="minorHAnsi" w:cs="Verdana"/>
                <w:sz w:val="20"/>
                <w:szCs w:val="20"/>
                <w:lang w:val="it-IT"/>
              </w:rPr>
              <w:t xml:space="preserve">Il caso sub 1) può aversi anche quando un socio (singolo o congiunto) ha percentuali vicine al 50% e la restante parte del capitale sia frammentata. Il caso sub 2) si verifica senz’altro nel caso di </w:t>
            </w:r>
            <w:r w:rsidRPr="008A2EFC">
              <w:rPr>
                <w:rFonts w:asciiTheme="minorHAnsi" w:hAnsiTheme="minorHAnsi"/>
                <w:sz w:val="20"/>
                <w:szCs w:val="20"/>
                <w:lang w:val="it-IT"/>
              </w:rPr>
              <w:t xml:space="preserve">società soggette ad attività di direzione e coordinamento da parte di un'altra società ai sensi degli artt. </w:t>
            </w:r>
            <w:r w:rsidRPr="008A2EFC">
              <w:rPr>
                <w:rFonts w:asciiTheme="minorHAnsi" w:hAnsiTheme="minorHAnsi"/>
                <w:bCs/>
                <w:sz w:val="20"/>
                <w:szCs w:val="20"/>
                <w:lang w:val="it-IT"/>
              </w:rPr>
              <w:t>2497 e ss. del Codice civile.</w:t>
            </w:r>
          </w:p>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b/>
                <w:sz w:val="20"/>
                <w:szCs w:val="20"/>
                <w:lang w:val="it-IT"/>
              </w:rPr>
              <w:t xml:space="preserve">Soci particolari i cui dati di bilancio non si sommano in presenza di un rapporto di associazione </w:t>
            </w:r>
          </w:p>
          <w:p w:rsidR="007B70D0" w:rsidRPr="008A2EFC" w:rsidRDefault="007B70D0" w:rsidP="007B70D0">
            <w:pPr>
              <w:jc w:val="both"/>
              <w:rPr>
                <w:rFonts w:asciiTheme="minorHAnsi" w:hAnsiTheme="minorHAnsi"/>
                <w:sz w:val="20"/>
                <w:szCs w:val="20"/>
                <w:lang w:val="it-IT"/>
              </w:rPr>
            </w:pPr>
            <w:r w:rsidRPr="008A2EFC">
              <w:rPr>
                <w:rFonts w:asciiTheme="minorHAnsi" w:hAnsiTheme="minorHAnsi"/>
                <w:sz w:val="20"/>
                <w:szCs w:val="20"/>
                <w:lang w:val="it-IT"/>
              </w:rPr>
              <w:t xml:space="preserve">Sono previste 4 eccezioni alla regola generale di sommare pro-quota i dati di bilancio dei soci in rapporto di associazione (quota di partecipazione non di controllo ma pari o superiore al 25%) immediatamente a monte dell’Impresa unica richiedente, queste sono: </w:t>
            </w:r>
          </w:p>
          <w:p w:rsidR="007B70D0" w:rsidRPr="008A2EFC" w:rsidRDefault="007B70D0" w:rsidP="007B70D0">
            <w:pPr>
              <w:pStyle w:val="Paragrafoelenco"/>
              <w:numPr>
                <w:ilvl w:val="1"/>
                <w:numId w:val="25"/>
              </w:numPr>
              <w:tabs>
                <w:tab w:val="left" w:pos="851"/>
              </w:tabs>
              <w:ind w:left="851"/>
              <w:contextualSpacing w:val="0"/>
              <w:jc w:val="both"/>
              <w:rPr>
                <w:rFonts w:asciiTheme="minorHAnsi" w:hAnsiTheme="minorHAnsi"/>
                <w:sz w:val="20"/>
                <w:szCs w:val="20"/>
                <w:lang w:val="it-IT"/>
              </w:rPr>
            </w:pPr>
            <w:r w:rsidRPr="008A2EFC">
              <w:rPr>
                <w:rFonts w:asciiTheme="minorHAnsi" w:hAnsiTheme="minorHAnsi" w:cs="Verdana"/>
                <w:sz w:val="20"/>
                <w:szCs w:val="20"/>
                <w:lang w:val="it-IT"/>
              </w:rPr>
              <w:t xml:space="preserve">società pubbliche di partecipazione, società di capitale di rischio, persone fisiche o gruppi di persone fisiche esercitanti regolare attività di investimento in capitale di rischio che investono fondi propri in imprese non </w:t>
            </w:r>
            <w:r w:rsidRPr="008A2EFC">
              <w:rPr>
                <w:rFonts w:asciiTheme="minorHAnsi" w:hAnsiTheme="minorHAnsi" w:cs="Verdana"/>
                <w:sz w:val="20"/>
                <w:szCs w:val="20"/>
                <w:lang w:val="it-IT"/>
              </w:rPr>
              <w:lastRenderedPageBreak/>
              <w:t xml:space="preserve">quotate (cd. </w:t>
            </w:r>
            <w:r w:rsidRPr="008A2EFC">
              <w:rPr>
                <w:rFonts w:asciiTheme="minorHAnsi" w:hAnsiTheme="minorHAnsi" w:cs="Verdana"/>
                <w:i/>
                <w:sz w:val="20"/>
                <w:szCs w:val="20"/>
                <w:lang w:val="it-IT"/>
              </w:rPr>
              <w:t xml:space="preserve">business </w:t>
            </w:r>
            <w:proofErr w:type="spellStart"/>
            <w:r w:rsidRPr="008A2EFC">
              <w:rPr>
                <w:rFonts w:asciiTheme="minorHAnsi" w:hAnsiTheme="minorHAnsi" w:cs="Verdana"/>
                <w:i/>
                <w:sz w:val="20"/>
                <w:szCs w:val="20"/>
                <w:lang w:val="it-IT"/>
              </w:rPr>
              <w:t>angels</w:t>
            </w:r>
            <w:proofErr w:type="spellEnd"/>
            <w:r w:rsidRPr="008A2EFC">
              <w:rPr>
                <w:rFonts w:asciiTheme="minorHAnsi" w:hAnsiTheme="minorHAnsi" w:cs="Verdana"/>
                <w:sz w:val="20"/>
                <w:szCs w:val="20"/>
                <w:lang w:val="it-IT"/>
              </w:rPr>
              <w:t>) a condizione che il totale investito da tali persone o gruppi di persone in una stessa impresa non superi 1.250.000 euro. Per società pubbliche di partecipazione, si intendono le società, partecipate in via diretta o indiretta dallo Stato e/o da altri enti pubblici in misura complessivamente superiore al 50% del capitale, che esercitano in via esclusiva o prevalente una o più delle seguenti attività: attività di acquisizione, detenzione o gestione di partecipazioni, rappresentate o meno da titoli, al capitale di altre imprese; attività di acquisizione e gestione di obbligazioni o altri titoli di debito; attività di acquisizione, detenzione o gestione degli strumenti finanziari previsti dal codice civile. Per società a capitale di rischio si intendono le società che, in funzione di disponibilità finanziarie proprie, effettuano professionalmente in via esclusiva o prevalente investimenti nel capitale di rischio tramite l'assunzione, la valorizzazione, la gestione e lo smobilizzo di partecipazioni (</w:t>
            </w:r>
            <w:r w:rsidRPr="008A2EFC">
              <w:rPr>
                <w:rFonts w:asciiTheme="minorHAnsi" w:hAnsiTheme="minorHAnsi" w:cs="Verdana"/>
                <w:i/>
                <w:sz w:val="20"/>
                <w:szCs w:val="20"/>
                <w:lang w:val="it-IT"/>
              </w:rPr>
              <w:t>venture capital</w:t>
            </w:r>
            <w:r w:rsidRPr="008A2EFC">
              <w:rPr>
                <w:rFonts w:asciiTheme="minorHAnsi" w:hAnsiTheme="minorHAnsi" w:cs="Verdana"/>
                <w:sz w:val="20"/>
                <w:szCs w:val="20"/>
                <w:lang w:val="it-IT"/>
              </w:rPr>
              <w:t>);</w:t>
            </w:r>
          </w:p>
          <w:p w:rsidR="007B70D0" w:rsidRPr="008A2EFC" w:rsidRDefault="007B70D0" w:rsidP="007B70D0">
            <w:pPr>
              <w:pStyle w:val="Paragrafoelenco"/>
              <w:numPr>
                <w:ilvl w:val="1"/>
                <w:numId w:val="25"/>
              </w:numPr>
              <w:tabs>
                <w:tab w:val="left" w:pos="851"/>
              </w:tabs>
              <w:ind w:left="851"/>
              <w:contextualSpacing w:val="0"/>
              <w:jc w:val="both"/>
              <w:rPr>
                <w:rFonts w:asciiTheme="minorHAnsi" w:hAnsiTheme="minorHAnsi"/>
                <w:sz w:val="20"/>
                <w:szCs w:val="20"/>
                <w:lang w:val="it-IT"/>
              </w:rPr>
            </w:pPr>
            <w:r w:rsidRPr="008A2EFC">
              <w:rPr>
                <w:rFonts w:asciiTheme="minorHAnsi" w:hAnsiTheme="minorHAnsi" w:cs="Verdana"/>
                <w:sz w:val="20"/>
                <w:szCs w:val="20"/>
                <w:lang w:val="it-IT"/>
              </w:rPr>
              <w:t>università o centri di ricerca pubblici e privati senza scopo di lucro ;</w:t>
            </w:r>
          </w:p>
          <w:p w:rsidR="007B70D0" w:rsidRPr="008A2EFC" w:rsidRDefault="007B70D0" w:rsidP="007B70D0">
            <w:pPr>
              <w:pStyle w:val="Paragrafoelenco"/>
              <w:numPr>
                <w:ilvl w:val="1"/>
                <w:numId w:val="25"/>
              </w:numPr>
              <w:tabs>
                <w:tab w:val="left" w:pos="851"/>
              </w:tabs>
              <w:ind w:left="851"/>
              <w:contextualSpacing w:val="0"/>
              <w:jc w:val="both"/>
              <w:rPr>
                <w:rFonts w:asciiTheme="minorHAnsi" w:hAnsiTheme="minorHAnsi"/>
                <w:sz w:val="20"/>
                <w:szCs w:val="20"/>
                <w:lang w:val="it-IT"/>
              </w:rPr>
            </w:pPr>
            <w:r w:rsidRPr="008A2EFC">
              <w:rPr>
                <w:rFonts w:asciiTheme="minorHAnsi" w:hAnsiTheme="minorHAnsi" w:cs="Verdana"/>
                <w:sz w:val="20"/>
                <w:szCs w:val="20"/>
                <w:lang w:val="it-IT"/>
              </w:rPr>
              <w:t>investitori istituzionali, compresi i fondi di sviluppo regionale; Per investitori istituzionali si intendono i soggetti la cui attività di investimento in strumenti finanziari è subordinata a previa autorizzazione o comunque sottoposta ad apposita regolamentazione (</w:t>
            </w:r>
            <w:r w:rsidRPr="008A2EFC">
              <w:rPr>
                <w:rFonts w:asciiTheme="minorHAnsi" w:hAnsiTheme="minorHAnsi" w:cs="Verdana"/>
                <w:i/>
                <w:sz w:val="20"/>
                <w:szCs w:val="20"/>
                <w:lang w:val="it-IT"/>
              </w:rPr>
              <w:t>Banca d’Italia e/o CONSOB</w:t>
            </w:r>
            <w:r w:rsidRPr="008A2EFC">
              <w:rPr>
                <w:rFonts w:asciiTheme="minorHAnsi" w:hAnsiTheme="minorHAnsi" w:cs="Verdana"/>
                <w:sz w:val="20"/>
                <w:szCs w:val="20"/>
                <w:lang w:val="it-IT"/>
              </w:rPr>
              <w:t>). Rientrano in tale categoria le banche, le società di gestione del risparmio (SGR), le società di investimento a capitale variabile (SICAV), i fondi pensione, le imprese di assicurazione, le società finanziarie capogruppo di gruppi bancari, i soggetti iscritti negli elenchi previsti dagli articoli 106 e 107 del testo unico bancario, le fondazioni bancarie e i fondi di sviluppo regionale.</w:t>
            </w:r>
          </w:p>
          <w:p w:rsidR="007B70D0" w:rsidRPr="008A2EFC" w:rsidRDefault="007B70D0" w:rsidP="007B70D0">
            <w:pPr>
              <w:pStyle w:val="Paragrafoelenco"/>
              <w:numPr>
                <w:ilvl w:val="1"/>
                <w:numId w:val="25"/>
              </w:numPr>
              <w:tabs>
                <w:tab w:val="left" w:pos="851"/>
              </w:tabs>
              <w:spacing w:after="120"/>
              <w:ind w:left="851" w:hanging="357"/>
              <w:contextualSpacing w:val="0"/>
              <w:jc w:val="both"/>
              <w:rPr>
                <w:rFonts w:asciiTheme="minorHAnsi" w:hAnsiTheme="minorHAnsi"/>
                <w:sz w:val="20"/>
                <w:szCs w:val="20"/>
                <w:lang w:val="it-IT"/>
              </w:rPr>
            </w:pPr>
            <w:r w:rsidRPr="008A2EFC">
              <w:rPr>
                <w:rFonts w:asciiTheme="minorHAnsi" w:hAnsiTheme="minorHAnsi" w:cs="Verdana"/>
                <w:sz w:val="20"/>
                <w:szCs w:val="20"/>
                <w:lang w:val="it-IT"/>
              </w:rPr>
              <w:t xml:space="preserve">enti pubblici locali (come stabilito dal </w:t>
            </w:r>
            <w:proofErr w:type="spellStart"/>
            <w:r w:rsidRPr="008A2EFC">
              <w:rPr>
                <w:rFonts w:asciiTheme="minorHAnsi" w:hAnsiTheme="minorHAnsi" w:cs="Verdana"/>
                <w:sz w:val="20"/>
                <w:szCs w:val="20"/>
                <w:lang w:val="it-IT"/>
              </w:rPr>
              <w:t>D.Lgsl</w:t>
            </w:r>
            <w:proofErr w:type="spellEnd"/>
            <w:r w:rsidRPr="008A2EFC">
              <w:rPr>
                <w:rFonts w:asciiTheme="minorHAnsi" w:hAnsiTheme="minorHAnsi" w:cs="Verdana"/>
                <w:sz w:val="20"/>
                <w:szCs w:val="20"/>
                <w:lang w:val="it-IT"/>
              </w:rPr>
              <w:t>. 671/2000 e ss. mm. e ii. sono i comuni, le province, le città metropolitane, le comunità montane, le comunità isolane, le unioni di comuni e loro forme associative stabili previste all’artt. 30 e ss.) aventi un bilancio annuale inferiore a 10 milioni di euro e meno di 5.000.</w:t>
            </w:r>
          </w:p>
          <w:p w:rsidR="007B70D0" w:rsidRPr="008A2EFC" w:rsidRDefault="007B70D0" w:rsidP="007B70D0">
            <w:pPr>
              <w:autoSpaceDE w:val="0"/>
              <w:autoSpaceDN w:val="0"/>
              <w:adjustRightInd w:val="0"/>
              <w:spacing w:after="120"/>
              <w:jc w:val="both"/>
              <w:rPr>
                <w:rFonts w:asciiTheme="minorHAnsi" w:hAnsiTheme="minorHAnsi" w:cs="Verdana"/>
                <w:sz w:val="20"/>
                <w:szCs w:val="20"/>
                <w:lang w:val="it-IT"/>
              </w:rPr>
            </w:pPr>
            <w:r w:rsidRPr="008A2EFC">
              <w:rPr>
                <w:rFonts w:asciiTheme="minorHAnsi" w:hAnsiTheme="minorHAnsi" w:cs="Verdana"/>
                <w:sz w:val="20"/>
                <w:szCs w:val="20"/>
                <w:lang w:val="it-IT"/>
              </w:rPr>
              <w:t xml:space="preserve">Si noti che, in taluni casi, si tratta di eccezioni alla regola generale che prevede che un socio Ente Pubblico con una partecipazione pari o superiore al 25% nell’Impresa unica richiedente faccia automaticamente perdere la dimensione di PMI. </w:t>
            </w:r>
          </w:p>
          <w:p w:rsidR="007B70D0" w:rsidRPr="008A2EFC" w:rsidRDefault="007B70D0" w:rsidP="007B70D0">
            <w:pPr>
              <w:autoSpaceDE w:val="0"/>
              <w:autoSpaceDN w:val="0"/>
              <w:adjustRightInd w:val="0"/>
              <w:spacing w:after="120"/>
              <w:jc w:val="both"/>
              <w:rPr>
                <w:rFonts w:asciiTheme="minorHAnsi" w:hAnsiTheme="minorHAnsi" w:cs="Verdana"/>
                <w:sz w:val="20"/>
                <w:szCs w:val="20"/>
                <w:lang w:val="it-IT"/>
              </w:rPr>
            </w:pPr>
            <w:r w:rsidRPr="008A2EFC">
              <w:rPr>
                <w:rFonts w:asciiTheme="minorHAnsi" w:hAnsiTheme="minorHAnsi" w:cs="Verdana"/>
                <w:sz w:val="20"/>
                <w:szCs w:val="20"/>
                <w:lang w:val="it-IT"/>
              </w:rPr>
              <w:t>Resta fermo che tali soci sono da considerarsi come tutti gli altri nel caso che risultino avere un rapporto di controllo e/o di collegamento con l’Impresa Unica richiedente a meno che non intervengano direttamente o indirettamente nella gestione dell'impresa, fermi restando i diritti che essi detengono in quanto azionisti o soci.</w:t>
            </w:r>
          </w:p>
          <w:p w:rsidR="007B70D0" w:rsidRPr="008A2EFC" w:rsidRDefault="007B70D0" w:rsidP="007B70D0">
            <w:pPr>
              <w:autoSpaceDE w:val="0"/>
              <w:autoSpaceDN w:val="0"/>
              <w:adjustRightInd w:val="0"/>
              <w:spacing w:after="120"/>
              <w:jc w:val="both"/>
              <w:rPr>
                <w:rFonts w:asciiTheme="minorHAnsi" w:hAnsiTheme="minorHAnsi" w:cs="Verdana"/>
                <w:sz w:val="20"/>
                <w:szCs w:val="20"/>
                <w:lang w:val="it-IT"/>
              </w:rPr>
            </w:pPr>
            <w:r w:rsidRPr="008A2EFC">
              <w:rPr>
                <w:rFonts w:asciiTheme="minorHAnsi" w:hAnsiTheme="minorHAnsi" w:cs="Verdana"/>
                <w:sz w:val="20"/>
                <w:szCs w:val="20"/>
                <w:lang w:val="it-IT"/>
              </w:rPr>
              <w:t xml:space="preserve">Questa ultima previsione si può determinare, nella pratica, soprattutto nel caso di investitori nel capitale di rischio pubblici e privati (Fondi di venture capital, società pubbliche di partecipazione, Università nei finanziamenti degli spin-off, business </w:t>
            </w:r>
            <w:proofErr w:type="spellStart"/>
            <w:r w:rsidRPr="008A2EFC">
              <w:rPr>
                <w:rFonts w:asciiTheme="minorHAnsi" w:hAnsiTheme="minorHAnsi" w:cs="Verdana"/>
                <w:sz w:val="20"/>
                <w:szCs w:val="20"/>
                <w:lang w:val="it-IT"/>
              </w:rPr>
              <w:t>angels</w:t>
            </w:r>
            <w:proofErr w:type="spellEnd"/>
            <w:r w:rsidRPr="008A2EFC">
              <w:rPr>
                <w:rFonts w:asciiTheme="minorHAnsi" w:hAnsiTheme="minorHAnsi" w:cs="Verdana"/>
                <w:sz w:val="20"/>
                <w:szCs w:val="20"/>
                <w:lang w:val="it-IT"/>
              </w:rPr>
              <w:t>, etc.), qualora non nominano propri rappresentanti negli organi amministrativi dell’Impresa richiedente o vi sono rappresentati con prevalenti funzioni di controllo, ad esempio nel collegio sindacale, e comunque non in proporzione alla quota di partecipazione di controllo.   Si noti che nel caso di soci sovventori di una cooperativa, che per effetto del voto capitario o di clausole dello statuto possono avere un “potere” molto inferiore rispetto la partecipazione, questa eccezione non si applica perché riservata solo alle tipologie di soci espressamente previste dal D.M. 18 aprile 2005 e dall’allegato 1 al reg.(UE) 651/14.</w:t>
            </w:r>
          </w:p>
          <w:p w:rsidR="007B70D0" w:rsidRPr="008A2EFC" w:rsidRDefault="007B70D0" w:rsidP="007B70D0">
            <w:pPr>
              <w:spacing w:after="120"/>
              <w:jc w:val="both"/>
              <w:rPr>
                <w:rFonts w:asciiTheme="minorHAnsi" w:hAnsiTheme="minorHAnsi"/>
                <w:b/>
                <w:sz w:val="20"/>
                <w:szCs w:val="20"/>
                <w:lang w:val="it-IT"/>
              </w:rPr>
            </w:pPr>
            <w:r w:rsidRPr="008A2EFC">
              <w:rPr>
                <w:rFonts w:asciiTheme="minorHAnsi" w:hAnsiTheme="minorHAnsi"/>
                <w:b/>
                <w:sz w:val="20"/>
                <w:szCs w:val="20"/>
                <w:lang w:val="it-IT"/>
              </w:rPr>
              <w:t>Intestazioni fiduciarie</w:t>
            </w:r>
          </w:p>
          <w:p w:rsidR="007B70D0" w:rsidRPr="008A2EFC" w:rsidRDefault="007B70D0" w:rsidP="007B70D0">
            <w:pPr>
              <w:spacing w:after="120"/>
              <w:jc w:val="both"/>
              <w:rPr>
                <w:rFonts w:asciiTheme="minorHAnsi" w:hAnsiTheme="minorHAnsi"/>
                <w:sz w:val="20"/>
                <w:szCs w:val="20"/>
                <w:lang w:val="it-IT"/>
              </w:rPr>
            </w:pPr>
            <w:r w:rsidRPr="008A2EFC">
              <w:rPr>
                <w:rFonts w:asciiTheme="minorHAnsi" w:hAnsiTheme="minorHAnsi"/>
                <w:sz w:val="20"/>
                <w:szCs w:val="20"/>
                <w:lang w:val="it-IT"/>
              </w:rPr>
              <w:t xml:space="preserve">L’intestazione fiduciaria è una gestione della partecipazione per conto di terzi (soggetto fiduciante) e tali terzi occorre considerare per il rilevamento dei Dati di Bilancio (incluse partecipazioni di persone fisiche in imprese operanti nella medesima divisione del codice ATECO). Se i soggetti fiducianti sono più di uno si devono considerare collegati tra di loro a meno che (improbabilmente) la società fiduciaria possa votare in assemblea in modo diverso con riferimento ai singoli fiducianti. </w:t>
            </w:r>
          </w:p>
          <w:p w:rsidR="007B70D0" w:rsidRPr="008A2EFC" w:rsidRDefault="007B70D0" w:rsidP="007B70D0">
            <w:pPr>
              <w:jc w:val="both"/>
              <w:rPr>
                <w:rFonts w:asciiTheme="minorHAnsi" w:hAnsiTheme="minorHAnsi"/>
                <w:sz w:val="24"/>
                <w:szCs w:val="24"/>
                <w:lang w:val="it-IT"/>
              </w:rPr>
            </w:pPr>
            <w:r w:rsidRPr="008A2EFC">
              <w:rPr>
                <w:rFonts w:asciiTheme="minorHAnsi" w:hAnsiTheme="minorHAnsi"/>
                <w:sz w:val="20"/>
                <w:szCs w:val="20"/>
                <w:lang w:val="it-IT"/>
              </w:rPr>
              <w:t>Le dichiarazioni rese dalle Società fiduciarie devono essere adattate per tenere conto che dichiarano “per conto di terzi”. Esse devono dichiarare di “essere in possesso di dichiarazioni del/i soggetti fiducianti, rese ai sensi di …, dalle quali risulta … Dette dichiarazioni sono conservate a cura dello scrivente e sono a disposizioni delle Autorità Pubbliche nei casi previsti dalla legge”.</w:t>
            </w:r>
          </w:p>
        </w:tc>
      </w:tr>
    </w:tbl>
    <w:p w:rsidR="007B70D0" w:rsidRDefault="007B70D0" w:rsidP="007B70D0">
      <w:pPr>
        <w:pStyle w:val="Default"/>
        <w:jc w:val="center"/>
        <w:rPr>
          <w:rFonts w:ascii="Gill Sans MT" w:eastAsia="Arial Unicode MS" w:hAnsi="Gill Sans MT" w:cs="Arial Unicode MS"/>
          <w:sz w:val="22"/>
          <w:szCs w:val="22"/>
        </w:rPr>
      </w:pPr>
    </w:p>
    <w:p w:rsidR="007B70D0" w:rsidRDefault="007B70D0">
      <w:pPr>
        <w:rPr>
          <w:rFonts w:ascii="Gill Sans MT" w:eastAsia="Arial Unicode MS" w:hAnsi="Gill Sans MT" w:cs="Arial Unicode MS"/>
          <w:color w:val="000000"/>
          <w:lang w:val="it-IT" w:eastAsia="en-US"/>
        </w:rPr>
      </w:pPr>
      <w:r w:rsidRPr="00114F65">
        <w:rPr>
          <w:rFonts w:ascii="Gill Sans MT" w:eastAsia="Arial Unicode MS" w:hAnsi="Gill Sans MT" w:cs="Arial Unicode MS"/>
          <w:lang w:val="it-IT"/>
        </w:rPr>
        <w:br w:type="page"/>
      </w:r>
    </w:p>
    <w:p w:rsidR="004004CA" w:rsidRPr="004004CA" w:rsidRDefault="004004CA" w:rsidP="004004CA">
      <w:pPr>
        <w:autoSpaceDE w:val="0"/>
        <w:autoSpaceDN w:val="0"/>
        <w:adjustRightInd w:val="0"/>
        <w:spacing w:after="0" w:line="240" w:lineRule="auto"/>
        <w:jc w:val="center"/>
        <w:rPr>
          <w:rFonts w:asciiTheme="minorHAnsi" w:eastAsia="Arial Unicode MS" w:hAnsiTheme="minorHAnsi" w:cs="Arial Unicode MS"/>
          <w:b/>
          <w:lang w:val="it-IT"/>
        </w:rPr>
      </w:pPr>
      <w:r w:rsidRPr="004004CA">
        <w:rPr>
          <w:rFonts w:asciiTheme="minorHAnsi" w:eastAsia="Arial Unicode MS" w:hAnsiTheme="minorHAnsi" w:cs="Arial Unicode MS"/>
          <w:b/>
          <w:lang w:val="it-IT"/>
        </w:rPr>
        <w:lastRenderedPageBreak/>
        <w:t>Avviso Pubblico per la concessione di contributi per eventi dimostrativi</w:t>
      </w:r>
    </w:p>
    <w:p w:rsidR="004004CA" w:rsidRPr="004004CA" w:rsidRDefault="004004CA" w:rsidP="004004CA">
      <w:pPr>
        <w:autoSpaceDE w:val="0"/>
        <w:autoSpaceDN w:val="0"/>
        <w:adjustRightInd w:val="0"/>
        <w:spacing w:after="0" w:line="240" w:lineRule="auto"/>
        <w:jc w:val="center"/>
        <w:rPr>
          <w:rFonts w:asciiTheme="minorHAnsi" w:eastAsia="Arial Unicode MS" w:hAnsiTheme="minorHAnsi" w:cs="Arial Unicode MS"/>
          <w:b/>
          <w:lang w:val="it-IT"/>
        </w:rPr>
      </w:pPr>
      <w:r w:rsidRPr="004004CA">
        <w:rPr>
          <w:rFonts w:asciiTheme="minorHAnsi" w:eastAsia="Arial Unicode MS" w:hAnsiTheme="minorHAnsi" w:cs="Arial Unicode MS"/>
          <w:b/>
          <w:lang w:val="it-IT"/>
        </w:rPr>
        <w:t xml:space="preserve">della capacità innovativa delle PMI del Lazio </w:t>
      </w:r>
    </w:p>
    <w:p w:rsidR="008A2EFC" w:rsidRDefault="004004CA" w:rsidP="004004CA">
      <w:pPr>
        <w:autoSpaceDE w:val="0"/>
        <w:autoSpaceDN w:val="0"/>
        <w:adjustRightInd w:val="0"/>
        <w:spacing w:after="0" w:line="240" w:lineRule="auto"/>
        <w:jc w:val="center"/>
        <w:rPr>
          <w:rFonts w:asciiTheme="minorHAnsi" w:eastAsia="Arial Unicode MS" w:hAnsiTheme="minorHAnsi" w:cs="Arial Unicode MS"/>
          <w:b/>
          <w:lang w:val="it-IT"/>
        </w:rPr>
      </w:pPr>
      <w:r w:rsidRPr="004004CA">
        <w:rPr>
          <w:rFonts w:asciiTheme="minorHAnsi" w:eastAsia="Arial Unicode MS" w:hAnsiTheme="minorHAnsi" w:cs="Arial Unicode MS"/>
          <w:b/>
          <w:lang w:val="it-IT"/>
        </w:rPr>
        <w:t>per promuoverne l’internazionalizzazione in occasione di EXPO 2015</w:t>
      </w:r>
    </w:p>
    <w:p w:rsidR="004004CA" w:rsidRPr="00115EA4" w:rsidRDefault="004004CA" w:rsidP="004004CA">
      <w:pPr>
        <w:autoSpaceDE w:val="0"/>
        <w:autoSpaceDN w:val="0"/>
        <w:adjustRightInd w:val="0"/>
        <w:spacing w:after="0" w:line="240" w:lineRule="auto"/>
        <w:jc w:val="center"/>
        <w:rPr>
          <w:rFonts w:asciiTheme="minorHAnsi" w:eastAsia="Arial Unicode MS" w:hAnsiTheme="minorHAnsi" w:cs="Arial Unicode MS"/>
          <w:b/>
          <w:lang w:val="it-IT"/>
        </w:rPr>
      </w:pPr>
    </w:p>
    <w:p w:rsidR="007B70D0" w:rsidRPr="008A2EFC" w:rsidRDefault="007B70D0" w:rsidP="00117915">
      <w:pPr>
        <w:spacing w:after="0" w:line="240" w:lineRule="auto"/>
        <w:jc w:val="center"/>
        <w:rPr>
          <w:rFonts w:asciiTheme="minorHAnsi" w:eastAsia="Arial Unicode MS" w:hAnsiTheme="minorHAnsi" w:cs="Arial Unicode MS"/>
          <w:b/>
          <w:lang w:val="it-IT"/>
        </w:rPr>
      </w:pPr>
      <w:r w:rsidRPr="008A2EFC">
        <w:rPr>
          <w:rFonts w:asciiTheme="minorHAnsi" w:eastAsia="Arial Unicode MS" w:hAnsiTheme="minorHAnsi" w:cs="Arial Unicode MS"/>
          <w:b/>
          <w:lang w:val="it-IT"/>
        </w:rPr>
        <w:t xml:space="preserve">Dichiarazione sostitutiva di atto notorio attestante i requisiti dimensionali </w:t>
      </w:r>
    </w:p>
    <w:p w:rsidR="007B70D0" w:rsidRPr="008A2EFC" w:rsidRDefault="007B70D0" w:rsidP="00117915">
      <w:pPr>
        <w:spacing w:after="120" w:line="240" w:lineRule="auto"/>
        <w:jc w:val="center"/>
        <w:rPr>
          <w:rFonts w:asciiTheme="minorHAnsi" w:eastAsia="Arial Unicode MS" w:hAnsiTheme="minorHAnsi" w:cs="Arial Unicode MS"/>
          <w:b/>
          <w:lang w:val="it-IT"/>
        </w:rPr>
      </w:pPr>
      <w:r w:rsidRPr="008A2EFC">
        <w:rPr>
          <w:rFonts w:asciiTheme="minorHAnsi" w:eastAsia="Arial Unicode MS" w:hAnsiTheme="minorHAnsi" w:cs="Arial Unicode MS"/>
          <w:b/>
          <w:lang w:val="it-IT"/>
        </w:rPr>
        <w:t>nel caso che l’impresa non rientri nella fattispecie di Impresa unica semplice</w:t>
      </w:r>
    </w:p>
    <w:p w:rsidR="008A2EFC" w:rsidRPr="00115EA4" w:rsidRDefault="008A2EFC" w:rsidP="008A2EFC">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Spettabile</w:t>
      </w:r>
    </w:p>
    <w:p w:rsidR="008A2EFC" w:rsidRPr="00115EA4" w:rsidRDefault="008A2EFC" w:rsidP="008A2EFC">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Regione Lazio</w:t>
      </w:r>
    </w:p>
    <w:p w:rsidR="008A2EFC" w:rsidRPr="00115EA4" w:rsidRDefault="008A2EFC" w:rsidP="008A2EFC">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Direzione Regionale per lo Sviluppo Economico e le Attività Produttive</w:t>
      </w:r>
    </w:p>
    <w:p w:rsidR="008A2EFC" w:rsidRPr="00115EA4" w:rsidRDefault="008A2EFC" w:rsidP="008A2EFC">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Area Ricerca Finalizzata, Innovazione e Green Economy</w:t>
      </w:r>
    </w:p>
    <w:p w:rsidR="008A2EFC" w:rsidRPr="00115EA4" w:rsidRDefault="008A2EFC" w:rsidP="008A2EFC">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Via Cristoforo Colombo, 212</w:t>
      </w:r>
    </w:p>
    <w:p w:rsidR="008A2EFC" w:rsidRPr="008A2EFC" w:rsidRDefault="008A2EFC" w:rsidP="008A2EFC">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00145 Roma</w:t>
      </w:r>
      <w:r w:rsidRPr="008A2EFC">
        <w:rPr>
          <w:rFonts w:asciiTheme="minorHAnsi" w:hAnsiTheme="minorHAnsi"/>
          <w:bCs/>
          <w:snapToGrid w:val="0"/>
        </w:rPr>
        <w:t xml:space="preserve"> </w:t>
      </w:r>
    </w:p>
    <w:p w:rsidR="00ED19B0" w:rsidRPr="008A2EFC" w:rsidRDefault="003B4961" w:rsidP="008A2EFC">
      <w:pPr>
        <w:autoSpaceDE w:val="0"/>
        <w:autoSpaceDN w:val="0"/>
        <w:adjustRightInd w:val="0"/>
        <w:spacing w:after="120" w:line="240" w:lineRule="auto"/>
        <w:jc w:val="both"/>
        <w:rPr>
          <w:rFonts w:asciiTheme="minorHAnsi" w:hAnsiTheme="minorHAnsi" w:cs="Arial"/>
          <w:lang w:val="it-IT" w:eastAsia="it-IT"/>
        </w:rPr>
      </w:pPr>
      <w:r w:rsidRPr="008A2EFC">
        <w:rPr>
          <w:rFonts w:asciiTheme="minorHAnsi" w:hAnsiTheme="minorHAnsi" w:cs="Arial"/>
          <w:lang w:val="it-IT" w:eastAsia="it-IT"/>
        </w:rPr>
        <w:t>__</w:t>
      </w:r>
      <w:proofErr w:type="spellStart"/>
      <w:r w:rsidRPr="008A2EFC">
        <w:rPr>
          <w:rFonts w:asciiTheme="minorHAnsi" w:hAnsiTheme="minorHAnsi" w:cs="Arial"/>
          <w:lang w:val="it-IT" w:eastAsia="it-IT"/>
        </w:rPr>
        <w:t>sottoscritt</w:t>
      </w:r>
      <w:proofErr w:type="spellEnd"/>
      <w:r w:rsidRPr="008A2EFC">
        <w:rPr>
          <w:rFonts w:asciiTheme="minorHAnsi" w:hAnsiTheme="minorHAnsi" w:cs="Arial"/>
          <w:lang w:val="it-IT" w:eastAsia="it-IT"/>
        </w:rPr>
        <w:t>_   ____</w:t>
      </w:r>
      <w:r w:rsidR="00ED19B0" w:rsidRPr="008A2EFC">
        <w:rPr>
          <w:rFonts w:asciiTheme="minorHAnsi" w:hAnsiTheme="minorHAnsi" w:cs="Arial"/>
          <w:lang w:val="it-IT" w:eastAsia="it-IT"/>
        </w:rPr>
        <w:t>_______________________________________________________________</w:t>
      </w:r>
    </w:p>
    <w:p w:rsidR="00ED19B0" w:rsidRPr="008A2EFC" w:rsidRDefault="003B4961" w:rsidP="00ED19B0">
      <w:pPr>
        <w:autoSpaceDE w:val="0"/>
        <w:autoSpaceDN w:val="0"/>
        <w:adjustRightInd w:val="0"/>
        <w:spacing w:after="120" w:line="240" w:lineRule="auto"/>
        <w:jc w:val="both"/>
        <w:rPr>
          <w:rFonts w:asciiTheme="minorHAnsi" w:hAnsiTheme="minorHAnsi" w:cs="Arial"/>
          <w:lang w:val="it-IT" w:eastAsia="it-IT"/>
        </w:rPr>
      </w:pPr>
      <w:proofErr w:type="spellStart"/>
      <w:r w:rsidRPr="008A2EFC">
        <w:rPr>
          <w:rFonts w:asciiTheme="minorHAnsi" w:hAnsiTheme="minorHAnsi" w:cs="Arial"/>
          <w:lang w:val="it-IT" w:eastAsia="it-IT"/>
        </w:rPr>
        <w:t>nat</w:t>
      </w:r>
      <w:proofErr w:type="spellEnd"/>
      <w:r w:rsidRPr="008A2EFC">
        <w:rPr>
          <w:rFonts w:asciiTheme="minorHAnsi" w:hAnsiTheme="minorHAnsi" w:cs="Arial"/>
          <w:lang w:val="it-IT" w:eastAsia="it-IT"/>
        </w:rPr>
        <w:t>_</w:t>
      </w:r>
      <w:r w:rsidR="00ED19B0" w:rsidRPr="008A2EFC">
        <w:rPr>
          <w:rFonts w:asciiTheme="minorHAnsi" w:hAnsiTheme="minorHAnsi" w:cs="Arial"/>
          <w:lang w:val="it-IT" w:eastAsia="it-IT"/>
        </w:rPr>
        <w:t xml:space="preserve"> - </w:t>
      </w:r>
      <w:r w:rsidRPr="008A2EFC">
        <w:rPr>
          <w:rFonts w:asciiTheme="minorHAnsi" w:hAnsiTheme="minorHAnsi" w:cs="Arial"/>
          <w:lang w:val="it-IT" w:eastAsia="it-IT"/>
        </w:rPr>
        <w:t>a___</w:t>
      </w:r>
      <w:r w:rsidR="00ED19B0" w:rsidRPr="008A2EFC">
        <w:rPr>
          <w:rFonts w:asciiTheme="minorHAnsi" w:hAnsiTheme="minorHAnsi" w:cs="Arial"/>
          <w:lang w:val="it-IT" w:eastAsia="it-IT"/>
        </w:rPr>
        <w:t>___________________</w:t>
      </w:r>
      <w:r w:rsidRPr="008A2EFC">
        <w:rPr>
          <w:rFonts w:asciiTheme="minorHAnsi" w:hAnsiTheme="minorHAnsi" w:cs="Arial"/>
          <w:lang w:val="it-IT" w:eastAsia="it-IT"/>
        </w:rPr>
        <w:t>______________________________</w:t>
      </w:r>
      <w:r w:rsidR="00ED19B0" w:rsidRPr="008A2EFC">
        <w:rPr>
          <w:rFonts w:asciiTheme="minorHAnsi" w:hAnsiTheme="minorHAnsi" w:cs="Arial"/>
          <w:lang w:val="it-IT" w:eastAsia="it-IT"/>
        </w:rPr>
        <w:t xml:space="preserve">     (______),  il________</w:t>
      </w:r>
      <w:r w:rsidRPr="008A2EFC">
        <w:rPr>
          <w:rFonts w:asciiTheme="minorHAnsi" w:hAnsiTheme="minorHAnsi" w:cs="Arial"/>
          <w:lang w:val="it-IT" w:eastAsia="it-IT"/>
        </w:rPr>
        <w:t>_</w:t>
      </w:r>
    </w:p>
    <w:p w:rsidR="00ED19B0" w:rsidRPr="008A2EFC" w:rsidRDefault="00ED19B0" w:rsidP="00ED19B0">
      <w:pPr>
        <w:autoSpaceDE w:val="0"/>
        <w:autoSpaceDN w:val="0"/>
        <w:adjustRightInd w:val="0"/>
        <w:spacing w:after="120" w:line="240" w:lineRule="auto"/>
        <w:jc w:val="both"/>
        <w:rPr>
          <w:rFonts w:asciiTheme="minorHAnsi" w:hAnsiTheme="minorHAnsi" w:cs="Arial"/>
          <w:lang w:val="it-IT" w:eastAsia="it-IT"/>
        </w:rPr>
      </w:pPr>
      <w:r w:rsidRPr="008A2EFC">
        <w:rPr>
          <w:rFonts w:asciiTheme="minorHAnsi" w:hAnsiTheme="minorHAnsi" w:cs="Arial"/>
          <w:lang w:val="it-IT" w:eastAsia="it-IT"/>
        </w:rPr>
        <w:t>residente nel Comune  di __________________</w:t>
      </w:r>
      <w:r w:rsidR="003B4961" w:rsidRPr="008A2EFC">
        <w:rPr>
          <w:rFonts w:asciiTheme="minorHAnsi" w:hAnsiTheme="minorHAnsi" w:cs="Arial"/>
          <w:lang w:val="it-IT" w:eastAsia="it-IT"/>
        </w:rPr>
        <w:t>_________________________</w:t>
      </w:r>
      <w:r w:rsidRPr="008A2EFC">
        <w:rPr>
          <w:rFonts w:asciiTheme="minorHAnsi" w:hAnsiTheme="minorHAnsi" w:cs="Arial"/>
          <w:lang w:val="it-IT" w:eastAsia="it-IT"/>
        </w:rPr>
        <w:t xml:space="preserve"> (____), CAP____</w:t>
      </w:r>
      <w:r w:rsidR="003B4961" w:rsidRPr="008A2EFC">
        <w:rPr>
          <w:rFonts w:asciiTheme="minorHAnsi" w:hAnsiTheme="minorHAnsi" w:cs="Arial"/>
          <w:lang w:val="it-IT" w:eastAsia="it-IT"/>
        </w:rPr>
        <w:t>__</w:t>
      </w:r>
      <w:r w:rsidRPr="008A2EFC">
        <w:rPr>
          <w:rFonts w:asciiTheme="minorHAnsi" w:hAnsiTheme="minorHAnsi" w:cs="Arial"/>
          <w:lang w:val="it-IT" w:eastAsia="it-IT"/>
        </w:rPr>
        <w:t xml:space="preserve"> </w:t>
      </w:r>
    </w:p>
    <w:p w:rsidR="00ED19B0" w:rsidRPr="008A2EFC" w:rsidRDefault="00ED19B0" w:rsidP="003B4961">
      <w:pPr>
        <w:autoSpaceDE w:val="0"/>
        <w:autoSpaceDN w:val="0"/>
        <w:adjustRightInd w:val="0"/>
        <w:spacing w:before="120" w:after="120" w:line="240" w:lineRule="auto"/>
        <w:jc w:val="both"/>
        <w:rPr>
          <w:rFonts w:asciiTheme="minorHAnsi" w:hAnsiTheme="minorHAnsi" w:cs="Arial"/>
          <w:lang w:val="it-IT" w:eastAsia="it-IT"/>
        </w:rPr>
      </w:pPr>
      <w:r w:rsidRPr="008A2EFC">
        <w:rPr>
          <w:rFonts w:asciiTheme="minorHAnsi" w:hAnsiTheme="minorHAnsi" w:cs="Arial"/>
          <w:lang w:val="it-IT" w:eastAsia="it-IT"/>
        </w:rPr>
        <w:t>V</w:t>
      </w:r>
      <w:r w:rsidR="003B4961" w:rsidRPr="008A2EFC">
        <w:rPr>
          <w:rFonts w:asciiTheme="minorHAnsi" w:hAnsiTheme="minorHAnsi" w:cs="Arial"/>
          <w:lang w:val="it-IT" w:eastAsia="it-IT"/>
        </w:rPr>
        <w:t xml:space="preserve">ia________________________________________________________________________ </w:t>
      </w:r>
      <w:r w:rsidRPr="008A2EFC">
        <w:rPr>
          <w:rFonts w:asciiTheme="minorHAnsi" w:hAnsiTheme="minorHAnsi" w:cs="Arial"/>
          <w:lang w:val="it-IT" w:eastAsia="it-IT"/>
        </w:rPr>
        <w:t>n°___ Telefono__________</w:t>
      </w:r>
      <w:r w:rsidR="003B4961" w:rsidRPr="008A2EFC">
        <w:rPr>
          <w:rFonts w:asciiTheme="minorHAnsi" w:hAnsiTheme="minorHAnsi" w:cs="Arial"/>
          <w:lang w:val="it-IT" w:eastAsia="it-IT"/>
        </w:rPr>
        <w:t xml:space="preserve">_ </w:t>
      </w:r>
      <w:r w:rsidRPr="008A2EFC">
        <w:rPr>
          <w:rFonts w:asciiTheme="minorHAnsi" w:hAnsiTheme="minorHAnsi" w:cs="Arial"/>
          <w:lang w:val="it-IT" w:eastAsia="it-IT"/>
        </w:rPr>
        <w:t>Indirizzo di Posta Elettronica Certificata (PEC) __</w:t>
      </w:r>
      <w:r w:rsidR="003B4961" w:rsidRPr="008A2EFC">
        <w:rPr>
          <w:rFonts w:asciiTheme="minorHAnsi" w:hAnsiTheme="minorHAnsi" w:cs="Arial"/>
          <w:lang w:val="it-IT" w:eastAsia="it-IT"/>
        </w:rPr>
        <w:t>________________________</w:t>
      </w:r>
      <w:r w:rsidRPr="008A2EFC">
        <w:rPr>
          <w:rFonts w:asciiTheme="minorHAnsi" w:hAnsiTheme="minorHAnsi" w:cs="Arial"/>
          <w:lang w:val="it-IT" w:eastAsia="it-IT"/>
        </w:rPr>
        <w:t xml:space="preserve">. </w:t>
      </w:r>
    </w:p>
    <w:p w:rsidR="00ED19B0" w:rsidRPr="008A2EFC" w:rsidRDefault="00ED19B0" w:rsidP="00ED19B0">
      <w:pPr>
        <w:autoSpaceDE w:val="0"/>
        <w:autoSpaceDN w:val="0"/>
        <w:adjustRightInd w:val="0"/>
        <w:spacing w:after="120" w:line="240" w:lineRule="auto"/>
        <w:jc w:val="both"/>
        <w:rPr>
          <w:rFonts w:asciiTheme="minorHAnsi" w:hAnsiTheme="minorHAnsi" w:cs="Arial"/>
          <w:lang w:val="it-IT" w:eastAsia="it-IT"/>
        </w:rPr>
      </w:pPr>
      <w:r w:rsidRPr="008A2EFC">
        <w:rPr>
          <w:rFonts w:asciiTheme="minorHAnsi" w:hAnsiTheme="minorHAnsi" w:cs="Arial"/>
          <w:lang w:val="it-IT" w:eastAsia="it-IT"/>
        </w:rPr>
        <w:t>In qualità di persona in grado di impegnare legalmente l’impresa denominata (in seguito “Impresa”): ____________________________________________________</w:t>
      </w:r>
    </w:p>
    <w:p w:rsidR="00ED19B0" w:rsidRPr="008A2EFC" w:rsidRDefault="00ED19B0" w:rsidP="00ED19B0">
      <w:pPr>
        <w:autoSpaceDE w:val="0"/>
        <w:autoSpaceDN w:val="0"/>
        <w:adjustRightInd w:val="0"/>
        <w:spacing w:after="120" w:line="240" w:lineRule="auto"/>
        <w:jc w:val="both"/>
        <w:rPr>
          <w:rFonts w:asciiTheme="minorHAnsi" w:hAnsiTheme="minorHAnsi" w:cs="Arial"/>
          <w:lang w:val="it-IT" w:eastAsia="it-IT"/>
        </w:rPr>
      </w:pPr>
      <w:r w:rsidRPr="008A2EFC">
        <w:rPr>
          <w:rFonts w:asciiTheme="minorHAnsi" w:hAnsiTheme="minorHAnsi" w:cs="Arial"/>
          <w:lang w:val="it-IT" w:eastAsia="it-IT"/>
        </w:rPr>
        <w:t>C.F.______</w:t>
      </w:r>
      <w:r w:rsidR="003B4961" w:rsidRPr="008A2EFC">
        <w:rPr>
          <w:rFonts w:asciiTheme="minorHAnsi" w:hAnsiTheme="minorHAnsi" w:cs="Arial"/>
          <w:lang w:val="it-IT" w:eastAsia="it-IT"/>
        </w:rPr>
        <w:t>______________________________</w:t>
      </w:r>
      <w:r w:rsidRPr="008A2EFC">
        <w:rPr>
          <w:rFonts w:asciiTheme="minorHAnsi" w:hAnsiTheme="minorHAnsi" w:cs="Arial"/>
          <w:lang w:val="it-IT" w:eastAsia="it-IT"/>
        </w:rPr>
        <w:t xml:space="preserve"> P.IVA __________________</w:t>
      </w:r>
      <w:r w:rsidR="003B4961" w:rsidRPr="008A2EFC">
        <w:rPr>
          <w:rFonts w:asciiTheme="minorHAnsi" w:hAnsiTheme="minorHAnsi" w:cs="Arial"/>
          <w:lang w:val="it-IT" w:eastAsia="it-IT"/>
        </w:rPr>
        <w:t>________________</w:t>
      </w:r>
      <w:r w:rsidRPr="008A2EFC">
        <w:rPr>
          <w:rFonts w:asciiTheme="minorHAnsi" w:hAnsiTheme="minorHAnsi" w:cs="Arial"/>
          <w:lang w:val="it-IT" w:eastAsia="it-IT"/>
        </w:rPr>
        <w:t>_</w:t>
      </w:r>
    </w:p>
    <w:p w:rsidR="00A03831" w:rsidRPr="008A2EFC" w:rsidRDefault="00A03831" w:rsidP="00A03831">
      <w:pPr>
        <w:autoSpaceDE w:val="0"/>
        <w:autoSpaceDN w:val="0"/>
        <w:adjustRightInd w:val="0"/>
        <w:spacing w:after="0" w:line="240" w:lineRule="auto"/>
        <w:jc w:val="center"/>
        <w:rPr>
          <w:rFonts w:asciiTheme="minorHAnsi" w:hAnsiTheme="minorHAnsi" w:cs="Arial"/>
          <w:b/>
          <w:lang w:val="it-IT" w:eastAsia="it-IT"/>
        </w:rPr>
      </w:pPr>
      <w:r w:rsidRPr="008A2EFC">
        <w:rPr>
          <w:rFonts w:asciiTheme="minorHAnsi" w:hAnsiTheme="minorHAnsi" w:cs="Arial"/>
          <w:b/>
          <w:lang w:val="it-IT" w:eastAsia="it-IT"/>
        </w:rPr>
        <w:t>DICHIARA</w:t>
      </w:r>
    </w:p>
    <w:p w:rsidR="00A03831" w:rsidRPr="008A2EFC" w:rsidRDefault="00A03831" w:rsidP="00A03831">
      <w:pPr>
        <w:autoSpaceDE w:val="0"/>
        <w:autoSpaceDN w:val="0"/>
        <w:adjustRightInd w:val="0"/>
        <w:spacing w:after="0" w:line="240" w:lineRule="auto"/>
        <w:jc w:val="center"/>
        <w:rPr>
          <w:rFonts w:asciiTheme="minorHAnsi" w:hAnsiTheme="minorHAnsi" w:cs="Arial"/>
          <w:b/>
          <w:sz w:val="20"/>
          <w:szCs w:val="20"/>
          <w:lang w:val="it-IT" w:eastAsia="it-IT"/>
        </w:rPr>
      </w:pPr>
    </w:p>
    <w:p w:rsidR="00A03831" w:rsidRPr="008A2EFC" w:rsidRDefault="00A03831" w:rsidP="008062CB">
      <w:pPr>
        <w:autoSpaceDE w:val="0"/>
        <w:autoSpaceDN w:val="0"/>
        <w:adjustRightInd w:val="0"/>
        <w:spacing w:after="120" w:line="240" w:lineRule="auto"/>
        <w:jc w:val="center"/>
        <w:rPr>
          <w:rFonts w:asciiTheme="minorHAnsi" w:hAnsiTheme="minorHAnsi" w:cs="Arial"/>
          <w:b/>
          <w:bCs/>
          <w:lang w:val="it-IT" w:eastAsia="it-IT"/>
        </w:rPr>
      </w:pPr>
      <w:r w:rsidRPr="008A2EFC">
        <w:rPr>
          <w:rFonts w:asciiTheme="minorHAnsi" w:hAnsiTheme="minorHAnsi" w:cs="Arial"/>
          <w:b/>
          <w:bCs/>
          <w:lang w:val="it-IT" w:eastAsia="it-IT"/>
        </w:rPr>
        <w:t xml:space="preserve">ai sensi degli artt. 46 e 47 del D.P.R. 445 del 28/12/2000, consapevole, nel caso di dichiarazioni non veritiere e falsità negli atti,  </w:t>
      </w:r>
      <w:r w:rsidRPr="008A2EFC">
        <w:rPr>
          <w:rFonts w:asciiTheme="minorHAnsi" w:hAnsiTheme="minorHAnsi"/>
          <w:b/>
          <w:color w:val="000000"/>
          <w:lang w:val="it-IT"/>
        </w:rPr>
        <w:t>che questa Impresa decadrà dai benefici per i quali la stessa è rilasciata e consapevole, altresì,</w:t>
      </w:r>
      <w:r w:rsidRPr="008A2EFC">
        <w:rPr>
          <w:rFonts w:asciiTheme="minorHAnsi" w:hAnsiTheme="minorHAnsi" w:cs="Arial"/>
          <w:b/>
          <w:bCs/>
          <w:lang w:val="it-IT" w:eastAsia="it-IT"/>
        </w:rPr>
        <w:t xml:space="preserve"> delle sanzioni penali richiamate dall’art. 76</w:t>
      </w:r>
      <w:r w:rsidRPr="008A2EFC">
        <w:rPr>
          <w:rStyle w:val="Rimandonotaapidipagina"/>
          <w:rFonts w:asciiTheme="minorHAnsi" w:hAnsiTheme="minorHAnsi"/>
          <w:b/>
          <w:bCs/>
          <w:lang w:val="it-IT" w:eastAsia="it-IT"/>
        </w:rPr>
        <w:footnoteReference w:id="1"/>
      </w:r>
    </w:p>
    <w:p w:rsidR="001D6DF0" w:rsidRPr="008A2EFC" w:rsidRDefault="003B4961" w:rsidP="008062CB">
      <w:pPr>
        <w:numPr>
          <w:ilvl w:val="0"/>
          <w:numId w:val="9"/>
        </w:numPr>
        <w:tabs>
          <w:tab w:val="clear" w:pos="1287"/>
          <w:tab w:val="num" w:pos="426"/>
        </w:tabs>
        <w:spacing w:before="120" w:after="0" w:line="240" w:lineRule="auto"/>
        <w:ind w:left="425" w:hanging="357"/>
        <w:jc w:val="both"/>
        <w:rPr>
          <w:rFonts w:asciiTheme="minorHAnsi" w:hAnsiTheme="minorHAnsi"/>
          <w:lang w:val="it-IT"/>
        </w:rPr>
      </w:pPr>
      <w:r w:rsidRPr="008A2EFC">
        <w:rPr>
          <w:rFonts w:asciiTheme="minorHAnsi" w:hAnsiTheme="minorHAnsi"/>
          <w:lang w:val="it-IT" w:eastAsia="it-IT"/>
        </w:rPr>
        <w:t xml:space="preserve">Che l’impresa richiedente </w:t>
      </w:r>
      <w:r w:rsidRPr="008A2EFC">
        <w:rPr>
          <w:rFonts w:asciiTheme="minorHAnsi" w:hAnsiTheme="minorHAnsi"/>
          <w:lang w:val="it-IT"/>
        </w:rPr>
        <w:t>non ha partecipazioni in altre imprese</w:t>
      </w:r>
      <w:r w:rsidRPr="008A2EFC">
        <w:rPr>
          <w:rFonts w:asciiTheme="minorHAnsi" w:hAnsiTheme="minorHAnsi"/>
          <w:lang w:val="it-IT" w:eastAsia="it-IT"/>
        </w:rPr>
        <w:t xml:space="preserve"> </w:t>
      </w:r>
    </w:p>
    <w:p w:rsidR="003B4961" w:rsidRPr="008A2EFC" w:rsidRDefault="00C1387B" w:rsidP="008062CB">
      <w:pPr>
        <w:spacing w:after="0" w:line="240" w:lineRule="auto"/>
        <w:ind w:left="69"/>
        <w:jc w:val="center"/>
        <w:rPr>
          <w:rFonts w:asciiTheme="minorHAnsi" w:hAnsiTheme="minorHAnsi"/>
          <w:i/>
          <w:lang w:val="it-IT" w:eastAsia="it-IT"/>
        </w:rPr>
      </w:pPr>
      <w:r w:rsidRPr="008A2EFC">
        <w:rPr>
          <w:rFonts w:asciiTheme="minorHAnsi" w:hAnsiTheme="minorHAnsi"/>
          <w:i/>
          <w:lang w:val="it-IT" w:eastAsia="it-IT"/>
        </w:rPr>
        <w:t>o</w:t>
      </w:r>
      <w:r w:rsidR="003B4961" w:rsidRPr="008A2EFC">
        <w:rPr>
          <w:rFonts w:asciiTheme="minorHAnsi" w:hAnsiTheme="minorHAnsi"/>
          <w:i/>
          <w:lang w:val="it-IT" w:eastAsia="it-IT"/>
        </w:rPr>
        <w:t>ppure</w:t>
      </w:r>
    </w:p>
    <w:p w:rsidR="003B4961" w:rsidRPr="008A2EFC" w:rsidRDefault="003B4961" w:rsidP="008062CB">
      <w:pPr>
        <w:numPr>
          <w:ilvl w:val="0"/>
          <w:numId w:val="9"/>
        </w:numPr>
        <w:tabs>
          <w:tab w:val="clear" w:pos="1287"/>
          <w:tab w:val="num" w:pos="426"/>
        </w:tabs>
        <w:spacing w:after="0" w:line="240" w:lineRule="auto"/>
        <w:ind w:left="426" w:hanging="357"/>
        <w:jc w:val="both"/>
        <w:rPr>
          <w:rFonts w:asciiTheme="minorHAnsi" w:hAnsiTheme="minorHAnsi"/>
          <w:lang w:val="it-IT"/>
        </w:rPr>
      </w:pPr>
      <w:r w:rsidRPr="008A2EFC">
        <w:rPr>
          <w:rFonts w:asciiTheme="minorHAnsi" w:hAnsiTheme="minorHAnsi"/>
          <w:lang w:val="it-IT" w:eastAsia="it-IT"/>
        </w:rPr>
        <w:t xml:space="preserve">Che l’impresa richiedente </w:t>
      </w:r>
      <w:r w:rsidRPr="008A2EFC">
        <w:rPr>
          <w:rFonts w:asciiTheme="minorHAnsi" w:hAnsiTheme="minorHAnsi"/>
          <w:lang w:val="it-IT"/>
        </w:rPr>
        <w:t>ha le seguenti partecipazioni dirette in altre imprese</w:t>
      </w:r>
      <w:r w:rsidRPr="008A2EFC">
        <w:rPr>
          <w:rFonts w:asciiTheme="minorHAnsi" w:hAnsiTheme="minorHAnsi"/>
          <w:lang w:val="it-IT" w:eastAsia="it-IT"/>
        </w:rPr>
        <w:t xml:space="preserve"> </w:t>
      </w:r>
    </w:p>
    <w:tbl>
      <w:tblPr>
        <w:tblStyle w:val="Grigliatabella"/>
        <w:tblW w:w="4729" w:type="pct"/>
        <w:tblInd w:w="534" w:type="dxa"/>
        <w:tblLook w:val="04A0" w:firstRow="1" w:lastRow="0" w:firstColumn="1" w:lastColumn="0" w:noHBand="0" w:noVBand="1"/>
      </w:tblPr>
      <w:tblGrid>
        <w:gridCol w:w="425"/>
        <w:gridCol w:w="2822"/>
        <w:gridCol w:w="2707"/>
        <w:gridCol w:w="710"/>
        <w:gridCol w:w="2656"/>
      </w:tblGrid>
      <w:tr w:rsidR="00A3409C" w:rsidRPr="00187FA5" w:rsidTr="00F220A8">
        <w:tc>
          <w:tcPr>
            <w:tcW w:w="228" w:type="pct"/>
            <w:vAlign w:val="center"/>
          </w:tcPr>
          <w:p w:rsidR="00A3409C" w:rsidRPr="008A2EFC" w:rsidRDefault="00A3409C" w:rsidP="00C1387B">
            <w:pPr>
              <w:autoSpaceDE w:val="0"/>
              <w:autoSpaceDN w:val="0"/>
              <w:adjustRightInd w:val="0"/>
              <w:rPr>
                <w:rFonts w:asciiTheme="minorHAnsi" w:hAnsiTheme="minorHAnsi" w:cs="GillSansMT,Bold"/>
                <w:b/>
                <w:bCs/>
                <w:lang w:val="it-IT"/>
              </w:rPr>
            </w:pPr>
            <w:r w:rsidRPr="008A2EFC">
              <w:rPr>
                <w:rFonts w:asciiTheme="minorHAnsi" w:hAnsiTheme="minorHAnsi" w:cs="GillSansMT,Bold"/>
                <w:b/>
                <w:bCs/>
                <w:lang w:val="it-IT"/>
              </w:rPr>
              <w:t>Id</w:t>
            </w:r>
          </w:p>
        </w:tc>
        <w:tc>
          <w:tcPr>
            <w:tcW w:w="1514" w:type="pct"/>
            <w:vAlign w:val="center"/>
          </w:tcPr>
          <w:p w:rsidR="00A3409C" w:rsidRPr="008A2EFC" w:rsidRDefault="00A3409C" w:rsidP="00A3409C">
            <w:pPr>
              <w:autoSpaceDE w:val="0"/>
              <w:autoSpaceDN w:val="0"/>
              <w:adjustRightInd w:val="0"/>
              <w:jc w:val="center"/>
              <w:rPr>
                <w:rFonts w:asciiTheme="minorHAnsi" w:hAnsiTheme="minorHAnsi" w:cs="GillSansMT,Bold"/>
                <w:b/>
                <w:bCs/>
                <w:lang w:val="it-IT"/>
              </w:rPr>
            </w:pPr>
            <w:r w:rsidRPr="008A2EFC">
              <w:rPr>
                <w:rFonts w:asciiTheme="minorHAnsi" w:hAnsiTheme="minorHAnsi" w:cs="GillSansMT,Bold"/>
                <w:b/>
                <w:bCs/>
                <w:lang w:val="it-IT"/>
              </w:rPr>
              <w:t xml:space="preserve">Denominazione </w:t>
            </w:r>
          </w:p>
        </w:tc>
        <w:tc>
          <w:tcPr>
            <w:tcW w:w="1452" w:type="pct"/>
            <w:vAlign w:val="center"/>
          </w:tcPr>
          <w:p w:rsidR="00A3409C" w:rsidRPr="008A2EFC" w:rsidRDefault="00A3409C" w:rsidP="00F220A8">
            <w:pPr>
              <w:autoSpaceDE w:val="0"/>
              <w:autoSpaceDN w:val="0"/>
              <w:adjustRightInd w:val="0"/>
              <w:jc w:val="center"/>
              <w:rPr>
                <w:rFonts w:asciiTheme="minorHAnsi" w:hAnsiTheme="minorHAnsi"/>
                <w:b/>
                <w:lang w:val="it-IT"/>
              </w:rPr>
            </w:pPr>
            <w:r w:rsidRPr="008A2EFC">
              <w:rPr>
                <w:rFonts w:asciiTheme="minorHAnsi" w:hAnsiTheme="minorHAnsi"/>
                <w:b/>
                <w:lang w:val="it-IT"/>
              </w:rPr>
              <w:t>Codice fiscale</w:t>
            </w:r>
          </w:p>
        </w:tc>
        <w:tc>
          <w:tcPr>
            <w:tcW w:w="381" w:type="pct"/>
            <w:vAlign w:val="center"/>
          </w:tcPr>
          <w:p w:rsidR="00A3409C" w:rsidRPr="008A2EFC" w:rsidRDefault="00A3409C" w:rsidP="003B4961">
            <w:pPr>
              <w:autoSpaceDE w:val="0"/>
              <w:autoSpaceDN w:val="0"/>
              <w:adjustRightInd w:val="0"/>
              <w:jc w:val="center"/>
              <w:rPr>
                <w:rFonts w:asciiTheme="minorHAnsi" w:hAnsiTheme="minorHAnsi"/>
                <w:b/>
                <w:lang w:val="it-IT"/>
              </w:rPr>
            </w:pPr>
            <w:r w:rsidRPr="008A2EFC">
              <w:rPr>
                <w:rFonts w:asciiTheme="minorHAnsi" w:hAnsiTheme="minorHAnsi"/>
                <w:b/>
                <w:lang w:val="it-IT"/>
              </w:rPr>
              <w:t>% di part.</w:t>
            </w:r>
          </w:p>
        </w:tc>
        <w:tc>
          <w:tcPr>
            <w:tcW w:w="1425" w:type="pct"/>
          </w:tcPr>
          <w:p w:rsidR="00A3409C" w:rsidRPr="008A2EFC" w:rsidRDefault="00A3409C" w:rsidP="003B4961">
            <w:pPr>
              <w:autoSpaceDE w:val="0"/>
              <w:autoSpaceDN w:val="0"/>
              <w:adjustRightInd w:val="0"/>
              <w:jc w:val="center"/>
              <w:rPr>
                <w:rFonts w:asciiTheme="minorHAnsi" w:hAnsiTheme="minorHAnsi"/>
                <w:b/>
                <w:lang w:val="it-IT"/>
              </w:rPr>
            </w:pPr>
            <w:r w:rsidRPr="008A2EFC">
              <w:rPr>
                <w:rFonts w:asciiTheme="minorHAnsi" w:hAnsiTheme="minorHAnsi"/>
                <w:b/>
                <w:lang w:val="it-IT"/>
              </w:rPr>
              <w:t>Altri soci</w:t>
            </w:r>
          </w:p>
          <w:p w:rsidR="00A3409C" w:rsidRPr="008A2EFC" w:rsidRDefault="00A3409C" w:rsidP="003B4961">
            <w:pPr>
              <w:autoSpaceDE w:val="0"/>
              <w:autoSpaceDN w:val="0"/>
              <w:adjustRightInd w:val="0"/>
              <w:jc w:val="center"/>
              <w:rPr>
                <w:rFonts w:asciiTheme="minorHAnsi" w:hAnsiTheme="minorHAnsi"/>
                <w:sz w:val="20"/>
                <w:szCs w:val="20"/>
                <w:lang w:val="it-IT"/>
              </w:rPr>
            </w:pPr>
            <w:r w:rsidRPr="008A2EFC">
              <w:rPr>
                <w:rFonts w:asciiTheme="minorHAnsi" w:hAnsiTheme="minorHAnsi"/>
                <w:sz w:val="20"/>
                <w:szCs w:val="20"/>
                <w:lang w:val="it-IT"/>
              </w:rPr>
              <w:t>(</w:t>
            </w:r>
            <w:r w:rsidR="00117915" w:rsidRPr="008A2EFC">
              <w:rPr>
                <w:rFonts w:asciiTheme="minorHAnsi" w:hAnsiTheme="minorHAnsi"/>
                <w:sz w:val="20"/>
                <w:szCs w:val="20"/>
                <w:lang w:val="it-IT"/>
              </w:rPr>
              <w:t xml:space="preserve">Id, </w:t>
            </w:r>
            <w:r w:rsidRPr="008A2EFC">
              <w:rPr>
                <w:rFonts w:asciiTheme="minorHAnsi" w:hAnsiTheme="minorHAnsi"/>
                <w:sz w:val="20"/>
                <w:szCs w:val="20"/>
                <w:lang w:val="it-IT"/>
              </w:rPr>
              <w:t>%, denominazione e C.F.)</w:t>
            </w:r>
          </w:p>
        </w:tc>
      </w:tr>
      <w:tr w:rsidR="00A3409C" w:rsidRPr="008A2EFC" w:rsidTr="00A3409C">
        <w:tc>
          <w:tcPr>
            <w:tcW w:w="228" w:type="pct"/>
            <w:vAlign w:val="center"/>
          </w:tcPr>
          <w:p w:rsidR="00A3409C" w:rsidRPr="008A2EFC" w:rsidRDefault="00A3409C" w:rsidP="002D3928">
            <w:pPr>
              <w:autoSpaceDE w:val="0"/>
              <w:autoSpaceDN w:val="0"/>
              <w:adjustRightInd w:val="0"/>
              <w:rPr>
                <w:rFonts w:asciiTheme="minorHAnsi" w:hAnsiTheme="minorHAnsi" w:cs="GillSansMT,Bold"/>
                <w:bCs/>
                <w:lang w:val="it-IT"/>
              </w:rPr>
            </w:pPr>
            <w:r w:rsidRPr="008A2EFC">
              <w:rPr>
                <w:rFonts w:asciiTheme="minorHAnsi" w:hAnsiTheme="minorHAnsi" w:cs="GillSansMT,Bold"/>
                <w:bCs/>
                <w:lang w:val="it-IT"/>
              </w:rPr>
              <w:t>1</w:t>
            </w:r>
          </w:p>
        </w:tc>
        <w:tc>
          <w:tcPr>
            <w:tcW w:w="1514" w:type="pct"/>
          </w:tcPr>
          <w:p w:rsidR="00A3409C" w:rsidRPr="008A2EFC" w:rsidRDefault="00A3409C" w:rsidP="00DA6AB7">
            <w:pPr>
              <w:autoSpaceDE w:val="0"/>
              <w:autoSpaceDN w:val="0"/>
              <w:adjustRightInd w:val="0"/>
              <w:rPr>
                <w:rFonts w:asciiTheme="minorHAnsi" w:hAnsiTheme="minorHAnsi" w:cs="GillSansMT,Bold"/>
                <w:b/>
                <w:bCs/>
                <w:lang w:val="it-IT"/>
              </w:rPr>
            </w:pPr>
          </w:p>
          <w:p w:rsidR="00A3409C" w:rsidRPr="008A2EFC" w:rsidRDefault="00A3409C" w:rsidP="00DA6AB7">
            <w:pPr>
              <w:autoSpaceDE w:val="0"/>
              <w:autoSpaceDN w:val="0"/>
              <w:adjustRightInd w:val="0"/>
              <w:rPr>
                <w:rFonts w:asciiTheme="minorHAnsi" w:hAnsiTheme="minorHAnsi" w:cs="GillSansMT,Bold"/>
                <w:b/>
                <w:bCs/>
                <w:lang w:val="it-IT"/>
              </w:rPr>
            </w:pPr>
          </w:p>
        </w:tc>
        <w:tc>
          <w:tcPr>
            <w:tcW w:w="1452" w:type="pct"/>
          </w:tcPr>
          <w:p w:rsidR="00A3409C" w:rsidRPr="008A2EFC" w:rsidRDefault="00A3409C" w:rsidP="00DA6AB7">
            <w:pPr>
              <w:autoSpaceDE w:val="0"/>
              <w:autoSpaceDN w:val="0"/>
              <w:adjustRightInd w:val="0"/>
              <w:rPr>
                <w:rFonts w:asciiTheme="minorHAnsi" w:hAnsiTheme="minorHAnsi" w:cs="GillSansMT,Bold"/>
                <w:b/>
                <w:bCs/>
                <w:lang w:val="it-IT"/>
              </w:rPr>
            </w:pPr>
          </w:p>
        </w:tc>
        <w:tc>
          <w:tcPr>
            <w:tcW w:w="381" w:type="pct"/>
          </w:tcPr>
          <w:p w:rsidR="00A3409C" w:rsidRPr="008A2EFC" w:rsidRDefault="00A3409C" w:rsidP="00DA6AB7">
            <w:pPr>
              <w:autoSpaceDE w:val="0"/>
              <w:autoSpaceDN w:val="0"/>
              <w:adjustRightInd w:val="0"/>
              <w:rPr>
                <w:rFonts w:asciiTheme="minorHAnsi" w:hAnsiTheme="minorHAnsi" w:cs="GillSansMT,Bold"/>
                <w:b/>
                <w:bCs/>
                <w:lang w:val="it-IT"/>
              </w:rPr>
            </w:pPr>
          </w:p>
        </w:tc>
        <w:tc>
          <w:tcPr>
            <w:tcW w:w="1425" w:type="pct"/>
          </w:tcPr>
          <w:p w:rsidR="00A3409C" w:rsidRPr="008A2EFC" w:rsidRDefault="00A3409C" w:rsidP="00DA6AB7">
            <w:pPr>
              <w:autoSpaceDE w:val="0"/>
              <w:autoSpaceDN w:val="0"/>
              <w:adjustRightInd w:val="0"/>
              <w:rPr>
                <w:rFonts w:asciiTheme="minorHAnsi" w:hAnsiTheme="minorHAnsi" w:cs="GillSansMT,Bold"/>
                <w:b/>
                <w:bCs/>
                <w:lang w:val="it-IT"/>
              </w:rPr>
            </w:pPr>
          </w:p>
        </w:tc>
      </w:tr>
      <w:tr w:rsidR="00A3409C" w:rsidRPr="008A2EFC" w:rsidTr="00A3409C">
        <w:tc>
          <w:tcPr>
            <w:tcW w:w="228" w:type="pct"/>
            <w:vAlign w:val="center"/>
          </w:tcPr>
          <w:p w:rsidR="00A3409C" w:rsidRPr="008A2EFC" w:rsidRDefault="00A3409C" w:rsidP="002D3928">
            <w:pPr>
              <w:autoSpaceDE w:val="0"/>
              <w:autoSpaceDN w:val="0"/>
              <w:adjustRightInd w:val="0"/>
              <w:rPr>
                <w:rFonts w:asciiTheme="minorHAnsi" w:hAnsiTheme="minorHAnsi" w:cs="GillSansMT,Bold"/>
                <w:bCs/>
                <w:lang w:val="it-IT"/>
              </w:rPr>
            </w:pPr>
            <w:r w:rsidRPr="008A2EFC">
              <w:rPr>
                <w:rFonts w:asciiTheme="minorHAnsi" w:hAnsiTheme="minorHAnsi" w:cs="GillSansMT,Bold"/>
                <w:bCs/>
                <w:lang w:val="it-IT"/>
              </w:rPr>
              <w:t>2</w:t>
            </w:r>
          </w:p>
        </w:tc>
        <w:tc>
          <w:tcPr>
            <w:tcW w:w="1514" w:type="pct"/>
          </w:tcPr>
          <w:p w:rsidR="00A3409C" w:rsidRPr="008A2EFC" w:rsidRDefault="00A3409C" w:rsidP="00DA6AB7">
            <w:pPr>
              <w:autoSpaceDE w:val="0"/>
              <w:autoSpaceDN w:val="0"/>
              <w:adjustRightInd w:val="0"/>
              <w:rPr>
                <w:rFonts w:asciiTheme="minorHAnsi" w:hAnsiTheme="minorHAnsi" w:cs="GillSansMT,Bold"/>
                <w:b/>
                <w:bCs/>
                <w:lang w:val="it-IT"/>
              </w:rPr>
            </w:pPr>
          </w:p>
          <w:p w:rsidR="00A3409C" w:rsidRPr="008A2EFC" w:rsidRDefault="00A3409C" w:rsidP="00DA6AB7">
            <w:pPr>
              <w:autoSpaceDE w:val="0"/>
              <w:autoSpaceDN w:val="0"/>
              <w:adjustRightInd w:val="0"/>
              <w:rPr>
                <w:rFonts w:asciiTheme="minorHAnsi" w:hAnsiTheme="minorHAnsi" w:cs="GillSansMT,Bold"/>
                <w:b/>
                <w:bCs/>
                <w:lang w:val="it-IT"/>
              </w:rPr>
            </w:pPr>
          </w:p>
        </w:tc>
        <w:tc>
          <w:tcPr>
            <w:tcW w:w="1452" w:type="pct"/>
          </w:tcPr>
          <w:p w:rsidR="00A3409C" w:rsidRPr="008A2EFC" w:rsidRDefault="00A3409C" w:rsidP="00DA6AB7">
            <w:pPr>
              <w:autoSpaceDE w:val="0"/>
              <w:autoSpaceDN w:val="0"/>
              <w:adjustRightInd w:val="0"/>
              <w:rPr>
                <w:rFonts w:asciiTheme="minorHAnsi" w:hAnsiTheme="minorHAnsi" w:cs="GillSansMT,Bold"/>
                <w:b/>
                <w:bCs/>
                <w:lang w:val="it-IT"/>
              </w:rPr>
            </w:pPr>
          </w:p>
        </w:tc>
        <w:tc>
          <w:tcPr>
            <w:tcW w:w="381" w:type="pct"/>
          </w:tcPr>
          <w:p w:rsidR="00A3409C" w:rsidRPr="008A2EFC" w:rsidRDefault="00A3409C" w:rsidP="00DA6AB7">
            <w:pPr>
              <w:autoSpaceDE w:val="0"/>
              <w:autoSpaceDN w:val="0"/>
              <w:adjustRightInd w:val="0"/>
              <w:rPr>
                <w:rFonts w:asciiTheme="minorHAnsi" w:hAnsiTheme="minorHAnsi" w:cs="GillSansMT,Bold"/>
                <w:b/>
                <w:bCs/>
                <w:lang w:val="it-IT"/>
              </w:rPr>
            </w:pPr>
          </w:p>
        </w:tc>
        <w:tc>
          <w:tcPr>
            <w:tcW w:w="1425" w:type="pct"/>
          </w:tcPr>
          <w:p w:rsidR="00A3409C" w:rsidRPr="008A2EFC" w:rsidRDefault="00A3409C" w:rsidP="00DA6AB7">
            <w:pPr>
              <w:autoSpaceDE w:val="0"/>
              <w:autoSpaceDN w:val="0"/>
              <w:adjustRightInd w:val="0"/>
              <w:rPr>
                <w:rFonts w:asciiTheme="minorHAnsi" w:hAnsiTheme="minorHAnsi" w:cs="GillSansMT,Bold"/>
                <w:b/>
                <w:bCs/>
                <w:lang w:val="it-IT"/>
              </w:rPr>
            </w:pPr>
          </w:p>
        </w:tc>
      </w:tr>
    </w:tbl>
    <w:p w:rsidR="001D6DF0" w:rsidRPr="008A2EFC" w:rsidRDefault="001D6DF0" w:rsidP="008062CB">
      <w:pPr>
        <w:spacing w:after="120" w:line="240" w:lineRule="auto"/>
        <w:ind w:left="567"/>
        <w:jc w:val="both"/>
        <w:rPr>
          <w:rFonts w:asciiTheme="minorHAnsi" w:hAnsiTheme="minorHAnsi" w:cs="GillSansMT,Italic"/>
          <w:i/>
          <w:iCs/>
          <w:lang w:val="it-IT"/>
        </w:rPr>
      </w:pPr>
      <w:r w:rsidRPr="008A2EFC">
        <w:rPr>
          <w:rFonts w:asciiTheme="minorHAnsi" w:hAnsiTheme="minorHAnsi" w:cs="GillSansMT,Italic"/>
          <w:i/>
          <w:iCs/>
          <w:lang w:val="it-IT"/>
        </w:rPr>
        <w:t>(ampliare quanto necessario)</w:t>
      </w:r>
    </w:p>
    <w:p w:rsidR="002D3928" w:rsidRPr="008A2EFC" w:rsidRDefault="002D3928" w:rsidP="008062CB">
      <w:pPr>
        <w:numPr>
          <w:ilvl w:val="0"/>
          <w:numId w:val="9"/>
        </w:numPr>
        <w:tabs>
          <w:tab w:val="clear" w:pos="1287"/>
          <w:tab w:val="num" w:pos="426"/>
        </w:tabs>
        <w:spacing w:after="0" w:line="240" w:lineRule="auto"/>
        <w:ind w:left="426" w:hanging="357"/>
        <w:jc w:val="both"/>
        <w:rPr>
          <w:rFonts w:asciiTheme="minorHAnsi" w:hAnsiTheme="minorHAnsi"/>
          <w:lang w:val="it-IT"/>
        </w:rPr>
      </w:pPr>
      <w:r w:rsidRPr="008A2EFC">
        <w:rPr>
          <w:rFonts w:asciiTheme="minorHAnsi" w:hAnsiTheme="minorHAnsi"/>
          <w:lang w:val="it-IT" w:eastAsia="it-IT"/>
        </w:rPr>
        <w:t>Che</w:t>
      </w:r>
      <w:r w:rsidRPr="008A2EFC">
        <w:rPr>
          <w:rFonts w:asciiTheme="minorHAnsi" w:hAnsiTheme="minorHAnsi"/>
          <w:lang w:val="it-IT"/>
        </w:rPr>
        <w:t xml:space="preserve"> le </w:t>
      </w:r>
      <w:r w:rsidR="00C1387B" w:rsidRPr="008A2EFC">
        <w:rPr>
          <w:rFonts w:asciiTheme="minorHAnsi" w:hAnsiTheme="minorHAnsi"/>
          <w:lang w:val="it-IT" w:eastAsia="it-IT"/>
        </w:rPr>
        <w:t>Imprese partecipate direttamente</w:t>
      </w:r>
      <w:r w:rsidR="00C1387B" w:rsidRPr="008A2EFC">
        <w:rPr>
          <w:rFonts w:asciiTheme="minorHAnsi" w:hAnsiTheme="minorHAnsi"/>
          <w:lang w:val="it-IT"/>
        </w:rPr>
        <w:t xml:space="preserve"> non hanno partecipazioni rilevanti in altre imprese, intese come partecipazioni che, anche considerando le partecipazioni indirette</w:t>
      </w:r>
      <w:r w:rsidR="007B70D0" w:rsidRPr="008A2EFC">
        <w:rPr>
          <w:rFonts w:asciiTheme="minorHAnsi" w:hAnsiTheme="minorHAnsi"/>
          <w:lang w:val="it-IT"/>
        </w:rPr>
        <w:t xml:space="preserve"> e quelle dei soci</w:t>
      </w:r>
      <w:r w:rsidR="00C1387B" w:rsidRPr="008A2EFC">
        <w:rPr>
          <w:rFonts w:asciiTheme="minorHAnsi" w:hAnsiTheme="minorHAnsi"/>
          <w:lang w:val="it-IT"/>
        </w:rPr>
        <w:t>, configurano rapporti di collegamento ed asso</w:t>
      </w:r>
      <w:r w:rsidR="00117915" w:rsidRPr="008A2EFC">
        <w:rPr>
          <w:rFonts w:asciiTheme="minorHAnsi" w:hAnsiTheme="minorHAnsi"/>
          <w:lang w:val="it-IT"/>
        </w:rPr>
        <w:t>ciazione con l’Impresa unica</w:t>
      </w:r>
      <w:r w:rsidR="00C1387B" w:rsidRPr="008A2EFC">
        <w:rPr>
          <w:rFonts w:asciiTheme="minorHAnsi" w:hAnsiTheme="minorHAnsi"/>
          <w:lang w:val="it-IT"/>
        </w:rPr>
        <w:t xml:space="preserve"> richiedente </w:t>
      </w:r>
    </w:p>
    <w:p w:rsidR="002D3928" w:rsidRPr="008A2EFC" w:rsidRDefault="002D3928" w:rsidP="008062CB">
      <w:pPr>
        <w:spacing w:after="0" w:line="240" w:lineRule="auto"/>
        <w:ind w:left="69"/>
        <w:jc w:val="center"/>
        <w:rPr>
          <w:rFonts w:asciiTheme="minorHAnsi" w:hAnsiTheme="minorHAnsi"/>
          <w:i/>
          <w:lang w:val="it-IT" w:eastAsia="it-IT"/>
        </w:rPr>
      </w:pPr>
      <w:r w:rsidRPr="008A2EFC">
        <w:rPr>
          <w:rFonts w:asciiTheme="minorHAnsi" w:hAnsiTheme="minorHAnsi"/>
          <w:i/>
          <w:lang w:val="it-IT" w:eastAsia="it-IT"/>
        </w:rPr>
        <w:t>Oppure</w:t>
      </w:r>
    </w:p>
    <w:p w:rsidR="00A3409C" w:rsidRPr="008A2EFC" w:rsidRDefault="00C1387B" w:rsidP="008062CB">
      <w:pPr>
        <w:pStyle w:val="Paragrafoelenco"/>
        <w:numPr>
          <w:ilvl w:val="0"/>
          <w:numId w:val="9"/>
        </w:numPr>
        <w:tabs>
          <w:tab w:val="clear" w:pos="1287"/>
          <w:tab w:val="num" w:pos="426"/>
        </w:tabs>
        <w:spacing w:after="0" w:line="240" w:lineRule="auto"/>
        <w:ind w:left="425" w:hanging="357"/>
        <w:jc w:val="both"/>
        <w:rPr>
          <w:rFonts w:asciiTheme="minorHAnsi" w:hAnsiTheme="minorHAnsi"/>
          <w:b/>
          <w:sz w:val="20"/>
          <w:szCs w:val="20"/>
          <w:lang w:val="it-IT" w:eastAsia="it-IT"/>
        </w:rPr>
      </w:pPr>
      <w:r w:rsidRPr="008A2EFC">
        <w:rPr>
          <w:rFonts w:asciiTheme="minorHAnsi" w:hAnsiTheme="minorHAnsi"/>
          <w:lang w:val="it-IT" w:eastAsia="it-IT"/>
        </w:rPr>
        <w:t>Che</w:t>
      </w:r>
      <w:r w:rsidRPr="008A2EFC">
        <w:rPr>
          <w:rFonts w:asciiTheme="minorHAnsi" w:hAnsiTheme="minorHAnsi"/>
          <w:lang w:val="it-IT"/>
        </w:rPr>
        <w:t xml:space="preserve"> le imprese </w:t>
      </w:r>
      <w:proofErr w:type="spellStart"/>
      <w:r w:rsidRPr="008A2EFC">
        <w:rPr>
          <w:rFonts w:asciiTheme="minorHAnsi" w:hAnsiTheme="minorHAnsi"/>
          <w:lang w:val="it-IT" w:eastAsia="it-IT"/>
        </w:rPr>
        <w:t>Imprese</w:t>
      </w:r>
      <w:proofErr w:type="spellEnd"/>
      <w:r w:rsidRPr="008A2EFC">
        <w:rPr>
          <w:rFonts w:asciiTheme="minorHAnsi" w:hAnsiTheme="minorHAnsi"/>
          <w:lang w:val="it-IT" w:eastAsia="it-IT"/>
        </w:rPr>
        <w:t xml:space="preserve"> partecipate direttamente</w:t>
      </w:r>
      <w:r w:rsidRPr="008A2EFC">
        <w:rPr>
          <w:rFonts w:asciiTheme="minorHAnsi" w:hAnsiTheme="minorHAnsi"/>
          <w:lang w:val="it-IT"/>
        </w:rPr>
        <w:t xml:space="preserve"> e indirettamente hanno le seguenti partecipazioni rilevanti in altre imprese:</w:t>
      </w:r>
    </w:p>
    <w:tbl>
      <w:tblPr>
        <w:tblStyle w:val="Grigliatabella"/>
        <w:tblW w:w="4747" w:type="pct"/>
        <w:tblInd w:w="534" w:type="dxa"/>
        <w:tblLook w:val="04A0" w:firstRow="1" w:lastRow="0" w:firstColumn="1" w:lastColumn="0" w:noHBand="0" w:noVBand="1"/>
      </w:tblPr>
      <w:tblGrid>
        <w:gridCol w:w="418"/>
        <w:gridCol w:w="2317"/>
        <w:gridCol w:w="2498"/>
        <w:gridCol w:w="707"/>
        <w:gridCol w:w="771"/>
        <w:gridCol w:w="2644"/>
      </w:tblGrid>
      <w:tr w:rsidR="00A3409C" w:rsidRPr="00187FA5" w:rsidTr="00117915">
        <w:tc>
          <w:tcPr>
            <w:tcW w:w="223" w:type="pct"/>
            <w:vMerge w:val="restart"/>
            <w:vAlign w:val="center"/>
          </w:tcPr>
          <w:p w:rsidR="00A3409C" w:rsidRPr="008A2EFC" w:rsidRDefault="00A3409C" w:rsidP="00A3409C">
            <w:pPr>
              <w:autoSpaceDE w:val="0"/>
              <w:autoSpaceDN w:val="0"/>
              <w:adjustRightInd w:val="0"/>
              <w:rPr>
                <w:rFonts w:asciiTheme="minorHAnsi" w:hAnsiTheme="minorHAnsi" w:cs="GillSansMT,Bold"/>
                <w:b/>
                <w:bCs/>
                <w:lang w:val="it-IT"/>
              </w:rPr>
            </w:pPr>
            <w:r w:rsidRPr="008A2EFC">
              <w:rPr>
                <w:rFonts w:asciiTheme="minorHAnsi" w:hAnsiTheme="minorHAnsi" w:cs="GillSansMT,Bold"/>
                <w:b/>
                <w:bCs/>
                <w:lang w:val="it-IT"/>
              </w:rPr>
              <w:t>Id</w:t>
            </w:r>
          </w:p>
        </w:tc>
        <w:tc>
          <w:tcPr>
            <w:tcW w:w="1238" w:type="pct"/>
            <w:vMerge w:val="restart"/>
            <w:vAlign w:val="center"/>
          </w:tcPr>
          <w:p w:rsidR="00A3409C" w:rsidRPr="008A2EFC" w:rsidRDefault="00A3409C" w:rsidP="00A3409C">
            <w:pPr>
              <w:autoSpaceDE w:val="0"/>
              <w:autoSpaceDN w:val="0"/>
              <w:adjustRightInd w:val="0"/>
              <w:jc w:val="center"/>
              <w:rPr>
                <w:rFonts w:asciiTheme="minorHAnsi" w:hAnsiTheme="minorHAnsi" w:cs="GillSansMT,Bold"/>
                <w:b/>
                <w:bCs/>
                <w:lang w:val="it-IT"/>
              </w:rPr>
            </w:pPr>
            <w:r w:rsidRPr="008A2EFC">
              <w:rPr>
                <w:rFonts w:asciiTheme="minorHAnsi" w:hAnsiTheme="minorHAnsi" w:cs="GillSansMT,Bold"/>
                <w:b/>
                <w:bCs/>
                <w:lang w:val="it-IT"/>
              </w:rPr>
              <w:t xml:space="preserve">Denominazione </w:t>
            </w:r>
          </w:p>
        </w:tc>
        <w:tc>
          <w:tcPr>
            <w:tcW w:w="1335" w:type="pct"/>
            <w:vMerge w:val="restart"/>
            <w:vAlign w:val="center"/>
          </w:tcPr>
          <w:p w:rsidR="00A3409C" w:rsidRPr="008A2EFC" w:rsidRDefault="00A3409C" w:rsidP="00A3409C">
            <w:pPr>
              <w:autoSpaceDE w:val="0"/>
              <w:autoSpaceDN w:val="0"/>
              <w:adjustRightInd w:val="0"/>
              <w:jc w:val="center"/>
              <w:rPr>
                <w:rFonts w:asciiTheme="minorHAnsi" w:hAnsiTheme="minorHAnsi"/>
                <w:b/>
                <w:lang w:val="it-IT"/>
              </w:rPr>
            </w:pPr>
            <w:r w:rsidRPr="008A2EFC">
              <w:rPr>
                <w:rFonts w:asciiTheme="minorHAnsi" w:hAnsiTheme="minorHAnsi"/>
                <w:b/>
                <w:lang w:val="it-IT"/>
              </w:rPr>
              <w:t>Codice fiscale</w:t>
            </w:r>
          </w:p>
        </w:tc>
        <w:tc>
          <w:tcPr>
            <w:tcW w:w="790" w:type="pct"/>
            <w:gridSpan w:val="2"/>
            <w:vAlign w:val="center"/>
          </w:tcPr>
          <w:p w:rsidR="00A3409C" w:rsidRPr="008A2EFC" w:rsidRDefault="00A3409C" w:rsidP="00A3409C">
            <w:pPr>
              <w:autoSpaceDE w:val="0"/>
              <w:autoSpaceDN w:val="0"/>
              <w:adjustRightInd w:val="0"/>
              <w:jc w:val="center"/>
              <w:rPr>
                <w:rFonts w:asciiTheme="minorHAnsi" w:hAnsiTheme="minorHAnsi"/>
                <w:b/>
                <w:lang w:val="it-IT"/>
              </w:rPr>
            </w:pPr>
            <w:r w:rsidRPr="008A2EFC">
              <w:rPr>
                <w:rFonts w:asciiTheme="minorHAnsi" w:hAnsiTheme="minorHAnsi"/>
                <w:b/>
                <w:lang w:val="it-IT"/>
              </w:rPr>
              <w:t>Partecipata da</w:t>
            </w:r>
          </w:p>
        </w:tc>
        <w:tc>
          <w:tcPr>
            <w:tcW w:w="1413" w:type="pct"/>
            <w:vMerge w:val="restart"/>
          </w:tcPr>
          <w:p w:rsidR="00A3409C" w:rsidRPr="008A2EFC" w:rsidRDefault="00A3409C" w:rsidP="00A3409C">
            <w:pPr>
              <w:autoSpaceDE w:val="0"/>
              <w:autoSpaceDN w:val="0"/>
              <w:adjustRightInd w:val="0"/>
              <w:jc w:val="center"/>
              <w:rPr>
                <w:rFonts w:asciiTheme="minorHAnsi" w:hAnsiTheme="minorHAnsi"/>
                <w:b/>
                <w:lang w:val="it-IT"/>
              </w:rPr>
            </w:pPr>
            <w:r w:rsidRPr="008A2EFC">
              <w:rPr>
                <w:rFonts w:asciiTheme="minorHAnsi" w:hAnsiTheme="minorHAnsi"/>
                <w:b/>
                <w:lang w:val="it-IT"/>
              </w:rPr>
              <w:t>Altri soci</w:t>
            </w:r>
          </w:p>
          <w:p w:rsidR="00A3409C" w:rsidRPr="008A2EFC" w:rsidRDefault="00A3409C" w:rsidP="00A3409C">
            <w:pPr>
              <w:autoSpaceDE w:val="0"/>
              <w:autoSpaceDN w:val="0"/>
              <w:adjustRightInd w:val="0"/>
              <w:jc w:val="center"/>
              <w:rPr>
                <w:rFonts w:asciiTheme="minorHAnsi" w:hAnsiTheme="minorHAnsi"/>
                <w:sz w:val="20"/>
                <w:szCs w:val="20"/>
                <w:lang w:val="it-IT"/>
              </w:rPr>
            </w:pPr>
            <w:r w:rsidRPr="008A2EFC">
              <w:rPr>
                <w:rFonts w:asciiTheme="minorHAnsi" w:hAnsiTheme="minorHAnsi"/>
                <w:sz w:val="20"/>
                <w:szCs w:val="20"/>
                <w:lang w:val="it-IT"/>
              </w:rPr>
              <w:t>(</w:t>
            </w:r>
            <w:r w:rsidR="00117915" w:rsidRPr="008A2EFC">
              <w:rPr>
                <w:rFonts w:asciiTheme="minorHAnsi" w:hAnsiTheme="minorHAnsi"/>
                <w:sz w:val="20"/>
                <w:szCs w:val="20"/>
                <w:lang w:val="it-IT"/>
              </w:rPr>
              <w:t xml:space="preserve">Id, </w:t>
            </w:r>
            <w:r w:rsidRPr="008A2EFC">
              <w:rPr>
                <w:rFonts w:asciiTheme="minorHAnsi" w:hAnsiTheme="minorHAnsi"/>
                <w:sz w:val="20"/>
                <w:szCs w:val="20"/>
                <w:lang w:val="it-IT"/>
              </w:rPr>
              <w:t>%, denominazione e C.F.)</w:t>
            </w:r>
          </w:p>
        </w:tc>
      </w:tr>
      <w:tr w:rsidR="00A3409C" w:rsidRPr="008A2EFC" w:rsidTr="00117915">
        <w:tc>
          <w:tcPr>
            <w:tcW w:w="223" w:type="pct"/>
            <w:vMerge/>
            <w:vAlign w:val="center"/>
          </w:tcPr>
          <w:p w:rsidR="00A3409C" w:rsidRPr="008A2EFC" w:rsidRDefault="00A3409C" w:rsidP="00A3409C">
            <w:pPr>
              <w:autoSpaceDE w:val="0"/>
              <w:autoSpaceDN w:val="0"/>
              <w:adjustRightInd w:val="0"/>
              <w:rPr>
                <w:rFonts w:asciiTheme="minorHAnsi" w:hAnsiTheme="minorHAnsi" w:cs="GillSansMT,Bold"/>
                <w:bCs/>
                <w:lang w:val="it-IT"/>
              </w:rPr>
            </w:pPr>
          </w:p>
        </w:tc>
        <w:tc>
          <w:tcPr>
            <w:tcW w:w="1238" w:type="pct"/>
            <w:vMerge/>
          </w:tcPr>
          <w:p w:rsidR="00A3409C" w:rsidRPr="008A2EFC" w:rsidRDefault="00A3409C" w:rsidP="00A3409C">
            <w:pPr>
              <w:autoSpaceDE w:val="0"/>
              <w:autoSpaceDN w:val="0"/>
              <w:adjustRightInd w:val="0"/>
              <w:rPr>
                <w:rFonts w:asciiTheme="minorHAnsi" w:hAnsiTheme="minorHAnsi" w:cs="GillSansMT,Bold"/>
                <w:b/>
                <w:bCs/>
                <w:lang w:val="it-IT"/>
              </w:rPr>
            </w:pPr>
          </w:p>
        </w:tc>
        <w:tc>
          <w:tcPr>
            <w:tcW w:w="1335" w:type="pct"/>
            <w:vMerge/>
          </w:tcPr>
          <w:p w:rsidR="00A3409C" w:rsidRPr="008A2EFC" w:rsidRDefault="00A3409C" w:rsidP="00A3409C">
            <w:pPr>
              <w:autoSpaceDE w:val="0"/>
              <w:autoSpaceDN w:val="0"/>
              <w:adjustRightInd w:val="0"/>
              <w:rPr>
                <w:rFonts w:asciiTheme="minorHAnsi" w:hAnsiTheme="minorHAnsi" w:cs="GillSansMT,Bold"/>
                <w:b/>
                <w:bCs/>
                <w:lang w:val="it-IT"/>
              </w:rPr>
            </w:pPr>
          </w:p>
        </w:tc>
        <w:tc>
          <w:tcPr>
            <w:tcW w:w="378" w:type="pct"/>
          </w:tcPr>
          <w:p w:rsidR="00A3409C" w:rsidRPr="008A2EFC" w:rsidRDefault="00A3409C" w:rsidP="00A3409C">
            <w:pPr>
              <w:autoSpaceDE w:val="0"/>
              <w:autoSpaceDN w:val="0"/>
              <w:adjustRightInd w:val="0"/>
              <w:jc w:val="center"/>
              <w:rPr>
                <w:rFonts w:asciiTheme="minorHAnsi" w:hAnsiTheme="minorHAnsi" w:cs="GillSansMT,Bold"/>
                <w:b/>
                <w:bCs/>
                <w:lang w:val="it-IT"/>
              </w:rPr>
            </w:pPr>
            <w:r w:rsidRPr="008A2EFC">
              <w:rPr>
                <w:rFonts w:asciiTheme="minorHAnsi" w:hAnsiTheme="minorHAnsi" w:cs="GillSansMT,Bold"/>
                <w:b/>
                <w:bCs/>
                <w:lang w:val="it-IT"/>
              </w:rPr>
              <w:t>%</w:t>
            </w:r>
          </w:p>
        </w:tc>
        <w:tc>
          <w:tcPr>
            <w:tcW w:w="412" w:type="pct"/>
          </w:tcPr>
          <w:p w:rsidR="00A3409C" w:rsidRPr="008A2EFC" w:rsidRDefault="00A3409C" w:rsidP="00A3409C">
            <w:pPr>
              <w:autoSpaceDE w:val="0"/>
              <w:autoSpaceDN w:val="0"/>
              <w:adjustRightInd w:val="0"/>
              <w:jc w:val="center"/>
              <w:rPr>
                <w:rFonts w:asciiTheme="minorHAnsi" w:hAnsiTheme="minorHAnsi" w:cs="GillSansMT,Bold"/>
                <w:b/>
                <w:bCs/>
                <w:lang w:val="it-IT"/>
              </w:rPr>
            </w:pPr>
            <w:r w:rsidRPr="008A2EFC">
              <w:rPr>
                <w:rFonts w:asciiTheme="minorHAnsi" w:hAnsiTheme="minorHAnsi" w:cs="GillSansMT,Bold"/>
                <w:b/>
                <w:bCs/>
                <w:lang w:val="it-IT"/>
              </w:rPr>
              <w:t>Id</w:t>
            </w:r>
          </w:p>
        </w:tc>
        <w:tc>
          <w:tcPr>
            <w:tcW w:w="1413" w:type="pct"/>
            <w:vMerge/>
          </w:tcPr>
          <w:p w:rsidR="00A3409C" w:rsidRPr="008A2EFC" w:rsidRDefault="00A3409C" w:rsidP="00A3409C">
            <w:pPr>
              <w:autoSpaceDE w:val="0"/>
              <w:autoSpaceDN w:val="0"/>
              <w:adjustRightInd w:val="0"/>
              <w:rPr>
                <w:rFonts w:asciiTheme="minorHAnsi" w:hAnsiTheme="minorHAnsi" w:cs="GillSansMT,Bold"/>
                <w:b/>
                <w:bCs/>
                <w:lang w:val="it-IT"/>
              </w:rPr>
            </w:pPr>
          </w:p>
        </w:tc>
      </w:tr>
      <w:tr w:rsidR="00A3409C" w:rsidRPr="008A2EFC" w:rsidTr="00117915">
        <w:tc>
          <w:tcPr>
            <w:tcW w:w="223" w:type="pct"/>
            <w:vAlign w:val="center"/>
          </w:tcPr>
          <w:p w:rsidR="00A3409C" w:rsidRPr="008A2EFC" w:rsidRDefault="00A3409C" w:rsidP="00A3409C">
            <w:pPr>
              <w:autoSpaceDE w:val="0"/>
              <w:autoSpaceDN w:val="0"/>
              <w:adjustRightInd w:val="0"/>
              <w:rPr>
                <w:rFonts w:asciiTheme="minorHAnsi" w:hAnsiTheme="minorHAnsi" w:cs="GillSansMT,Bold"/>
                <w:bCs/>
                <w:lang w:val="it-IT"/>
              </w:rPr>
            </w:pPr>
            <w:r w:rsidRPr="008A2EFC">
              <w:rPr>
                <w:rFonts w:asciiTheme="minorHAnsi" w:hAnsiTheme="minorHAnsi" w:cs="GillSansMT,Bold"/>
                <w:bCs/>
                <w:lang w:val="it-IT"/>
              </w:rPr>
              <w:t>3</w:t>
            </w:r>
          </w:p>
        </w:tc>
        <w:tc>
          <w:tcPr>
            <w:tcW w:w="1238" w:type="pct"/>
          </w:tcPr>
          <w:p w:rsidR="00A3409C" w:rsidRPr="008A2EFC" w:rsidRDefault="00A3409C" w:rsidP="00A3409C">
            <w:pPr>
              <w:autoSpaceDE w:val="0"/>
              <w:autoSpaceDN w:val="0"/>
              <w:adjustRightInd w:val="0"/>
              <w:rPr>
                <w:rFonts w:asciiTheme="minorHAnsi" w:hAnsiTheme="minorHAnsi" w:cs="GillSansMT,Bold"/>
                <w:b/>
                <w:bCs/>
                <w:lang w:val="it-IT"/>
              </w:rPr>
            </w:pPr>
          </w:p>
          <w:p w:rsidR="00A3409C" w:rsidRPr="008A2EFC" w:rsidRDefault="00A3409C" w:rsidP="00A3409C">
            <w:pPr>
              <w:autoSpaceDE w:val="0"/>
              <w:autoSpaceDN w:val="0"/>
              <w:adjustRightInd w:val="0"/>
              <w:rPr>
                <w:rFonts w:asciiTheme="minorHAnsi" w:hAnsiTheme="minorHAnsi" w:cs="GillSansMT,Bold"/>
                <w:b/>
                <w:bCs/>
                <w:lang w:val="it-IT"/>
              </w:rPr>
            </w:pPr>
          </w:p>
        </w:tc>
        <w:tc>
          <w:tcPr>
            <w:tcW w:w="1335" w:type="pct"/>
          </w:tcPr>
          <w:p w:rsidR="00A3409C" w:rsidRPr="008A2EFC" w:rsidRDefault="00A3409C" w:rsidP="00A3409C">
            <w:pPr>
              <w:autoSpaceDE w:val="0"/>
              <w:autoSpaceDN w:val="0"/>
              <w:adjustRightInd w:val="0"/>
              <w:rPr>
                <w:rFonts w:asciiTheme="minorHAnsi" w:hAnsiTheme="minorHAnsi" w:cs="GillSansMT,Bold"/>
                <w:b/>
                <w:bCs/>
                <w:lang w:val="it-IT"/>
              </w:rPr>
            </w:pPr>
          </w:p>
        </w:tc>
        <w:tc>
          <w:tcPr>
            <w:tcW w:w="378" w:type="pct"/>
          </w:tcPr>
          <w:p w:rsidR="00A3409C" w:rsidRPr="008A2EFC" w:rsidRDefault="00A3409C" w:rsidP="00A3409C">
            <w:pPr>
              <w:autoSpaceDE w:val="0"/>
              <w:autoSpaceDN w:val="0"/>
              <w:adjustRightInd w:val="0"/>
              <w:rPr>
                <w:rFonts w:asciiTheme="minorHAnsi" w:hAnsiTheme="minorHAnsi" w:cs="GillSansMT,Bold"/>
                <w:b/>
                <w:bCs/>
                <w:lang w:val="it-IT"/>
              </w:rPr>
            </w:pPr>
          </w:p>
        </w:tc>
        <w:tc>
          <w:tcPr>
            <w:tcW w:w="412" w:type="pct"/>
          </w:tcPr>
          <w:p w:rsidR="00A3409C" w:rsidRPr="008A2EFC" w:rsidRDefault="00A3409C" w:rsidP="00A3409C">
            <w:pPr>
              <w:autoSpaceDE w:val="0"/>
              <w:autoSpaceDN w:val="0"/>
              <w:adjustRightInd w:val="0"/>
              <w:rPr>
                <w:rFonts w:asciiTheme="minorHAnsi" w:hAnsiTheme="minorHAnsi" w:cs="GillSansMT,Bold"/>
                <w:b/>
                <w:bCs/>
                <w:lang w:val="it-IT"/>
              </w:rPr>
            </w:pPr>
          </w:p>
        </w:tc>
        <w:tc>
          <w:tcPr>
            <w:tcW w:w="1413" w:type="pct"/>
          </w:tcPr>
          <w:p w:rsidR="00A3409C" w:rsidRPr="008A2EFC" w:rsidRDefault="00A3409C" w:rsidP="00A3409C">
            <w:pPr>
              <w:autoSpaceDE w:val="0"/>
              <w:autoSpaceDN w:val="0"/>
              <w:adjustRightInd w:val="0"/>
              <w:rPr>
                <w:rFonts w:asciiTheme="minorHAnsi" w:hAnsiTheme="minorHAnsi" w:cs="GillSansMT,Bold"/>
                <w:b/>
                <w:bCs/>
                <w:lang w:val="it-IT"/>
              </w:rPr>
            </w:pPr>
          </w:p>
        </w:tc>
      </w:tr>
      <w:tr w:rsidR="00A3409C" w:rsidRPr="008A2EFC" w:rsidTr="00117915">
        <w:tc>
          <w:tcPr>
            <w:tcW w:w="223" w:type="pct"/>
            <w:vAlign w:val="center"/>
          </w:tcPr>
          <w:p w:rsidR="00A3409C" w:rsidRPr="008A2EFC" w:rsidRDefault="00A3409C" w:rsidP="00A3409C">
            <w:pPr>
              <w:autoSpaceDE w:val="0"/>
              <w:autoSpaceDN w:val="0"/>
              <w:adjustRightInd w:val="0"/>
              <w:rPr>
                <w:rFonts w:asciiTheme="minorHAnsi" w:hAnsiTheme="minorHAnsi" w:cs="GillSansMT,Bold"/>
                <w:bCs/>
                <w:lang w:val="it-IT"/>
              </w:rPr>
            </w:pPr>
            <w:r w:rsidRPr="008A2EFC">
              <w:rPr>
                <w:rFonts w:asciiTheme="minorHAnsi" w:hAnsiTheme="minorHAnsi" w:cs="GillSansMT,Bold"/>
                <w:bCs/>
                <w:lang w:val="it-IT"/>
              </w:rPr>
              <w:t>4</w:t>
            </w:r>
          </w:p>
        </w:tc>
        <w:tc>
          <w:tcPr>
            <w:tcW w:w="1238" w:type="pct"/>
          </w:tcPr>
          <w:p w:rsidR="00A3409C" w:rsidRPr="008A2EFC" w:rsidRDefault="00A3409C" w:rsidP="00A3409C">
            <w:pPr>
              <w:autoSpaceDE w:val="0"/>
              <w:autoSpaceDN w:val="0"/>
              <w:adjustRightInd w:val="0"/>
              <w:rPr>
                <w:rFonts w:asciiTheme="minorHAnsi" w:hAnsiTheme="minorHAnsi" w:cs="GillSansMT,Bold"/>
                <w:b/>
                <w:bCs/>
                <w:lang w:val="it-IT"/>
              </w:rPr>
            </w:pPr>
          </w:p>
          <w:p w:rsidR="00A3409C" w:rsidRPr="008A2EFC" w:rsidRDefault="00A3409C" w:rsidP="00A3409C">
            <w:pPr>
              <w:autoSpaceDE w:val="0"/>
              <w:autoSpaceDN w:val="0"/>
              <w:adjustRightInd w:val="0"/>
              <w:rPr>
                <w:rFonts w:asciiTheme="minorHAnsi" w:hAnsiTheme="minorHAnsi" w:cs="GillSansMT,Bold"/>
                <w:b/>
                <w:bCs/>
                <w:lang w:val="it-IT"/>
              </w:rPr>
            </w:pPr>
          </w:p>
        </w:tc>
        <w:tc>
          <w:tcPr>
            <w:tcW w:w="1335" w:type="pct"/>
          </w:tcPr>
          <w:p w:rsidR="00A3409C" w:rsidRPr="008A2EFC" w:rsidRDefault="00A3409C" w:rsidP="00A3409C">
            <w:pPr>
              <w:autoSpaceDE w:val="0"/>
              <w:autoSpaceDN w:val="0"/>
              <w:adjustRightInd w:val="0"/>
              <w:rPr>
                <w:rFonts w:asciiTheme="minorHAnsi" w:hAnsiTheme="minorHAnsi" w:cs="GillSansMT,Bold"/>
                <w:b/>
                <w:bCs/>
                <w:lang w:val="it-IT"/>
              </w:rPr>
            </w:pPr>
          </w:p>
        </w:tc>
        <w:tc>
          <w:tcPr>
            <w:tcW w:w="378" w:type="pct"/>
          </w:tcPr>
          <w:p w:rsidR="00A3409C" w:rsidRPr="008A2EFC" w:rsidRDefault="00A3409C" w:rsidP="00A3409C">
            <w:pPr>
              <w:autoSpaceDE w:val="0"/>
              <w:autoSpaceDN w:val="0"/>
              <w:adjustRightInd w:val="0"/>
              <w:rPr>
                <w:rFonts w:asciiTheme="minorHAnsi" w:hAnsiTheme="minorHAnsi" w:cs="GillSansMT,Bold"/>
                <w:b/>
                <w:bCs/>
                <w:lang w:val="it-IT"/>
              </w:rPr>
            </w:pPr>
          </w:p>
        </w:tc>
        <w:tc>
          <w:tcPr>
            <w:tcW w:w="412" w:type="pct"/>
          </w:tcPr>
          <w:p w:rsidR="00A3409C" w:rsidRPr="008A2EFC" w:rsidRDefault="00A3409C" w:rsidP="00A3409C">
            <w:pPr>
              <w:autoSpaceDE w:val="0"/>
              <w:autoSpaceDN w:val="0"/>
              <w:adjustRightInd w:val="0"/>
              <w:rPr>
                <w:rFonts w:asciiTheme="minorHAnsi" w:hAnsiTheme="minorHAnsi" w:cs="GillSansMT,Bold"/>
                <w:b/>
                <w:bCs/>
                <w:lang w:val="it-IT"/>
              </w:rPr>
            </w:pPr>
          </w:p>
        </w:tc>
        <w:tc>
          <w:tcPr>
            <w:tcW w:w="1413" w:type="pct"/>
          </w:tcPr>
          <w:p w:rsidR="00A3409C" w:rsidRPr="008A2EFC" w:rsidRDefault="00A3409C" w:rsidP="00A3409C">
            <w:pPr>
              <w:autoSpaceDE w:val="0"/>
              <w:autoSpaceDN w:val="0"/>
              <w:adjustRightInd w:val="0"/>
              <w:rPr>
                <w:rFonts w:asciiTheme="minorHAnsi" w:hAnsiTheme="minorHAnsi" w:cs="GillSansMT,Bold"/>
                <w:b/>
                <w:bCs/>
                <w:lang w:val="it-IT"/>
              </w:rPr>
            </w:pPr>
          </w:p>
        </w:tc>
      </w:tr>
    </w:tbl>
    <w:p w:rsidR="00F44FC5" w:rsidRPr="008A2EFC" w:rsidRDefault="00F44FC5" w:rsidP="00F44FC5">
      <w:pPr>
        <w:spacing w:after="120"/>
        <w:ind w:left="567"/>
        <w:jc w:val="both"/>
        <w:rPr>
          <w:rFonts w:asciiTheme="minorHAnsi" w:hAnsiTheme="minorHAnsi" w:cs="GillSansMT,Italic"/>
          <w:i/>
          <w:iCs/>
          <w:lang w:val="it-IT"/>
        </w:rPr>
      </w:pPr>
      <w:r w:rsidRPr="008A2EFC">
        <w:rPr>
          <w:rFonts w:asciiTheme="minorHAnsi" w:hAnsiTheme="minorHAnsi" w:cs="GillSansMT,Italic"/>
          <w:i/>
          <w:iCs/>
          <w:lang w:val="it-IT"/>
        </w:rPr>
        <w:t>(ampliare quanto necessario)</w:t>
      </w:r>
    </w:p>
    <w:p w:rsidR="00F220A8" w:rsidRPr="008A2EFC" w:rsidRDefault="00F44FC5" w:rsidP="008062CB">
      <w:pPr>
        <w:numPr>
          <w:ilvl w:val="0"/>
          <w:numId w:val="9"/>
        </w:numPr>
        <w:tabs>
          <w:tab w:val="clear" w:pos="1287"/>
          <w:tab w:val="num" w:pos="426"/>
        </w:tabs>
        <w:spacing w:after="0" w:line="240" w:lineRule="auto"/>
        <w:ind w:left="425" w:hanging="357"/>
        <w:jc w:val="both"/>
        <w:rPr>
          <w:rFonts w:asciiTheme="minorHAnsi" w:hAnsiTheme="minorHAnsi"/>
          <w:lang w:val="it-IT"/>
        </w:rPr>
      </w:pPr>
      <w:r w:rsidRPr="008A2EFC">
        <w:rPr>
          <w:rFonts w:asciiTheme="minorHAnsi" w:hAnsiTheme="minorHAnsi"/>
          <w:lang w:val="it-IT" w:eastAsia="it-IT"/>
        </w:rPr>
        <w:t xml:space="preserve">Che l’impresa richiedente </w:t>
      </w:r>
      <w:r w:rsidRPr="008A2EFC">
        <w:rPr>
          <w:rFonts w:asciiTheme="minorHAnsi" w:hAnsiTheme="minorHAnsi"/>
          <w:lang w:val="it-IT"/>
        </w:rPr>
        <w:t xml:space="preserve">ha i seguenti soci diretti </w:t>
      </w:r>
      <w:r w:rsidR="008062CB" w:rsidRPr="008A2EFC">
        <w:rPr>
          <w:rFonts w:asciiTheme="minorHAnsi" w:hAnsiTheme="minorHAnsi"/>
          <w:lang w:val="it-IT"/>
        </w:rPr>
        <w:t xml:space="preserve">(segnalare se si tratta di Enti Pubblici) </w:t>
      </w:r>
      <w:r w:rsidR="00F220A8" w:rsidRPr="008A2EFC">
        <w:rPr>
          <w:rFonts w:asciiTheme="minorHAnsi" w:hAnsiTheme="minorHAnsi"/>
          <w:lang w:val="it-IT"/>
        </w:rPr>
        <w:t>e tali soci hanno le seguenti partecipazioni rilevanti ai fini del calcolo dei requisiti dimensionali</w:t>
      </w:r>
      <w:r w:rsidR="008062CB" w:rsidRPr="008A2EFC">
        <w:rPr>
          <w:rFonts w:asciiTheme="minorHAnsi" w:hAnsiTheme="minorHAnsi"/>
          <w:lang w:val="it-IT"/>
        </w:rPr>
        <w:t>:</w:t>
      </w:r>
    </w:p>
    <w:tbl>
      <w:tblPr>
        <w:tblStyle w:val="Grigliatabella"/>
        <w:tblW w:w="4729" w:type="pct"/>
        <w:tblInd w:w="534" w:type="dxa"/>
        <w:tblLook w:val="04A0" w:firstRow="1" w:lastRow="0" w:firstColumn="1" w:lastColumn="0" w:noHBand="0" w:noVBand="1"/>
      </w:tblPr>
      <w:tblGrid>
        <w:gridCol w:w="425"/>
        <w:gridCol w:w="2822"/>
        <w:gridCol w:w="2707"/>
        <w:gridCol w:w="710"/>
        <w:gridCol w:w="2656"/>
      </w:tblGrid>
      <w:tr w:rsidR="00F220A8" w:rsidRPr="00187FA5" w:rsidTr="007B70D0">
        <w:tc>
          <w:tcPr>
            <w:tcW w:w="228" w:type="pct"/>
            <w:vAlign w:val="center"/>
          </w:tcPr>
          <w:p w:rsidR="00F220A8" w:rsidRPr="008A2EFC" w:rsidRDefault="00F220A8" w:rsidP="007B70D0">
            <w:pPr>
              <w:autoSpaceDE w:val="0"/>
              <w:autoSpaceDN w:val="0"/>
              <w:adjustRightInd w:val="0"/>
              <w:rPr>
                <w:rFonts w:asciiTheme="minorHAnsi" w:hAnsiTheme="minorHAnsi" w:cs="GillSansMT,Bold"/>
                <w:b/>
                <w:bCs/>
                <w:lang w:val="it-IT"/>
              </w:rPr>
            </w:pPr>
            <w:r w:rsidRPr="008A2EFC">
              <w:rPr>
                <w:rFonts w:asciiTheme="minorHAnsi" w:hAnsiTheme="minorHAnsi" w:cs="GillSansMT,Bold"/>
                <w:b/>
                <w:bCs/>
                <w:lang w:val="it-IT"/>
              </w:rPr>
              <w:t>Id</w:t>
            </w:r>
          </w:p>
        </w:tc>
        <w:tc>
          <w:tcPr>
            <w:tcW w:w="1514" w:type="pct"/>
            <w:vAlign w:val="center"/>
          </w:tcPr>
          <w:p w:rsidR="00F220A8" w:rsidRPr="008A2EFC" w:rsidRDefault="00F220A8" w:rsidP="007B70D0">
            <w:pPr>
              <w:autoSpaceDE w:val="0"/>
              <w:autoSpaceDN w:val="0"/>
              <w:adjustRightInd w:val="0"/>
              <w:jc w:val="center"/>
              <w:rPr>
                <w:rFonts w:asciiTheme="minorHAnsi" w:hAnsiTheme="minorHAnsi" w:cs="GillSansMT,Bold"/>
                <w:b/>
                <w:bCs/>
                <w:lang w:val="it-IT"/>
              </w:rPr>
            </w:pPr>
            <w:r w:rsidRPr="008A2EFC">
              <w:rPr>
                <w:rFonts w:asciiTheme="minorHAnsi" w:hAnsiTheme="minorHAnsi" w:cs="GillSansMT,Bold"/>
                <w:b/>
                <w:bCs/>
                <w:lang w:val="it-IT"/>
              </w:rPr>
              <w:t xml:space="preserve">Denominazione </w:t>
            </w:r>
          </w:p>
        </w:tc>
        <w:tc>
          <w:tcPr>
            <w:tcW w:w="1452" w:type="pct"/>
            <w:vAlign w:val="center"/>
          </w:tcPr>
          <w:p w:rsidR="00F220A8" w:rsidRPr="008A2EFC" w:rsidRDefault="00F220A8" w:rsidP="007B70D0">
            <w:pPr>
              <w:autoSpaceDE w:val="0"/>
              <w:autoSpaceDN w:val="0"/>
              <w:adjustRightInd w:val="0"/>
              <w:jc w:val="center"/>
              <w:rPr>
                <w:rFonts w:asciiTheme="minorHAnsi" w:hAnsiTheme="minorHAnsi"/>
                <w:b/>
                <w:lang w:val="it-IT"/>
              </w:rPr>
            </w:pPr>
            <w:r w:rsidRPr="008A2EFC">
              <w:rPr>
                <w:rFonts w:asciiTheme="minorHAnsi" w:hAnsiTheme="minorHAnsi"/>
                <w:b/>
                <w:lang w:val="it-IT"/>
              </w:rPr>
              <w:t>Codice fiscale</w:t>
            </w:r>
          </w:p>
        </w:tc>
        <w:tc>
          <w:tcPr>
            <w:tcW w:w="381" w:type="pct"/>
            <w:vAlign w:val="center"/>
          </w:tcPr>
          <w:p w:rsidR="00F220A8" w:rsidRPr="008A2EFC" w:rsidRDefault="00F220A8" w:rsidP="007B70D0">
            <w:pPr>
              <w:autoSpaceDE w:val="0"/>
              <w:autoSpaceDN w:val="0"/>
              <w:adjustRightInd w:val="0"/>
              <w:jc w:val="center"/>
              <w:rPr>
                <w:rFonts w:asciiTheme="minorHAnsi" w:hAnsiTheme="minorHAnsi"/>
                <w:b/>
                <w:lang w:val="it-IT"/>
              </w:rPr>
            </w:pPr>
            <w:r w:rsidRPr="008A2EFC">
              <w:rPr>
                <w:rFonts w:asciiTheme="minorHAnsi" w:hAnsiTheme="minorHAnsi"/>
                <w:b/>
                <w:lang w:val="it-IT"/>
              </w:rPr>
              <w:t>% di part.</w:t>
            </w:r>
          </w:p>
        </w:tc>
        <w:tc>
          <w:tcPr>
            <w:tcW w:w="1425" w:type="pct"/>
          </w:tcPr>
          <w:p w:rsidR="00F220A8" w:rsidRPr="008A2EFC" w:rsidRDefault="00F220A8" w:rsidP="007B70D0">
            <w:pPr>
              <w:autoSpaceDE w:val="0"/>
              <w:autoSpaceDN w:val="0"/>
              <w:adjustRightInd w:val="0"/>
              <w:jc w:val="center"/>
              <w:rPr>
                <w:rFonts w:asciiTheme="minorHAnsi" w:hAnsiTheme="minorHAnsi"/>
                <w:b/>
                <w:lang w:val="it-IT"/>
              </w:rPr>
            </w:pPr>
            <w:r w:rsidRPr="008A2EFC">
              <w:rPr>
                <w:rFonts w:asciiTheme="minorHAnsi" w:hAnsiTheme="minorHAnsi"/>
                <w:b/>
                <w:lang w:val="it-IT"/>
              </w:rPr>
              <w:t>Altre partecipazioni rilevanti</w:t>
            </w:r>
          </w:p>
          <w:p w:rsidR="00F220A8" w:rsidRPr="008A2EFC" w:rsidRDefault="00F220A8" w:rsidP="008062CB">
            <w:pPr>
              <w:autoSpaceDE w:val="0"/>
              <w:autoSpaceDN w:val="0"/>
              <w:adjustRightInd w:val="0"/>
              <w:jc w:val="center"/>
              <w:rPr>
                <w:rFonts w:asciiTheme="minorHAnsi" w:hAnsiTheme="minorHAnsi"/>
                <w:sz w:val="20"/>
                <w:szCs w:val="20"/>
                <w:lang w:val="it-IT"/>
              </w:rPr>
            </w:pPr>
            <w:r w:rsidRPr="008A2EFC">
              <w:rPr>
                <w:rFonts w:asciiTheme="minorHAnsi" w:hAnsiTheme="minorHAnsi"/>
                <w:sz w:val="20"/>
                <w:szCs w:val="20"/>
                <w:lang w:val="it-IT"/>
              </w:rPr>
              <w:t>(</w:t>
            </w:r>
            <w:r w:rsidR="008062CB" w:rsidRPr="008A2EFC">
              <w:rPr>
                <w:rFonts w:asciiTheme="minorHAnsi" w:hAnsiTheme="minorHAnsi"/>
                <w:sz w:val="20"/>
                <w:szCs w:val="20"/>
                <w:lang w:val="it-IT"/>
              </w:rPr>
              <w:t xml:space="preserve">Id, </w:t>
            </w:r>
            <w:r w:rsidRPr="008A2EFC">
              <w:rPr>
                <w:rFonts w:asciiTheme="minorHAnsi" w:hAnsiTheme="minorHAnsi"/>
                <w:sz w:val="20"/>
                <w:szCs w:val="20"/>
                <w:lang w:val="it-IT"/>
              </w:rPr>
              <w:t>%, denominazione e C.F.)</w:t>
            </w:r>
          </w:p>
        </w:tc>
      </w:tr>
      <w:tr w:rsidR="00F220A8" w:rsidRPr="008A2EFC" w:rsidTr="007B70D0">
        <w:tc>
          <w:tcPr>
            <w:tcW w:w="228" w:type="pct"/>
            <w:vAlign w:val="center"/>
          </w:tcPr>
          <w:p w:rsidR="00F220A8" w:rsidRPr="008A2EFC" w:rsidRDefault="004E3791" w:rsidP="007B70D0">
            <w:pPr>
              <w:autoSpaceDE w:val="0"/>
              <w:autoSpaceDN w:val="0"/>
              <w:adjustRightInd w:val="0"/>
              <w:rPr>
                <w:rFonts w:asciiTheme="minorHAnsi" w:hAnsiTheme="minorHAnsi" w:cs="GillSansMT,Bold"/>
                <w:bCs/>
                <w:lang w:val="it-IT"/>
              </w:rPr>
            </w:pPr>
            <w:r w:rsidRPr="008A2EFC">
              <w:rPr>
                <w:rFonts w:asciiTheme="minorHAnsi" w:hAnsiTheme="minorHAnsi" w:cs="GillSansMT,Bold"/>
                <w:bCs/>
                <w:lang w:val="it-IT"/>
              </w:rPr>
              <w:t>5</w:t>
            </w:r>
          </w:p>
        </w:tc>
        <w:tc>
          <w:tcPr>
            <w:tcW w:w="1514" w:type="pct"/>
          </w:tcPr>
          <w:p w:rsidR="00F220A8" w:rsidRPr="008A2EFC" w:rsidRDefault="00F220A8" w:rsidP="007B70D0">
            <w:pPr>
              <w:autoSpaceDE w:val="0"/>
              <w:autoSpaceDN w:val="0"/>
              <w:adjustRightInd w:val="0"/>
              <w:rPr>
                <w:rFonts w:asciiTheme="minorHAnsi" w:hAnsiTheme="minorHAnsi" w:cs="GillSansMT,Bold"/>
                <w:b/>
                <w:bCs/>
                <w:lang w:val="it-IT"/>
              </w:rPr>
            </w:pPr>
          </w:p>
          <w:p w:rsidR="00F220A8" w:rsidRPr="008A2EFC" w:rsidRDefault="00F220A8" w:rsidP="007B70D0">
            <w:pPr>
              <w:autoSpaceDE w:val="0"/>
              <w:autoSpaceDN w:val="0"/>
              <w:adjustRightInd w:val="0"/>
              <w:rPr>
                <w:rFonts w:asciiTheme="minorHAnsi" w:hAnsiTheme="minorHAnsi" w:cs="GillSansMT,Bold"/>
                <w:b/>
                <w:bCs/>
                <w:lang w:val="it-IT"/>
              </w:rPr>
            </w:pPr>
          </w:p>
        </w:tc>
        <w:tc>
          <w:tcPr>
            <w:tcW w:w="1452" w:type="pct"/>
          </w:tcPr>
          <w:p w:rsidR="00F220A8" w:rsidRPr="008A2EFC" w:rsidRDefault="00F220A8" w:rsidP="007B70D0">
            <w:pPr>
              <w:autoSpaceDE w:val="0"/>
              <w:autoSpaceDN w:val="0"/>
              <w:adjustRightInd w:val="0"/>
              <w:rPr>
                <w:rFonts w:asciiTheme="minorHAnsi" w:hAnsiTheme="minorHAnsi" w:cs="GillSansMT,Bold"/>
                <w:b/>
                <w:bCs/>
                <w:lang w:val="it-IT"/>
              </w:rPr>
            </w:pPr>
          </w:p>
        </w:tc>
        <w:tc>
          <w:tcPr>
            <w:tcW w:w="381" w:type="pct"/>
          </w:tcPr>
          <w:p w:rsidR="00F220A8" w:rsidRPr="008A2EFC" w:rsidRDefault="00F220A8" w:rsidP="007B70D0">
            <w:pPr>
              <w:autoSpaceDE w:val="0"/>
              <w:autoSpaceDN w:val="0"/>
              <w:adjustRightInd w:val="0"/>
              <w:rPr>
                <w:rFonts w:asciiTheme="minorHAnsi" w:hAnsiTheme="minorHAnsi" w:cs="GillSansMT,Bold"/>
                <w:b/>
                <w:bCs/>
                <w:lang w:val="it-IT"/>
              </w:rPr>
            </w:pPr>
          </w:p>
        </w:tc>
        <w:tc>
          <w:tcPr>
            <w:tcW w:w="1425" w:type="pct"/>
          </w:tcPr>
          <w:p w:rsidR="00F220A8" w:rsidRPr="008A2EFC" w:rsidRDefault="00F220A8" w:rsidP="007B70D0">
            <w:pPr>
              <w:autoSpaceDE w:val="0"/>
              <w:autoSpaceDN w:val="0"/>
              <w:adjustRightInd w:val="0"/>
              <w:rPr>
                <w:rFonts w:asciiTheme="minorHAnsi" w:hAnsiTheme="minorHAnsi" w:cs="GillSansMT,Bold"/>
                <w:b/>
                <w:bCs/>
                <w:lang w:val="it-IT"/>
              </w:rPr>
            </w:pPr>
          </w:p>
        </w:tc>
      </w:tr>
      <w:tr w:rsidR="00F220A8" w:rsidRPr="008A2EFC" w:rsidTr="007B70D0">
        <w:tc>
          <w:tcPr>
            <w:tcW w:w="228" w:type="pct"/>
            <w:vAlign w:val="center"/>
          </w:tcPr>
          <w:p w:rsidR="00F220A8" w:rsidRPr="008A2EFC" w:rsidRDefault="004E3791" w:rsidP="007B70D0">
            <w:pPr>
              <w:autoSpaceDE w:val="0"/>
              <w:autoSpaceDN w:val="0"/>
              <w:adjustRightInd w:val="0"/>
              <w:rPr>
                <w:rFonts w:asciiTheme="minorHAnsi" w:hAnsiTheme="minorHAnsi" w:cs="GillSansMT,Bold"/>
                <w:bCs/>
                <w:lang w:val="it-IT"/>
              </w:rPr>
            </w:pPr>
            <w:r w:rsidRPr="008A2EFC">
              <w:rPr>
                <w:rFonts w:asciiTheme="minorHAnsi" w:hAnsiTheme="minorHAnsi" w:cs="GillSansMT,Bold"/>
                <w:bCs/>
                <w:lang w:val="it-IT"/>
              </w:rPr>
              <w:t>6</w:t>
            </w:r>
          </w:p>
        </w:tc>
        <w:tc>
          <w:tcPr>
            <w:tcW w:w="1514" w:type="pct"/>
          </w:tcPr>
          <w:p w:rsidR="00F220A8" w:rsidRPr="008A2EFC" w:rsidRDefault="00F220A8" w:rsidP="007B70D0">
            <w:pPr>
              <w:autoSpaceDE w:val="0"/>
              <w:autoSpaceDN w:val="0"/>
              <w:adjustRightInd w:val="0"/>
              <w:rPr>
                <w:rFonts w:asciiTheme="minorHAnsi" w:hAnsiTheme="minorHAnsi" w:cs="GillSansMT,Bold"/>
                <w:b/>
                <w:bCs/>
                <w:lang w:val="it-IT"/>
              </w:rPr>
            </w:pPr>
          </w:p>
          <w:p w:rsidR="00F220A8" w:rsidRPr="008A2EFC" w:rsidRDefault="00F220A8" w:rsidP="007B70D0">
            <w:pPr>
              <w:autoSpaceDE w:val="0"/>
              <w:autoSpaceDN w:val="0"/>
              <w:adjustRightInd w:val="0"/>
              <w:rPr>
                <w:rFonts w:asciiTheme="minorHAnsi" w:hAnsiTheme="minorHAnsi" w:cs="GillSansMT,Bold"/>
                <w:b/>
                <w:bCs/>
                <w:lang w:val="it-IT"/>
              </w:rPr>
            </w:pPr>
          </w:p>
        </w:tc>
        <w:tc>
          <w:tcPr>
            <w:tcW w:w="1452" w:type="pct"/>
          </w:tcPr>
          <w:p w:rsidR="00F220A8" w:rsidRPr="008A2EFC" w:rsidRDefault="00F220A8" w:rsidP="007B70D0">
            <w:pPr>
              <w:autoSpaceDE w:val="0"/>
              <w:autoSpaceDN w:val="0"/>
              <w:adjustRightInd w:val="0"/>
              <w:rPr>
                <w:rFonts w:asciiTheme="minorHAnsi" w:hAnsiTheme="minorHAnsi" w:cs="GillSansMT,Bold"/>
                <w:b/>
                <w:bCs/>
                <w:lang w:val="it-IT"/>
              </w:rPr>
            </w:pPr>
          </w:p>
        </w:tc>
        <w:tc>
          <w:tcPr>
            <w:tcW w:w="381" w:type="pct"/>
          </w:tcPr>
          <w:p w:rsidR="00F220A8" w:rsidRPr="008A2EFC" w:rsidRDefault="00F220A8" w:rsidP="007B70D0">
            <w:pPr>
              <w:autoSpaceDE w:val="0"/>
              <w:autoSpaceDN w:val="0"/>
              <w:adjustRightInd w:val="0"/>
              <w:rPr>
                <w:rFonts w:asciiTheme="minorHAnsi" w:hAnsiTheme="minorHAnsi" w:cs="GillSansMT,Bold"/>
                <w:b/>
                <w:bCs/>
                <w:lang w:val="it-IT"/>
              </w:rPr>
            </w:pPr>
          </w:p>
        </w:tc>
        <w:tc>
          <w:tcPr>
            <w:tcW w:w="1425" w:type="pct"/>
          </w:tcPr>
          <w:p w:rsidR="00F220A8" w:rsidRPr="008A2EFC" w:rsidRDefault="00F220A8" w:rsidP="007B70D0">
            <w:pPr>
              <w:autoSpaceDE w:val="0"/>
              <w:autoSpaceDN w:val="0"/>
              <w:adjustRightInd w:val="0"/>
              <w:rPr>
                <w:rFonts w:asciiTheme="minorHAnsi" w:hAnsiTheme="minorHAnsi" w:cs="GillSansMT,Bold"/>
                <w:b/>
                <w:bCs/>
                <w:lang w:val="it-IT"/>
              </w:rPr>
            </w:pPr>
          </w:p>
        </w:tc>
      </w:tr>
    </w:tbl>
    <w:p w:rsidR="00F220A8" w:rsidRPr="008A2EFC" w:rsidRDefault="00F220A8" w:rsidP="008062CB">
      <w:pPr>
        <w:spacing w:after="120" w:line="240" w:lineRule="auto"/>
        <w:ind w:left="567"/>
        <w:jc w:val="both"/>
        <w:rPr>
          <w:rFonts w:asciiTheme="minorHAnsi" w:hAnsiTheme="minorHAnsi" w:cs="GillSansMT,Italic"/>
          <w:i/>
          <w:iCs/>
          <w:sz w:val="18"/>
          <w:szCs w:val="18"/>
          <w:lang w:val="it-IT"/>
        </w:rPr>
      </w:pPr>
      <w:r w:rsidRPr="008A2EFC">
        <w:rPr>
          <w:rFonts w:asciiTheme="minorHAnsi" w:hAnsiTheme="minorHAnsi" w:cs="GillSansMT,Italic"/>
          <w:i/>
          <w:iCs/>
          <w:sz w:val="18"/>
          <w:szCs w:val="18"/>
          <w:lang w:val="it-IT"/>
        </w:rPr>
        <w:t>(ampliare quanto necessario)</w:t>
      </w:r>
    </w:p>
    <w:p w:rsidR="004E3791" w:rsidRPr="008A2EFC" w:rsidRDefault="00DA6AB7" w:rsidP="008062CB">
      <w:pPr>
        <w:numPr>
          <w:ilvl w:val="0"/>
          <w:numId w:val="9"/>
        </w:numPr>
        <w:tabs>
          <w:tab w:val="clear" w:pos="1287"/>
          <w:tab w:val="num" w:pos="426"/>
        </w:tabs>
        <w:spacing w:after="0" w:line="240" w:lineRule="auto"/>
        <w:ind w:left="425" w:hanging="357"/>
        <w:jc w:val="both"/>
        <w:rPr>
          <w:rFonts w:asciiTheme="minorHAnsi" w:hAnsiTheme="minorHAnsi"/>
          <w:lang w:val="it-IT"/>
        </w:rPr>
      </w:pPr>
      <w:r w:rsidRPr="008A2EFC">
        <w:rPr>
          <w:rFonts w:asciiTheme="minorHAnsi" w:hAnsiTheme="minorHAnsi"/>
          <w:lang w:val="it-IT" w:eastAsia="it-IT"/>
        </w:rPr>
        <w:t>Che</w:t>
      </w:r>
      <w:r w:rsidRPr="008A2EFC">
        <w:rPr>
          <w:rFonts w:asciiTheme="minorHAnsi" w:hAnsiTheme="minorHAnsi"/>
          <w:lang w:val="it-IT"/>
        </w:rPr>
        <w:t xml:space="preserve"> </w:t>
      </w:r>
      <w:r w:rsidR="00F220A8" w:rsidRPr="008A2EFC">
        <w:rPr>
          <w:rFonts w:asciiTheme="minorHAnsi" w:hAnsiTheme="minorHAnsi"/>
          <w:lang w:val="it-IT"/>
        </w:rPr>
        <w:t>i</w:t>
      </w:r>
      <w:r w:rsidR="008A0373" w:rsidRPr="008A2EFC">
        <w:rPr>
          <w:rFonts w:asciiTheme="minorHAnsi" w:hAnsiTheme="minorHAnsi"/>
          <w:lang w:val="it-IT"/>
        </w:rPr>
        <w:t xml:space="preserve"> soci </w:t>
      </w:r>
      <w:r w:rsidR="00F220A8" w:rsidRPr="008A2EFC">
        <w:rPr>
          <w:rFonts w:asciiTheme="minorHAnsi" w:hAnsiTheme="minorHAnsi"/>
          <w:lang w:val="it-IT"/>
        </w:rPr>
        <w:t>che esercitano il controllo anche indirettamente, in modo congiunto o di fatto, sull’impresa richiedente sono</w:t>
      </w:r>
      <w:r w:rsidR="004E3791" w:rsidRPr="008A2EFC">
        <w:rPr>
          <w:rFonts w:asciiTheme="minorHAnsi" w:hAnsiTheme="minorHAnsi"/>
          <w:lang w:val="it-IT"/>
        </w:rPr>
        <w:t xml:space="preserve"> i soci diretti</w:t>
      </w:r>
      <w:r w:rsidR="00F220A8" w:rsidRPr="008A2EFC">
        <w:rPr>
          <w:rFonts w:asciiTheme="minorHAnsi" w:hAnsiTheme="minorHAnsi"/>
          <w:lang w:val="it-IT"/>
        </w:rPr>
        <w:t xml:space="preserve"> </w:t>
      </w:r>
      <w:r w:rsidR="004E3791" w:rsidRPr="008A2EFC">
        <w:rPr>
          <w:rFonts w:asciiTheme="minorHAnsi" w:hAnsiTheme="minorHAnsi"/>
          <w:lang w:val="it-IT"/>
        </w:rPr>
        <w:t>Id ……… ed i seguenti soci indiretti</w:t>
      </w:r>
      <w:r w:rsidR="008062CB" w:rsidRPr="008A2EFC">
        <w:rPr>
          <w:rFonts w:asciiTheme="minorHAnsi" w:hAnsiTheme="minorHAnsi"/>
          <w:lang w:val="it-IT"/>
        </w:rPr>
        <w:t xml:space="preserve"> (segnalare se si tratta di Enti Pubblici)</w:t>
      </w:r>
      <w:r w:rsidR="004E3791" w:rsidRPr="008A2EFC">
        <w:rPr>
          <w:rFonts w:asciiTheme="minorHAnsi" w:hAnsiTheme="minorHAnsi"/>
          <w:lang w:val="it-IT"/>
        </w:rPr>
        <w:t>:</w:t>
      </w:r>
    </w:p>
    <w:tbl>
      <w:tblPr>
        <w:tblStyle w:val="Grigliatabella"/>
        <w:tblW w:w="4747" w:type="pct"/>
        <w:tblInd w:w="534" w:type="dxa"/>
        <w:tblLook w:val="04A0" w:firstRow="1" w:lastRow="0" w:firstColumn="1" w:lastColumn="0" w:noHBand="0" w:noVBand="1"/>
      </w:tblPr>
      <w:tblGrid>
        <w:gridCol w:w="418"/>
        <w:gridCol w:w="2317"/>
        <w:gridCol w:w="2498"/>
        <w:gridCol w:w="707"/>
        <w:gridCol w:w="771"/>
        <w:gridCol w:w="2644"/>
      </w:tblGrid>
      <w:tr w:rsidR="004E3791" w:rsidRPr="00187FA5" w:rsidTr="008062CB">
        <w:tc>
          <w:tcPr>
            <w:tcW w:w="223" w:type="pct"/>
            <w:vMerge w:val="restart"/>
            <w:vAlign w:val="center"/>
          </w:tcPr>
          <w:p w:rsidR="004E3791" w:rsidRPr="008A2EFC" w:rsidRDefault="004E3791" w:rsidP="007B70D0">
            <w:pPr>
              <w:autoSpaceDE w:val="0"/>
              <w:autoSpaceDN w:val="0"/>
              <w:adjustRightInd w:val="0"/>
              <w:rPr>
                <w:rFonts w:asciiTheme="minorHAnsi" w:hAnsiTheme="minorHAnsi" w:cs="GillSansMT,Bold"/>
                <w:b/>
                <w:bCs/>
                <w:lang w:val="it-IT"/>
              </w:rPr>
            </w:pPr>
            <w:r w:rsidRPr="008A2EFC">
              <w:rPr>
                <w:rFonts w:asciiTheme="minorHAnsi" w:hAnsiTheme="minorHAnsi" w:cs="GillSansMT,Bold"/>
                <w:b/>
                <w:bCs/>
                <w:lang w:val="it-IT"/>
              </w:rPr>
              <w:t>Id</w:t>
            </w:r>
          </w:p>
        </w:tc>
        <w:tc>
          <w:tcPr>
            <w:tcW w:w="1238" w:type="pct"/>
            <w:vMerge w:val="restart"/>
            <w:vAlign w:val="center"/>
          </w:tcPr>
          <w:p w:rsidR="004E3791" w:rsidRPr="008A2EFC" w:rsidRDefault="004E3791" w:rsidP="007B70D0">
            <w:pPr>
              <w:autoSpaceDE w:val="0"/>
              <w:autoSpaceDN w:val="0"/>
              <w:adjustRightInd w:val="0"/>
              <w:jc w:val="center"/>
              <w:rPr>
                <w:rFonts w:asciiTheme="minorHAnsi" w:hAnsiTheme="minorHAnsi" w:cs="GillSansMT,Bold"/>
                <w:b/>
                <w:bCs/>
                <w:lang w:val="it-IT"/>
              </w:rPr>
            </w:pPr>
            <w:r w:rsidRPr="008A2EFC">
              <w:rPr>
                <w:rFonts w:asciiTheme="minorHAnsi" w:hAnsiTheme="minorHAnsi" w:cs="GillSansMT,Bold"/>
                <w:b/>
                <w:bCs/>
                <w:lang w:val="it-IT"/>
              </w:rPr>
              <w:t xml:space="preserve">Denominazione </w:t>
            </w:r>
          </w:p>
        </w:tc>
        <w:tc>
          <w:tcPr>
            <w:tcW w:w="1335" w:type="pct"/>
            <w:vMerge w:val="restart"/>
            <w:vAlign w:val="center"/>
          </w:tcPr>
          <w:p w:rsidR="004E3791" w:rsidRPr="008A2EFC" w:rsidRDefault="004E3791" w:rsidP="007B70D0">
            <w:pPr>
              <w:autoSpaceDE w:val="0"/>
              <w:autoSpaceDN w:val="0"/>
              <w:adjustRightInd w:val="0"/>
              <w:jc w:val="center"/>
              <w:rPr>
                <w:rFonts w:asciiTheme="minorHAnsi" w:hAnsiTheme="minorHAnsi"/>
                <w:b/>
                <w:lang w:val="it-IT"/>
              </w:rPr>
            </w:pPr>
            <w:r w:rsidRPr="008A2EFC">
              <w:rPr>
                <w:rFonts w:asciiTheme="minorHAnsi" w:hAnsiTheme="minorHAnsi"/>
                <w:b/>
                <w:lang w:val="it-IT"/>
              </w:rPr>
              <w:t>Codice fiscale</w:t>
            </w:r>
          </w:p>
        </w:tc>
        <w:tc>
          <w:tcPr>
            <w:tcW w:w="790" w:type="pct"/>
            <w:gridSpan w:val="2"/>
            <w:vAlign w:val="center"/>
          </w:tcPr>
          <w:p w:rsidR="004E3791" w:rsidRPr="008A2EFC" w:rsidRDefault="004E3791" w:rsidP="007B70D0">
            <w:pPr>
              <w:autoSpaceDE w:val="0"/>
              <w:autoSpaceDN w:val="0"/>
              <w:adjustRightInd w:val="0"/>
              <w:jc w:val="center"/>
              <w:rPr>
                <w:rFonts w:asciiTheme="minorHAnsi" w:hAnsiTheme="minorHAnsi"/>
                <w:b/>
                <w:lang w:val="it-IT"/>
              </w:rPr>
            </w:pPr>
            <w:r w:rsidRPr="008A2EFC">
              <w:rPr>
                <w:rFonts w:asciiTheme="minorHAnsi" w:hAnsiTheme="minorHAnsi"/>
                <w:b/>
                <w:lang w:val="it-IT"/>
              </w:rPr>
              <w:t>Partecipata da</w:t>
            </w:r>
          </w:p>
        </w:tc>
        <w:tc>
          <w:tcPr>
            <w:tcW w:w="1413" w:type="pct"/>
            <w:vMerge w:val="restart"/>
          </w:tcPr>
          <w:p w:rsidR="004E3791" w:rsidRPr="008A2EFC" w:rsidRDefault="004E3791" w:rsidP="004E3791">
            <w:pPr>
              <w:autoSpaceDE w:val="0"/>
              <w:autoSpaceDN w:val="0"/>
              <w:adjustRightInd w:val="0"/>
              <w:jc w:val="center"/>
              <w:rPr>
                <w:rFonts w:asciiTheme="minorHAnsi" w:hAnsiTheme="minorHAnsi"/>
                <w:b/>
                <w:lang w:val="it-IT"/>
              </w:rPr>
            </w:pPr>
            <w:r w:rsidRPr="008A2EFC">
              <w:rPr>
                <w:rFonts w:asciiTheme="minorHAnsi" w:hAnsiTheme="minorHAnsi"/>
                <w:b/>
                <w:lang w:val="it-IT"/>
              </w:rPr>
              <w:t>Altre partecipazioni rilevanti</w:t>
            </w:r>
            <w:r w:rsidR="008D25EB" w:rsidRPr="008A2EFC">
              <w:rPr>
                <w:rStyle w:val="Rimandonotaapidipagina"/>
                <w:rFonts w:asciiTheme="minorHAnsi" w:hAnsiTheme="minorHAnsi"/>
                <w:b/>
                <w:lang w:val="it-IT"/>
              </w:rPr>
              <w:footnoteReference w:id="2"/>
            </w:r>
          </w:p>
          <w:p w:rsidR="004E3791" w:rsidRPr="008A2EFC" w:rsidRDefault="004E3791" w:rsidP="004E3791">
            <w:pPr>
              <w:autoSpaceDE w:val="0"/>
              <w:autoSpaceDN w:val="0"/>
              <w:adjustRightInd w:val="0"/>
              <w:jc w:val="center"/>
              <w:rPr>
                <w:rFonts w:asciiTheme="minorHAnsi" w:hAnsiTheme="minorHAnsi"/>
                <w:sz w:val="20"/>
                <w:szCs w:val="20"/>
                <w:lang w:val="it-IT"/>
              </w:rPr>
            </w:pPr>
            <w:r w:rsidRPr="008A2EFC">
              <w:rPr>
                <w:rFonts w:asciiTheme="minorHAnsi" w:hAnsiTheme="minorHAnsi"/>
                <w:sz w:val="20"/>
                <w:szCs w:val="20"/>
                <w:lang w:val="it-IT"/>
              </w:rPr>
              <w:t>(</w:t>
            </w:r>
            <w:r w:rsidR="008062CB" w:rsidRPr="008A2EFC">
              <w:rPr>
                <w:rFonts w:asciiTheme="minorHAnsi" w:hAnsiTheme="minorHAnsi"/>
                <w:sz w:val="20"/>
                <w:szCs w:val="20"/>
                <w:lang w:val="it-IT"/>
              </w:rPr>
              <w:t xml:space="preserve">Id, </w:t>
            </w:r>
            <w:r w:rsidRPr="008A2EFC">
              <w:rPr>
                <w:rFonts w:asciiTheme="minorHAnsi" w:hAnsiTheme="minorHAnsi"/>
                <w:sz w:val="20"/>
                <w:szCs w:val="20"/>
                <w:lang w:val="it-IT"/>
              </w:rPr>
              <w:t>%, denominazione e C.F.)</w:t>
            </w:r>
          </w:p>
        </w:tc>
      </w:tr>
      <w:tr w:rsidR="004E3791" w:rsidRPr="008A2EFC" w:rsidTr="008062CB">
        <w:tc>
          <w:tcPr>
            <w:tcW w:w="223" w:type="pct"/>
            <w:vMerge/>
            <w:vAlign w:val="center"/>
          </w:tcPr>
          <w:p w:rsidR="004E3791" w:rsidRPr="008A2EFC" w:rsidRDefault="004E3791" w:rsidP="007B70D0">
            <w:pPr>
              <w:autoSpaceDE w:val="0"/>
              <w:autoSpaceDN w:val="0"/>
              <w:adjustRightInd w:val="0"/>
              <w:rPr>
                <w:rFonts w:asciiTheme="minorHAnsi" w:hAnsiTheme="minorHAnsi" w:cs="GillSansMT,Bold"/>
                <w:bCs/>
                <w:lang w:val="it-IT"/>
              </w:rPr>
            </w:pPr>
          </w:p>
        </w:tc>
        <w:tc>
          <w:tcPr>
            <w:tcW w:w="1238" w:type="pct"/>
            <w:vMerge/>
          </w:tcPr>
          <w:p w:rsidR="004E3791" w:rsidRPr="008A2EFC" w:rsidRDefault="004E3791" w:rsidP="007B70D0">
            <w:pPr>
              <w:autoSpaceDE w:val="0"/>
              <w:autoSpaceDN w:val="0"/>
              <w:adjustRightInd w:val="0"/>
              <w:rPr>
                <w:rFonts w:asciiTheme="minorHAnsi" w:hAnsiTheme="minorHAnsi" w:cs="GillSansMT,Bold"/>
                <w:b/>
                <w:bCs/>
                <w:lang w:val="it-IT"/>
              </w:rPr>
            </w:pPr>
          </w:p>
        </w:tc>
        <w:tc>
          <w:tcPr>
            <w:tcW w:w="1335" w:type="pct"/>
            <w:vMerge/>
          </w:tcPr>
          <w:p w:rsidR="004E3791" w:rsidRPr="008A2EFC" w:rsidRDefault="004E3791" w:rsidP="007B70D0">
            <w:pPr>
              <w:autoSpaceDE w:val="0"/>
              <w:autoSpaceDN w:val="0"/>
              <w:adjustRightInd w:val="0"/>
              <w:rPr>
                <w:rFonts w:asciiTheme="minorHAnsi" w:hAnsiTheme="minorHAnsi" w:cs="GillSansMT,Bold"/>
                <w:b/>
                <w:bCs/>
                <w:lang w:val="it-IT"/>
              </w:rPr>
            </w:pPr>
          </w:p>
        </w:tc>
        <w:tc>
          <w:tcPr>
            <w:tcW w:w="378" w:type="pct"/>
            <w:vAlign w:val="center"/>
          </w:tcPr>
          <w:p w:rsidR="004E3791" w:rsidRPr="008A2EFC" w:rsidRDefault="004E3791" w:rsidP="004E3791">
            <w:pPr>
              <w:autoSpaceDE w:val="0"/>
              <w:autoSpaceDN w:val="0"/>
              <w:adjustRightInd w:val="0"/>
              <w:jc w:val="center"/>
              <w:rPr>
                <w:rFonts w:asciiTheme="minorHAnsi" w:hAnsiTheme="minorHAnsi" w:cs="GillSansMT,Bold"/>
                <w:b/>
                <w:bCs/>
                <w:lang w:val="it-IT"/>
              </w:rPr>
            </w:pPr>
            <w:r w:rsidRPr="008A2EFC">
              <w:rPr>
                <w:rFonts w:asciiTheme="minorHAnsi" w:hAnsiTheme="minorHAnsi" w:cs="GillSansMT,Bold"/>
                <w:b/>
                <w:bCs/>
                <w:lang w:val="it-IT"/>
              </w:rPr>
              <w:t>%</w:t>
            </w:r>
          </w:p>
        </w:tc>
        <w:tc>
          <w:tcPr>
            <w:tcW w:w="412" w:type="pct"/>
            <w:vAlign w:val="center"/>
          </w:tcPr>
          <w:p w:rsidR="004E3791" w:rsidRPr="008A2EFC" w:rsidRDefault="004E3791" w:rsidP="004E3791">
            <w:pPr>
              <w:autoSpaceDE w:val="0"/>
              <w:autoSpaceDN w:val="0"/>
              <w:adjustRightInd w:val="0"/>
              <w:jc w:val="center"/>
              <w:rPr>
                <w:rFonts w:asciiTheme="minorHAnsi" w:hAnsiTheme="minorHAnsi" w:cs="GillSansMT,Bold"/>
                <w:b/>
                <w:bCs/>
                <w:lang w:val="it-IT"/>
              </w:rPr>
            </w:pPr>
            <w:r w:rsidRPr="008A2EFC">
              <w:rPr>
                <w:rFonts w:asciiTheme="minorHAnsi" w:hAnsiTheme="minorHAnsi" w:cs="GillSansMT,Bold"/>
                <w:b/>
                <w:bCs/>
                <w:lang w:val="it-IT"/>
              </w:rPr>
              <w:t>Id</w:t>
            </w:r>
          </w:p>
        </w:tc>
        <w:tc>
          <w:tcPr>
            <w:tcW w:w="1413" w:type="pct"/>
            <w:vMerge/>
          </w:tcPr>
          <w:p w:rsidR="004E3791" w:rsidRPr="008A2EFC" w:rsidRDefault="004E3791" w:rsidP="007B70D0">
            <w:pPr>
              <w:autoSpaceDE w:val="0"/>
              <w:autoSpaceDN w:val="0"/>
              <w:adjustRightInd w:val="0"/>
              <w:rPr>
                <w:rFonts w:asciiTheme="minorHAnsi" w:hAnsiTheme="minorHAnsi" w:cs="GillSansMT,Bold"/>
                <w:b/>
                <w:bCs/>
                <w:lang w:val="it-IT"/>
              </w:rPr>
            </w:pPr>
          </w:p>
        </w:tc>
      </w:tr>
      <w:tr w:rsidR="004E3791" w:rsidRPr="008A2EFC" w:rsidTr="008062CB">
        <w:tc>
          <w:tcPr>
            <w:tcW w:w="223" w:type="pct"/>
            <w:vAlign w:val="center"/>
          </w:tcPr>
          <w:p w:rsidR="004E3791" w:rsidRPr="008A2EFC" w:rsidRDefault="004E3791" w:rsidP="007B70D0">
            <w:pPr>
              <w:autoSpaceDE w:val="0"/>
              <w:autoSpaceDN w:val="0"/>
              <w:adjustRightInd w:val="0"/>
              <w:rPr>
                <w:rFonts w:asciiTheme="minorHAnsi" w:hAnsiTheme="minorHAnsi" w:cs="GillSansMT,Bold"/>
                <w:bCs/>
                <w:lang w:val="it-IT"/>
              </w:rPr>
            </w:pPr>
            <w:r w:rsidRPr="008A2EFC">
              <w:rPr>
                <w:rFonts w:asciiTheme="minorHAnsi" w:hAnsiTheme="minorHAnsi" w:cs="GillSansMT,Bold"/>
                <w:bCs/>
                <w:lang w:val="it-IT"/>
              </w:rPr>
              <w:t>7</w:t>
            </w:r>
          </w:p>
        </w:tc>
        <w:tc>
          <w:tcPr>
            <w:tcW w:w="1238" w:type="pct"/>
          </w:tcPr>
          <w:p w:rsidR="004E3791" w:rsidRPr="008A2EFC" w:rsidRDefault="004E3791" w:rsidP="007B70D0">
            <w:pPr>
              <w:autoSpaceDE w:val="0"/>
              <w:autoSpaceDN w:val="0"/>
              <w:adjustRightInd w:val="0"/>
              <w:rPr>
                <w:rFonts w:asciiTheme="minorHAnsi" w:hAnsiTheme="minorHAnsi" w:cs="GillSansMT,Bold"/>
                <w:b/>
                <w:bCs/>
                <w:lang w:val="it-IT"/>
              </w:rPr>
            </w:pPr>
          </w:p>
          <w:p w:rsidR="004E3791" w:rsidRPr="008A2EFC" w:rsidRDefault="004E3791" w:rsidP="007B70D0">
            <w:pPr>
              <w:autoSpaceDE w:val="0"/>
              <w:autoSpaceDN w:val="0"/>
              <w:adjustRightInd w:val="0"/>
              <w:rPr>
                <w:rFonts w:asciiTheme="minorHAnsi" w:hAnsiTheme="minorHAnsi" w:cs="GillSansMT,Bold"/>
                <w:b/>
                <w:bCs/>
                <w:lang w:val="it-IT"/>
              </w:rPr>
            </w:pPr>
          </w:p>
        </w:tc>
        <w:tc>
          <w:tcPr>
            <w:tcW w:w="1335" w:type="pct"/>
          </w:tcPr>
          <w:p w:rsidR="004E3791" w:rsidRPr="008A2EFC" w:rsidRDefault="004E3791" w:rsidP="007B70D0">
            <w:pPr>
              <w:autoSpaceDE w:val="0"/>
              <w:autoSpaceDN w:val="0"/>
              <w:adjustRightInd w:val="0"/>
              <w:rPr>
                <w:rFonts w:asciiTheme="minorHAnsi" w:hAnsiTheme="minorHAnsi" w:cs="GillSansMT,Bold"/>
                <w:b/>
                <w:bCs/>
                <w:lang w:val="it-IT"/>
              </w:rPr>
            </w:pPr>
          </w:p>
        </w:tc>
        <w:tc>
          <w:tcPr>
            <w:tcW w:w="378" w:type="pct"/>
          </w:tcPr>
          <w:p w:rsidR="004E3791" w:rsidRPr="008A2EFC" w:rsidRDefault="004E3791" w:rsidP="007B70D0">
            <w:pPr>
              <w:autoSpaceDE w:val="0"/>
              <w:autoSpaceDN w:val="0"/>
              <w:adjustRightInd w:val="0"/>
              <w:rPr>
                <w:rFonts w:asciiTheme="minorHAnsi" w:hAnsiTheme="minorHAnsi" w:cs="GillSansMT,Bold"/>
                <w:b/>
                <w:bCs/>
                <w:lang w:val="it-IT"/>
              </w:rPr>
            </w:pPr>
          </w:p>
        </w:tc>
        <w:tc>
          <w:tcPr>
            <w:tcW w:w="412" w:type="pct"/>
          </w:tcPr>
          <w:p w:rsidR="004E3791" w:rsidRPr="008A2EFC" w:rsidRDefault="004E3791" w:rsidP="007B70D0">
            <w:pPr>
              <w:autoSpaceDE w:val="0"/>
              <w:autoSpaceDN w:val="0"/>
              <w:adjustRightInd w:val="0"/>
              <w:rPr>
                <w:rFonts w:asciiTheme="minorHAnsi" w:hAnsiTheme="minorHAnsi" w:cs="GillSansMT,Bold"/>
                <w:b/>
                <w:bCs/>
                <w:lang w:val="it-IT"/>
              </w:rPr>
            </w:pPr>
          </w:p>
        </w:tc>
        <w:tc>
          <w:tcPr>
            <w:tcW w:w="1413" w:type="pct"/>
          </w:tcPr>
          <w:p w:rsidR="004E3791" w:rsidRPr="008A2EFC" w:rsidRDefault="004E3791" w:rsidP="007B70D0">
            <w:pPr>
              <w:autoSpaceDE w:val="0"/>
              <w:autoSpaceDN w:val="0"/>
              <w:adjustRightInd w:val="0"/>
              <w:rPr>
                <w:rFonts w:asciiTheme="minorHAnsi" w:hAnsiTheme="minorHAnsi" w:cs="GillSansMT,Bold"/>
                <w:b/>
                <w:bCs/>
                <w:lang w:val="it-IT"/>
              </w:rPr>
            </w:pPr>
          </w:p>
        </w:tc>
      </w:tr>
      <w:tr w:rsidR="004E3791" w:rsidRPr="008A2EFC" w:rsidTr="008062CB">
        <w:tc>
          <w:tcPr>
            <w:tcW w:w="223" w:type="pct"/>
            <w:vAlign w:val="center"/>
          </w:tcPr>
          <w:p w:rsidR="004E3791" w:rsidRPr="008A2EFC" w:rsidRDefault="004E3791" w:rsidP="007B70D0">
            <w:pPr>
              <w:autoSpaceDE w:val="0"/>
              <w:autoSpaceDN w:val="0"/>
              <w:adjustRightInd w:val="0"/>
              <w:rPr>
                <w:rFonts w:asciiTheme="minorHAnsi" w:hAnsiTheme="minorHAnsi" w:cs="GillSansMT,Bold"/>
                <w:bCs/>
                <w:lang w:val="it-IT"/>
              </w:rPr>
            </w:pPr>
            <w:r w:rsidRPr="008A2EFC">
              <w:rPr>
                <w:rFonts w:asciiTheme="minorHAnsi" w:hAnsiTheme="minorHAnsi" w:cs="GillSansMT,Bold"/>
                <w:bCs/>
                <w:lang w:val="it-IT"/>
              </w:rPr>
              <w:t>8</w:t>
            </w:r>
          </w:p>
        </w:tc>
        <w:tc>
          <w:tcPr>
            <w:tcW w:w="1238" w:type="pct"/>
          </w:tcPr>
          <w:p w:rsidR="004E3791" w:rsidRPr="008A2EFC" w:rsidRDefault="004E3791" w:rsidP="007B70D0">
            <w:pPr>
              <w:autoSpaceDE w:val="0"/>
              <w:autoSpaceDN w:val="0"/>
              <w:adjustRightInd w:val="0"/>
              <w:rPr>
                <w:rFonts w:asciiTheme="minorHAnsi" w:hAnsiTheme="minorHAnsi" w:cs="GillSansMT,Bold"/>
                <w:b/>
                <w:bCs/>
                <w:lang w:val="it-IT"/>
              </w:rPr>
            </w:pPr>
          </w:p>
          <w:p w:rsidR="004E3791" w:rsidRPr="008A2EFC" w:rsidRDefault="004E3791" w:rsidP="007B70D0">
            <w:pPr>
              <w:autoSpaceDE w:val="0"/>
              <w:autoSpaceDN w:val="0"/>
              <w:adjustRightInd w:val="0"/>
              <w:rPr>
                <w:rFonts w:asciiTheme="minorHAnsi" w:hAnsiTheme="minorHAnsi" w:cs="GillSansMT,Bold"/>
                <w:b/>
                <w:bCs/>
                <w:lang w:val="it-IT"/>
              </w:rPr>
            </w:pPr>
          </w:p>
        </w:tc>
        <w:tc>
          <w:tcPr>
            <w:tcW w:w="1335" w:type="pct"/>
          </w:tcPr>
          <w:p w:rsidR="004E3791" w:rsidRPr="008A2EFC" w:rsidRDefault="004E3791" w:rsidP="007B70D0">
            <w:pPr>
              <w:autoSpaceDE w:val="0"/>
              <w:autoSpaceDN w:val="0"/>
              <w:adjustRightInd w:val="0"/>
              <w:rPr>
                <w:rFonts w:asciiTheme="minorHAnsi" w:hAnsiTheme="minorHAnsi" w:cs="GillSansMT,Bold"/>
                <w:b/>
                <w:bCs/>
                <w:lang w:val="it-IT"/>
              </w:rPr>
            </w:pPr>
          </w:p>
        </w:tc>
        <w:tc>
          <w:tcPr>
            <w:tcW w:w="378" w:type="pct"/>
          </w:tcPr>
          <w:p w:rsidR="004E3791" w:rsidRPr="008A2EFC" w:rsidRDefault="004E3791" w:rsidP="007B70D0">
            <w:pPr>
              <w:autoSpaceDE w:val="0"/>
              <w:autoSpaceDN w:val="0"/>
              <w:adjustRightInd w:val="0"/>
              <w:rPr>
                <w:rFonts w:asciiTheme="minorHAnsi" w:hAnsiTheme="minorHAnsi" w:cs="GillSansMT,Bold"/>
                <w:b/>
                <w:bCs/>
                <w:lang w:val="it-IT"/>
              </w:rPr>
            </w:pPr>
          </w:p>
        </w:tc>
        <w:tc>
          <w:tcPr>
            <w:tcW w:w="412" w:type="pct"/>
          </w:tcPr>
          <w:p w:rsidR="004E3791" w:rsidRPr="008A2EFC" w:rsidRDefault="004E3791" w:rsidP="007B70D0">
            <w:pPr>
              <w:autoSpaceDE w:val="0"/>
              <w:autoSpaceDN w:val="0"/>
              <w:adjustRightInd w:val="0"/>
              <w:rPr>
                <w:rFonts w:asciiTheme="minorHAnsi" w:hAnsiTheme="minorHAnsi" w:cs="GillSansMT,Bold"/>
                <w:b/>
                <w:bCs/>
                <w:lang w:val="it-IT"/>
              </w:rPr>
            </w:pPr>
          </w:p>
        </w:tc>
        <w:tc>
          <w:tcPr>
            <w:tcW w:w="1413" w:type="pct"/>
          </w:tcPr>
          <w:p w:rsidR="004E3791" w:rsidRPr="008A2EFC" w:rsidRDefault="004E3791" w:rsidP="007B70D0">
            <w:pPr>
              <w:autoSpaceDE w:val="0"/>
              <w:autoSpaceDN w:val="0"/>
              <w:adjustRightInd w:val="0"/>
              <w:rPr>
                <w:rFonts w:asciiTheme="minorHAnsi" w:hAnsiTheme="minorHAnsi" w:cs="GillSansMT,Bold"/>
                <w:b/>
                <w:bCs/>
                <w:lang w:val="it-IT"/>
              </w:rPr>
            </w:pPr>
          </w:p>
        </w:tc>
      </w:tr>
    </w:tbl>
    <w:p w:rsidR="00DA6AB7" w:rsidRPr="008A2EFC" w:rsidRDefault="004E3791" w:rsidP="008062CB">
      <w:pPr>
        <w:spacing w:after="0" w:line="240" w:lineRule="auto"/>
        <w:ind w:left="69"/>
        <w:jc w:val="center"/>
        <w:rPr>
          <w:rFonts w:asciiTheme="minorHAnsi" w:hAnsiTheme="minorHAnsi"/>
          <w:i/>
          <w:lang w:val="it-IT" w:eastAsia="it-IT"/>
        </w:rPr>
      </w:pPr>
      <w:r w:rsidRPr="008A2EFC">
        <w:rPr>
          <w:rFonts w:asciiTheme="minorHAnsi" w:hAnsiTheme="minorHAnsi"/>
          <w:i/>
          <w:lang w:val="it-IT" w:eastAsia="it-IT"/>
        </w:rPr>
        <w:t>o</w:t>
      </w:r>
      <w:r w:rsidR="00DA6AB7" w:rsidRPr="008A2EFC">
        <w:rPr>
          <w:rFonts w:asciiTheme="minorHAnsi" w:hAnsiTheme="minorHAnsi"/>
          <w:i/>
          <w:lang w:val="it-IT" w:eastAsia="it-IT"/>
        </w:rPr>
        <w:t>ppure</w:t>
      </w:r>
    </w:p>
    <w:p w:rsidR="004E3791" w:rsidRPr="008A2EFC" w:rsidRDefault="00DA6AB7" w:rsidP="008062CB">
      <w:pPr>
        <w:pStyle w:val="Paragrafoelenco"/>
        <w:numPr>
          <w:ilvl w:val="0"/>
          <w:numId w:val="9"/>
        </w:numPr>
        <w:tabs>
          <w:tab w:val="clear" w:pos="1287"/>
          <w:tab w:val="num" w:pos="426"/>
        </w:tabs>
        <w:spacing w:after="0" w:line="240" w:lineRule="auto"/>
        <w:ind w:left="425" w:hanging="357"/>
        <w:jc w:val="both"/>
        <w:rPr>
          <w:rFonts w:asciiTheme="minorHAnsi" w:hAnsiTheme="minorHAnsi"/>
          <w:b/>
          <w:sz w:val="20"/>
          <w:szCs w:val="20"/>
          <w:lang w:val="it-IT" w:eastAsia="it-IT"/>
        </w:rPr>
      </w:pPr>
      <w:r w:rsidRPr="008A2EFC">
        <w:rPr>
          <w:rFonts w:asciiTheme="minorHAnsi" w:hAnsiTheme="minorHAnsi"/>
          <w:lang w:val="it-IT" w:eastAsia="it-IT"/>
        </w:rPr>
        <w:t>Che</w:t>
      </w:r>
      <w:r w:rsidR="004E3791" w:rsidRPr="008A2EFC">
        <w:rPr>
          <w:rFonts w:asciiTheme="minorHAnsi" w:hAnsiTheme="minorHAnsi"/>
          <w:lang w:val="it-IT"/>
        </w:rPr>
        <w:t xml:space="preserve"> nessun socio, indirettamente, in modo congiunto o di fatto, esercita il controllo sull’impresa richiedente in quanto</w:t>
      </w:r>
      <w:r w:rsidR="008D25EB" w:rsidRPr="008A2EFC">
        <w:rPr>
          <w:rFonts w:asciiTheme="minorHAnsi" w:hAnsiTheme="minorHAnsi"/>
          <w:lang w:val="it-IT"/>
        </w:rPr>
        <w:t>:</w:t>
      </w:r>
      <w:r w:rsidR="004E3791" w:rsidRPr="008A2EFC">
        <w:rPr>
          <w:rFonts w:asciiTheme="minorHAnsi" w:hAnsiTheme="minorHAnsi"/>
          <w:lang w:val="it-IT"/>
        </w:rPr>
        <w:t xml:space="preserve"> </w:t>
      </w:r>
    </w:p>
    <w:p w:rsidR="004E3791" w:rsidRPr="008A2EFC" w:rsidRDefault="004E3791" w:rsidP="008A2EFC">
      <w:pPr>
        <w:pStyle w:val="Paragrafoelenco"/>
        <w:numPr>
          <w:ilvl w:val="1"/>
          <w:numId w:val="9"/>
        </w:numPr>
        <w:spacing w:after="0" w:line="240" w:lineRule="auto"/>
        <w:ind w:left="709"/>
        <w:rPr>
          <w:rFonts w:asciiTheme="minorHAnsi" w:hAnsiTheme="minorHAnsi"/>
          <w:b/>
          <w:sz w:val="20"/>
          <w:szCs w:val="20"/>
          <w:lang w:val="it-IT" w:eastAsia="it-IT"/>
        </w:rPr>
      </w:pPr>
      <w:r w:rsidRPr="008A2EFC">
        <w:rPr>
          <w:rFonts w:asciiTheme="minorHAnsi" w:hAnsiTheme="minorHAnsi"/>
          <w:lang w:val="it-IT"/>
        </w:rPr>
        <w:t>il capitale ed i diritti di voto sono dispersi</w:t>
      </w:r>
    </w:p>
    <w:p w:rsidR="00DA6AB7" w:rsidRPr="008A2EFC" w:rsidRDefault="004E3791" w:rsidP="008062CB">
      <w:pPr>
        <w:spacing w:after="0" w:line="240" w:lineRule="auto"/>
        <w:ind w:left="69"/>
        <w:jc w:val="center"/>
        <w:rPr>
          <w:rFonts w:asciiTheme="minorHAnsi" w:hAnsiTheme="minorHAnsi"/>
          <w:i/>
          <w:lang w:val="it-IT" w:eastAsia="it-IT"/>
        </w:rPr>
      </w:pPr>
      <w:r w:rsidRPr="008A2EFC">
        <w:rPr>
          <w:rFonts w:asciiTheme="minorHAnsi" w:hAnsiTheme="minorHAnsi"/>
          <w:i/>
          <w:lang w:val="it-IT" w:eastAsia="it-IT"/>
        </w:rPr>
        <w:t xml:space="preserve">oppure </w:t>
      </w:r>
    </w:p>
    <w:p w:rsidR="004E3791" w:rsidRPr="008A2EFC" w:rsidRDefault="004E3791" w:rsidP="008A2EFC">
      <w:pPr>
        <w:pStyle w:val="Paragrafoelenco"/>
        <w:numPr>
          <w:ilvl w:val="1"/>
          <w:numId w:val="9"/>
        </w:numPr>
        <w:spacing w:after="120" w:line="240" w:lineRule="auto"/>
        <w:ind w:left="709" w:hanging="357"/>
        <w:jc w:val="both"/>
        <w:rPr>
          <w:rFonts w:asciiTheme="minorHAnsi" w:hAnsiTheme="minorHAnsi"/>
          <w:lang w:val="it-IT"/>
        </w:rPr>
      </w:pPr>
      <w:r w:rsidRPr="008A2EFC">
        <w:rPr>
          <w:rFonts w:asciiTheme="minorHAnsi" w:hAnsiTheme="minorHAnsi"/>
          <w:lang w:val="it-IT"/>
        </w:rPr>
        <w:t xml:space="preserve">i soci </w:t>
      </w:r>
      <w:r w:rsidR="008D25EB" w:rsidRPr="008A2EFC">
        <w:rPr>
          <w:rFonts w:asciiTheme="minorHAnsi" w:hAnsiTheme="minorHAnsi"/>
          <w:lang w:val="it-IT"/>
        </w:rPr>
        <w:t xml:space="preserve">in possesso della maggioranza della partecipazione nell’impresa richiedente o dei diritti di voto </w:t>
      </w:r>
      <w:r w:rsidRPr="008A2EFC">
        <w:rPr>
          <w:rFonts w:asciiTheme="minorHAnsi" w:hAnsiTheme="minorHAnsi"/>
          <w:lang w:val="it-IT"/>
        </w:rPr>
        <w:t>non intervengano direttamente o indirettamente nella gestione dell'impresa, fermi restando i diritti che essi detengono in quanto azionisti o soci</w:t>
      </w:r>
      <w:r w:rsidR="008D25EB" w:rsidRPr="008A2EFC">
        <w:rPr>
          <w:rFonts w:asciiTheme="minorHAnsi" w:hAnsiTheme="minorHAnsi"/>
          <w:lang w:val="it-IT"/>
        </w:rPr>
        <w:t xml:space="preserve"> (</w:t>
      </w:r>
      <w:r w:rsidR="008D25EB" w:rsidRPr="008A2EFC">
        <w:rPr>
          <w:rFonts w:asciiTheme="minorHAnsi" w:hAnsiTheme="minorHAnsi"/>
          <w:i/>
          <w:lang w:val="it-IT"/>
        </w:rPr>
        <w:t>allegare idonea documentazione</w:t>
      </w:r>
      <w:r w:rsidR="008D25EB" w:rsidRPr="008A2EFC">
        <w:rPr>
          <w:rFonts w:asciiTheme="minorHAnsi" w:hAnsiTheme="minorHAnsi"/>
          <w:lang w:val="it-IT"/>
        </w:rPr>
        <w:t>)</w:t>
      </w:r>
    </w:p>
    <w:p w:rsidR="008D25EB" w:rsidRPr="008A2EFC" w:rsidRDefault="008D25EB" w:rsidP="008D25EB">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i/>
          <w:sz w:val="18"/>
          <w:szCs w:val="18"/>
          <w:lang w:val="it-IT"/>
        </w:rPr>
      </w:pPr>
      <w:r w:rsidRPr="008A2EFC">
        <w:rPr>
          <w:rFonts w:asciiTheme="minorHAnsi" w:hAnsiTheme="minorHAnsi"/>
          <w:i/>
          <w:sz w:val="18"/>
          <w:szCs w:val="18"/>
          <w:lang w:val="it-IT"/>
        </w:rPr>
        <w:t xml:space="preserve">(ulteriori dichiarazioni ritenute opportune) </w:t>
      </w:r>
    </w:p>
    <w:p w:rsidR="008D25EB" w:rsidRPr="008A2EFC" w:rsidRDefault="008D25EB" w:rsidP="008D25EB">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i/>
          <w:lang w:val="it-IT"/>
        </w:rPr>
      </w:pPr>
    </w:p>
    <w:p w:rsidR="007B70D0" w:rsidRPr="008A2EFC" w:rsidRDefault="007B70D0" w:rsidP="008D25EB">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i/>
          <w:lang w:val="it-IT"/>
        </w:rPr>
      </w:pPr>
    </w:p>
    <w:p w:rsidR="008D25EB" w:rsidRPr="008A2EFC" w:rsidRDefault="008D25EB" w:rsidP="007B70D0">
      <w:pPr>
        <w:spacing w:before="120"/>
        <w:ind w:left="5041"/>
        <w:jc w:val="center"/>
        <w:rPr>
          <w:rFonts w:asciiTheme="minorHAnsi" w:hAnsiTheme="minorHAnsi"/>
          <w:lang w:val="it-IT"/>
        </w:rPr>
      </w:pPr>
      <w:r w:rsidRPr="008A2EFC">
        <w:rPr>
          <w:rFonts w:asciiTheme="minorHAnsi" w:hAnsiTheme="minorHAnsi"/>
          <w:lang w:val="it-IT"/>
        </w:rPr>
        <w:t>IL LEGALE RAPPRESENTANTE</w:t>
      </w:r>
    </w:p>
    <w:p w:rsidR="008D25EB" w:rsidRDefault="008D25EB" w:rsidP="008A2EFC">
      <w:pPr>
        <w:ind w:left="5040"/>
        <w:jc w:val="center"/>
        <w:rPr>
          <w:rFonts w:asciiTheme="minorHAnsi" w:hAnsiTheme="minorHAnsi"/>
          <w:i/>
          <w:lang w:val="it-IT"/>
        </w:rPr>
      </w:pPr>
      <w:r w:rsidRPr="008A2EFC">
        <w:rPr>
          <w:rFonts w:asciiTheme="minorHAnsi" w:hAnsiTheme="minorHAnsi"/>
          <w:i/>
          <w:lang w:val="it-IT"/>
        </w:rPr>
        <w:t>(Timbro e Firma)</w:t>
      </w:r>
    </w:p>
    <w:p w:rsidR="008A2EFC" w:rsidRPr="008A2EFC" w:rsidRDefault="008A2EFC" w:rsidP="008A2EFC">
      <w:pPr>
        <w:ind w:left="5040"/>
        <w:jc w:val="center"/>
        <w:rPr>
          <w:rFonts w:asciiTheme="minorHAnsi" w:hAnsiTheme="minorHAnsi"/>
          <w:i/>
          <w:lang w:val="it-IT"/>
        </w:rPr>
      </w:pPr>
    </w:p>
    <w:p w:rsidR="008D25EB" w:rsidRPr="008A2EFC" w:rsidRDefault="008D25EB" w:rsidP="008062CB">
      <w:pPr>
        <w:autoSpaceDE w:val="0"/>
        <w:autoSpaceDN w:val="0"/>
        <w:adjustRightInd w:val="0"/>
        <w:spacing w:after="0" w:line="240" w:lineRule="auto"/>
        <w:jc w:val="center"/>
        <w:rPr>
          <w:rFonts w:asciiTheme="minorHAnsi" w:hAnsiTheme="minorHAnsi" w:cs="Arial"/>
          <w:b/>
          <w:i/>
          <w:lang w:val="it-IT" w:eastAsia="it-IT"/>
        </w:rPr>
      </w:pPr>
      <w:r w:rsidRPr="008A2EFC">
        <w:rPr>
          <w:rFonts w:asciiTheme="minorHAnsi" w:hAnsiTheme="minorHAnsi" w:cs="Arial"/>
          <w:b/>
          <w:i/>
          <w:lang w:val="it-IT" w:eastAsia="it-IT"/>
        </w:rPr>
        <w:t>per effetto di quanto sopra rappresentato</w:t>
      </w:r>
    </w:p>
    <w:p w:rsidR="008D25EB" w:rsidRPr="008A2EFC" w:rsidRDefault="008D25EB" w:rsidP="00117915">
      <w:pPr>
        <w:autoSpaceDE w:val="0"/>
        <w:autoSpaceDN w:val="0"/>
        <w:adjustRightInd w:val="0"/>
        <w:spacing w:after="120" w:line="240" w:lineRule="auto"/>
        <w:jc w:val="center"/>
        <w:rPr>
          <w:rFonts w:asciiTheme="minorHAnsi" w:hAnsiTheme="minorHAnsi" w:cs="Arial"/>
          <w:b/>
          <w:lang w:val="it-IT" w:eastAsia="it-IT"/>
        </w:rPr>
      </w:pPr>
      <w:r w:rsidRPr="008A2EFC">
        <w:rPr>
          <w:rFonts w:asciiTheme="minorHAnsi" w:hAnsiTheme="minorHAnsi" w:cs="Arial"/>
          <w:b/>
          <w:lang w:val="it-IT" w:eastAsia="it-IT"/>
        </w:rPr>
        <w:t>DICHIARA</w:t>
      </w:r>
    </w:p>
    <w:p w:rsidR="008D25EB" w:rsidRPr="008A2EFC" w:rsidRDefault="008D25EB" w:rsidP="008062CB">
      <w:pPr>
        <w:spacing w:after="0" w:line="240" w:lineRule="auto"/>
        <w:jc w:val="center"/>
        <w:rPr>
          <w:rFonts w:asciiTheme="minorHAnsi" w:hAnsiTheme="minorHAnsi"/>
          <w:lang w:val="it-IT"/>
        </w:rPr>
      </w:pPr>
      <w:r w:rsidRPr="008A2EFC">
        <w:rPr>
          <w:rFonts w:asciiTheme="minorHAnsi" w:hAnsiTheme="minorHAnsi" w:cs="Arial"/>
          <w:b/>
          <w:bCs/>
          <w:lang w:val="it-IT" w:eastAsia="it-IT"/>
        </w:rPr>
        <w:lastRenderedPageBreak/>
        <w:t xml:space="preserve">ai sensi degli artt. 46 e 47 del D.P.R. 445 del 28/12/2000, consapevole, nel caso di dichiarazioni non veritiere e falsità negli atti,  </w:t>
      </w:r>
      <w:r w:rsidRPr="008A2EFC">
        <w:rPr>
          <w:rFonts w:asciiTheme="minorHAnsi" w:hAnsiTheme="minorHAnsi"/>
          <w:b/>
          <w:color w:val="000000"/>
          <w:lang w:val="it-IT"/>
        </w:rPr>
        <w:t>che questa Impresa decadrà dai benefici per i quali la stessa è rilasciata e consapevole, altresì,</w:t>
      </w:r>
      <w:r w:rsidRPr="008A2EFC">
        <w:rPr>
          <w:rFonts w:asciiTheme="minorHAnsi" w:hAnsiTheme="minorHAnsi" w:cs="Arial"/>
          <w:b/>
          <w:bCs/>
          <w:lang w:val="it-IT" w:eastAsia="it-IT"/>
        </w:rPr>
        <w:t xml:space="preserve"> delle sanzioni penali richiamate dall’art. 76</w:t>
      </w:r>
    </w:p>
    <w:p w:rsidR="007B70D0" w:rsidRPr="008A2EFC" w:rsidRDefault="007B70D0" w:rsidP="00117915">
      <w:pPr>
        <w:autoSpaceDE w:val="0"/>
        <w:autoSpaceDN w:val="0"/>
        <w:adjustRightInd w:val="0"/>
        <w:spacing w:before="120" w:after="0" w:line="240" w:lineRule="auto"/>
        <w:jc w:val="both"/>
        <w:rPr>
          <w:rFonts w:asciiTheme="minorHAnsi" w:hAnsiTheme="minorHAnsi" w:cs="GillSansMT,Bold"/>
          <w:b/>
          <w:bCs/>
          <w:sz w:val="18"/>
          <w:szCs w:val="18"/>
          <w:lang w:val="it-IT"/>
        </w:rPr>
      </w:pPr>
      <w:r w:rsidRPr="008A2EFC">
        <w:rPr>
          <w:rFonts w:asciiTheme="minorHAnsi" w:hAnsiTheme="minorHAnsi"/>
          <w:lang w:val="it-IT"/>
        </w:rPr>
        <w:t>C</w:t>
      </w:r>
      <w:r w:rsidR="008D25EB" w:rsidRPr="008A2EFC">
        <w:rPr>
          <w:rFonts w:asciiTheme="minorHAnsi" w:hAnsiTheme="minorHAnsi"/>
          <w:lang w:val="it-IT"/>
        </w:rPr>
        <w:t>he l’Impresa unica, rappresentata dall’impresa richiedente e le sue collegate</w:t>
      </w:r>
      <w:r w:rsidR="008062CB" w:rsidRPr="008A2EFC">
        <w:rPr>
          <w:rFonts w:asciiTheme="minorHAnsi" w:hAnsiTheme="minorHAnsi"/>
          <w:lang w:val="it-IT"/>
        </w:rPr>
        <w:t>,</w:t>
      </w:r>
      <w:r w:rsidR="008D25EB" w:rsidRPr="008A2EFC">
        <w:rPr>
          <w:rFonts w:asciiTheme="minorHAnsi" w:hAnsiTheme="minorHAnsi"/>
          <w:lang w:val="it-IT"/>
        </w:rPr>
        <w:t xml:space="preserve"> </w:t>
      </w:r>
      <w:r w:rsidR="0073402F" w:rsidRPr="008A2EFC">
        <w:rPr>
          <w:rFonts w:asciiTheme="minorHAnsi" w:hAnsiTheme="minorHAnsi"/>
          <w:lang w:val="it-IT" w:eastAsia="it-IT"/>
        </w:rPr>
        <w:t>ha i seguenti parametri dimensionali, come risultanti dall’ultimo bilancio depositato</w:t>
      </w:r>
      <w:r w:rsidR="00E8742B" w:rsidRPr="008A2EFC">
        <w:rPr>
          <w:rStyle w:val="Rimandonotaapidipagina"/>
          <w:rFonts w:asciiTheme="minorHAnsi" w:hAnsiTheme="minorHAnsi"/>
          <w:lang w:val="it-IT" w:eastAsia="it-IT"/>
        </w:rPr>
        <w:footnoteReference w:id="3"/>
      </w:r>
      <w:r w:rsidR="008062CB" w:rsidRPr="008A2EFC">
        <w:rPr>
          <w:rFonts w:asciiTheme="minorHAnsi" w:hAnsiTheme="minorHAnsi"/>
          <w:lang w:val="it-IT" w:eastAsia="it-IT"/>
        </w:rPr>
        <w:t>, da documenti equipollenti</w:t>
      </w:r>
      <w:r w:rsidR="0073402F" w:rsidRPr="008A2EFC">
        <w:rPr>
          <w:rFonts w:asciiTheme="minorHAnsi" w:hAnsiTheme="minorHAnsi"/>
          <w:lang w:val="it-IT" w:eastAsia="it-IT"/>
        </w:rPr>
        <w:t xml:space="preserve"> </w:t>
      </w:r>
      <w:r w:rsidR="008062CB" w:rsidRPr="008A2EFC">
        <w:rPr>
          <w:rFonts w:asciiTheme="minorHAnsi" w:hAnsiTheme="minorHAnsi"/>
          <w:lang w:val="it-IT" w:eastAsia="it-IT"/>
        </w:rPr>
        <w:t xml:space="preserve">(ovvero, </w:t>
      </w:r>
      <w:r w:rsidR="0073402F" w:rsidRPr="008A2EFC">
        <w:rPr>
          <w:rFonts w:asciiTheme="minorHAnsi" w:hAnsiTheme="minorHAnsi"/>
          <w:lang w:val="it-IT" w:eastAsia="it-IT"/>
        </w:rPr>
        <w:t>per le imprese che non hanno ancora chiuso il primo esercizio, da altra documentazione amministrativa</w:t>
      </w:r>
      <w:r w:rsidRPr="008A2EFC">
        <w:rPr>
          <w:rFonts w:asciiTheme="minorHAnsi" w:hAnsiTheme="minorHAnsi"/>
          <w:lang w:val="it-IT" w:eastAsia="it-IT"/>
        </w:rPr>
        <w:t>)</w:t>
      </w:r>
      <w:r w:rsidRPr="008A2EFC">
        <w:rPr>
          <w:rFonts w:asciiTheme="minorHAnsi" w:hAnsiTheme="minorHAnsi"/>
          <w:lang w:val="it-IT"/>
        </w:rPr>
        <w:t>:</w:t>
      </w:r>
    </w:p>
    <w:tbl>
      <w:tblPr>
        <w:tblStyle w:val="Grigliatabella"/>
        <w:tblW w:w="4946" w:type="pct"/>
        <w:tblLayout w:type="fixed"/>
        <w:tblLook w:val="04A0" w:firstRow="1" w:lastRow="0" w:firstColumn="1" w:lastColumn="0" w:noHBand="0" w:noVBand="1"/>
      </w:tblPr>
      <w:tblGrid>
        <w:gridCol w:w="419"/>
        <w:gridCol w:w="4792"/>
        <w:gridCol w:w="1135"/>
        <w:gridCol w:w="1700"/>
        <w:gridCol w:w="1702"/>
      </w:tblGrid>
      <w:tr w:rsidR="008A2EFC" w:rsidRPr="008A2EFC" w:rsidTr="008A2EFC">
        <w:tc>
          <w:tcPr>
            <w:tcW w:w="215" w:type="pct"/>
            <w:vAlign w:val="center"/>
          </w:tcPr>
          <w:p w:rsidR="008A2EFC" w:rsidRPr="008A2EFC" w:rsidRDefault="008A2EFC" w:rsidP="007B70D0">
            <w:pPr>
              <w:autoSpaceDE w:val="0"/>
              <w:autoSpaceDN w:val="0"/>
              <w:adjustRightInd w:val="0"/>
              <w:rPr>
                <w:rFonts w:asciiTheme="minorHAnsi" w:hAnsiTheme="minorHAnsi"/>
                <w:b/>
              </w:rPr>
            </w:pPr>
            <w:r w:rsidRPr="008A2EFC">
              <w:rPr>
                <w:rFonts w:asciiTheme="minorHAnsi" w:hAnsiTheme="minorHAnsi"/>
                <w:b/>
              </w:rPr>
              <w:t>Id</w:t>
            </w:r>
          </w:p>
        </w:tc>
        <w:tc>
          <w:tcPr>
            <w:tcW w:w="2457" w:type="pct"/>
            <w:vAlign w:val="center"/>
          </w:tcPr>
          <w:p w:rsidR="008A2EFC" w:rsidRPr="008A2EFC" w:rsidRDefault="008A2EFC" w:rsidP="007B70D0">
            <w:pPr>
              <w:autoSpaceDE w:val="0"/>
              <w:autoSpaceDN w:val="0"/>
              <w:adjustRightInd w:val="0"/>
              <w:rPr>
                <w:rFonts w:asciiTheme="minorHAnsi" w:hAnsiTheme="minorHAnsi"/>
                <w:b/>
              </w:rPr>
            </w:pPr>
            <w:proofErr w:type="spellStart"/>
            <w:r w:rsidRPr="008A2EFC">
              <w:rPr>
                <w:rFonts w:asciiTheme="minorHAnsi" w:hAnsiTheme="minorHAnsi"/>
                <w:b/>
              </w:rPr>
              <w:t>Denominazione</w:t>
            </w:r>
            <w:proofErr w:type="spellEnd"/>
          </w:p>
        </w:tc>
        <w:tc>
          <w:tcPr>
            <w:tcW w:w="582" w:type="pct"/>
            <w:vAlign w:val="center"/>
          </w:tcPr>
          <w:p w:rsidR="008A2EFC" w:rsidRPr="008A2EFC" w:rsidRDefault="008A2EFC" w:rsidP="007B70D0">
            <w:pPr>
              <w:autoSpaceDE w:val="0"/>
              <w:autoSpaceDN w:val="0"/>
              <w:adjustRightInd w:val="0"/>
              <w:jc w:val="center"/>
              <w:rPr>
                <w:rFonts w:asciiTheme="minorHAnsi" w:hAnsiTheme="minorHAnsi" w:cs="GillSansMT,Bold"/>
                <w:b/>
                <w:bCs/>
                <w:lang w:val="it-IT"/>
              </w:rPr>
            </w:pPr>
            <w:proofErr w:type="spellStart"/>
            <w:r w:rsidRPr="008A2EFC">
              <w:rPr>
                <w:rFonts w:asciiTheme="minorHAnsi" w:hAnsiTheme="minorHAnsi"/>
                <w:b/>
              </w:rPr>
              <w:t>Addetti</w:t>
            </w:r>
            <w:proofErr w:type="spellEnd"/>
            <w:r w:rsidRPr="008A2EFC">
              <w:rPr>
                <w:rFonts w:asciiTheme="minorHAnsi" w:hAnsiTheme="minorHAnsi"/>
                <w:b/>
              </w:rPr>
              <w:t xml:space="preserve"> </w:t>
            </w:r>
            <w:r w:rsidRPr="008A2EFC">
              <w:rPr>
                <w:rFonts w:asciiTheme="minorHAnsi" w:hAnsiTheme="minorHAnsi"/>
              </w:rPr>
              <w:t>(ULA)</w:t>
            </w:r>
          </w:p>
        </w:tc>
        <w:tc>
          <w:tcPr>
            <w:tcW w:w="872" w:type="pct"/>
            <w:vAlign w:val="center"/>
          </w:tcPr>
          <w:p w:rsidR="008A2EFC" w:rsidRPr="008A2EFC" w:rsidRDefault="008A2EFC" w:rsidP="007B70D0">
            <w:pPr>
              <w:autoSpaceDE w:val="0"/>
              <w:autoSpaceDN w:val="0"/>
              <w:adjustRightInd w:val="0"/>
              <w:jc w:val="center"/>
              <w:rPr>
                <w:rFonts w:asciiTheme="minorHAnsi" w:hAnsiTheme="minorHAnsi" w:cs="GillSansMT,Bold"/>
                <w:b/>
                <w:bCs/>
                <w:lang w:val="it-IT"/>
              </w:rPr>
            </w:pPr>
            <w:r w:rsidRPr="008A2EFC">
              <w:rPr>
                <w:rFonts w:asciiTheme="minorHAnsi" w:hAnsiTheme="minorHAnsi"/>
                <w:b/>
                <w:lang w:val="it-IT"/>
              </w:rPr>
              <w:t>Fatturato</w:t>
            </w:r>
          </w:p>
        </w:tc>
        <w:tc>
          <w:tcPr>
            <w:tcW w:w="873" w:type="pct"/>
            <w:vAlign w:val="center"/>
          </w:tcPr>
          <w:p w:rsidR="008A2EFC" w:rsidRPr="008A2EFC" w:rsidRDefault="008A2EFC" w:rsidP="007B70D0">
            <w:pPr>
              <w:autoSpaceDE w:val="0"/>
              <w:autoSpaceDN w:val="0"/>
              <w:adjustRightInd w:val="0"/>
              <w:jc w:val="center"/>
              <w:rPr>
                <w:rFonts w:asciiTheme="minorHAnsi" w:hAnsiTheme="minorHAnsi" w:cs="GillSansMT,Bold"/>
                <w:b/>
                <w:bCs/>
                <w:lang w:val="it-IT"/>
              </w:rPr>
            </w:pPr>
            <w:r w:rsidRPr="008A2EFC">
              <w:rPr>
                <w:rFonts w:asciiTheme="minorHAnsi" w:hAnsiTheme="minorHAnsi"/>
                <w:b/>
                <w:lang w:val="it-IT"/>
              </w:rPr>
              <w:t>Totale dell’attivo patrimoniale</w:t>
            </w:r>
          </w:p>
        </w:tc>
      </w:tr>
      <w:tr w:rsidR="008A2EFC" w:rsidRPr="008A2EFC" w:rsidTr="008A2EFC">
        <w:tc>
          <w:tcPr>
            <w:tcW w:w="215" w:type="pct"/>
          </w:tcPr>
          <w:p w:rsidR="008A2EFC" w:rsidRPr="008A2EFC" w:rsidRDefault="008A2EFC" w:rsidP="007B70D0">
            <w:pPr>
              <w:autoSpaceDE w:val="0"/>
              <w:autoSpaceDN w:val="0"/>
              <w:adjustRightInd w:val="0"/>
              <w:rPr>
                <w:rFonts w:asciiTheme="minorHAnsi" w:hAnsiTheme="minorHAnsi" w:cs="GillSansMT,Bold"/>
                <w:b/>
                <w:bCs/>
                <w:lang w:val="it-IT"/>
              </w:rPr>
            </w:pPr>
          </w:p>
          <w:p w:rsidR="008A2EFC" w:rsidRPr="008A2EFC" w:rsidRDefault="008A2EFC" w:rsidP="007B70D0">
            <w:pPr>
              <w:autoSpaceDE w:val="0"/>
              <w:autoSpaceDN w:val="0"/>
              <w:adjustRightInd w:val="0"/>
              <w:rPr>
                <w:rFonts w:asciiTheme="minorHAnsi" w:hAnsiTheme="minorHAnsi" w:cs="GillSansMT,Bold"/>
                <w:b/>
                <w:bCs/>
                <w:lang w:val="it-IT"/>
              </w:rPr>
            </w:pPr>
          </w:p>
        </w:tc>
        <w:tc>
          <w:tcPr>
            <w:tcW w:w="2457" w:type="pct"/>
          </w:tcPr>
          <w:p w:rsidR="008A2EFC" w:rsidRPr="008A2EFC" w:rsidRDefault="008A2EFC" w:rsidP="007B70D0">
            <w:pPr>
              <w:autoSpaceDE w:val="0"/>
              <w:autoSpaceDN w:val="0"/>
              <w:adjustRightInd w:val="0"/>
              <w:rPr>
                <w:rFonts w:asciiTheme="minorHAnsi" w:hAnsiTheme="minorHAnsi" w:cs="GillSansMT,Bold"/>
                <w:b/>
                <w:bCs/>
                <w:lang w:val="it-IT"/>
              </w:rPr>
            </w:pPr>
          </w:p>
        </w:tc>
        <w:tc>
          <w:tcPr>
            <w:tcW w:w="582" w:type="pct"/>
          </w:tcPr>
          <w:p w:rsidR="008A2EFC" w:rsidRPr="008A2EFC" w:rsidRDefault="008A2EFC" w:rsidP="007B70D0">
            <w:pPr>
              <w:autoSpaceDE w:val="0"/>
              <w:autoSpaceDN w:val="0"/>
              <w:adjustRightInd w:val="0"/>
              <w:rPr>
                <w:rFonts w:asciiTheme="minorHAnsi" w:hAnsiTheme="minorHAnsi" w:cs="GillSansMT,Bold"/>
                <w:b/>
                <w:bCs/>
                <w:lang w:val="it-IT"/>
              </w:rPr>
            </w:pPr>
          </w:p>
        </w:tc>
        <w:tc>
          <w:tcPr>
            <w:tcW w:w="872" w:type="pct"/>
          </w:tcPr>
          <w:p w:rsidR="008A2EFC" w:rsidRPr="008A2EFC" w:rsidRDefault="008A2EFC" w:rsidP="007B70D0">
            <w:pPr>
              <w:autoSpaceDE w:val="0"/>
              <w:autoSpaceDN w:val="0"/>
              <w:adjustRightInd w:val="0"/>
              <w:rPr>
                <w:rFonts w:asciiTheme="minorHAnsi" w:hAnsiTheme="minorHAnsi" w:cs="GillSansMT,Bold"/>
                <w:b/>
                <w:bCs/>
                <w:lang w:val="it-IT"/>
              </w:rPr>
            </w:pPr>
          </w:p>
        </w:tc>
        <w:tc>
          <w:tcPr>
            <w:tcW w:w="873" w:type="pct"/>
          </w:tcPr>
          <w:p w:rsidR="008A2EFC" w:rsidRPr="008A2EFC" w:rsidRDefault="008A2EFC" w:rsidP="007B70D0">
            <w:pPr>
              <w:autoSpaceDE w:val="0"/>
              <w:autoSpaceDN w:val="0"/>
              <w:adjustRightInd w:val="0"/>
              <w:rPr>
                <w:rFonts w:asciiTheme="minorHAnsi" w:hAnsiTheme="minorHAnsi" w:cs="GillSansMT,Bold"/>
                <w:b/>
                <w:bCs/>
                <w:lang w:val="it-IT"/>
              </w:rPr>
            </w:pPr>
          </w:p>
        </w:tc>
      </w:tr>
      <w:tr w:rsidR="008A2EFC" w:rsidRPr="008A2EFC" w:rsidTr="008A2EFC">
        <w:tc>
          <w:tcPr>
            <w:tcW w:w="215" w:type="pct"/>
          </w:tcPr>
          <w:p w:rsidR="008A2EFC" w:rsidRPr="008A2EFC" w:rsidRDefault="008A2EFC" w:rsidP="007B70D0">
            <w:pPr>
              <w:autoSpaceDE w:val="0"/>
              <w:autoSpaceDN w:val="0"/>
              <w:adjustRightInd w:val="0"/>
              <w:rPr>
                <w:rFonts w:asciiTheme="minorHAnsi" w:hAnsiTheme="minorHAnsi" w:cs="GillSansMT,Bold"/>
                <w:b/>
                <w:bCs/>
                <w:lang w:val="it-IT"/>
              </w:rPr>
            </w:pPr>
          </w:p>
        </w:tc>
        <w:tc>
          <w:tcPr>
            <w:tcW w:w="2457" w:type="pct"/>
          </w:tcPr>
          <w:p w:rsidR="008A2EFC" w:rsidRPr="008A2EFC" w:rsidRDefault="008A2EFC" w:rsidP="007B70D0">
            <w:pPr>
              <w:autoSpaceDE w:val="0"/>
              <w:autoSpaceDN w:val="0"/>
              <w:adjustRightInd w:val="0"/>
              <w:rPr>
                <w:rFonts w:asciiTheme="minorHAnsi" w:hAnsiTheme="minorHAnsi" w:cs="GillSansMT,Bold"/>
                <w:b/>
                <w:bCs/>
                <w:lang w:val="it-IT"/>
              </w:rPr>
            </w:pPr>
          </w:p>
        </w:tc>
        <w:tc>
          <w:tcPr>
            <w:tcW w:w="582" w:type="pct"/>
          </w:tcPr>
          <w:p w:rsidR="008A2EFC" w:rsidRPr="008A2EFC" w:rsidRDefault="008A2EFC" w:rsidP="007B70D0">
            <w:pPr>
              <w:autoSpaceDE w:val="0"/>
              <w:autoSpaceDN w:val="0"/>
              <w:adjustRightInd w:val="0"/>
              <w:rPr>
                <w:rFonts w:asciiTheme="minorHAnsi" w:hAnsiTheme="minorHAnsi" w:cs="GillSansMT,Bold"/>
                <w:b/>
                <w:bCs/>
                <w:lang w:val="it-IT"/>
              </w:rPr>
            </w:pPr>
          </w:p>
          <w:p w:rsidR="008A2EFC" w:rsidRPr="008A2EFC" w:rsidRDefault="008A2EFC" w:rsidP="007B70D0">
            <w:pPr>
              <w:autoSpaceDE w:val="0"/>
              <w:autoSpaceDN w:val="0"/>
              <w:adjustRightInd w:val="0"/>
              <w:rPr>
                <w:rFonts w:asciiTheme="minorHAnsi" w:hAnsiTheme="minorHAnsi" w:cs="GillSansMT,Bold"/>
                <w:b/>
                <w:bCs/>
                <w:lang w:val="it-IT"/>
              </w:rPr>
            </w:pPr>
          </w:p>
        </w:tc>
        <w:tc>
          <w:tcPr>
            <w:tcW w:w="872" w:type="pct"/>
          </w:tcPr>
          <w:p w:rsidR="008A2EFC" w:rsidRPr="008A2EFC" w:rsidRDefault="008A2EFC" w:rsidP="007B70D0">
            <w:pPr>
              <w:autoSpaceDE w:val="0"/>
              <w:autoSpaceDN w:val="0"/>
              <w:adjustRightInd w:val="0"/>
              <w:rPr>
                <w:rFonts w:asciiTheme="minorHAnsi" w:hAnsiTheme="minorHAnsi" w:cs="GillSansMT,Bold"/>
                <w:b/>
                <w:bCs/>
                <w:lang w:val="it-IT"/>
              </w:rPr>
            </w:pPr>
          </w:p>
        </w:tc>
        <w:tc>
          <w:tcPr>
            <w:tcW w:w="873" w:type="pct"/>
          </w:tcPr>
          <w:p w:rsidR="008A2EFC" w:rsidRPr="008A2EFC" w:rsidRDefault="008A2EFC" w:rsidP="007B70D0">
            <w:pPr>
              <w:autoSpaceDE w:val="0"/>
              <w:autoSpaceDN w:val="0"/>
              <w:adjustRightInd w:val="0"/>
              <w:rPr>
                <w:rFonts w:asciiTheme="minorHAnsi" w:hAnsiTheme="minorHAnsi" w:cs="GillSansMT,Bold"/>
                <w:b/>
                <w:bCs/>
                <w:lang w:val="it-IT"/>
              </w:rPr>
            </w:pPr>
          </w:p>
        </w:tc>
      </w:tr>
      <w:tr w:rsidR="008A2EFC" w:rsidRPr="008A2EFC" w:rsidTr="008A2EFC">
        <w:tc>
          <w:tcPr>
            <w:tcW w:w="2673" w:type="pct"/>
            <w:gridSpan w:val="2"/>
            <w:vAlign w:val="center"/>
          </w:tcPr>
          <w:p w:rsidR="008A2EFC" w:rsidRPr="008A2EFC" w:rsidRDefault="008A2EFC" w:rsidP="00E8742B">
            <w:pPr>
              <w:autoSpaceDE w:val="0"/>
              <w:autoSpaceDN w:val="0"/>
              <w:adjustRightInd w:val="0"/>
              <w:rPr>
                <w:rFonts w:asciiTheme="minorHAnsi" w:hAnsiTheme="minorHAnsi" w:cs="GillSansMT,Bold"/>
                <w:b/>
                <w:bCs/>
                <w:lang w:val="it-IT"/>
              </w:rPr>
            </w:pPr>
            <w:r w:rsidRPr="008A2EFC">
              <w:rPr>
                <w:rFonts w:asciiTheme="minorHAnsi" w:hAnsiTheme="minorHAnsi" w:cs="GillSansMT,Bold"/>
                <w:b/>
                <w:bCs/>
                <w:lang w:val="it-IT"/>
              </w:rPr>
              <w:t>Totale</w:t>
            </w:r>
          </w:p>
        </w:tc>
        <w:tc>
          <w:tcPr>
            <w:tcW w:w="582" w:type="pct"/>
          </w:tcPr>
          <w:p w:rsidR="008A2EFC" w:rsidRPr="008A2EFC" w:rsidRDefault="008A2EFC" w:rsidP="007B70D0">
            <w:pPr>
              <w:autoSpaceDE w:val="0"/>
              <w:autoSpaceDN w:val="0"/>
              <w:adjustRightInd w:val="0"/>
              <w:rPr>
                <w:rFonts w:asciiTheme="minorHAnsi" w:hAnsiTheme="minorHAnsi" w:cs="GillSansMT,Bold"/>
                <w:b/>
                <w:bCs/>
                <w:lang w:val="it-IT"/>
              </w:rPr>
            </w:pPr>
          </w:p>
          <w:p w:rsidR="008A2EFC" w:rsidRPr="008A2EFC" w:rsidRDefault="008A2EFC" w:rsidP="007B70D0">
            <w:pPr>
              <w:autoSpaceDE w:val="0"/>
              <w:autoSpaceDN w:val="0"/>
              <w:adjustRightInd w:val="0"/>
              <w:rPr>
                <w:rFonts w:asciiTheme="minorHAnsi" w:hAnsiTheme="minorHAnsi" w:cs="GillSansMT,Bold"/>
                <w:b/>
                <w:bCs/>
                <w:lang w:val="it-IT"/>
              </w:rPr>
            </w:pPr>
          </w:p>
        </w:tc>
        <w:tc>
          <w:tcPr>
            <w:tcW w:w="872" w:type="pct"/>
          </w:tcPr>
          <w:p w:rsidR="008A2EFC" w:rsidRPr="008A2EFC" w:rsidRDefault="008A2EFC" w:rsidP="007B70D0">
            <w:pPr>
              <w:autoSpaceDE w:val="0"/>
              <w:autoSpaceDN w:val="0"/>
              <w:adjustRightInd w:val="0"/>
              <w:rPr>
                <w:rFonts w:asciiTheme="minorHAnsi" w:hAnsiTheme="minorHAnsi" w:cs="GillSansMT,Bold"/>
                <w:b/>
                <w:bCs/>
                <w:lang w:val="it-IT"/>
              </w:rPr>
            </w:pPr>
          </w:p>
        </w:tc>
        <w:tc>
          <w:tcPr>
            <w:tcW w:w="873" w:type="pct"/>
          </w:tcPr>
          <w:p w:rsidR="008A2EFC" w:rsidRPr="008A2EFC" w:rsidRDefault="008A2EFC" w:rsidP="007B70D0">
            <w:pPr>
              <w:autoSpaceDE w:val="0"/>
              <w:autoSpaceDN w:val="0"/>
              <w:adjustRightInd w:val="0"/>
              <w:rPr>
                <w:rFonts w:asciiTheme="minorHAnsi" w:hAnsiTheme="minorHAnsi" w:cs="GillSansMT,Bold"/>
                <w:b/>
                <w:bCs/>
                <w:lang w:val="it-IT"/>
              </w:rPr>
            </w:pPr>
          </w:p>
        </w:tc>
      </w:tr>
    </w:tbl>
    <w:p w:rsidR="00E8742B" w:rsidRPr="008A2EFC" w:rsidRDefault="00E8742B" w:rsidP="00E8742B">
      <w:pPr>
        <w:autoSpaceDE w:val="0"/>
        <w:autoSpaceDN w:val="0"/>
        <w:adjustRightInd w:val="0"/>
        <w:spacing w:after="120" w:line="240" w:lineRule="auto"/>
        <w:jc w:val="both"/>
        <w:rPr>
          <w:rFonts w:asciiTheme="minorHAnsi" w:hAnsiTheme="minorHAnsi"/>
          <w:sz w:val="18"/>
          <w:szCs w:val="18"/>
          <w:lang w:val="it-IT"/>
        </w:rPr>
      </w:pPr>
      <w:r w:rsidRPr="008A2EFC">
        <w:rPr>
          <w:rFonts w:asciiTheme="minorHAnsi" w:hAnsiTheme="minorHAnsi" w:cs="GillSansMT,Italic"/>
          <w:i/>
          <w:iCs/>
          <w:sz w:val="18"/>
          <w:szCs w:val="18"/>
          <w:lang w:val="it-IT"/>
        </w:rPr>
        <w:t>(ampliare quanto necessario)</w:t>
      </w:r>
    </w:p>
    <w:p w:rsidR="007B70D0" w:rsidRPr="008A2EFC" w:rsidRDefault="007B70D0" w:rsidP="00117915">
      <w:pPr>
        <w:autoSpaceDE w:val="0"/>
        <w:autoSpaceDN w:val="0"/>
        <w:adjustRightInd w:val="0"/>
        <w:spacing w:after="0" w:line="240" w:lineRule="auto"/>
        <w:jc w:val="both"/>
        <w:rPr>
          <w:rFonts w:asciiTheme="minorHAnsi" w:hAnsiTheme="minorHAnsi"/>
          <w:lang w:val="it-IT" w:eastAsia="it-IT"/>
        </w:rPr>
      </w:pPr>
      <w:r w:rsidRPr="008A2EFC">
        <w:rPr>
          <w:rFonts w:asciiTheme="minorHAnsi" w:hAnsiTheme="minorHAnsi"/>
          <w:lang w:val="it-IT"/>
        </w:rPr>
        <w:t>Che l’Impresa unica ha</w:t>
      </w:r>
      <w:r w:rsidR="00E8742B" w:rsidRPr="008A2EFC">
        <w:rPr>
          <w:rFonts w:asciiTheme="minorHAnsi" w:hAnsiTheme="minorHAnsi"/>
          <w:lang w:val="it-IT"/>
        </w:rPr>
        <w:t xml:space="preserve"> rapporti di associazione con la seguente</w:t>
      </w:r>
      <w:r w:rsidRPr="008A2EFC">
        <w:rPr>
          <w:rFonts w:asciiTheme="minorHAnsi" w:hAnsiTheme="minorHAnsi"/>
          <w:lang w:val="it-IT"/>
        </w:rPr>
        <w:t xml:space="preserve"> Imprese </w:t>
      </w:r>
      <w:r w:rsidR="00E8742B" w:rsidRPr="008A2EFC">
        <w:rPr>
          <w:rFonts w:asciiTheme="minorHAnsi" w:hAnsiTheme="minorHAnsi"/>
          <w:lang w:val="it-IT"/>
        </w:rPr>
        <w:t xml:space="preserve">uniche (impresa associata e relative collegate) che ha </w:t>
      </w:r>
      <w:r w:rsidRPr="008A2EFC">
        <w:rPr>
          <w:rFonts w:asciiTheme="minorHAnsi" w:hAnsiTheme="minorHAnsi"/>
          <w:lang w:val="it-IT" w:eastAsia="it-IT"/>
        </w:rPr>
        <w:t>i seguenti parametri dimensionali</w:t>
      </w:r>
      <w:r w:rsidR="00E8742B" w:rsidRPr="008A2EFC">
        <w:rPr>
          <w:rFonts w:asciiTheme="minorHAnsi" w:hAnsiTheme="minorHAnsi"/>
          <w:lang w:val="it-IT" w:eastAsia="it-IT"/>
        </w:rPr>
        <w:t>:</w:t>
      </w:r>
    </w:p>
    <w:p w:rsidR="00E8742B" w:rsidRPr="008A2EFC" w:rsidRDefault="00E8742B" w:rsidP="00117915">
      <w:pPr>
        <w:autoSpaceDE w:val="0"/>
        <w:autoSpaceDN w:val="0"/>
        <w:adjustRightInd w:val="0"/>
        <w:spacing w:after="0" w:line="240" w:lineRule="auto"/>
        <w:jc w:val="both"/>
        <w:rPr>
          <w:rFonts w:asciiTheme="minorHAnsi" w:hAnsiTheme="minorHAnsi"/>
          <w:sz w:val="18"/>
          <w:szCs w:val="18"/>
          <w:lang w:val="it-IT"/>
        </w:rPr>
      </w:pPr>
      <w:r w:rsidRPr="008A2EFC">
        <w:rPr>
          <w:rFonts w:asciiTheme="minorHAnsi" w:hAnsiTheme="minorHAnsi" w:cs="GillSansMT,Italic"/>
          <w:i/>
          <w:iCs/>
          <w:sz w:val="18"/>
          <w:szCs w:val="18"/>
          <w:lang w:val="it-IT"/>
        </w:rPr>
        <w:t>(riprodurre per ogni impresa unica associata)</w:t>
      </w:r>
    </w:p>
    <w:tbl>
      <w:tblPr>
        <w:tblStyle w:val="Grigliatabella"/>
        <w:tblW w:w="5000" w:type="pct"/>
        <w:tblLayout w:type="fixed"/>
        <w:tblLook w:val="04A0" w:firstRow="1" w:lastRow="0" w:firstColumn="1" w:lastColumn="0" w:noHBand="0" w:noVBand="1"/>
      </w:tblPr>
      <w:tblGrid>
        <w:gridCol w:w="422"/>
        <w:gridCol w:w="4789"/>
        <w:gridCol w:w="1135"/>
        <w:gridCol w:w="1703"/>
        <w:gridCol w:w="1805"/>
      </w:tblGrid>
      <w:tr w:rsidR="00E8742B" w:rsidRPr="008A2EFC" w:rsidTr="00E8742B">
        <w:tc>
          <w:tcPr>
            <w:tcW w:w="214" w:type="pct"/>
            <w:vAlign w:val="center"/>
          </w:tcPr>
          <w:p w:rsidR="00E8742B" w:rsidRPr="008A2EFC" w:rsidRDefault="00E8742B" w:rsidP="008C3523">
            <w:pPr>
              <w:autoSpaceDE w:val="0"/>
              <w:autoSpaceDN w:val="0"/>
              <w:adjustRightInd w:val="0"/>
              <w:rPr>
                <w:rFonts w:asciiTheme="minorHAnsi" w:hAnsiTheme="minorHAnsi"/>
                <w:b/>
              </w:rPr>
            </w:pPr>
            <w:r w:rsidRPr="008A2EFC">
              <w:rPr>
                <w:rFonts w:asciiTheme="minorHAnsi" w:hAnsiTheme="minorHAnsi"/>
                <w:b/>
              </w:rPr>
              <w:t>Id</w:t>
            </w:r>
          </w:p>
        </w:tc>
        <w:tc>
          <w:tcPr>
            <w:tcW w:w="2430" w:type="pct"/>
            <w:vAlign w:val="center"/>
          </w:tcPr>
          <w:p w:rsidR="00E8742B" w:rsidRPr="008A2EFC" w:rsidRDefault="00E8742B" w:rsidP="008C3523">
            <w:pPr>
              <w:autoSpaceDE w:val="0"/>
              <w:autoSpaceDN w:val="0"/>
              <w:adjustRightInd w:val="0"/>
              <w:rPr>
                <w:rFonts w:asciiTheme="minorHAnsi" w:hAnsiTheme="minorHAnsi"/>
                <w:b/>
              </w:rPr>
            </w:pPr>
            <w:proofErr w:type="spellStart"/>
            <w:r w:rsidRPr="008A2EFC">
              <w:rPr>
                <w:rFonts w:asciiTheme="minorHAnsi" w:hAnsiTheme="minorHAnsi"/>
                <w:b/>
              </w:rPr>
              <w:t>Denominazione</w:t>
            </w:r>
            <w:proofErr w:type="spellEnd"/>
          </w:p>
        </w:tc>
        <w:tc>
          <w:tcPr>
            <w:tcW w:w="576" w:type="pct"/>
            <w:vAlign w:val="center"/>
          </w:tcPr>
          <w:p w:rsidR="00E8742B" w:rsidRPr="008A2EFC" w:rsidRDefault="00E8742B" w:rsidP="008C3523">
            <w:pPr>
              <w:autoSpaceDE w:val="0"/>
              <w:autoSpaceDN w:val="0"/>
              <w:adjustRightInd w:val="0"/>
              <w:jc w:val="center"/>
              <w:rPr>
                <w:rFonts w:asciiTheme="minorHAnsi" w:hAnsiTheme="minorHAnsi" w:cs="GillSansMT,Bold"/>
                <w:b/>
                <w:bCs/>
                <w:lang w:val="it-IT"/>
              </w:rPr>
            </w:pPr>
            <w:proofErr w:type="spellStart"/>
            <w:r w:rsidRPr="008A2EFC">
              <w:rPr>
                <w:rFonts w:asciiTheme="minorHAnsi" w:hAnsiTheme="minorHAnsi"/>
                <w:b/>
              </w:rPr>
              <w:t>Addetti</w:t>
            </w:r>
            <w:proofErr w:type="spellEnd"/>
            <w:r w:rsidRPr="008A2EFC">
              <w:rPr>
                <w:rFonts w:asciiTheme="minorHAnsi" w:hAnsiTheme="minorHAnsi"/>
                <w:b/>
              </w:rPr>
              <w:t xml:space="preserve"> </w:t>
            </w:r>
            <w:r w:rsidRPr="008A2EFC">
              <w:rPr>
                <w:rFonts w:asciiTheme="minorHAnsi" w:hAnsiTheme="minorHAnsi"/>
              </w:rPr>
              <w:t>(ULA)</w:t>
            </w:r>
          </w:p>
        </w:tc>
        <w:tc>
          <w:tcPr>
            <w:tcW w:w="864" w:type="pct"/>
            <w:vAlign w:val="center"/>
          </w:tcPr>
          <w:p w:rsidR="00E8742B" w:rsidRPr="008A2EFC" w:rsidRDefault="00E8742B" w:rsidP="008C3523">
            <w:pPr>
              <w:autoSpaceDE w:val="0"/>
              <w:autoSpaceDN w:val="0"/>
              <w:adjustRightInd w:val="0"/>
              <w:jc w:val="center"/>
              <w:rPr>
                <w:rFonts w:asciiTheme="minorHAnsi" w:hAnsiTheme="minorHAnsi" w:cs="GillSansMT,Bold"/>
                <w:b/>
                <w:bCs/>
                <w:lang w:val="it-IT"/>
              </w:rPr>
            </w:pPr>
            <w:r w:rsidRPr="008A2EFC">
              <w:rPr>
                <w:rFonts w:asciiTheme="minorHAnsi" w:hAnsiTheme="minorHAnsi"/>
                <w:b/>
                <w:lang w:val="it-IT"/>
              </w:rPr>
              <w:t>Fatturato</w:t>
            </w:r>
          </w:p>
        </w:tc>
        <w:tc>
          <w:tcPr>
            <w:tcW w:w="916" w:type="pct"/>
            <w:vAlign w:val="center"/>
          </w:tcPr>
          <w:p w:rsidR="00E8742B" w:rsidRPr="008A2EFC" w:rsidRDefault="00E8742B" w:rsidP="008C3523">
            <w:pPr>
              <w:autoSpaceDE w:val="0"/>
              <w:autoSpaceDN w:val="0"/>
              <w:adjustRightInd w:val="0"/>
              <w:jc w:val="center"/>
              <w:rPr>
                <w:rFonts w:asciiTheme="minorHAnsi" w:hAnsiTheme="minorHAnsi" w:cs="GillSansMT,Bold"/>
                <w:b/>
                <w:bCs/>
                <w:lang w:val="it-IT"/>
              </w:rPr>
            </w:pPr>
            <w:r w:rsidRPr="008A2EFC">
              <w:rPr>
                <w:rFonts w:asciiTheme="minorHAnsi" w:hAnsiTheme="minorHAnsi"/>
                <w:b/>
                <w:lang w:val="it-IT"/>
              </w:rPr>
              <w:t>Totale dell’attivo patrimoniale</w:t>
            </w:r>
          </w:p>
        </w:tc>
      </w:tr>
      <w:tr w:rsidR="00E8742B" w:rsidRPr="008A2EFC" w:rsidTr="00E8742B">
        <w:tc>
          <w:tcPr>
            <w:tcW w:w="214" w:type="pct"/>
          </w:tcPr>
          <w:p w:rsidR="00E8742B" w:rsidRPr="008A2EFC" w:rsidRDefault="00E8742B" w:rsidP="008C3523">
            <w:pPr>
              <w:autoSpaceDE w:val="0"/>
              <w:autoSpaceDN w:val="0"/>
              <w:adjustRightInd w:val="0"/>
              <w:rPr>
                <w:rFonts w:asciiTheme="minorHAnsi" w:hAnsiTheme="minorHAnsi" w:cs="GillSansMT,Bold"/>
                <w:b/>
                <w:bCs/>
                <w:lang w:val="it-IT"/>
              </w:rPr>
            </w:pPr>
          </w:p>
          <w:p w:rsidR="00E8742B" w:rsidRPr="008A2EFC" w:rsidRDefault="00E8742B" w:rsidP="008C3523">
            <w:pPr>
              <w:autoSpaceDE w:val="0"/>
              <w:autoSpaceDN w:val="0"/>
              <w:adjustRightInd w:val="0"/>
              <w:rPr>
                <w:rFonts w:asciiTheme="minorHAnsi" w:hAnsiTheme="minorHAnsi" w:cs="GillSansMT,Bold"/>
                <w:b/>
                <w:bCs/>
                <w:lang w:val="it-IT"/>
              </w:rPr>
            </w:pPr>
          </w:p>
        </w:tc>
        <w:tc>
          <w:tcPr>
            <w:tcW w:w="2430" w:type="pct"/>
          </w:tcPr>
          <w:p w:rsidR="00E8742B" w:rsidRPr="008A2EFC" w:rsidRDefault="00E8742B" w:rsidP="008C3523">
            <w:pPr>
              <w:autoSpaceDE w:val="0"/>
              <w:autoSpaceDN w:val="0"/>
              <w:adjustRightInd w:val="0"/>
              <w:rPr>
                <w:rFonts w:asciiTheme="minorHAnsi" w:hAnsiTheme="minorHAnsi" w:cs="GillSansMT,Bold"/>
                <w:b/>
                <w:bCs/>
                <w:lang w:val="it-IT"/>
              </w:rPr>
            </w:pPr>
          </w:p>
        </w:tc>
        <w:tc>
          <w:tcPr>
            <w:tcW w:w="576" w:type="pct"/>
          </w:tcPr>
          <w:p w:rsidR="00E8742B" w:rsidRPr="008A2EFC" w:rsidRDefault="00E8742B" w:rsidP="008C3523">
            <w:pPr>
              <w:autoSpaceDE w:val="0"/>
              <w:autoSpaceDN w:val="0"/>
              <w:adjustRightInd w:val="0"/>
              <w:rPr>
                <w:rFonts w:asciiTheme="minorHAnsi" w:hAnsiTheme="minorHAnsi" w:cs="GillSansMT,Bold"/>
                <w:b/>
                <w:bCs/>
                <w:lang w:val="it-IT"/>
              </w:rPr>
            </w:pPr>
          </w:p>
        </w:tc>
        <w:tc>
          <w:tcPr>
            <w:tcW w:w="864" w:type="pct"/>
          </w:tcPr>
          <w:p w:rsidR="00E8742B" w:rsidRPr="008A2EFC" w:rsidRDefault="00E8742B" w:rsidP="008C3523">
            <w:pPr>
              <w:autoSpaceDE w:val="0"/>
              <w:autoSpaceDN w:val="0"/>
              <w:adjustRightInd w:val="0"/>
              <w:rPr>
                <w:rFonts w:asciiTheme="minorHAnsi" w:hAnsiTheme="minorHAnsi" w:cs="GillSansMT,Bold"/>
                <w:b/>
                <w:bCs/>
                <w:lang w:val="it-IT"/>
              </w:rPr>
            </w:pPr>
          </w:p>
        </w:tc>
        <w:tc>
          <w:tcPr>
            <w:tcW w:w="916" w:type="pct"/>
          </w:tcPr>
          <w:p w:rsidR="00E8742B" w:rsidRPr="008A2EFC" w:rsidRDefault="00E8742B" w:rsidP="008C3523">
            <w:pPr>
              <w:autoSpaceDE w:val="0"/>
              <w:autoSpaceDN w:val="0"/>
              <w:adjustRightInd w:val="0"/>
              <w:rPr>
                <w:rFonts w:asciiTheme="minorHAnsi" w:hAnsiTheme="minorHAnsi" w:cs="GillSansMT,Bold"/>
                <w:b/>
                <w:bCs/>
                <w:lang w:val="it-IT"/>
              </w:rPr>
            </w:pPr>
          </w:p>
        </w:tc>
      </w:tr>
      <w:tr w:rsidR="00E8742B" w:rsidRPr="008A2EFC" w:rsidTr="00E8742B">
        <w:tc>
          <w:tcPr>
            <w:tcW w:w="214" w:type="pct"/>
          </w:tcPr>
          <w:p w:rsidR="00E8742B" w:rsidRPr="008A2EFC" w:rsidRDefault="00E8742B" w:rsidP="008C3523">
            <w:pPr>
              <w:autoSpaceDE w:val="0"/>
              <w:autoSpaceDN w:val="0"/>
              <w:adjustRightInd w:val="0"/>
              <w:rPr>
                <w:rFonts w:asciiTheme="minorHAnsi" w:hAnsiTheme="minorHAnsi" w:cs="GillSansMT,Bold"/>
                <w:b/>
                <w:bCs/>
                <w:lang w:val="it-IT"/>
              </w:rPr>
            </w:pPr>
          </w:p>
        </w:tc>
        <w:tc>
          <w:tcPr>
            <w:tcW w:w="2430" w:type="pct"/>
          </w:tcPr>
          <w:p w:rsidR="00E8742B" w:rsidRPr="008A2EFC" w:rsidRDefault="00E8742B" w:rsidP="008C3523">
            <w:pPr>
              <w:autoSpaceDE w:val="0"/>
              <w:autoSpaceDN w:val="0"/>
              <w:adjustRightInd w:val="0"/>
              <w:rPr>
                <w:rFonts w:asciiTheme="minorHAnsi" w:hAnsiTheme="minorHAnsi" w:cs="GillSansMT,Bold"/>
                <w:b/>
                <w:bCs/>
                <w:lang w:val="it-IT"/>
              </w:rPr>
            </w:pPr>
          </w:p>
        </w:tc>
        <w:tc>
          <w:tcPr>
            <w:tcW w:w="576" w:type="pct"/>
          </w:tcPr>
          <w:p w:rsidR="00E8742B" w:rsidRPr="008A2EFC" w:rsidRDefault="00E8742B" w:rsidP="008C3523">
            <w:pPr>
              <w:autoSpaceDE w:val="0"/>
              <w:autoSpaceDN w:val="0"/>
              <w:adjustRightInd w:val="0"/>
              <w:rPr>
                <w:rFonts w:asciiTheme="minorHAnsi" w:hAnsiTheme="minorHAnsi" w:cs="GillSansMT,Bold"/>
                <w:b/>
                <w:bCs/>
                <w:lang w:val="it-IT"/>
              </w:rPr>
            </w:pPr>
          </w:p>
          <w:p w:rsidR="00E8742B" w:rsidRPr="008A2EFC" w:rsidRDefault="00E8742B" w:rsidP="008C3523">
            <w:pPr>
              <w:autoSpaceDE w:val="0"/>
              <w:autoSpaceDN w:val="0"/>
              <w:adjustRightInd w:val="0"/>
              <w:rPr>
                <w:rFonts w:asciiTheme="minorHAnsi" w:hAnsiTheme="minorHAnsi" w:cs="GillSansMT,Bold"/>
                <w:b/>
                <w:bCs/>
                <w:lang w:val="it-IT"/>
              </w:rPr>
            </w:pPr>
          </w:p>
        </w:tc>
        <w:tc>
          <w:tcPr>
            <w:tcW w:w="864" w:type="pct"/>
          </w:tcPr>
          <w:p w:rsidR="00E8742B" w:rsidRPr="008A2EFC" w:rsidRDefault="00E8742B" w:rsidP="008C3523">
            <w:pPr>
              <w:autoSpaceDE w:val="0"/>
              <w:autoSpaceDN w:val="0"/>
              <w:adjustRightInd w:val="0"/>
              <w:rPr>
                <w:rFonts w:asciiTheme="minorHAnsi" w:hAnsiTheme="minorHAnsi" w:cs="GillSansMT,Bold"/>
                <w:b/>
                <w:bCs/>
                <w:lang w:val="it-IT"/>
              </w:rPr>
            </w:pPr>
          </w:p>
        </w:tc>
        <w:tc>
          <w:tcPr>
            <w:tcW w:w="916" w:type="pct"/>
          </w:tcPr>
          <w:p w:rsidR="00E8742B" w:rsidRPr="008A2EFC" w:rsidRDefault="00E8742B" w:rsidP="008C3523">
            <w:pPr>
              <w:autoSpaceDE w:val="0"/>
              <w:autoSpaceDN w:val="0"/>
              <w:adjustRightInd w:val="0"/>
              <w:rPr>
                <w:rFonts w:asciiTheme="minorHAnsi" w:hAnsiTheme="minorHAnsi" w:cs="GillSansMT,Bold"/>
                <w:b/>
                <w:bCs/>
                <w:lang w:val="it-IT"/>
              </w:rPr>
            </w:pPr>
          </w:p>
        </w:tc>
      </w:tr>
      <w:tr w:rsidR="00E8742B" w:rsidRPr="008A2EFC" w:rsidTr="00E8742B">
        <w:tc>
          <w:tcPr>
            <w:tcW w:w="2644" w:type="pct"/>
            <w:gridSpan w:val="2"/>
            <w:vAlign w:val="center"/>
          </w:tcPr>
          <w:p w:rsidR="00E8742B" w:rsidRPr="008A2EFC" w:rsidRDefault="00E8742B" w:rsidP="00E8742B">
            <w:pPr>
              <w:autoSpaceDE w:val="0"/>
              <w:autoSpaceDN w:val="0"/>
              <w:adjustRightInd w:val="0"/>
              <w:rPr>
                <w:rFonts w:asciiTheme="minorHAnsi" w:hAnsiTheme="minorHAnsi" w:cs="GillSansMT,Bold"/>
                <w:b/>
                <w:bCs/>
                <w:lang w:val="it-IT"/>
              </w:rPr>
            </w:pPr>
            <w:r w:rsidRPr="008A2EFC">
              <w:rPr>
                <w:rFonts w:asciiTheme="minorHAnsi" w:hAnsiTheme="minorHAnsi" w:cs="GillSansMT,Bold"/>
                <w:b/>
                <w:bCs/>
                <w:lang w:val="it-IT"/>
              </w:rPr>
              <w:t>Totale</w:t>
            </w:r>
          </w:p>
        </w:tc>
        <w:tc>
          <w:tcPr>
            <w:tcW w:w="576" w:type="pct"/>
          </w:tcPr>
          <w:p w:rsidR="00E8742B" w:rsidRPr="008A2EFC" w:rsidRDefault="00E8742B" w:rsidP="008C3523">
            <w:pPr>
              <w:autoSpaceDE w:val="0"/>
              <w:autoSpaceDN w:val="0"/>
              <w:adjustRightInd w:val="0"/>
              <w:rPr>
                <w:rFonts w:asciiTheme="minorHAnsi" w:hAnsiTheme="minorHAnsi" w:cs="GillSansMT,Bold"/>
                <w:b/>
                <w:bCs/>
                <w:lang w:val="it-IT"/>
              </w:rPr>
            </w:pPr>
          </w:p>
          <w:p w:rsidR="00E8742B" w:rsidRPr="008A2EFC" w:rsidRDefault="00E8742B" w:rsidP="008C3523">
            <w:pPr>
              <w:autoSpaceDE w:val="0"/>
              <w:autoSpaceDN w:val="0"/>
              <w:adjustRightInd w:val="0"/>
              <w:rPr>
                <w:rFonts w:asciiTheme="minorHAnsi" w:hAnsiTheme="minorHAnsi" w:cs="GillSansMT,Bold"/>
                <w:b/>
                <w:bCs/>
                <w:lang w:val="it-IT"/>
              </w:rPr>
            </w:pPr>
          </w:p>
        </w:tc>
        <w:tc>
          <w:tcPr>
            <w:tcW w:w="864" w:type="pct"/>
          </w:tcPr>
          <w:p w:rsidR="00E8742B" w:rsidRPr="008A2EFC" w:rsidRDefault="00E8742B" w:rsidP="008C3523">
            <w:pPr>
              <w:autoSpaceDE w:val="0"/>
              <w:autoSpaceDN w:val="0"/>
              <w:adjustRightInd w:val="0"/>
              <w:rPr>
                <w:rFonts w:asciiTheme="minorHAnsi" w:hAnsiTheme="minorHAnsi" w:cs="GillSansMT,Bold"/>
                <w:b/>
                <w:bCs/>
                <w:lang w:val="it-IT"/>
              </w:rPr>
            </w:pPr>
          </w:p>
        </w:tc>
        <w:tc>
          <w:tcPr>
            <w:tcW w:w="916" w:type="pct"/>
          </w:tcPr>
          <w:p w:rsidR="00E8742B" w:rsidRPr="008A2EFC" w:rsidRDefault="00E8742B" w:rsidP="008C3523">
            <w:pPr>
              <w:autoSpaceDE w:val="0"/>
              <w:autoSpaceDN w:val="0"/>
              <w:adjustRightInd w:val="0"/>
              <w:rPr>
                <w:rFonts w:asciiTheme="minorHAnsi" w:hAnsiTheme="minorHAnsi" w:cs="GillSansMT,Bold"/>
                <w:b/>
                <w:bCs/>
                <w:lang w:val="it-IT"/>
              </w:rPr>
            </w:pPr>
          </w:p>
        </w:tc>
      </w:tr>
      <w:tr w:rsidR="00E8742B" w:rsidRPr="008A2EFC" w:rsidTr="00E8742B">
        <w:tc>
          <w:tcPr>
            <w:tcW w:w="4084" w:type="pct"/>
            <w:gridSpan w:val="4"/>
            <w:vAlign w:val="center"/>
          </w:tcPr>
          <w:p w:rsidR="00E8742B" w:rsidRPr="008A2EFC" w:rsidRDefault="00E8742B" w:rsidP="008C3523">
            <w:pPr>
              <w:autoSpaceDE w:val="0"/>
              <w:autoSpaceDN w:val="0"/>
              <w:adjustRightInd w:val="0"/>
              <w:rPr>
                <w:rFonts w:asciiTheme="minorHAnsi" w:hAnsiTheme="minorHAnsi" w:cs="GillSansMT,Bold"/>
                <w:b/>
                <w:bCs/>
                <w:lang w:val="it-IT"/>
              </w:rPr>
            </w:pPr>
            <w:r w:rsidRPr="008A2EFC">
              <w:rPr>
                <w:rFonts w:asciiTheme="minorHAnsi" w:hAnsiTheme="minorHAnsi" w:cs="GillSansMT,Bold"/>
                <w:b/>
                <w:bCs/>
                <w:lang w:val="it-IT"/>
              </w:rPr>
              <w:t>% di partecipazione</w:t>
            </w:r>
          </w:p>
        </w:tc>
        <w:tc>
          <w:tcPr>
            <w:tcW w:w="916" w:type="pct"/>
          </w:tcPr>
          <w:p w:rsidR="00E8742B" w:rsidRPr="008A2EFC" w:rsidRDefault="00E8742B" w:rsidP="008C3523">
            <w:pPr>
              <w:autoSpaceDE w:val="0"/>
              <w:autoSpaceDN w:val="0"/>
              <w:adjustRightInd w:val="0"/>
              <w:rPr>
                <w:rFonts w:asciiTheme="minorHAnsi" w:hAnsiTheme="minorHAnsi" w:cs="GillSansMT,Bold"/>
                <w:b/>
                <w:bCs/>
                <w:lang w:val="it-IT"/>
              </w:rPr>
            </w:pPr>
          </w:p>
          <w:p w:rsidR="008062CB" w:rsidRPr="008A2EFC" w:rsidRDefault="008062CB" w:rsidP="008062CB">
            <w:pPr>
              <w:autoSpaceDE w:val="0"/>
              <w:autoSpaceDN w:val="0"/>
              <w:adjustRightInd w:val="0"/>
              <w:jc w:val="center"/>
              <w:rPr>
                <w:rFonts w:asciiTheme="minorHAnsi" w:hAnsiTheme="minorHAnsi" w:cs="GillSansMT,Bold"/>
                <w:b/>
                <w:bCs/>
                <w:lang w:val="it-IT"/>
              </w:rPr>
            </w:pPr>
          </w:p>
        </w:tc>
      </w:tr>
      <w:tr w:rsidR="00E8742B" w:rsidRPr="00187FA5" w:rsidTr="00E8742B">
        <w:tc>
          <w:tcPr>
            <w:tcW w:w="2644" w:type="pct"/>
            <w:gridSpan w:val="2"/>
            <w:vAlign w:val="center"/>
          </w:tcPr>
          <w:p w:rsidR="00E8742B" w:rsidRPr="008A2EFC" w:rsidRDefault="00E8742B" w:rsidP="00E8742B">
            <w:pPr>
              <w:autoSpaceDE w:val="0"/>
              <w:autoSpaceDN w:val="0"/>
              <w:adjustRightInd w:val="0"/>
              <w:rPr>
                <w:rFonts w:asciiTheme="minorHAnsi" w:hAnsiTheme="minorHAnsi" w:cs="GillSansMT,Bold"/>
                <w:b/>
                <w:bCs/>
                <w:lang w:val="it-IT"/>
              </w:rPr>
            </w:pPr>
            <w:r w:rsidRPr="008A2EFC">
              <w:rPr>
                <w:rFonts w:asciiTheme="minorHAnsi" w:hAnsiTheme="minorHAnsi" w:cs="GillSansMT,Bold"/>
                <w:b/>
                <w:bCs/>
                <w:lang w:val="it-IT"/>
              </w:rPr>
              <w:t>Totale da sommare ai dati dell’Impresa unica richiedente</w:t>
            </w:r>
          </w:p>
        </w:tc>
        <w:tc>
          <w:tcPr>
            <w:tcW w:w="576" w:type="pct"/>
          </w:tcPr>
          <w:p w:rsidR="00E8742B" w:rsidRPr="008A2EFC" w:rsidRDefault="00E8742B" w:rsidP="008C3523">
            <w:pPr>
              <w:autoSpaceDE w:val="0"/>
              <w:autoSpaceDN w:val="0"/>
              <w:adjustRightInd w:val="0"/>
              <w:rPr>
                <w:rFonts w:asciiTheme="minorHAnsi" w:hAnsiTheme="minorHAnsi" w:cs="GillSansMT,Bold"/>
                <w:b/>
                <w:bCs/>
                <w:lang w:val="it-IT"/>
              </w:rPr>
            </w:pPr>
          </w:p>
          <w:p w:rsidR="00E8742B" w:rsidRPr="008A2EFC" w:rsidRDefault="00E8742B" w:rsidP="008C3523">
            <w:pPr>
              <w:autoSpaceDE w:val="0"/>
              <w:autoSpaceDN w:val="0"/>
              <w:adjustRightInd w:val="0"/>
              <w:rPr>
                <w:rFonts w:asciiTheme="minorHAnsi" w:hAnsiTheme="minorHAnsi" w:cs="GillSansMT,Bold"/>
                <w:b/>
                <w:bCs/>
                <w:lang w:val="it-IT"/>
              </w:rPr>
            </w:pPr>
          </w:p>
        </w:tc>
        <w:tc>
          <w:tcPr>
            <w:tcW w:w="864" w:type="pct"/>
          </w:tcPr>
          <w:p w:rsidR="00E8742B" w:rsidRPr="008A2EFC" w:rsidRDefault="00E8742B" w:rsidP="008C3523">
            <w:pPr>
              <w:autoSpaceDE w:val="0"/>
              <w:autoSpaceDN w:val="0"/>
              <w:adjustRightInd w:val="0"/>
              <w:rPr>
                <w:rFonts w:asciiTheme="minorHAnsi" w:hAnsiTheme="minorHAnsi" w:cs="GillSansMT,Bold"/>
                <w:b/>
                <w:bCs/>
                <w:lang w:val="it-IT"/>
              </w:rPr>
            </w:pPr>
          </w:p>
        </w:tc>
        <w:tc>
          <w:tcPr>
            <w:tcW w:w="916" w:type="pct"/>
          </w:tcPr>
          <w:p w:rsidR="00E8742B" w:rsidRPr="008A2EFC" w:rsidRDefault="00E8742B" w:rsidP="008C3523">
            <w:pPr>
              <w:autoSpaceDE w:val="0"/>
              <w:autoSpaceDN w:val="0"/>
              <w:adjustRightInd w:val="0"/>
              <w:rPr>
                <w:rFonts w:asciiTheme="minorHAnsi" w:hAnsiTheme="minorHAnsi" w:cs="GillSansMT,Bold"/>
                <w:b/>
                <w:bCs/>
                <w:lang w:val="it-IT"/>
              </w:rPr>
            </w:pPr>
          </w:p>
        </w:tc>
      </w:tr>
    </w:tbl>
    <w:p w:rsidR="008062CB" w:rsidRPr="008A2EFC" w:rsidRDefault="008062CB" w:rsidP="008062CB">
      <w:pPr>
        <w:autoSpaceDE w:val="0"/>
        <w:autoSpaceDN w:val="0"/>
        <w:adjustRightInd w:val="0"/>
        <w:spacing w:after="120" w:line="240" w:lineRule="auto"/>
        <w:jc w:val="both"/>
        <w:rPr>
          <w:rFonts w:asciiTheme="minorHAnsi" w:hAnsiTheme="minorHAnsi"/>
          <w:sz w:val="18"/>
          <w:szCs w:val="18"/>
          <w:lang w:val="it-IT"/>
        </w:rPr>
      </w:pPr>
      <w:r w:rsidRPr="008A2EFC">
        <w:rPr>
          <w:rFonts w:asciiTheme="minorHAnsi" w:hAnsiTheme="minorHAnsi" w:cs="GillSansMT,Italic"/>
          <w:i/>
          <w:iCs/>
          <w:sz w:val="18"/>
          <w:szCs w:val="18"/>
          <w:lang w:val="it-IT"/>
        </w:rPr>
        <w:t>(ampliare quanto necessario)</w:t>
      </w:r>
    </w:p>
    <w:p w:rsidR="008062CB" w:rsidRPr="008A2EFC" w:rsidRDefault="008062CB" w:rsidP="008062CB">
      <w:pPr>
        <w:ind w:left="-142"/>
        <w:rPr>
          <w:rFonts w:asciiTheme="minorHAnsi" w:hAnsiTheme="minorHAnsi"/>
          <w:i/>
          <w:lang w:val="it-IT"/>
        </w:rPr>
      </w:pPr>
      <w:r w:rsidRPr="008A2EFC">
        <w:rPr>
          <w:rFonts w:asciiTheme="minorHAnsi" w:hAnsiTheme="minorHAnsi"/>
          <w:i/>
          <w:lang w:val="it-IT"/>
        </w:rPr>
        <w:t>(Luogo e data)</w:t>
      </w:r>
    </w:p>
    <w:p w:rsidR="008062CB" w:rsidRPr="008A2EFC" w:rsidRDefault="008062CB" w:rsidP="008062CB">
      <w:pPr>
        <w:spacing w:before="120"/>
        <w:ind w:left="5041"/>
        <w:jc w:val="center"/>
        <w:rPr>
          <w:rFonts w:asciiTheme="minorHAnsi" w:hAnsiTheme="minorHAnsi"/>
          <w:lang w:val="it-IT"/>
        </w:rPr>
      </w:pPr>
      <w:r w:rsidRPr="008A2EFC">
        <w:rPr>
          <w:rFonts w:asciiTheme="minorHAnsi" w:hAnsiTheme="minorHAnsi"/>
          <w:lang w:val="it-IT"/>
        </w:rPr>
        <w:t>IL LEGALE RAPPRESENTANTE</w:t>
      </w:r>
    </w:p>
    <w:p w:rsidR="008062CB" w:rsidRPr="008A2EFC" w:rsidRDefault="008062CB" w:rsidP="008062CB">
      <w:pPr>
        <w:ind w:left="5040"/>
        <w:jc w:val="center"/>
        <w:rPr>
          <w:rFonts w:asciiTheme="minorHAnsi" w:hAnsiTheme="minorHAnsi"/>
          <w:i/>
          <w:lang w:val="it-IT"/>
        </w:rPr>
      </w:pPr>
      <w:r w:rsidRPr="008A2EFC">
        <w:rPr>
          <w:rFonts w:asciiTheme="minorHAnsi" w:hAnsiTheme="minorHAnsi"/>
          <w:i/>
          <w:lang w:val="it-IT"/>
        </w:rPr>
        <w:t>(Timbro e Firma)</w:t>
      </w:r>
    </w:p>
    <w:p w:rsidR="00E8742B" w:rsidRPr="008A2EFC" w:rsidRDefault="00E8742B" w:rsidP="007B70D0">
      <w:pPr>
        <w:autoSpaceDE w:val="0"/>
        <w:autoSpaceDN w:val="0"/>
        <w:adjustRightInd w:val="0"/>
        <w:spacing w:before="120" w:after="120"/>
        <w:jc w:val="both"/>
        <w:rPr>
          <w:rFonts w:asciiTheme="minorHAnsi" w:hAnsiTheme="minorHAnsi"/>
          <w:lang w:val="it-IT" w:eastAsia="it-IT"/>
        </w:rPr>
      </w:pPr>
    </w:p>
    <w:p w:rsidR="00E8742B" w:rsidRPr="008A2EFC" w:rsidRDefault="00E8742B" w:rsidP="007B70D0">
      <w:pPr>
        <w:autoSpaceDE w:val="0"/>
        <w:autoSpaceDN w:val="0"/>
        <w:adjustRightInd w:val="0"/>
        <w:spacing w:before="120" w:after="120"/>
        <w:jc w:val="both"/>
        <w:rPr>
          <w:rFonts w:asciiTheme="minorHAnsi" w:hAnsiTheme="minorHAnsi" w:cs="GillSansMT,Bold"/>
          <w:b/>
          <w:bCs/>
          <w:sz w:val="18"/>
          <w:szCs w:val="18"/>
          <w:lang w:val="it-IT"/>
        </w:rPr>
      </w:pPr>
    </w:p>
    <w:p w:rsidR="00580C93" w:rsidRPr="0047544B" w:rsidRDefault="00580C93" w:rsidP="00AB336E">
      <w:pPr>
        <w:autoSpaceDE w:val="0"/>
        <w:autoSpaceDN w:val="0"/>
        <w:adjustRightInd w:val="0"/>
        <w:spacing w:after="0" w:line="240" w:lineRule="auto"/>
        <w:jc w:val="right"/>
        <w:rPr>
          <w:rFonts w:asciiTheme="minorHAnsi" w:eastAsiaTheme="minorHAnsi" w:hAnsiTheme="minorHAnsi" w:cs="GillSansMT,Italic"/>
          <w:iCs/>
          <w:color w:val="000000"/>
          <w:lang w:val="it-IT" w:eastAsia="en-US"/>
        </w:rPr>
      </w:pPr>
      <w:bookmarkStart w:id="0" w:name="_GoBack"/>
      <w:bookmarkEnd w:id="0"/>
    </w:p>
    <w:sectPr w:rsidR="00580C93" w:rsidRPr="0047544B" w:rsidSect="00DD5A6A">
      <w:footerReference w:type="default" r:id="rId9"/>
      <w:pgSz w:w="11906" w:h="16838"/>
      <w:pgMar w:top="1417" w:right="1134" w:bottom="1134" w:left="1134" w:header="708" w:footer="26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CF1" w:rsidRDefault="00520CF1" w:rsidP="00D54798">
      <w:pPr>
        <w:spacing w:after="0" w:line="240" w:lineRule="auto"/>
      </w:pPr>
      <w:r>
        <w:separator/>
      </w:r>
    </w:p>
  </w:endnote>
  <w:endnote w:type="continuationSeparator" w:id="0">
    <w:p w:rsidR="00520CF1" w:rsidRDefault="00520CF1" w:rsidP="00D5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GillSansMT,Bold">
    <w:panose1 w:val="00000000000000000000"/>
    <w:charset w:val="00"/>
    <w:family w:val="swiss"/>
    <w:notTrueType/>
    <w:pitch w:val="default"/>
    <w:sig w:usb0="00000003" w:usb1="00000000" w:usb2="00000000" w:usb3="00000000" w:csb0="00000001" w:csb1="00000000"/>
  </w:font>
  <w:font w:name="GillSansMT,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4967"/>
      <w:docPartObj>
        <w:docPartGallery w:val="Page Numbers (Bottom of Page)"/>
        <w:docPartUnique/>
      </w:docPartObj>
    </w:sdtPr>
    <w:sdtEndPr>
      <w:rPr>
        <w:rFonts w:ascii="Gill Sans MT" w:hAnsi="Gill Sans MT"/>
        <w:sz w:val="22"/>
        <w:szCs w:val="22"/>
      </w:rPr>
    </w:sdtEndPr>
    <w:sdtContent>
      <w:p w:rsidR="00187FA5" w:rsidRPr="00DD5A6A" w:rsidRDefault="00187FA5">
        <w:pPr>
          <w:pStyle w:val="Pidipagina"/>
          <w:jc w:val="right"/>
          <w:rPr>
            <w:rFonts w:ascii="Gill Sans MT" w:hAnsi="Gill Sans MT"/>
            <w:sz w:val="22"/>
            <w:szCs w:val="22"/>
          </w:rPr>
        </w:pPr>
        <w:r w:rsidRPr="00DD5A6A">
          <w:rPr>
            <w:rFonts w:ascii="Gill Sans MT" w:hAnsi="Gill Sans MT"/>
            <w:sz w:val="22"/>
            <w:szCs w:val="22"/>
          </w:rPr>
          <w:fldChar w:fldCharType="begin"/>
        </w:r>
        <w:r w:rsidRPr="00DD5A6A">
          <w:rPr>
            <w:rFonts w:ascii="Gill Sans MT" w:hAnsi="Gill Sans MT"/>
            <w:sz w:val="22"/>
            <w:szCs w:val="22"/>
          </w:rPr>
          <w:instrText xml:space="preserve"> PAGE   \* MERGEFORMAT </w:instrText>
        </w:r>
        <w:r w:rsidRPr="00DD5A6A">
          <w:rPr>
            <w:rFonts w:ascii="Gill Sans MT" w:hAnsi="Gill Sans MT"/>
            <w:sz w:val="22"/>
            <w:szCs w:val="22"/>
          </w:rPr>
          <w:fldChar w:fldCharType="separate"/>
        </w:r>
        <w:r w:rsidR="00AB336E">
          <w:rPr>
            <w:rFonts w:ascii="Gill Sans MT" w:hAnsi="Gill Sans MT"/>
            <w:noProof/>
            <w:sz w:val="22"/>
            <w:szCs w:val="22"/>
          </w:rPr>
          <w:t>1</w:t>
        </w:r>
        <w:r w:rsidRPr="00DD5A6A">
          <w:rPr>
            <w:rFonts w:ascii="Gill Sans MT" w:hAnsi="Gill Sans MT"/>
            <w:sz w:val="22"/>
            <w:szCs w:val="22"/>
          </w:rPr>
          <w:fldChar w:fldCharType="end"/>
        </w:r>
      </w:p>
    </w:sdtContent>
  </w:sdt>
  <w:p w:rsidR="00187FA5" w:rsidRPr="003C6251" w:rsidRDefault="00187FA5" w:rsidP="00210628">
    <w:pPr>
      <w:pStyle w:val="Pidipagina"/>
      <w:tabs>
        <w:tab w:val="clear" w:pos="4819"/>
      </w:tabs>
      <w:ind w:right="360"/>
      <w:jc w:val="center"/>
      <w:rPr>
        <w:rFonts w:ascii="Arial" w:hAnsi="Arial" w:cs="Arial"/>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CF1" w:rsidRDefault="00520CF1" w:rsidP="00D54798">
      <w:pPr>
        <w:spacing w:after="0" w:line="240" w:lineRule="auto"/>
      </w:pPr>
      <w:r>
        <w:separator/>
      </w:r>
    </w:p>
  </w:footnote>
  <w:footnote w:type="continuationSeparator" w:id="0">
    <w:p w:rsidR="00520CF1" w:rsidRDefault="00520CF1" w:rsidP="00D54798">
      <w:pPr>
        <w:spacing w:after="0" w:line="240" w:lineRule="auto"/>
      </w:pPr>
      <w:r>
        <w:continuationSeparator/>
      </w:r>
    </w:p>
  </w:footnote>
  <w:footnote w:id="1">
    <w:p w:rsidR="00187FA5" w:rsidRPr="00C77E08" w:rsidRDefault="00187FA5" w:rsidP="00117915">
      <w:pPr>
        <w:pStyle w:val="Testonotaapidipagina"/>
        <w:spacing w:line="240" w:lineRule="auto"/>
        <w:rPr>
          <w:rFonts w:asciiTheme="minorHAnsi" w:hAnsiTheme="minorHAnsi"/>
          <w:sz w:val="18"/>
          <w:szCs w:val="18"/>
          <w:lang w:val="it-IT"/>
        </w:rPr>
      </w:pPr>
      <w:r w:rsidRPr="00C77E08">
        <w:rPr>
          <w:rStyle w:val="Rimandonotaapidipagina"/>
          <w:rFonts w:asciiTheme="minorHAnsi" w:hAnsiTheme="minorHAnsi"/>
          <w:sz w:val="18"/>
          <w:szCs w:val="18"/>
        </w:rPr>
        <w:footnoteRef/>
      </w:r>
      <w:r w:rsidRPr="00C77E08">
        <w:rPr>
          <w:rFonts w:asciiTheme="minorHAnsi" w:hAnsiTheme="minorHAnsi"/>
          <w:sz w:val="18"/>
          <w:szCs w:val="18"/>
          <w:lang w:val="it-IT"/>
        </w:rPr>
        <w:t xml:space="preserve"> Non sono mendaci e non producono conseguenze le informazioni inesatte ma che non determinano la classificazione dell’impresa richiedente in una categoria dimensionale più favorevole, come ad esempio il calcolo degli addetti arrotondato per eccesso (es. calcolando per intero gli addetti stagionali o part-time, etc.).  </w:t>
      </w:r>
    </w:p>
  </w:footnote>
  <w:footnote w:id="2">
    <w:p w:rsidR="00187FA5" w:rsidRPr="008A2EFC" w:rsidRDefault="00187FA5">
      <w:pPr>
        <w:pStyle w:val="Testonotaapidipagina"/>
        <w:rPr>
          <w:rFonts w:asciiTheme="minorHAnsi" w:hAnsiTheme="minorHAnsi"/>
          <w:sz w:val="18"/>
          <w:szCs w:val="18"/>
          <w:lang w:val="it-IT"/>
        </w:rPr>
      </w:pPr>
      <w:r w:rsidRPr="008A2EFC">
        <w:rPr>
          <w:rStyle w:val="Rimandonotaapidipagina"/>
          <w:rFonts w:asciiTheme="minorHAnsi" w:hAnsiTheme="minorHAnsi"/>
          <w:sz w:val="18"/>
          <w:szCs w:val="18"/>
        </w:rPr>
        <w:footnoteRef/>
      </w:r>
      <w:r w:rsidRPr="008A2EFC">
        <w:rPr>
          <w:rFonts w:asciiTheme="minorHAnsi" w:hAnsiTheme="minorHAnsi"/>
          <w:sz w:val="18"/>
          <w:szCs w:val="18"/>
          <w:lang w:val="it-IT"/>
        </w:rPr>
        <w:t xml:space="preserve"> Incluse le imprese controllate dai medesimi soci persone fisiche che esercitano il controllo anche congiunto sull’impresa richiedente, e che </w:t>
      </w:r>
      <w:r w:rsidRPr="008A2EFC">
        <w:rPr>
          <w:rFonts w:asciiTheme="minorHAnsi" w:hAnsiTheme="minorHAnsi" w:cs="Verdana"/>
          <w:sz w:val="18"/>
          <w:szCs w:val="18"/>
          <w:lang w:val="it-IT"/>
        </w:rPr>
        <w:t xml:space="preserve">svolgono attività ricomprese nella stessa divisione della classificazione delle attività economiche ATECO </w:t>
      </w:r>
      <w:r w:rsidRPr="008A2EFC">
        <w:rPr>
          <w:rFonts w:asciiTheme="minorHAnsi" w:hAnsiTheme="minorHAnsi"/>
          <w:sz w:val="18"/>
          <w:szCs w:val="18"/>
          <w:lang w:val="it-IT"/>
        </w:rPr>
        <w:t>(prime 2 cifre dopo la lettera che identifica la sezione)</w:t>
      </w:r>
      <w:r w:rsidRPr="008A2EFC">
        <w:rPr>
          <w:rFonts w:asciiTheme="minorHAnsi" w:hAnsiTheme="minorHAnsi" w:cs="Verdana"/>
          <w:sz w:val="18"/>
          <w:szCs w:val="18"/>
          <w:lang w:val="it-IT"/>
        </w:rPr>
        <w:t xml:space="preserve"> ovvero hanno con l’impresa richiedente rapporti commerciali pari ad almeno il 25% del totale del fatturato annuo di ciascuna di dette imprese.</w:t>
      </w:r>
    </w:p>
  </w:footnote>
  <w:footnote w:id="3">
    <w:p w:rsidR="00187FA5" w:rsidRPr="008A2EFC" w:rsidRDefault="00187FA5">
      <w:pPr>
        <w:pStyle w:val="Testonotaapidipagina"/>
        <w:rPr>
          <w:rFonts w:asciiTheme="minorHAnsi" w:hAnsiTheme="minorHAnsi"/>
          <w:sz w:val="18"/>
          <w:szCs w:val="18"/>
          <w:lang w:val="it-IT"/>
        </w:rPr>
      </w:pPr>
      <w:r w:rsidRPr="008A2EFC">
        <w:rPr>
          <w:rStyle w:val="Rimandonotaapidipagina"/>
          <w:rFonts w:asciiTheme="minorHAnsi" w:hAnsiTheme="minorHAnsi"/>
          <w:sz w:val="18"/>
          <w:szCs w:val="18"/>
        </w:rPr>
        <w:footnoteRef/>
      </w:r>
      <w:r w:rsidRPr="008A2EFC">
        <w:rPr>
          <w:rFonts w:asciiTheme="minorHAnsi" w:hAnsiTheme="minorHAnsi"/>
          <w:sz w:val="18"/>
          <w:szCs w:val="18"/>
          <w:lang w:val="it-IT"/>
        </w:rPr>
        <w:t xml:space="preserve"> Qualora si utilizzano i dati risultanti da un bilancio consolidato compilare i campi per l’impresa che ha depositato tale bilancio consolidato e indicare “dati già consolidati” per le imprese i cui bilanci sono stati oggetto di consolidamento. </w:t>
      </w:r>
      <w:r>
        <w:rPr>
          <w:rFonts w:asciiTheme="minorHAnsi" w:hAnsiTheme="minorHAnsi"/>
          <w:sz w:val="18"/>
          <w:szCs w:val="18"/>
          <w:lang w:val="it-IT"/>
        </w:rPr>
        <w:t xml:space="preserve">Qualora dai dati relativi al fatturato o all’attivo patrimoniale si siano effettuate operazioni di consolidamento ed in particolare si siano detratti, rispettivamente, il fatturato </w:t>
      </w:r>
      <w:proofErr w:type="spellStart"/>
      <w:r>
        <w:rPr>
          <w:rFonts w:asciiTheme="minorHAnsi" w:hAnsiTheme="minorHAnsi"/>
          <w:sz w:val="18"/>
          <w:szCs w:val="18"/>
          <w:lang w:val="it-IT"/>
        </w:rPr>
        <w:t>intercompany</w:t>
      </w:r>
      <w:proofErr w:type="spellEnd"/>
      <w:r>
        <w:rPr>
          <w:rFonts w:asciiTheme="minorHAnsi" w:hAnsiTheme="minorHAnsi"/>
          <w:sz w:val="18"/>
          <w:szCs w:val="18"/>
          <w:lang w:val="it-IT"/>
        </w:rPr>
        <w:t xml:space="preserve"> o il minore tra il valore della partecipazione e la quota di patrimonio netto, detti valori negativi devono essere riportati espressamente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192"/>
    <w:multiLevelType w:val="hybridMultilevel"/>
    <w:tmpl w:val="C85E33D6"/>
    <w:lvl w:ilvl="0" w:tplc="D8CCBBA0">
      <w:start w:val="1"/>
      <w:numFmt w:val="bullet"/>
      <w:lvlText w:val=""/>
      <w:lvlJc w:val="left"/>
      <w:pPr>
        <w:ind w:left="1644" w:hanging="360"/>
      </w:pPr>
      <w:rPr>
        <w:rFonts w:ascii="Webdings" w:hAnsi="Webdings" w:cs="Webdings"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
    <w:nsid w:val="034053D6"/>
    <w:multiLevelType w:val="hybridMultilevel"/>
    <w:tmpl w:val="001EED86"/>
    <w:lvl w:ilvl="0" w:tplc="D8CCBBA0">
      <w:start w:val="1"/>
      <w:numFmt w:val="bullet"/>
      <w:lvlText w:val=""/>
      <w:lvlJc w:val="left"/>
      <w:pPr>
        <w:ind w:left="360" w:hanging="360"/>
      </w:pPr>
      <w:rPr>
        <w:rFonts w:ascii="Webdings" w:hAnsi="Webdings" w:cs="Webdings" w:hint="default"/>
      </w:rPr>
    </w:lvl>
    <w:lvl w:ilvl="1" w:tplc="D8CCBBA0">
      <w:start w:val="1"/>
      <w:numFmt w:val="bullet"/>
      <w:lvlText w:val=""/>
      <w:lvlJc w:val="left"/>
      <w:pPr>
        <w:ind w:left="1080" w:hanging="360"/>
      </w:pPr>
      <w:rPr>
        <w:rFonts w:ascii="Webdings" w:hAnsi="Webdings" w:cs="Web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8844FAB"/>
    <w:multiLevelType w:val="hybridMultilevel"/>
    <w:tmpl w:val="401035D2"/>
    <w:lvl w:ilvl="0" w:tplc="04100011">
      <w:start w:val="1"/>
      <w:numFmt w:val="decimal"/>
      <w:lvlText w:val="%1)"/>
      <w:lvlJc w:val="left"/>
      <w:pPr>
        <w:ind w:left="107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C40F47"/>
    <w:multiLevelType w:val="hybridMultilevel"/>
    <w:tmpl w:val="E3109E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C5D094E"/>
    <w:multiLevelType w:val="hybridMultilevel"/>
    <w:tmpl w:val="582C0DBC"/>
    <w:lvl w:ilvl="0" w:tplc="0410000F">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A60D7C"/>
    <w:multiLevelType w:val="hybridMultilevel"/>
    <w:tmpl w:val="6DB2BCEA"/>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E15F86"/>
    <w:multiLevelType w:val="hybridMultilevel"/>
    <w:tmpl w:val="A648AE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2059C5"/>
    <w:multiLevelType w:val="hybridMultilevel"/>
    <w:tmpl w:val="B600CE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7A204F"/>
    <w:multiLevelType w:val="hybridMultilevel"/>
    <w:tmpl w:val="401035D2"/>
    <w:lvl w:ilvl="0" w:tplc="04100011">
      <w:start w:val="1"/>
      <w:numFmt w:val="decimal"/>
      <w:lvlText w:val="%1)"/>
      <w:lvlJc w:val="left"/>
      <w:pPr>
        <w:ind w:left="107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666458A"/>
    <w:multiLevelType w:val="hybridMultilevel"/>
    <w:tmpl w:val="E62A7B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336A57"/>
    <w:multiLevelType w:val="hybridMultilevel"/>
    <w:tmpl w:val="71C06238"/>
    <w:lvl w:ilvl="0" w:tplc="04100011">
      <w:start w:val="1"/>
      <w:numFmt w:val="decimal"/>
      <w:lvlText w:val="%1)"/>
      <w:lvlJc w:val="left"/>
      <w:pPr>
        <w:ind w:left="1070" w:hanging="360"/>
      </w:pPr>
      <w:rPr>
        <w:rFonts w:hint="default"/>
        <w:color w:val="auto"/>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nsid w:val="2E40799E"/>
    <w:multiLevelType w:val="hybridMultilevel"/>
    <w:tmpl w:val="E666621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F22548B"/>
    <w:multiLevelType w:val="hybridMultilevel"/>
    <w:tmpl w:val="401035D2"/>
    <w:lvl w:ilvl="0" w:tplc="04100011">
      <w:start w:val="1"/>
      <w:numFmt w:val="decimal"/>
      <w:lvlText w:val="%1)"/>
      <w:lvlJc w:val="left"/>
      <w:pPr>
        <w:ind w:left="107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1A83AFC"/>
    <w:multiLevelType w:val="hybridMultilevel"/>
    <w:tmpl w:val="C4880DF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25A67A3"/>
    <w:multiLevelType w:val="hybridMultilevel"/>
    <w:tmpl w:val="4D288F6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nsid w:val="3268034E"/>
    <w:multiLevelType w:val="hybridMultilevel"/>
    <w:tmpl w:val="9A788A72"/>
    <w:lvl w:ilvl="0" w:tplc="0410000F">
      <w:start w:val="1"/>
      <w:numFmt w:val="decimal"/>
      <w:lvlText w:val="%1."/>
      <w:lvlJc w:val="left"/>
      <w:pPr>
        <w:ind w:left="1581" w:hanging="360"/>
      </w:pPr>
    </w:lvl>
    <w:lvl w:ilvl="1" w:tplc="9732EB20">
      <w:start w:val="1"/>
      <w:numFmt w:val="lowerLetter"/>
      <w:lvlText w:val="%2."/>
      <w:lvlJc w:val="left"/>
      <w:pPr>
        <w:ind w:left="2301" w:hanging="360"/>
      </w:pPr>
      <w:rPr>
        <w:rFonts w:hint="default"/>
      </w:rPr>
    </w:lvl>
    <w:lvl w:ilvl="2" w:tplc="0410001B" w:tentative="1">
      <w:start w:val="1"/>
      <w:numFmt w:val="lowerRoman"/>
      <w:lvlText w:val="%3."/>
      <w:lvlJc w:val="right"/>
      <w:pPr>
        <w:ind w:left="3021" w:hanging="180"/>
      </w:pPr>
    </w:lvl>
    <w:lvl w:ilvl="3" w:tplc="0410000F" w:tentative="1">
      <w:start w:val="1"/>
      <w:numFmt w:val="decimal"/>
      <w:lvlText w:val="%4."/>
      <w:lvlJc w:val="left"/>
      <w:pPr>
        <w:ind w:left="3741" w:hanging="360"/>
      </w:pPr>
    </w:lvl>
    <w:lvl w:ilvl="4" w:tplc="04100019" w:tentative="1">
      <w:start w:val="1"/>
      <w:numFmt w:val="lowerLetter"/>
      <w:lvlText w:val="%5."/>
      <w:lvlJc w:val="left"/>
      <w:pPr>
        <w:ind w:left="4461" w:hanging="360"/>
      </w:pPr>
    </w:lvl>
    <w:lvl w:ilvl="5" w:tplc="0410001B" w:tentative="1">
      <w:start w:val="1"/>
      <w:numFmt w:val="lowerRoman"/>
      <w:lvlText w:val="%6."/>
      <w:lvlJc w:val="right"/>
      <w:pPr>
        <w:ind w:left="5181" w:hanging="180"/>
      </w:pPr>
    </w:lvl>
    <w:lvl w:ilvl="6" w:tplc="0410000F" w:tentative="1">
      <w:start w:val="1"/>
      <w:numFmt w:val="decimal"/>
      <w:lvlText w:val="%7."/>
      <w:lvlJc w:val="left"/>
      <w:pPr>
        <w:ind w:left="5901" w:hanging="360"/>
      </w:pPr>
    </w:lvl>
    <w:lvl w:ilvl="7" w:tplc="04100019" w:tentative="1">
      <w:start w:val="1"/>
      <w:numFmt w:val="lowerLetter"/>
      <w:lvlText w:val="%8."/>
      <w:lvlJc w:val="left"/>
      <w:pPr>
        <w:ind w:left="6621" w:hanging="360"/>
      </w:pPr>
    </w:lvl>
    <w:lvl w:ilvl="8" w:tplc="0410001B" w:tentative="1">
      <w:start w:val="1"/>
      <w:numFmt w:val="lowerRoman"/>
      <w:lvlText w:val="%9."/>
      <w:lvlJc w:val="right"/>
      <w:pPr>
        <w:ind w:left="7341" w:hanging="180"/>
      </w:pPr>
    </w:lvl>
  </w:abstractNum>
  <w:abstractNum w:abstractNumId="16">
    <w:nsid w:val="338C2EB4"/>
    <w:multiLevelType w:val="hybridMultilevel"/>
    <w:tmpl w:val="D5026A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8E55A66"/>
    <w:multiLevelType w:val="hybridMultilevel"/>
    <w:tmpl w:val="938A9392"/>
    <w:lvl w:ilvl="0" w:tplc="D8CCBBA0">
      <w:start w:val="1"/>
      <w:numFmt w:val="bullet"/>
      <w:lvlText w:val=""/>
      <w:lvlJc w:val="left"/>
      <w:pPr>
        <w:tabs>
          <w:tab w:val="num" w:pos="1287"/>
        </w:tabs>
        <w:ind w:left="1287" w:hanging="360"/>
      </w:pPr>
      <w:rPr>
        <w:rFonts w:ascii="Webdings" w:hAnsi="Webdings" w:cs="Webding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nsid w:val="3C5A0864"/>
    <w:multiLevelType w:val="hybridMultilevel"/>
    <w:tmpl w:val="479E07A0"/>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EF61F70"/>
    <w:multiLevelType w:val="hybridMultilevel"/>
    <w:tmpl w:val="A14C77AA"/>
    <w:lvl w:ilvl="0" w:tplc="04100005">
      <w:start w:val="1"/>
      <w:numFmt w:val="bullet"/>
      <w:lvlText w:val=""/>
      <w:lvlJc w:val="left"/>
      <w:pPr>
        <w:tabs>
          <w:tab w:val="num" w:pos="540"/>
        </w:tabs>
        <w:ind w:left="54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0CD2801"/>
    <w:multiLevelType w:val="hybridMultilevel"/>
    <w:tmpl w:val="B6EAD17C"/>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45E0951"/>
    <w:multiLevelType w:val="hybridMultilevel"/>
    <w:tmpl w:val="A02E90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DFF6DD4"/>
    <w:multiLevelType w:val="hybridMultilevel"/>
    <w:tmpl w:val="944C95F4"/>
    <w:lvl w:ilvl="0" w:tplc="534CDA5C">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E3C243F"/>
    <w:multiLevelType w:val="hybridMultilevel"/>
    <w:tmpl w:val="914C8166"/>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09930DD"/>
    <w:multiLevelType w:val="hybridMultilevel"/>
    <w:tmpl w:val="8CA4F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D7942A8"/>
    <w:multiLevelType w:val="hybridMultilevel"/>
    <w:tmpl w:val="A5D67770"/>
    <w:lvl w:ilvl="0" w:tplc="D8CCBBA0">
      <w:start w:val="1"/>
      <w:numFmt w:val="bullet"/>
      <w:lvlText w:val=""/>
      <w:lvlJc w:val="left"/>
      <w:pPr>
        <w:ind w:left="720" w:hanging="360"/>
      </w:pPr>
      <w:rPr>
        <w:rFonts w:ascii="Webdings" w:hAnsi="Webdings" w:cs="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DE71F77"/>
    <w:multiLevelType w:val="hybridMultilevel"/>
    <w:tmpl w:val="A2BA3DD4"/>
    <w:lvl w:ilvl="0" w:tplc="63705A8C">
      <w:start w:val="1"/>
      <w:numFmt w:val="decimal"/>
      <w:lvlText w:val="%1)"/>
      <w:lvlJc w:val="left"/>
      <w:pPr>
        <w:ind w:left="1246" w:hanging="360"/>
      </w:pPr>
      <w:rPr>
        <w:rFonts w:hint="default"/>
        <w:color w:val="auto"/>
      </w:rPr>
    </w:lvl>
    <w:lvl w:ilvl="1" w:tplc="04100019" w:tentative="1">
      <w:start w:val="1"/>
      <w:numFmt w:val="lowerLetter"/>
      <w:lvlText w:val="%2."/>
      <w:lvlJc w:val="left"/>
      <w:pPr>
        <w:ind w:left="1616" w:hanging="360"/>
      </w:pPr>
    </w:lvl>
    <w:lvl w:ilvl="2" w:tplc="0410001B" w:tentative="1">
      <w:start w:val="1"/>
      <w:numFmt w:val="lowerRoman"/>
      <w:lvlText w:val="%3."/>
      <w:lvlJc w:val="right"/>
      <w:pPr>
        <w:ind w:left="2336" w:hanging="180"/>
      </w:pPr>
    </w:lvl>
    <w:lvl w:ilvl="3" w:tplc="0410000F" w:tentative="1">
      <w:start w:val="1"/>
      <w:numFmt w:val="decimal"/>
      <w:lvlText w:val="%4."/>
      <w:lvlJc w:val="left"/>
      <w:pPr>
        <w:ind w:left="3056" w:hanging="360"/>
      </w:pPr>
    </w:lvl>
    <w:lvl w:ilvl="4" w:tplc="04100019" w:tentative="1">
      <w:start w:val="1"/>
      <w:numFmt w:val="lowerLetter"/>
      <w:lvlText w:val="%5."/>
      <w:lvlJc w:val="left"/>
      <w:pPr>
        <w:ind w:left="3776" w:hanging="360"/>
      </w:pPr>
    </w:lvl>
    <w:lvl w:ilvl="5" w:tplc="0410001B" w:tentative="1">
      <w:start w:val="1"/>
      <w:numFmt w:val="lowerRoman"/>
      <w:lvlText w:val="%6."/>
      <w:lvlJc w:val="right"/>
      <w:pPr>
        <w:ind w:left="4496" w:hanging="180"/>
      </w:pPr>
    </w:lvl>
    <w:lvl w:ilvl="6" w:tplc="0410000F" w:tentative="1">
      <w:start w:val="1"/>
      <w:numFmt w:val="decimal"/>
      <w:lvlText w:val="%7."/>
      <w:lvlJc w:val="left"/>
      <w:pPr>
        <w:ind w:left="5216" w:hanging="360"/>
      </w:pPr>
    </w:lvl>
    <w:lvl w:ilvl="7" w:tplc="04100019" w:tentative="1">
      <w:start w:val="1"/>
      <w:numFmt w:val="lowerLetter"/>
      <w:lvlText w:val="%8."/>
      <w:lvlJc w:val="left"/>
      <w:pPr>
        <w:ind w:left="5936" w:hanging="360"/>
      </w:pPr>
    </w:lvl>
    <w:lvl w:ilvl="8" w:tplc="0410001B" w:tentative="1">
      <w:start w:val="1"/>
      <w:numFmt w:val="lowerRoman"/>
      <w:lvlText w:val="%9."/>
      <w:lvlJc w:val="right"/>
      <w:pPr>
        <w:ind w:left="6656" w:hanging="180"/>
      </w:pPr>
    </w:lvl>
  </w:abstractNum>
  <w:abstractNum w:abstractNumId="27">
    <w:nsid w:val="64636D8B"/>
    <w:multiLevelType w:val="hybridMultilevel"/>
    <w:tmpl w:val="71345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A016AA"/>
    <w:multiLevelType w:val="hybridMultilevel"/>
    <w:tmpl w:val="6D3E42C0"/>
    <w:lvl w:ilvl="0" w:tplc="534CDA5C">
      <w:start w:val="1"/>
      <w:numFmt w:val="bullet"/>
      <w:lvlText w:val="-"/>
      <w:lvlJc w:val="left"/>
      <w:pPr>
        <w:ind w:left="720" w:hanging="360"/>
      </w:pPr>
      <w:rPr>
        <w:rFonts w:ascii="Calibri" w:hAnsi="Calibri" w:hint="default"/>
      </w:rPr>
    </w:lvl>
    <w:lvl w:ilvl="1" w:tplc="534CDA5C">
      <w:start w:val="1"/>
      <w:numFmt w:val="bullet"/>
      <w:lvlText w:val="-"/>
      <w:lvlJc w:val="left"/>
      <w:pPr>
        <w:ind w:left="1440" w:hanging="360"/>
      </w:pPr>
      <w:rPr>
        <w:rFonts w:ascii="Calibri"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5540606"/>
    <w:multiLevelType w:val="hybridMultilevel"/>
    <w:tmpl w:val="C5968F1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nsid w:val="69547D27"/>
    <w:multiLevelType w:val="hybridMultilevel"/>
    <w:tmpl w:val="0B3EA578"/>
    <w:lvl w:ilvl="0" w:tplc="D8CCBBA0">
      <w:start w:val="1"/>
      <w:numFmt w:val="bullet"/>
      <w:lvlText w:val=""/>
      <w:lvlJc w:val="left"/>
      <w:pPr>
        <w:ind w:left="720" w:hanging="360"/>
      </w:pPr>
      <w:rPr>
        <w:rFonts w:ascii="Webdings" w:hAnsi="Webdings" w:cs="Web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D022484"/>
    <w:multiLevelType w:val="hybridMultilevel"/>
    <w:tmpl w:val="301E5E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D680464"/>
    <w:multiLevelType w:val="hybridMultilevel"/>
    <w:tmpl w:val="A0EE4728"/>
    <w:lvl w:ilvl="0" w:tplc="21A4D546">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DF10736"/>
    <w:multiLevelType w:val="hybridMultilevel"/>
    <w:tmpl w:val="7708F2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F0F516B"/>
    <w:multiLevelType w:val="hybridMultilevel"/>
    <w:tmpl w:val="8C1CB32C"/>
    <w:lvl w:ilvl="0" w:tplc="D8CCBBA0">
      <w:start w:val="1"/>
      <w:numFmt w:val="bullet"/>
      <w:lvlText w:val=""/>
      <w:lvlJc w:val="left"/>
      <w:pPr>
        <w:ind w:left="720" w:hanging="360"/>
      </w:pPr>
      <w:rPr>
        <w:rFonts w:ascii="Webdings" w:hAnsi="Webdings" w:cs="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1774166"/>
    <w:multiLevelType w:val="hybridMultilevel"/>
    <w:tmpl w:val="0E16C23A"/>
    <w:lvl w:ilvl="0" w:tplc="5456EA7A">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9D93FA7"/>
    <w:multiLevelType w:val="hybridMultilevel"/>
    <w:tmpl w:val="6414C4F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C5A6D68"/>
    <w:multiLevelType w:val="hybridMultilevel"/>
    <w:tmpl w:val="F1027ADE"/>
    <w:lvl w:ilvl="0" w:tplc="D8CCBBA0">
      <w:start w:val="1"/>
      <w:numFmt w:val="bullet"/>
      <w:lvlText w:val=""/>
      <w:lvlJc w:val="left"/>
      <w:pPr>
        <w:tabs>
          <w:tab w:val="num" w:pos="1287"/>
        </w:tabs>
        <w:ind w:left="1287" w:hanging="360"/>
      </w:pPr>
      <w:rPr>
        <w:rFonts w:ascii="Webdings" w:hAnsi="Webdings" w:cs="Webdings" w:hint="default"/>
        <w:color w:val="auto"/>
      </w:rPr>
    </w:lvl>
    <w:lvl w:ilvl="1" w:tplc="D8CCBBA0">
      <w:start w:val="1"/>
      <w:numFmt w:val="bullet"/>
      <w:lvlText w:val=""/>
      <w:lvlJc w:val="left"/>
      <w:pPr>
        <w:ind w:left="1440" w:hanging="360"/>
      </w:pPr>
      <w:rPr>
        <w:rFonts w:ascii="Webdings" w:hAnsi="Webdings" w:cs="Webdings"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nsid w:val="7EDD28A9"/>
    <w:multiLevelType w:val="hybridMultilevel"/>
    <w:tmpl w:val="40707C76"/>
    <w:lvl w:ilvl="0" w:tplc="D8CCBBA0">
      <w:start w:val="1"/>
      <w:numFmt w:val="bullet"/>
      <w:lvlText w:val=""/>
      <w:lvlJc w:val="left"/>
      <w:pPr>
        <w:ind w:left="360" w:hanging="360"/>
      </w:pPr>
      <w:rPr>
        <w:rFonts w:ascii="Webdings" w:hAnsi="Webdings" w:cs="Web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5"/>
  </w:num>
  <w:num w:numId="2">
    <w:abstractNumId w:val="29"/>
  </w:num>
  <w:num w:numId="3">
    <w:abstractNumId w:val="14"/>
  </w:num>
  <w:num w:numId="4">
    <w:abstractNumId w:val="19"/>
  </w:num>
  <w:num w:numId="5">
    <w:abstractNumId w:val="30"/>
  </w:num>
  <w:num w:numId="6">
    <w:abstractNumId w:val="34"/>
  </w:num>
  <w:num w:numId="7">
    <w:abstractNumId w:val="25"/>
  </w:num>
  <w:num w:numId="8">
    <w:abstractNumId w:val="17"/>
  </w:num>
  <w:num w:numId="9">
    <w:abstractNumId w:val="37"/>
  </w:num>
  <w:num w:numId="10">
    <w:abstractNumId w:val="0"/>
  </w:num>
  <w:num w:numId="11">
    <w:abstractNumId w:val="38"/>
  </w:num>
  <w:num w:numId="12">
    <w:abstractNumId w:val="1"/>
  </w:num>
  <w:num w:numId="13">
    <w:abstractNumId w:val="10"/>
  </w:num>
  <w:num w:numId="14">
    <w:abstractNumId w:val="26"/>
  </w:num>
  <w:num w:numId="15">
    <w:abstractNumId w:val="31"/>
  </w:num>
  <w:num w:numId="16">
    <w:abstractNumId w:val="8"/>
  </w:num>
  <w:num w:numId="17">
    <w:abstractNumId w:val="12"/>
  </w:num>
  <w:num w:numId="18">
    <w:abstractNumId w:val="20"/>
  </w:num>
  <w:num w:numId="19">
    <w:abstractNumId w:val="4"/>
  </w:num>
  <w:num w:numId="20">
    <w:abstractNumId w:val="6"/>
  </w:num>
  <w:num w:numId="21">
    <w:abstractNumId w:val="5"/>
  </w:num>
  <w:num w:numId="22">
    <w:abstractNumId w:val="21"/>
  </w:num>
  <w:num w:numId="23">
    <w:abstractNumId w:val="24"/>
  </w:num>
  <w:num w:numId="24">
    <w:abstractNumId w:val="27"/>
  </w:num>
  <w:num w:numId="25">
    <w:abstractNumId w:val="11"/>
  </w:num>
  <w:num w:numId="26">
    <w:abstractNumId w:val="16"/>
  </w:num>
  <w:num w:numId="27">
    <w:abstractNumId w:val="2"/>
  </w:num>
  <w:num w:numId="28">
    <w:abstractNumId w:val="18"/>
  </w:num>
  <w:num w:numId="29">
    <w:abstractNumId w:val="32"/>
  </w:num>
  <w:num w:numId="30">
    <w:abstractNumId w:val="35"/>
  </w:num>
  <w:num w:numId="31">
    <w:abstractNumId w:val="7"/>
  </w:num>
  <w:num w:numId="32">
    <w:abstractNumId w:val="33"/>
  </w:num>
  <w:num w:numId="33">
    <w:abstractNumId w:val="3"/>
  </w:num>
  <w:num w:numId="34">
    <w:abstractNumId w:val="23"/>
  </w:num>
  <w:num w:numId="35">
    <w:abstractNumId w:val="9"/>
  </w:num>
  <w:num w:numId="36">
    <w:abstractNumId w:val="36"/>
  </w:num>
  <w:num w:numId="37">
    <w:abstractNumId w:val="22"/>
  </w:num>
  <w:num w:numId="38">
    <w:abstractNumId w:val="28"/>
  </w:num>
  <w:num w:numId="3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798"/>
    <w:rsid w:val="000548A6"/>
    <w:rsid w:val="000552E9"/>
    <w:rsid w:val="000617CB"/>
    <w:rsid w:val="00104B32"/>
    <w:rsid w:val="00112AC7"/>
    <w:rsid w:val="00114F65"/>
    <w:rsid w:val="00115EA4"/>
    <w:rsid w:val="00117915"/>
    <w:rsid w:val="00117B91"/>
    <w:rsid w:val="00142141"/>
    <w:rsid w:val="0014623C"/>
    <w:rsid w:val="00187FA5"/>
    <w:rsid w:val="001C4ECD"/>
    <w:rsid w:val="001D6DF0"/>
    <w:rsid w:val="001F2EF4"/>
    <w:rsid w:val="00203DD7"/>
    <w:rsid w:val="00206930"/>
    <w:rsid w:val="00210628"/>
    <w:rsid w:val="002458E0"/>
    <w:rsid w:val="0027044D"/>
    <w:rsid w:val="00270DC2"/>
    <w:rsid w:val="00294E74"/>
    <w:rsid w:val="002C1ACE"/>
    <w:rsid w:val="002D3928"/>
    <w:rsid w:val="002D58E2"/>
    <w:rsid w:val="002D5C47"/>
    <w:rsid w:val="002D6A82"/>
    <w:rsid w:val="00331E92"/>
    <w:rsid w:val="00355EC5"/>
    <w:rsid w:val="003664C7"/>
    <w:rsid w:val="00381047"/>
    <w:rsid w:val="003930B9"/>
    <w:rsid w:val="003A54A0"/>
    <w:rsid w:val="003A73AF"/>
    <w:rsid w:val="003B4961"/>
    <w:rsid w:val="003C6251"/>
    <w:rsid w:val="003F47B2"/>
    <w:rsid w:val="004004CA"/>
    <w:rsid w:val="00413057"/>
    <w:rsid w:val="0046572B"/>
    <w:rsid w:val="004666C2"/>
    <w:rsid w:val="0047109D"/>
    <w:rsid w:val="0047544B"/>
    <w:rsid w:val="00494779"/>
    <w:rsid w:val="004A0097"/>
    <w:rsid w:val="004A02C7"/>
    <w:rsid w:val="004A04F8"/>
    <w:rsid w:val="004E3791"/>
    <w:rsid w:val="00514236"/>
    <w:rsid w:val="005204F1"/>
    <w:rsid w:val="00520CF1"/>
    <w:rsid w:val="00534432"/>
    <w:rsid w:val="005711C5"/>
    <w:rsid w:val="0057321E"/>
    <w:rsid w:val="00580C93"/>
    <w:rsid w:val="00584C7A"/>
    <w:rsid w:val="00597C0F"/>
    <w:rsid w:val="005F5C96"/>
    <w:rsid w:val="00632147"/>
    <w:rsid w:val="006509F3"/>
    <w:rsid w:val="006B0D67"/>
    <w:rsid w:val="006B5288"/>
    <w:rsid w:val="006E1D2D"/>
    <w:rsid w:val="006E7161"/>
    <w:rsid w:val="007019F7"/>
    <w:rsid w:val="007129D9"/>
    <w:rsid w:val="0073402F"/>
    <w:rsid w:val="00737598"/>
    <w:rsid w:val="0074646C"/>
    <w:rsid w:val="007540EC"/>
    <w:rsid w:val="00774C42"/>
    <w:rsid w:val="00781218"/>
    <w:rsid w:val="007B70D0"/>
    <w:rsid w:val="008062CB"/>
    <w:rsid w:val="00812A4F"/>
    <w:rsid w:val="00822E4C"/>
    <w:rsid w:val="00857939"/>
    <w:rsid w:val="00873627"/>
    <w:rsid w:val="00876B3F"/>
    <w:rsid w:val="008771A1"/>
    <w:rsid w:val="008813D7"/>
    <w:rsid w:val="0088283A"/>
    <w:rsid w:val="008A0373"/>
    <w:rsid w:val="008A2EFC"/>
    <w:rsid w:val="008C3523"/>
    <w:rsid w:val="008C70A1"/>
    <w:rsid w:val="008D25EB"/>
    <w:rsid w:val="008E6943"/>
    <w:rsid w:val="00900392"/>
    <w:rsid w:val="009251B8"/>
    <w:rsid w:val="0097034B"/>
    <w:rsid w:val="009D0C36"/>
    <w:rsid w:val="009D191B"/>
    <w:rsid w:val="009E3D18"/>
    <w:rsid w:val="00A03831"/>
    <w:rsid w:val="00A10817"/>
    <w:rsid w:val="00A1764D"/>
    <w:rsid w:val="00A3409C"/>
    <w:rsid w:val="00A55ED1"/>
    <w:rsid w:val="00A72D75"/>
    <w:rsid w:val="00A869B6"/>
    <w:rsid w:val="00AB336E"/>
    <w:rsid w:val="00AD1680"/>
    <w:rsid w:val="00B139E3"/>
    <w:rsid w:val="00B26412"/>
    <w:rsid w:val="00B814F9"/>
    <w:rsid w:val="00BB4900"/>
    <w:rsid w:val="00BC49B8"/>
    <w:rsid w:val="00BE1975"/>
    <w:rsid w:val="00BF684C"/>
    <w:rsid w:val="00C1387B"/>
    <w:rsid w:val="00C43428"/>
    <w:rsid w:val="00C77E08"/>
    <w:rsid w:val="00CC522A"/>
    <w:rsid w:val="00CD5BC6"/>
    <w:rsid w:val="00CF3078"/>
    <w:rsid w:val="00D13413"/>
    <w:rsid w:val="00D14C13"/>
    <w:rsid w:val="00D16CD8"/>
    <w:rsid w:val="00D20D3E"/>
    <w:rsid w:val="00D213EC"/>
    <w:rsid w:val="00D26492"/>
    <w:rsid w:val="00D54798"/>
    <w:rsid w:val="00D55049"/>
    <w:rsid w:val="00D675A6"/>
    <w:rsid w:val="00D851AF"/>
    <w:rsid w:val="00DA02FC"/>
    <w:rsid w:val="00DA6AB7"/>
    <w:rsid w:val="00DD5A6A"/>
    <w:rsid w:val="00DE6D08"/>
    <w:rsid w:val="00E27AE9"/>
    <w:rsid w:val="00E415BF"/>
    <w:rsid w:val="00E7766D"/>
    <w:rsid w:val="00E8742B"/>
    <w:rsid w:val="00ED19B0"/>
    <w:rsid w:val="00ED7102"/>
    <w:rsid w:val="00EE6663"/>
    <w:rsid w:val="00F044EC"/>
    <w:rsid w:val="00F10A9A"/>
    <w:rsid w:val="00F15D38"/>
    <w:rsid w:val="00F220A8"/>
    <w:rsid w:val="00F339CD"/>
    <w:rsid w:val="00F3633A"/>
    <w:rsid w:val="00F44FC5"/>
    <w:rsid w:val="00F77A9B"/>
    <w:rsid w:val="00F81A95"/>
    <w:rsid w:val="00F87F9B"/>
    <w:rsid w:val="00FD2820"/>
    <w:rsid w:val="00FF5E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4798"/>
    <w:rPr>
      <w:rFonts w:ascii="Calibri" w:eastAsia="Times New Roman" w:hAnsi="Calibri" w:cs="Times New Roman"/>
      <w:lang w:val="en-GB" w:eastAsia="en-GB"/>
    </w:rPr>
  </w:style>
  <w:style w:type="paragraph" w:styleId="Titolo7">
    <w:name w:val="heading 7"/>
    <w:basedOn w:val="Normale"/>
    <w:next w:val="Normale"/>
    <w:link w:val="Titolo7Carattere"/>
    <w:qFormat/>
    <w:rsid w:val="00D54798"/>
    <w:pPr>
      <w:spacing w:before="240" w:after="60" w:line="240" w:lineRule="auto"/>
      <w:outlineLvl w:val="6"/>
    </w:pPr>
    <w:rPr>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798"/>
    <w:pPr>
      <w:ind w:left="720"/>
      <w:contextualSpacing/>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4798"/>
    <w:pPr>
      <w:spacing w:after="0" w:line="240" w:lineRule="atLeast"/>
      <w:jc w:val="both"/>
    </w:pPr>
    <w:rPr>
      <w:rFonts w:ascii="Arial" w:hAnsi="Arial"/>
      <w:sz w:val="16"/>
      <w:szCs w:val="16"/>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4798"/>
    <w:rPr>
      <w:rFonts w:ascii="Arial" w:eastAsia="Times New Roman" w:hAnsi="Arial" w:cs="Times New Roman"/>
      <w:sz w:val="16"/>
      <w:szCs w:val="16"/>
      <w:lang w:val="en-GB"/>
    </w:rPr>
  </w:style>
  <w:style w:type="character" w:styleId="Rimandonotaapidipagina">
    <w:name w:val="footnote reference"/>
    <w:aliases w:val="Footnote symbol"/>
    <w:basedOn w:val="Carpredefinitoparagrafo"/>
    <w:uiPriority w:val="99"/>
    <w:rsid w:val="00D54798"/>
    <w:rPr>
      <w:rFonts w:cs="Times New Roman"/>
      <w:vertAlign w:val="superscript"/>
    </w:rPr>
  </w:style>
  <w:style w:type="paragraph" w:customStyle="1" w:styleId="Default">
    <w:name w:val="Default"/>
    <w:rsid w:val="00D5479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7Carattere">
    <w:name w:val="Titolo 7 Carattere"/>
    <w:basedOn w:val="Carpredefinitoparagrafo"/>
    <w:link w:val="Titolo7"/>
    <w:rsid w:val="00D54798"/>
    <w:rPr>
      <w:rFonts w:ascii="Calibri" w:eastAsia="Times New Roman" w:hAnsi="Calibri" w:cs="Times New Roman"/>
      <w:sz w:val="24"/>
      <w:szCs w:val="24"/>
      <w:lang w:eastAsia="it-IT"/>
    </w:rPr>
  </w:style>
  <w:style w:type="paragraph" w:styleId="Corpotesto">
    <w:name w:val="Body Text"/>
    <w:basedOn w:val="Normale"/>
    <w:link w:val="CorpotestoCarattere"/>
    <w:uiPriority w:val="99"/>
    <w:rsid w:val="00D54798"/>
    <w:pPr>
      <w:spacing w:after="120"/>
    </w:pPr>
    <w:rPr>
      <w:rFonts w:eastAsia="Calibri"/>
      <w:lang w:val="it-IT" w:eastAsia="en-US"/>
    </w:rPr>
  </w:style>
  <w:style w:type="character" w:customStyle="1" w:styleId="CorpotestoCarattere">
    <w:name w:val="Corpo testo Carattere"/>
    <w:basedOn w:val="Carpredefinitoparagrafo"/>
    <w:link w:val="Corpotesto"/>
    <w:uiPriority w:val="99"/>
    <w:rsid w:val="00D54798"/>
    <w:rPr>
      <w:rFonts w:ascii="Calibri" w:eastAsia="Calibri" w:hAnsi="Calibri" w:cs="Times New Roman"/>
    </w:rPr>
  </w:style>
  <w:style w:type="paragraph" w:customStyle="1" w:styleId="Corpodeltesto21">
    <w:name w:val="Corpo del testo 21"/>
    <w:basedOn w:val="Normale"/>
    <w:rsid w:val="0088283A"/>
    <w:pPr>
      <w:widowControl w:val="0"/>
      <w:spacing w:after="0" w:line="240" w:lineRule="auto"/>
      <w:jc w:val="both"/>
    </w:pPr>
    <w:rPr>
      <w:rFonts w:ascii="Times New Roman" w:hAnsi="Times New Roman"/>
      <w:sz w:val="20"/>
      <w:szCs w:val="20"/>
      <w:lang w:val="it-IT" w:eastAsia="it-IT"/>
    </w:rPr>
  </w:style>
  <w:style w:type="paragraph" w:customStyle="1" w:styleId="Terminedefinizione">
    <w:name w:val="Termine definizione"/>
    <w:basedOn w:val="Normale"/>
    <w:next w:val="Normale"/>
    <w:rsid w:val="0088283A"/>
    <w:pPr>
      <w:snapToGrid w:val="0"/>
      <w:spacing w:after="0" w:line="240" w:lineRule="auto"/>
    </w:pPr>
    <w:rPr>
      <w:rFonts w:ascii="Times New Roman" w:hAnsi="Times New Roman"/>
      <w:sz w:val="24"/>
      <w:szCs w:val="20"/>
      <w:lang w:val="it-IT" w:eastAsia="it-IT"/>
    </w:rPr>
  </w:style>
  <w:style w:type="paragraph" w:styleId="Corpodeltesto3">
    <w:name w:val="Body Text 3"/>
    <w:basedOn w:val="Normale"/>
    <w:link w:val="Corpodeltesto3Carattere"/>
    <w:rsid w:val="00812A4F"/>
    <w:pPr>
      <w:spacing w:after="120" w:line="240" w:lineRule="auto"/>
    </w:pPr>
    <w:rPr>
      <w:rFonts w:ascii="Times New Roman" w:hAnsi="Times New Roman"/>
      <w:sz w:val="16"/>
      <w:szCs w:val="16"/>
      <w:lang w:val="it-IT" w:eastAsia="it-IT"/>
    </w:rPr>
  </w:style>
  <w:style w:type="character" w:customStyle="1" w:styleId="Corpodeltesto3Carattere">
    <w:name w:val="Corpo del testo 3 Carattere"/>
    <w:basedOn w:val="Carpredefinitoparagrafo"/>
    <w:link w:val="Corpodeltesto3"/>
    <w:rsid w:val="00812A4F"/>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rsid w:val="00812A4F"/>
    <w:pPr>
      <w:spacing w:after="120" w:line="480" w:lineRule="auto"/>
    </w:pPr>
    <w:rPr>
      <w:rFonts w:ascii="Times New Roman" w:hAnsi="Times New Roman"/>
      <w:sz w:val="24"/>
      <w:szCs w:val="24"/>
      <w:lang w:val="it-IT" w:eastAsia="it-IT"/>
    </w:rPr>
  </w:style>
  <w:style w:type="character" w:customStyle="1" w:styleId="Corpodeltesto2Carattere">
    <w:name w:val="Corpo del testo 2 Carattere"/>
    <w:basedOn w:val="Carpredefinitoparagrafo"/>
    <w:link w:val="Corpodeltesto2"/>
    <w:rsid w:val="00812A4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FD2820"/>
    <w:pPr>
      <w:tabs>
        <w:tab w:val="center" w:pos="4819"/>
        <w:tab w:val="right" w:pos="9638"/>
      </w:tabs>
      <w:spacing w:after="0" w:line="240" w:lineRule="auto"/>
    </w:pPr>
    <w:rPr>
      <w:rFonts w:ascii="Times New Roman" w:hAnsi="Times New Roman"/>
      <w:sz w:val="24"/>
      <w:szCs w:val="24"/>
    </w:rPr>
  </w:style>
  <w:style w:type="character" w:customStyle="1" w:styleId="PidipaginaCarattere">
    <w:name w:val="Piè di pagina Carattere"/>
    <w:basedOn w:val="Carpredefinitoparagrafo"/>
    <w:link w:val="Pidipagina"/>
    <w:uiPriority w:val="99"/>
    <w:rsid w:val="00FD2820"/>
    <w:rPr>
      <w:rFonts w:ascii="Times New Roman" w:eastAsia="Times New Roman" w:hAnsi="Times New Roman" w:cs="Times New Roman"/>
      <w:sz w:val="24"/>
      <w:szCs w:val="24"/>
    </w:rPr>
  </w:style>
  <w:style w:type="paragraph" w:styleId="Intestazione">
    <w:name w:val="header"/>
    <w:basedOn w:val="Normale"/>
    <w:link w:val="IntestazioneCarattere"/>
    <w:unhideWhenUsed/>
    <w:rsid w:val="00A55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55ED1"/>
    <w:rPr>
      <w:rFonts w:ascii="Calibri" w:eastAsia="Times New Roman" w:hAnsi="Calibri" w:cs="Times New Roman"/>
      <w:lang w:val="en-GB" w:eastAsia="en-GB"/>
    </w:rPr>
  </w:style>
  <w:style w:type="paragraph" w:styleId="Rientrocorpodeltesto">
    <w:name w:val="Body Text Indent"/>
    <w:basedOn w:val="Normale"/>
    <w:link w:val="RientrocorpodeltestoCarattere"/>
    <w:uiPriority w:val="99"/>
    <w:semiHidden/>
    <w:unhideWhenUsed/>
    <w:rsid w:val="00F81A9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81A95"/>
    <w:rPr>
      <w:rFonts w:ascii="Calibri" w:eastAsia="Times New Roman" w:hAnsi="Calibri" w:cs="Times New Roman"/>
      <w:lang w:val="en-GB" w:eastAsia="en-GB"/>
    </w:rPr>
  </w:style>
  <w:style w:type="paragraph" w:styleId="Titolo">
    <w:name w:val="Title"/>
    <w:basedOn w:val="Normale"/>
    <w:link w:val="TitoloCarattere"/>
    <w:uiPriority w:val="99"/>
    <w:qFormat/>
    <w:rsid w:val="00F81A95"/>
    <w:pPr>
      <w:tabs>
        <w:tab w:val="right" w:pos="3397"/>
      </w:tabs>
      <w:overflowPunct w:val="0"/>
      <w:autoSpaceDE w:val="0"/>
      <w:autoSpaceDN w:val="0"/>
      <w:adjustRightInd w:val="0"/>
      <w:spacing w:after="0" w:line="240" w:lineRule="auto"/>
      <w:jc w:val="center"/>
      <w:textAlignment w:val="baseline"/>
    </w:pPr>
    <w:rPr>
      <w:rFonts w:ascii="Arial" w:hAnsi="Arial" w:cs="Arial"/>
      <w:b/>
      <w:bCs/>
      <w:lang w:val="it-IT" w:eastAsia="it-IT"/>
    </w:rPr>
  </w:style>
  <w:style w:type="character" w:customStyle="1" w:styleId="TitoloCarattere">
    <w:name w:val="Titolo Carattere"/>
    <w:basedOn w:val="Carpredefinitoparagrafo"/>
    <w:link w:val="Titolo"/>
    <w:uiPriority w:val="99"/>
    <w:rsid w:val="00F81A95"/>
    <w:rPr>
      <w:rFonts w:ascii="Arial" w:eastAsia="Times New Roman" w:hAnsi="Arial" w:cs="Arial"/>
      <w:b/>
      <w:bCs/>
      <w:lang w:eastAsia="it-IT"/>
    </w:rPr>
  </w:style>
  <w:style w:type="table" w:styleId="Grigliatabella">
    <w:name w:val="Table Grid"/>
    <w:basedOn w:val="Tabellanormale"/>
    <w:uiPriority w:val="59"/>
    <w:rsid w:val="00210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F15D38"/>
  </w:style>
  <w:style w:type="paragraph" w:customStyle="1" w:styleId="CM1">
    <w:name w:val="CM1"/>
    <w:basedOn w:val="Default"/>
    <w:next w:val="Default"/>
    <w:uiPriority w:val="99"/>
    <w:rsid w:val="00F87F9B"/>
    <w:rPr>
      <w:rFonts w:ascii="EUAlbertina" w:hAnsi="EUAlbertina" w:cstheme="minorBidi"/>
      <w:color w:val="auto"/>
    </w:rPr>
  </w:style>
  <w:style w:type="paragraph" w:customStyle="1" w:styleId="CM3">
    <w:name w:val="CM3"/>
    <w:basedOn w:val="Default"/>
    <w:next w:val="Default"/>
    <w:uiPriority w:val="99"/>
    <w:rsid w:val="00F87F9B"/>
    <w:rPr>
      <w:rFonts w:ascii="EUAlbertina" w:hAnsi="EUAlbertina" w:cstheme="minorBidi"/>
      <w:color w:val="auto"/>
    </w:rPr>
  </w:style>
  <w:style w:type="paragraph" w:customStyle="1" w:styleId="CM4">
    <w:name w:val="CM4"/>
    <w:basedOn w:val="Default"/>
    <w:next w:val="Default"/>
    <w:uiPriority w:val="99"/>
    <w:rsid w:val="00F87F9B"/>
    <w:rPr>
      <w:rFonts w:ascii="EUAlbertina" w:hAnsi="EUAlbertina" w:cstheme="minorBidi"/>
      <w:color w:val="auto"/>
    </w:rPr>
  </w:style>
  <w:style w:type="paragraph" w:styleId="Testofumetto">
    <w:name w:val="Balloon Text"/>
    <w:basedOn w:val="Normale"/>
    <w:link w:val="TestofumettoCarattere"/>
    <w:uiPriority w:val="99"/>
    <w:semiHidden/>
    <w:unhideWhenUsed/>
    <w:rsid w:val="00F10A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0A9A"/>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4798"/>
    <w:rPr>
      <w:rFonts w:ascii="Calibri" w:eastAsia="Times New Roman" w:hAnsi="Calibri" w:cs="Times New Roman"/>
      <w:lang w:val="en-GB" w:eastAsia="en-GB"/>
    </w:rPr>
  </w:style>
  <w:style w:type="paragraph" w:styleId="Titolo7">
    <w:name w:val="heading 7"/>
    <w:basedOn w:val="Normale"/>
    <w:next w:val="Normale"/>
    <w:link w:val="Titolo7Carattere"/>
    <w:qFormat/>
    <w:rsid w:val="00D54798"/>
    <w:pPr>
      <w:spacing w:before="240" w:after="60" w:line="240" w:lineRule="auto"/>
      <w:outlineLvl w:val="6"/>
    </w:pPr>
    <w:rPr>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798"/>
    <w:pPr>
      <w:ind w:left="720"/>
      <w:contextualSpacing/>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4798"/>
    <w:pPr>
      <w:spacing w:after="0" w:line="240" w:lineRule="atLeast"/>
      <w:jc w:val="both"/>
    </w:pPr>
    <w:rPr>
      <w:rFonts w:ascii="Arial" w:hAnsi="Arial"/>
      <w:sz w:val="16"/>
      <w:szCs w:val="16"/>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4798"/>
    <w:rPr>
      <w:rFonts w:ascii="Arial" w:eastAsia="Times New Roman" w:hAnsi="Arial" w:cs="Times New Roman"/>
      <w:sz w:val="16"/>
      <w:szCs w:val="16"/>
      <w:lang w:val="en-GB"/>
    </w:rPr>
  </w:style>
  <w:style w:type="character" w:styleId="Rimandonotaapidipagina">
    <w:name w:val="footnote reference"/>
    <w:aliases w:val="Footnote symbol"/>
    <w:basedOn w:val="Carpredefinitoparagrafo"/>
    <w:uiPriority w:val="99"/>
    <w:rsid w:val="00D54798"/>
    <w:rPr>
      <w:rFonts w:cs="Times New Roman"/>
      <w:vertAlign w:val="superscript"/>
    </w:rPr>
  </w:style>
  <w:style w:type="paragraph" w:customStyle="1" w:styleId="Default">
    <w:name w:val="Default"/>
    <w:rsid w:val="00D5479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7Carattere">
    <w:name w:val="Titolo 7 Carattere"/>
    <w:basedOn w:val="Carpredefinitoparagrafo"/>
    <w:link w:val="Titolo7"/>
    <w:rsid w:val="00D54798"/>
    <w:rPr>
      <w:rFonts w:ascii="Calibri" w:eastAsia="Times New Roman" w:hAnsi="Calibri" w:cs="Times New Roman"/>
      <w:sz w:val="24"/>
      <w:szCs w:val="24"/>
      <w:lang w:eastAsia="it-IT"/>
    </w:rPr>
  </w:style>
  <w:style w:type="paragraph" w:styleId="Corpotesto">
    <w:name w:val="Body Text"/>
    <w:basedOn w:val="Normale"/>
    <w:link w:val="CorpotestoCarattere"/>
    <w:uiPriority w:val="99"/>
    <w:rsid w:val="00D54798"/>
    <w:pPr>
      <w:spacing w:after="120"/>
    </w:pPr>
    <w:rPr>
      <w:rFonts w:eastAsia="Calibri"/>
      <w:lang w:val="it-IT" w:eastAsia="en-US"/>
    </w:rPr>
  </w:style>
  <w:style w:type="character" w:customStyle="1" w:styleId="CorpotestoCarattere">
    <w:name w:val="Corpo testo Carattere"/>
    <w:basedOn w:val="Carpredefinitoparagrafo"/>
    <w:link w:val="Corpotesto"/>
    <w:uiPriority w:val="99"/>
    <w:rsid w:val="00D54798"/>
    <w:rPr>
      <w:rFonts w:ascii="Calibri" w:eastAsia="Calibri" w:hAnsi="Calibri" w:cs="Times New Roman"/>
    </w:rPr>
  </w:style>
  <w:style w:type="paragraph" w:customStyle="1" w:styleId="Corpodeltesto21">
    <w:name w:val="Corpo del testo 21"/>
    <w:basedOn w:val="Normale"/>
    <w:rsid w:val="0088283A"/>
    <w:pPr>
      <w:widowControl w:val="0"/>
      <w:spacing w:after="0" w:line="240" w:lineRule="auto"/>
      <w:jc w:val="both"/>
    </w:pPr>
    <w:rPr>
      <w:rFonts w:ascii="Times New Roman" w:hAnsi="Times New Roman"/>
      <w:sz w:val="20"/>
      <w:szCs w:val="20"/>
      <w:lang w:val="it-IT" w:eastAsia="it-IT"/>
    </w:rPr>
  </w:style>
  <w:style w:type="paragraph" w:customStyle="1" w:styleId="Terminedefinizione">
    <w:name w:val="Termine definizione"/>
    <w:basedOn w:val="Normale"/>
    <w:next w:val="Normale"/>
    <w:rsid w:val="0088283A"/>
    <w:pPr>
      <w:snapToGrid w:val="0"/>
      <w:spacing w:after="0" w:line="240" w:lineRule="auto"/>
    </w:pPr>
    <w:rPr>
      <w:rFonts w:ascii="Times New Roman" w:hAnsi="Times New Roman"/>
      <w:sz w:val="24"/>
      <w:szCs w:val="20"/>
      <w:lang w:val="it-IT" w:eastAsia="it-IT"/>
    </w:rPr>
  </w:style>
  <w:style w:type="paragraph" w:styleId="Corpodeltesto3">
    <w:name w:val="Body Text 3"/>
    <w:basedOn w:val="Normale"/>
    <w:link w:val="Corpodeltesto3Carattere"/>
    <w:rsid w:val="00812A4F"/>
    <w:pPr>
      <w:spacing w:after="120" w:line="240" w:lineRule="auto"/>
    </w:pPr>
    <w:rPr>
      <w:rFonts w:ascii="Times New Roman" w:hAnsi="Times New Roman"/>
      <w:sz w:val="16"/>
      <w:szCs w:val="16"/>
      <w:lang w:val="it-IT" w:eastAsia="it-IT"/>
    </w:rPr>
  </w:style>
  <w:style w:type="character" w:customStyle="1" w:styleId="Corpodeltesto3Carattere">
    <w:name w:val="Corpo del testo 3 Carattere"/>
    <w:basedOn w:val="Carpredefinitoparagrafo"/>
    <w:link w:val="Corpodeltesto3"/>
    <w:rsid w:val="00812A4F"/>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rsid w:val="00812A4F"/>
    <w:pPr>
      <w:spacing w:after="120" w:line="480" w:lineRule="auto"/>
    </w:pPr>
    <w:rPr>
      <w:rFonts w:ascii="Times New Roman" w:hAnsi="Times New Roman"/>
      <w:sz w:val="24"/>
      <w:szCs w:val="24"/>
      <w:lang w:val="it-IT" w:eastAsia="it-IT"/>
    </w:rPr>
  </w:style>
  <w:style w:type="character" w:customStyle="1" w:styleId="Corpodeltesto2Carattere">
    <w:name w:val="Corpo del testo 2 Carattere"/>
    <w:basedOn w:val="Carpredefinitoparagrafo"/>
    <w:link w:val="Corpodeltesto2"/>
    <w:rsid w:val="00812A4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FD2820"/>
    <w:pPr>
      <w:tabs>
        <w:tab w:val="center" w:pos="4819"/>
        <w:tab w:val="right" w:pos="9638"/>
      </w:tabs>
      <w:spacing w:after="0" w:line="240" w:lineRule="auto"/>
    </w:pPr>
    <w:rPr>
      <w:rFonts w:ascii="Times New Roman" w:hAnsi="Times New Roman"/>
      <w:sz w:val="24"/>
      <w:szCs w:val="24"/>
    </w:rPr>
  </w:style>
  <w:style w:type="character" w:customStyle="1" w:styleId="PidipaginaCarattere">
    <w:name w:val="Piè di pagina Carattere"/>
    <w:basedOn w:val="Carpredefinitoparagrafo"/>
    <w:link w:val="Pidipagina"/>
    <w:uiPriority w:val="99"/>
    <w:rsid w:val="00FD2820"/>
    <w:rPr>
      <w:rFonts w:ascii="Times New Roman" w:eastAsia="Times New Roman" w:hAnsi="Times New Roman" w:cs="Times New Roman"/>
      <w:sz w:val="24"/>
      <w:szCs w:val="24"/>
    </w:rPr>
  </w:style>
  <w:style w:type="paragraph" w:styleId="Intestazione">
    <w:name w:val="header"/>
    <w:basedOn w:val="Normale"/>
    <w:link w:val="IntestazioneCarattere"/>
    <w:unhideWhenUsed/>
    <w:rsid w:val="00A55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55ED1"/>
    <w:rPr>
      <w:rFonts w:ascii="Calibri" w:eastAsia="Times New Roman" w:hAnsi="Calibri" w:cs="Times New Roman"/>
      <w:lang w:val="en-GB" w:eastAsia="en-GB"/>
    </w:rPr>
  </w:style>
  <w:style w:type="paragraph" w:styleId="Rientrocorpodeltesto">
    <w:name w:val="Body Text Indent"/>
    <w:basedOn w:val="Normale"/>
    <w:link w:val="RientrocorpodeltestoCarattere"/>
    <w:uiPriority w:val="99"/>
    <w:semiHidden/>
    <w:unhideWhenUsed/>
    <w:rsid w:val="00F81A9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81A95"/>
    <w:rPr>
      <w:rFonts w:ascii="Calibri" w:eastAsia="Times New Roman" w:hAnsi="Calibri" w:cs="Times New Roman"/>
      <w:lang w:val="en-GB" w:eastAsia="en-GB"/>
    </w:rPr>
  </w:style>
  <w:style w:type="paragraph" w:styleId="Titolo">
    <w:name w:val="Title"/>
    <w:basedOn w:val="Normale"/>
    <w:link w:val="TitoloCarattere"/>
    <w:uiPriority w:val="99"/>
    <w:qFormat/>
    <w:rsid w:val="00F81A95"/>
    <w:pPr>
      <w:tabs>
        <w:tab w:val="right" w:pos="3397"/>
      </w:tabs>
      <w:overflowPunct w:val="0"/>
      <w:autoSpaceDE w:val="0"/>
      <w:autoSpaceDN w:val="0"/>
      <w:adjustRightInd w:val="0"/>
      <w:spacing w:after="0" w:line="240" w:lineRule="auto"/>
      <w:jc w:val="center"/>
      <w:textAlignment w:val="baseline"/>
    </w:pPr>
    <w:rPr>
      <w:rFonts w:ascii="Arial" w:hAnsi="Arial" w:cs="Arial"/>
      <w:b/>
      <w:bCs/>
      <w:lang w:val="it-IT" w:eastAsia="it-IT"/>
    </w:rPr>
  </w:style>
  <w:style w:type="character" w:customStyle="1" w:styleId="TitoloCarattere">
    <w:name w:val="Titolo Carattere"/>
    <w:basedOn w:val="Carpredefinitoparagrafo"/>
    <w:link w:val="Titolo"/>
    <w:uiPriority w:val="99"/>
    <w:rsid w:val="00F81A95"/>
    <w:rPr>
      <w:rFonts w:ascii="Arial" w:eastAsia="Times New Roman" w:hAnsi="Arial" w:cs="Arial"/>
      <w:b/>
      <w:bCs/>
      <w:lang w:eastAsia="it-IT"/>
    </w:rPr>
  </w:style>
  <w:style w:type="table" w:styleId="Grigliatabella">
    <w:name w:val="Table Grid"/>
    <w:basedOn w:val="Tabellanormale"/>
    <w:uiPriority w:val="59"/>
    <w:rsid w:val="00210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F15D38"/>
  </w:style>
  <w:style w:type="paragraph" w:customStyle="1" w:styleId="CM1">
    <w:name w:val="CM1"/>
    <w:basedOn w:val="Default"/>
    <w:next w:val="Default"/>
    <w:uiPriority w:val="99"/>
    <w:rsid w:val="00F87F9B"/>
    <w:rPr>
      <w:rFonts w:ascii="EUAlbertina" w:hAnsi="EUAlbertina" w:cstheme="minorBidi"/>
      <w:color w:val="auto"/>
    </w:rPr>
  </w:style>
  <w:style w:type="paragraph" w:customStyle="1" w:styleId="CM3">
    <w:name w:val="CM3"/>
    <w:basedOn w:val="Default"/>
    <w:next w:val="Default"/>
    <w:uiPriority w:val="99"/>
    <w:rsid w:val="00F87F9B"/>
    <w:rPr>
      <w:rFonts w:ascii="EUAlbertina" w:hAnsi="EUAlbertina" w:cstheme="minorBidi"/>
      <w:color w:val="auto"/>
    </w:rPr>
  </w:style>
  <w:style w:type="paragraph" w:customStyle="1" w:styleId="CM4">
    <w:name w:val="CM4"/>
    <w:basedOn w:val="Default"/>
    <w:next w:val="Default"/>
    <w:uiPriority w:val="99"/>
    <w:rsid w:val="00F87F9B"/>
    <w:rPr>
      <w:rFonts w:ascii="EUAlbertina" w:hAnsi="EUAlbertina" w:cstheme="minorBidi"/>
      <w:color w:val="auto"/>
    </w:rPr>
  </w:style>
  <w:style w:type="paragraph" w:styleId="Testofumetto">
    <w:name w:val="Balloon Text"/>
    <w:basedOn w:val="Normale"/>
    <w:link w:val="TestofumettoCarattere"/>
    <w:uiPriority w:val="99"/>
    <w:semiHidden/>
    <w:unhideWhenUsed/>
    <w:rsid w:val="00F10A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0A9A"/>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34296-E02C-4C08-9B25-8D9F77C61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3321</Words>
  <Characters>18934</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TOSHIBA</Company>
  <LinksUpToDate>false</LinksUpToDate>
  <CharactersWithSpaces>22211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Valentina Stortoni</cp:lastModifiedBy>
  <cp:revision>2</cp:revision>
  <cp:lastPrinted>2014-12-01T08:27:00Z</cp:lastPrinted>
  <dcterms:created xsi:type="dcterms:W3CDTF">2015-02-24T08:56:00Z</dcterms:created>
  <dcterms:modified xsi:type="dcterms:W3CDTF">2015-02-24T08:56:00Z</dcterms:modified>
</cp:coreProperties>
</file>