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38" w:rsidRPr="00B34F29" w:rsidRDefault="00223F38" w:rsidP="00223F38">
      <w:pPr>
        <w:tabs>
          <w:tab w:val="left" w:pos="660"/>
          <w:tab w:val="center" w:pos="4819"/>
        </w:tabs>
        <w:spacing w:line="360" w:lineRule="auto"/>
      </w:pPr>
      <w:bookmarkStart w:id="0" w:name="_GoBack"/>
      <w:bookmarkEnd w:id="0"/>
    </w:p>
    <w:p w:rsidR="00223F38" w:rsidRPr="00B34F29" w:rsidRDefault="00D72118" w:rsidP="00223F38">
      <w:pPr>
        <w:tabs>
          <w:tab w:val="left" w:pos="660"/>
          <w:tab w:val="center" w:pos="4819"/>
        </w:tabs>
        <w:spacing w:line="360" w:lineRule="auto"/>
      </w:pPr>
      <w:r>
        <w:rPr>
          <w:noProof/>
        </w:rPr>
        <w:drawing>
          <wp:anchor distT="0" distB="0" distL="114300" distR="114300" simplePos="0" relativeHeight="251657728" behindDoc="0" locked="0" layoutInCell="1" allowOverlap="1">
            <wp:simplePos x="0" y="0"/>
            <wp:positionH relativeFrom="column">
              <wp:posOffset>1917700</wp:posOffset>
            </wp:positionH>
            <wp:positionV relativeFrom="paragraph">
              <wp:posOffset>-262890</wp:posOffset>
            </wp:positionV>
            <wp:extent cx="2286000" cy="762000"/>
            <wp:effectExtent l="0" t="0" r="0" b="0"/>
            <wp:wrapSquare wrapText="r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820" w:rsidRDefault="00DE7820" w:rsidP="00DF074A">
      <w:pPr>
        <w:spacing w:line="360" w:lineRule="auto"/>
        <w:jc w:val="center"/>
        <w:rPr>
          <w:sz w:val="40"/>
          <w:szCs w:val="40"/>
        </w:rPr>
      </w:pPr>
    </w:p>
    <w:p w:rsidR="00C92AE5" w:rsidRDefault="00C92AE5" w:rsidP="00DF074A">
      <w:pPr>
        <w:spacing w:line="360" w:lineRule="auto"/>
        <w:jc w:val="center"/>
        <w:rPr>
          <w:sz w:val="40"/>
          <w:szCs w:val="40"/>
        </w:rPr>
      </w:pPr>
    </w:p>
    <w:p w:rsidR="00C92AE5" w:rsidRPr="00C92AE5" w:rsidRDefault="00C92AE5" w:rsidP="00DF074A">
      <w:pPr>
        <w:spacing w:line="360" w:lineRule="auto"/>
        <w:jc w:val="center"/>
        <w:rPr>
          <w:sz w:val="40"/>
          <w:szCs w:val="40"/>
        </w:rPr>
      </w:pPr>
    </w:p>
    <w:p w:rsidR="00C92AE5" w:rsidRDefault="00C92AE5" w:rsidP="0034066E">
      <w:pPr>
        <w:spacing w:line="360" w:lineRule="auto"/>
        <w:jc w:val="center"/>
      </w:pPr>
    </w:p>
    <w:p w:rsidR="00F158EF" w:rsidRDefault="00F158EF" w:rsidP="00DF074A">
      <w:pPr>
        <w:pStyle w:val="Corpodeltesto3"/>
        <w:jc w:val="center"/>
        <w:rPr>
          <w:b w:val="0"/>
          <w:i/>
        </w:rPr>
      </w:pPr>
    </w:p>
    <w:p w:rsidR="00DE7820" w:rsidRPr="00C92AE5" w:rsidRDefault="00C92AE5" w:rsidP="00DF074A">
      <w:pPr>
        <w:pStyle w:val="Corpodeltesto3"/>
        <w:jc w:val="center"/>
        <w:rPr>
          <w:b w:val="0"/>
          <w:i/>
          <w:sz w:val="44"/>
          <w:szCs w:val="44"/>
        </w:rPr>
      </w:pPr>
      <w:r w:rsidRPr="00C92AE5">
        <w:rPr>
          <w:sz w:val="44"/>
          <w:szCs w:val="44"/>
        </w:rPr>
        <w:t>PIANO DI MONITORAGGIO E CONTROLLO</w:t>
      </w:r>
    </w:p>
    <w:p w:rsidR="0034066E" w:rsidRDefault="0034066E" w:rsidP="00261BFF">
      <w:pPr>
        <w:spacing w:line="360" w:lineRule="auto"/>
        <w:rPr>
          <w:b/>
          <w:iCs/>
        </w:rPr>
      </w:pPr>
    </w:p>
    <w:p w:rsidR="00C92AE5" w:rsidRDefault="00C92AE5" w:rsidP="00261BFF">
      <w:pPr>
        <w:spacing w:line="360" w:lineRule="auto"/>
        <w:rPr>
          <w:b/>
          <w:iCs/>
        </w:rPr>
      </w:pPr>
    </w:p>
    <w:p w:rsidR="00C92AE5" w:rsidRPr="00B34F29" w:rsidRDefault="00C92AE5" w:rsidP="00261BFF">
      <w:pPr>
        <w:spacing w:line="360" w:lineRule="auto"/>
        <w:rPr>
          <w:b/>
          <w:iCs/>
        </w:rPr>
      </w:pPr>
    </w:p>
    <w:p w:rsidR="00DF074A" w:rsidRPr="00C92AE5" w:rsidRDefault="00C92AE5" w:rsidP="00DF074A">
      <w:pPr>
        <w:spacing w:line="360" w:lineRule="auto"/>
        <w:jc w:val="center"/>
        <w:rPr>
          <w:sz w:val="40"/>
          <w:szCs w:val="40"/>
        </w:rPr>
      </w:pPr>
      <w:r w:rsidRPr="00C92AE5">
        <w:rPr>
          <w:sz w:val="40"/>
          <w:szCs w:val="40"/>
        </w:rPr>
        <w:t xml:space="preserve">NOTE PER </w:t>
      </w:r>
      <w:smartTag w:uri="urn:schemas-microsoft-com:office:smarttags" w:element="PersonName">
        <w:smartTagPr>
          <w:attr w:name="ProductID" w:val="LA COMPILAZIONE E"/>
        </w:smartTagPr>
        <w:smartTag w:uri="urn:schemas-microsoft-com:office:smarttags" w:element="PersonName">
          <w:smartTagPr>
            <w:attr w:name="ProductID" w:val="LA COMPILAZIONE"/>
          </w:smartTagPr>
          <w:r w:rsidRPr="00C92AE5">
            <w:rPr>
              <w:sz w:val="40"/>
              <w:szCs w:val="40"/>
            </w:rPr>
            <w:t>LA COMPILAZIONE</w:t>
          </w:r>
        </w:smartTag>
        <w:r w:rsidR="00493490">
          <w:rPr>
            <w:sz w:val="40"/>
            <w:szCs w:val="40"/>
          </w:rPr>
          <w:t xml:space="preserve"> E</w:t>
        </w:r>
      </w:smartTag>
      <w:r w:rsidR="00493490">
        <w:rPr>
          <w:sz w:val="40"/>
          <w:szCs w:val="40"/>
        </w:rPr>
        <w:t xml:space="preserve"> MODULISTICA</w:t>
      </w:r>
    </w:p>
    <w:p w:rsidR="00C92AE5" w:rsidRPr="00C92AE5" w:rsidRDefault="00C92AE5" w:rsidP="00C92AE5">
      <w:pPr>
        <w:spacing w:line="360" w:lineRule="auto"/>
        <w:jc w:val="center"/>
        <w:rPr>
          <w:sz w:val="28"/>
          <w:szCs w:val="28"/>
        </w:rPr>
      </w:pPr>
      <w:r w:rsidRPr="00C92AE5">
        <w:rPr>
          <w:sz w:val="28"/>
          <w:szCs w:val="28"/>
        </w:rPr>
        <w:t>Categoria IPPC 5.4</w:t>
      </w:r>
    </w:p>
    <w:p w:rsidR="00C92AE5" w:rsidRPr="00C92AE5" w:rsidRDefault="00C92AE5" w:rsidP="00C92AE5">
      <w:pPr>
        <w:spacing w:line="360" w:lineRule="auto"/>
        <w:jc w:val="center"/>
        <w:rPr>
          <w:sz w:val="28"/>
          <w:szCs w:val="28"/>
        </w:rPr>
      </w:pPr>
      <w:r w:rsidRPr="00C92AE5">
        <w:rPr>
          <w:sz w:val="28"/>
          <w:szCs w:val="28"/>
        </w:rPr>
        <w:t>Discariche che ricevono più di 10 tonnellate al giorno o con una capacità totale di oltre 25.000 tonnellate, ad esclusione delle discariche per i rifiuti inerti</w:t>
      </w:r>
    </w:p>
    <w:p w:rsidR="00C92AE5" w:rsidRPr="00C92AE5" w:rsidRDefault="00C92AE5" w:rsidP="00C92AE5">
      <w:pPr>
        <w:pStyle w:val="Corpodeltesto3"/>
        <w:jc w:val="center"/>
        <w:rPr>
          <w:b w:val="0"/>
          <w:i/>
          <w:sz w:val="28"/>
          <w:szCs w:val="28"/>
        </w:rPr>
      </w:pPr>
    </w:p>
    <w:p w:rsidR="00C92AE5" w:rsidRDefault="00C92AE5" w:rsidP="00DF074A">
      <w:pPr>
        <w:spacing w:line="360" w:lineRule="auto"/>
        <w:jc w:val="center"/>
      </w:pPr>
    </w:p>
    <w:p w:rsidR="00C92AE5" w:rsidRPr="00B34F29" w:rsidRDefault="00C92AE5" w:rsidP="00DF074A">
      <w:pPr>
        <w:spacing w:line="360" w:lineRule="auto"/>
        <w:jc w:val="center"/>
      </w:pPr>
    </w:p>
    <w:p w:rsidR="00DF074A" w:rsidRPr="00B34F29" w:rsidRDefault="00DF074A" w:rsidP="00DF074A">
      <w:pPr>
        <w:rPr>
          <w:b/>
        </w:rPr>
      </w:pPr>
    </w:p>
    <w:p w:rsidR="00D761E8" w:rsidRPr="00B34F29" w:rsidRDefault="00D761E8" w:rsidP="00802CCB">
      <w:pPr>
        <w:autoSpaceDE w:val="0"/>
        <w:autoSpaceDN w:val="0"/>
        <w:adjustRightInd w:val="0"/>
        <w:jc w:val="center"/>
        <w:rPr>
          <w:b/>
          <w:iCs/>
        </w:rPr>
        <w:sectPr w:rsidR="00D761E8" w:rsidRPr="00B34F29">
          <w:headerReference w:type="even" r:id="rId8"/>
          <w:headerReference w:type="default" r:id="rId9"/>
          <w:footerReference w:type="even" r:id="rId10"/>
          <w:footerReference w:type="default" r:id="rId11"/>
          <w:pgSz w:w="11906" w:h="16838" w:code="9"/>
          <w:pgMar w:top="1701" w:right="1134" w:bottom="1134" w:left="1134" w:header="357" w:footer="195" w:gutter="0"/>
          <w:cols w:space="708"/>
          <w:titlePg/>
          <w:docGrid w:linePitch="360"/>
        </w:sectPr>
      </w:pPr>
    </w:p>
    <w:p w:rsidR="00EC7F14" w:rsidRPr="00B34F29" w:rsidRDefault="00EC7F14" w:rsidP="00AD2BBC">
      <w:pPr>
        <w:rPr>
          <w:b/>
          <w:bCs/>
        </w:rPr>
      </w:pPr>
    </w:p>
    <w:p w:rsidR="00EC7F14" w:rsidRPr="00B34F29" w:rsidRDefault="00EC7F14" w:rsidP="00AD2BBC">
      <w:pPr>
        <w:rPr>
          <w:b/>
          <w:bCs/>
        </w:rPr>
      </w:pPr>
    </w:p>
    <w:p w:rsidR="00AD2BBC" w:rsidRPr="00B34F29" w:rsidRDefault="00DE7820" w:rsidP="00AD2BBC">
      <w:pPr>
        <w:rPr>
          <w:b/>
          <w:bCs/>
        </w:rPr>
      </w:pPr>
      <w:r>
        <w:rPr>
          <w:b/>
          <w:bCs/>
        </w:rPr>
        <w:t>INDICE</w:t>
      </w:r>
    </w:p>
    <w:p w:rsidR="00AD2BBC" w:rsidRPr="00B34F29" w:rsidRDefault="00AD2BBC" w:rsidP="00AD2BBC">
      <w:pPr>
        <w:jc w:val="both"/>
        <w:rPr>
          <w:b/>
          <w:bCs/>
        </w:rPr>
      </w:pPr>
    </w:p>
    <w:p w:rsidR="003B4991" w:rsidRDefault="00AD2BBC">
      <w:pPr>
        <w:pStyle w:val="Sommario1"/>
        <w:rPr>
          <w:b w:val="0"/>
          <w:bCs w:val="0"/>
          <w:szCs w:val="24"/>
        </w:rPr>
      </w:pPr>
      <w:r w:rsidRPr="00B34F29">
        <w:rPr>
          <w:szCs w:val="24"/>
        </w:rPr>
        <w:fldChar w:fldCharType="begin"/>
      </w:r>
      <w:r w:rsidRPr="00B34F29">
        <w:rPr>
          <w:szCs w:val="24"/>
        </w:rPr>
        <w:instrText xml:space="preserve"> TOC \o "1-3" \h \z </w:instrText>
      </w:r>
      <w:r w:rsidRPr="00B34F29">
        <w:rPr>
          <w:szCs w:val="24"/>
        </w:rPr>
        <w:fldChar w:fldCharType="separate"/>
      </w:r>
      <w:hyperlink w:anchor="_Toc223504823" w:history="1">
        <w:r w:rsidR="003B4991" w:rsidRPr="00B84056">
          <w:rPr>
            <w:rStyle w:val="Collegamentoipertestuale"/>
          </w:rPr>
          <w:t>PREMESSA</w:t>
        </w:r>
        <w:r w:rsidR="003B4991">
          <w:rPr>
            <w:webHidden/>
          </w:rPr>
          <w:tab/>
        </w:r>
        <w:r w:rsidR="003B4991">
          <w:rPr>
            <w:webHidden/>
          </w:rPr>
          <w:fldChar w:fldCharType="begin"/>
        </w:r>
        <w:r w:rsidR="003B4991">
          <w:rPr>
            <w:webHidden/>
          </w:rPr>
          <w:instrText xml:space="preserve"> PAGEREF _Toc223504823 \h </w:instrText>
        </w:r>
        <w:r w:rsidR="003B4991">
          <w:rPr>
            <w:webHidden/>
          </w:rPr>
          <w:fldChar w:fldCharType="separate"/>
        </w:r>
        <w:r w:rsidR="00420FB3">
          <w:rPr>
            <w:webHidden/>
          </w:rPr>
          <w:t>3</w:t>
        </w:r>
        <w:r w:rsidR="003B4991">
          <w:rPr>
            <w:webHidden/>
          </w:rPr>
          <w:fldChar w:fldCharType="end"/>
        </w:r>
      </w:hyperlink>
    </w:p>
    <w:p w:rsidR="003B4991" w:rsidRDefault="003B4991">
      <w:pPr>
        <w:pStyle w:val="Sommario1"/>
        <w:rPr>
          <w:b w:val="0"/>
          <w:bCs w:val="0"/>
          <w:szCs w:val="24"/>
        </w:rPr>
      </w:pPr>
      <w:hyperlink w:anchor="_Toc223504824" w:history="1">
        <w:r w:rsidRPr="00B84056">
          <w:rPr>
            <w:rStyle w:val="Collegamentoipertestuale"/>
          </w:rPr>
          <w:t>DOCUMENTAZIONE TECNICA</w:t>
        </w:r>
        <w:r>
          <w:rPr>
            <w:webHidden/>
          </w:rPr>
          <w:tab/>
        </w:r>
        <w:r>
          <w:rPr>
            <w:webHidden/>
          </w:rPr>
          <w:fldChar w:fldCharType="begin"/>
        </w:r>
        <w:r>
          <w:rPr>
            <w:webHidden/>
          </w:rPr>
          <w:instrText xml:space="preserve"> PAGEREF _Toc223504824 \h </w:instrText>
        </w:r>
        <w:r>
          <w:rPr>
            <w:webHidden/>
          </w:rPr>
          <w:fldChar w:fldCharType="separate"/>
        </w:r>
        <w:r w:rsidR="00420FB3">
          <w:rPr>
            <w:webHidden/>
          </w:rPr>
          <w:t>3</w:t>
        </w:r>
        <w:r>
          <w:rPr>
            <w:webHidden/>
          </w:rPr>
          <w:fldChar w:fldCharType="end"/>
        </w:r>
      </w:hyperlink>
    </w:p>
    <w:p w:rsidR="003B4991" w:rsidRDefault="003B4991" w:rsidP="00E04F7D">
      <w:pPr>
        <w:pStyle w:val="Sommario2"/>
        <w:rPr>
          <w:noProof/>
        </w:rPr>
      </w:pPr>
      <w:hyperlink w:anchor="_Toc223504825" w:history="1">
        <w:r w:rsidRPr="00B84056">
          <w:rPr>
            <w:rStyle w:val="Collegamentoipertestuale"/>
            <w:noProof/>
          </w:rPr>
          <w:t>1.</w:t>
        </w:r>
        <w:r>
          <w:rPr>
            <w:noProof/>
          </w:rPr>
          <w:tab/>
        </w:r>
        <w:r w:rsidRPr="00B84056">
          <w:rPr>
            <w:rStyle w:val="Collegamentoipertestuale"/>
            <w:noProof/>
          </w:rPr>
          <w:t>Relazione tecnica</w:t>
        </w:r>
        <w:r>
          <w:rPr>
            <w:noProof/>
            <w:webHidden/>
          </w:rPr>
          <w:tab/>
        </w:r>
        <w:r>
          <w:rPr>
            <w:noProof/>
            <w:webHidden/>
          </w:rPr>
          <w:fldChar w:fldCharType="begin"/>
        </w:r>
        <w:r>
          <w:rPr>
            <w:noProof/>
            <w:webHidden/>
          </w:rPr>
          <w:instrText xml:space="preserve"> PAGEREF _Toc223504825 \h </w:instrText>
        </w:r>
        <w:r w:rsidR="004B5DD4">
          <w:rPr>
            <w:noProof/>
          </w:rPr>
        </w:r>
        <w:r>
          <w:rPr>
            <w:noProof/>
            <w:webHidden/>
          </w:rPr>
          <w:fldChar w:fldCharType="separate"/>
        </w:r>
        <w:r w:rsidR="00420FB3">
          <w:rPr>
            <w:noProof/>
            <w:webHidden/>
          </w:rPr>
          <w:t>3</w:t>
        </w:r>
        <w:r>
          <w:rPr>
            <w:noProof/>
            <w:webHidden/>
          </w:rPr>
          <w:fldChar w:fldCharType="end"/>
        </w:r>
      </w:hyperlink>
    </w:p>
    <w:p w:rsidR="003B4991" w:rsidRDefault="003B4991" w:rsidP="00E04F7D">
      <w:pPr>
        <w:pStyle w:val="Sommario2"/>
        <w:rPr>
          <w:noProof/>
        </w:rPr>
      </w:pPr>
      <w:hyperlink w:anchor="_Toc223504826" w:history="1">
        <w:r w:rsidRPr="00B84056">
          <w:rPr>
            <w:rStyle w:val="Collegamentoipertestuale"/>
            <w:noProof/>
          </w:rPr>
          <w:t>2.</w:t>
        </w:r>
        <w:r>
          <w:rPr>
            <w:noProof/>
          </w:rPr>
          <w:tab/>
        </w:r>
        <w:r w:rsidRPr="00B84056">
          <w:rPr>
            <w:rStyle w:val="Collegamentoipertestuale"/>
            <w:noProof/>
          </w:rPr>
          <w:t>Caratterizzazione del sito e relazione geologica</w:t>
        </w:r>
        <w:r>
          <w:rPr>
            <w:noProof/>
            <w:webHidden/>
          </w:rPr>
          <w:tab/>
        </w:r>
        <w:r>
          <w:rPr>
            <w:noProof/>
            <w:webHidden/>
          </w:rPr>
          <w:fldChar w:fldCharType="begin"/>
        </w:r>
        <w:r>
          <w:rPr>
            <w:noProof/>
            <w:webHidden/>
          </w:rPr>
          <w:instrText xml:space="preserve"> PAGEREF _Toc223504826 \h </w:instrText>
        </w:r>
        <w:r w:rsidR="004B5DD4">
          <w:rPr>
            <w:noProof/>
          </w:rPr>
        </w:r>
        <w:r>
          <w:rPr>
            <w:noProof/>
            <w:webHidden/>
          </w:rPr>
          <w:fldChar w:fldCharType="separate"/>
        </w:r>
        <w:r w:rsidR="00420FB3">
          <w:rPr>
            <w:noProof/>
            <w:webHidden/>
          </w:rPr>
          <w:t>5</w:t>
        </w:r>
        <w:r>
          <w:rPr>
            <w:noProof/>
            <w:webHidden/>
          </w:rPr>
          <w:fldChar w:fldCharType="end"/>
        </w:r>
      </w:hyperlink>
    </w:p>
    <w:p w:rsidR="003B4991" w:rsidRDefault="003B4991" w:rsidP="00E04F7D">
      <w:pPr>
        <w:pStyle w:val="Sommario2"/>
        <w:rPr>
          <w:noProof/>
        </w:rPr>
      </w:pPr>
      <w:hyperlink w:anchor="_Toc223504827" w:history="1">
        <w:r w:rsidRPr="00B84056">
          <w:rPr>
            <w:rStyle w:val="Collegamentoipertestuale"/>
            <w:noProof/>
          </w:rPr>
          <w:t>3.</w:t>
        </w:r>
        <w:r>
          <w:rPr>
            <w:noProof/>
          </w:rPr>
          <w:tab/>
        </w:r>
        <w:r w:rsidRPr="00B84056">
          <w:rPr>
            <w:rStyle w:val="Collegamentoipertestuale"/>
            <w:noProof/>
          </w:rPr>
          <w:t>Piano di gestione operativa</w:t>
        </w:r>
        <w:r>
          <w:rPr>
            <w:noProof/>
            <w:webHidden/>
          </w:rPr>
          <w:tab/>
        </w:r>
        <w:r>
          <w:rPr>
            <w:noProof/>
            <w:webHidden/>
          </w:rPr>
          <w:fldChar w:fldCharType="begin"/>
        </w:r>
        <w:r>
          <w:rPr>
            <w:noProof/>
            <w:webHidden/>
          </w:rPr>
          <w:instrText xml:space="preserve"> PAGEREF _Toc223504827 \h </w:instrText>
        </w:r>
        <w:r w:rsidR="004B5DD4">
          <w:rPr>
            <w:noProof/>
          </w:rPr>
        </w:r>
        <w:r>
          <w:rPr>
            <w:noProof/>
            <w:webHidden/>
          </w:rPr>
          <w:fldChar w:fldCharType="separate"/>
        </w:r>
        <w:r w:rsidR="00420FB3">
          <w:rPr>
            <w:noProof/>
            <w:webHidden/>
          </w:rPr>
          <w:t>7</w:t>
        </w:r>
        <w:r>
          <w:rPr>
            <w:noProof/>
            <w:webHidden/>
          </w:rPr>
          <w:fldChar w:fldCharType="end"/>
        </w:r>
      </w:hyperlink>
    </w:p>
    <w:p w:rsidR="003B4991" w:rsidRDefault="003B4991" w:rsidP="00E04F7D">
      <w:pPr>
        <w:pStyle w:val="Sommario2"/>
        <w:rPr>
          <w:noProof/>
        </w:rPr>
      </w:pPr>
      <w:hyperlink w:anchor="_Toc223504828" w:history="1">
        <w:r w:rsidRPr="00B84056">
          <w:rPr>
            <w:rStyle w:val="Collegamentoipertestuale"/>
            <w:noProof/>
          </w:rPr>
          <w:t>4.</w:t>
        </w:r>
        <w:r>
          <w:rPr>
            <w:noProof/>
          </w:rPr>
          <w:tab/>
        </w:r>
        <w:r w:rsidRPr="00B84056">
          <w:rPr>
            <w:rStyle w:val="Collegamentoipertestuale"/>
            <w:noProof/>
          </w:rPr>
          <w:t>Piano di gestione post-operativa</w:t>
        </w:r>
        <w:r>
          <w:rPr>
            <w:noProof/>
            <w:webHidden/>
          </w:rPr>
          <w:tab/>
        </w:r>
        <w:r>
          <w:rPr>
            <w:noProof/>
            <w:webHidden/>
          </w:rPr>
          <w:fldChar w:fldCharType="begin"/>
        </w:r>
        <w:r>
          <w:rPr>
            <w:noProof/>
            <w:webHidden/>
          </w:rPr>
          <w:instrText xml:space="preserve"> PAGEREF _Toc223504828 \h </w:instrText>
        </w:r>
        <w:r w:rsidR="004B5DD4">
          <w:rPr>
            <w:noProof/>
          </w:rPr>
        </w:r>
        <w:r>
          <w:rPr>
            <w:noProof/>
            <w:webHidden/>
          </w:rPr>
          <w:fldChar w:fldCharType="separate"/>
        </w:r>
        <w:r w:rsidR="00420FB3">
          <w:rPr>
            <w:noProof/>
            <w:webHidden/>
          </w:rPr>
          <w:t>9</w:t>
        </w:r>
        <w:r>
          <w:rPr>
            <w:noProof/>
            <w:webHidden/>
          </w:rPr>
          <w:fldChar w:fldCharType="end"/>
        </w:r>
      </w:hyperlink>
    </w:p>
    <w:p w:rsidR="003B4991" w:rsidRDefault="003B4991" w:rsidP="00E04F7D">
      <w:pPr>
        <w:pStyle w:val="Sommario2"/>
        <w:rPr>
          <w:noProof/>
        </w:rPr>
      </w:pPr>
      <w:hyperlink w:anchor="_Toc223504829" w:history="1">
        <w:r w:rsidRPr="00B84056">
          <w:rPr>
            <w:rStyle w:val="Collegamentoipertestuale"/>
            <w:noProof/>
          </w:rPr>
          <w:t>5.</w:t>
        </w:r>
        <w:r>
          <w:rPr>
            <w:noProof/>
          </w:rPr>
          <w:tab/>
        </w:r>
        <w:r w:rsidRPr="00B84056">
          <w:rPr>
            <w:rStyle w:val="Collegamentoipertestuale"/>
            <w:noProof/>
          </w:rPr>
          <w:t>Piano di sorveglianza e controllo</w:t>
        </w:r>
        <w:r>
          <w:rPr>
            <w:noProof/>
            <w:webHidden/>
          </w:rPr>
          <w:tab/>
        </w:r>
        <w:r>
          <w:rPr>
            <w:noProof/>
            <w:webHidden/>
          </w:rPr>
          <w:fldChar w:fldCharType="begin"/>
        </w:r>
        <w:r>
          <w:rPr>
            <w:noProof/>
            <w:webHidden/>
          </w:rPr>
          <w:instrText xml:space="preserve"> PAGEREF _Toc223504829 \h </w:instrText>
        </w:r>
        <w:r w:rsidR="004B5DD4">
          <w:rPr>
            <w:noProof/>
          </w:rPr>
        </w:r>
        <w:r>
          <w:rPr>
            <w:noProof/>
            <w:webHidden/>
          </w:rPr>
          <w:fldChar w:fldCharType="separate"/>
        </w:r>
        <w:r w:rsidR="00420FB3">
          <w:rPr>
            <w:noProof/>
            <w:webHidden/>
          </w:rPr>
          <w:t>9</w:t>
        </w:r>
        <w:r>
          <w:rPr>
            <w:noProof/>
            <w:webHidden/>
          </w:rPr>
          <w:fldChar w:fldCharType="end"/>
        </w:r>
      </w:hyperlink>
    </w:p>
    <w:p w:rsidR="00E04F7D" w:rsidRDefault="003B4991" w:rsidP="00E04F7D">
      <w:pPr>
        <w:pStyle w:val="Sommario2"/>
        <w:rPr>
          <w:noProof/>
        </w:rPr>
      </w:pPr>
      <w:hyperlink w:anchor="_Toc223504830" w:history="1">
        <w:r w:rsidRPr="00B84056">
          <w:rPr>
            <w:rStyle w:val="Collegamentoipertestuale"/>
            <w:noProof/>
          </w:rPr>
          <w:t>6.</w:t>
        </w:r>
        <w:r>
          <w:rPr>
            <w:noProof/>
          </w:rPr>
          <w:tab/>
        </w:r>
        <w:r w:rsidRPr="00B84056">
          <w:rPr>
            <w:rStyle w:val="Collegamentoipertestuale"/>
            <w:noProof/>
          </w:rPr>
          <w:t>Stato applicazione delle MTD</w:t>
        </w:r>
        <w:r>
          <w:rPr>
            <w:noProof/>
            <w:webHidden/>
          </w:rPr>
          <w:tab/>
        </w:r>
        <w:r>
          <w:rPr>
            <w:noProof/>
            <w:webHidden/>
          </w:rPr>
          <w:fldChar w:fldCharType="begin"/>
        </w:r>
        <w:r>
          <w:rPr>
            <w:noProof/>
            <w:webHidden/>
          </w:rPr>
          <w:instrText xml:space="preserve"> PAGEREF _Toc223504830 \h </w:instrText>
        </w:r>
        <w:r w:rsidR="004B5DD4">
          <w:rPr>
            <w:noProof/>
          </w:rPr>
        </w:r>
        <w:r>
          <w:rPr>
            <w:noProof/>
            <w:webHidden/>
          </w:rPr>
          <w:fldChar w:fldCharType="separate"/>
        </w:r>
        <w:r w:rsidR="00420FB3">
          <w:rPr>
            <w:noProof/>
            <w:webHidden/>
          </w:rPr>
          <w:t>10</w:t>
        </w:r>
        <w:r>
          <w:rPr>
            <w:noProof/>
            <w:webHidden/>
          </w:rPr>
          <w:fldChar w:fldCharType="end"/>
        </w:r>
      </w:hyperlink>
    </w:p>
    <w:p w:rsidR="007906FD" w:rsidRPr="00E04F7D" w:rsidRDefault="00E04F7D" w:rsidP="00E04F7D">
      <w:pPr>
        <w:pStyle w:val="Sommario2"/>
        <w:rPr>
          <w:noProof/>
        </w:rPr>
      </w:pPr>
      <w:r>
        <w:rPr>
          <w:noProof/>
        </w:rPr>
        <w:t>7.</w:t>
      </w:r>
      <w:r>
        <w:rPr>
          <w:noProof/>
        </w:rPr>
        <w:tab/>
      </w:r>
      <w:r w:rsidR="00AD2BBC" w:rsidRPr="00B34F29">
        <w:fldChar w:fldCharType="end"/>
      </w:r>
      <w:r w:rsidR="003A1F4E">
        <w:t>Modalità di gestione degli aspetti ambientali e piano di monitoraggio …………………….14</w:t>
      </w:r>
    </w:p>
    <w:p w:rsidR="007906FD" w:rsidRPr="00B34F29" w:rsidRDefault="007906FD" w:rsidP="007906FD">
      <w:pPr>
        <w:autoSpaceDE w:val="0"/>
        <w:autoSpaceDN w:val="0"/>
        <w:adjustRightInd w:val="0"/>
      </w:pPr>
    </w:p>
    <w:p w:rsidR="007906FD" w:rsidRPr="00B34F29" w:rsidRDefault="007906FD" w:rsidP="007906FD">
      <w:pPr>
        <w:autoSpaceDE w:val="0"/>
        <w:autoSpaceDN w:val="0"/>
        <w:adjustRightInd w:val="0"/>
      </w:pPr>
    </w:p>
    <w:p w:rsidR="00C15D5A" w:rsidRPr="00B34F29" w:rsidRDefault="00C15D5A" w:rsidP="00377AD2">
      <w:pPr>
        <w:autoSpaceDE w:val="0"/>
        <w:autoSpaceDN w:val="0"/>
        <w:adjustRightInd w:val="0"/>
        <w:jc w:val="both"/>
        <w:rPr>
          <w:lang/>
        </w:rPr>
      </w:pPr>
    </w:p>
    <w:p w:rsidR="00C15D5A" w:rsidRPr="00B34F29" w:rsidRDefault="00C15D5A" w:rsidP="00377AD2">
      <w:pPr>
        <w:autoSpaceDE w:val="0"/>
        <w:autoSpaceDN w:val="0"/>
        <w:adjustRightInd w:val="0"/>
        <w:jc w:val="both"/>
        <w:rPr>
          <w:lang/>
        </w:rPr>
      </w:pPr>
    </w:p>
    <w:p w:rsidR="00C15D5A" w:rsidRPr="00B34F29" w:rsidRDefault="00C15D5A" w:rsidP="00377AD2">
      <w:pPr>
        <w:autoSpaceDE w:val="0"/>
        <w:autoSpaceDN w:val="0"/>
        <w:adjustRightInd w:val="0"/>
        <w:jc w:val="both"/>
        <w:rPr>
          <w:lang/>
        </w:rPr>
      </w:pPr>
    </w:p>
    <w:p w:rsidR="00C15D5A" w:rsidRPr="00B34F29" w:rsidRDefault="00C15D5A" w:rsidP="00377AD2">
      <w:pPr>
        <w:autoSpaceDE w:val="0"/>
        <w:autoSpaceDN w:val="0"/>
        <w:adjustRightInd w:val="0"/>
        <w:jc w:val="both"/>
        <w:rPr>
          <w:lang/>
        </w:rPr>
      </w:pPr>
    </w:p>
    <w:p w:rsidR="00CD597F" w:rsidRPr="00B34F29" w:rsidRDefault="00CD597F" w:rsidP="00377AD2">
      <w:pPr>
        <w:autoSpaceDE w:val="0"/>
        <w:autoSpaceDN w:val="0"/>
        <w:adjustRightInd w:val="0"/>
        <w:jc w:val="both"/>
        <w:rPr>
          <w:lang/>
        </w:rPr>
        <w:sectPr w:rsidR="00CD597F" w:rsidRPr="00B34F29" w:rsidSect="00F158EF">
          <w:headerReference w:type="even" r:id="rId12"/>
          <w:headerReference w:type="default" r:id="rId13"/>
          <w:headerReference w:type="first" r:id="rId14"/>
          <w:footerReference w:type="first" r:id="rId15"/>
          <w:pgSz w:w="11906" w:h="16838" w:code="9"/>
          <w:pgMar w:top="1701" w:right="1134" w:bottom="1134" w:left="1134" w:header="357" w:footer="195" w:gutter="0"/>
          <w:cols w:space="708"/>
          <w:titlePg/>
          <w:docGrid w:linePitch="360"/>
        </w:sectPr>
      </w:pPr>
    </w:p>
    <w:p w:rsidR="00F1042C" w:rsidRPr="00B34F29" w:rsidRDefault="00F1042C" w:rsidP="00F1042C">
      <w:pPr>
        <w:pStyle w:val="Titolo1"/>
        <w:spacing w:before="0" w:after="0"/>
        <w:jc w:val="both"/>
        <w:rPr>
          <w:rFonts w:ascii="Times New Roman" w:hAnsi="Times New Roman" w:cs="Times New Roman"/>
          <w:b/>
          <w:kern w:val="0"/>
          <w:sz w:val="24"/>
          <w:szCs w:val="24"/>
        </w:rPr>
      </w:pPr>
      <w:bookmarkStart w:id="1" w:name="_Toc223504823"/>
      <w:r w:rsidRPr="00B34F29">
        <w:rPr>
          <w:rFonts w:ascii="Times New Roman" w:hAnsi="Times New Roman" w:cs="Times New Roman"/>
          <w:b/>
          <w:kern w:val="0"/>
          <w:sz w:val="24"/>
          <w:szCs w:val="24"/>
        </w:rPr>
        <w:lastRenderedPageBreak/>
        <w:t>PREMESSA</w:t>
      </w:r>
      <w:bookmarkEnd w:id="1"/>
    </w:p>
    <w:p w:rsidR="00C15D5A" w:rsidRPr="00B34F29" w:rsidRDefault="00C15D5A" w:rsidP="00377AD2">
      <w:pPr>
        <w:autoSpaceDE w:val="0"/>
        <w:autoSpaceDN w:val="0"/>
        <w:adjustRightInd w:val="0"/>
        <w:jc w:val="both"/>
        <w:rPr>
          <w:lang/>
        </w:rPr>
      </w:pPr>
    </w:p>
    <w:p w:rsidR="00C942D5" w:rsidRPr="00B34F29" w:rsidRDefault="0059157C" w:rsidP="003956EA">
      <w:pPr>
        <w:autoSpaceDE w:val="0"/>
        <w:autoSpaceDN w:val="0"/>
        <w:adjustRightInd w:val="0"/>
        <w:spacing w:line="360" w:lineRule="auto"/>
        <w:jc w:val="both"/>
        <w:rPr>
          <w:lang/>
        </w:rPr>
      </w:pPr>
      <w:r w:rsidRPr="00B34F29">
        <w:rPr>
          <w:lang/>
        </w:rPr>
        <w:t>Di seguito si riportano gli e</w:t>
      </w:r>
      <w:r w:rsidR="00C942D5" w:rsidRPr="00B34F29">
        <w:rPr>
          <w:lang/>
        </w:rPr>
        <w:t xml:space="preserve">lementi essenziali per la definizione di un appropriato piano di monitoraggio e controllo della discarica, </w:t>
      </w:r>
      <w:r w:rsidR="00AF635C" w:rsidRPr="00B34F29">
        <w:rPr>
          <w:lang/>
        </w:rPr>
        <w:t xml:space="preserve">al fine di consentire un’adeguata </w:t>
      </w:r>
      <w:r w:rsidR="00C942D5" w:rsidRPr="00B34F29">
        <w:rPr>
          <w:lang/>
        </w:rPr>
        <w:t xml:space="preserve">verifica </w:t>
      </w:r>
      <w:r w:rsidR="00AF635C" w:rsidRPr="00B34F29">
        <w:rPr>
          <w:lang/>
        </w:rPr>
        <w:t>delle performance ambientali</w:t>
      </w:r>
      <w:r w:rsidR="00377AD2" w:rsidRPr="00B34F29">
        <w:rPr>
          <w:lang/>
        </w:rPr>
        <w:t>:</w:t>
      </w:r>
    </w:p>
    <w:p w:rsidR="00377AD2" w:rsidRPr="00B34F29" w:rsidRDefault="00377AD2" w:rsidP="003956EA">
      <w:pPr>
        <w:autoSpaceDE w:val="0"/>
        <w:autoSpaceDN w:val="0"/>
        <w:adjustRightInd w:val="0"/>
        <w:spacing w:line="360" w:lineRule="auto"/>
        <w:jc w:val="both"/>
        <w:rPr>
          <w:color w:val="FF0000"/>
        </w:rPr>
      </w:pPr>
    </w:p>
    <w:p w:rsidR="00E46540" w:rsidRPr="00611A67" w:rsidRDefault="004857A9" w:rsidP="003956EA">
      <w:pPr>
        <w:numPr>
          <w:ilvl w:val="0"/>
          <w:numId w:val="7"/>
        </w:numPr>
        <w:autoSpaceDE w:val="0"/>
        <w:autoSpaceDN w:val="0"/>
        <w:adjustRightInd w:val="0"/>
        <w:spacing w:line="360" w:lineRule="auto"/>
        <w:jc w:val="both"/>
      </w:pPr>
      <w:r w:rsidRPr="00611A67">
        <w:t>R</w:t>
      </w:r>
      <w:r w:rsidR="00E46540" w:rsidRPr="00611A67">
        <w:t>elazione tecnica</w:t>
      </w:r>
      <w:r w:rsidR="00D04A3D" w:rsidRPr="00611A67">
        <w:t>;</w:t>
      </w:r>
      <w:r w:rsidR="00E46540" w:rsidRPr="00611A67">
        <w:t xml:space="preserve"> </w:t>
      </w:r>
    </w:p>
    <w:p w:rsidR="00377AD2" w:rsidRPr="00611A67" w:rsidRDefault="00D04A3D" w:rsidP="003956EA">
      <w:pPr>
        <w:numPr>
          <w:ilvl w:val="0"/>
          <w:numId w:val="7"/>
        </w:numPr>
        <w:autoSpaceDE w:val="0"/>
        <w:autoSpaceDN w:val="0"/>
        <w:adjustRightInd w:val="0"/>
        <w:spacing w:line="360" w:lineRule="auto"/>
        <w:jc w:val="both"/>
      </w:pPr>
      <w:r w:rsidRPr="00611A67">
        <w:t xml:space="preserve">Relazione </w:t>
      </w:r>
      <w:r w:rsidR="005F1B9A" w:rsidRPr="00F941D9">
        <w:t>geologica</w:t>
      </w:r>
      <w:r w:rsidRPr="00611A67">
        <w:t>;</w:t>
      </w:r>
    </w:p>
    <w:p w:rsidR="00377AD2" w:rsidRPr="00611A67" w:rsidRDefault="00D04A3D" w:rsidP="003956EA">
      <w:pPr>
        <w:numPr>
          <w:ilvl w:val="0"/>
          <w:numId w:val="7"/>
        </w:numPr>
        <w:autoSpaceDE w:val="0"/>
        <w:autoSpaceDN w:val="0"/>
        <w:adjustRightInd w:val="0"/>
        <w:spacing w:line="360" w:lineRule="auto"/>
        <w:jc w:val="both"/>
      </w:pPr>
      <w:r w:rsidRPr="00611A67">
        <w:t>P</w:t>
      </w:r>
      <w:r w:rsidR="00377AD2" w:rsidRPr="00611A67">
        <w:t>iano di gestione operativa della discarica</w:t>
      </w:r>
      <w:r w:rsidRPr="00611A67">
        <w:t>;</w:t>
      </w:r>
    </w:p>
    <w:p w:rsidR="00377AD2" w:rsidRPr="00611A67" w:rsidRDefault="00960841" w:rsidP="003956EA">
      <w:pPr>
        <w:numPr>
          <w:ilvl w:val="0"/>
          <w:numId w:val="7"/>
        </w:numPr>
        <w:autoSpaceDE w:val="0"/>
        <w:autoSpaceDN w:val="0"/>
        <w:adjustRightInd w:val="0"/>
        <w:spacing w:line="360" w:lineRule="auto"/>
        <w:jc w:val="both"/>
      </w:pPr>
      <w:r w:rsidRPr="00611A67">
        <w:t>P</w:t>
      </w:r>
      <w:r w:rsidR="00377AD2" w:rsidRPr="00611A67">
        <w:t>iano di gestione post-operativa della discaric</w:t>
      </w:r>
      <w:r w:rsidRPr="00611A67">
        <w:t>a;</w:t>
      </w:r>
      <w:r w:rsidR="00377AD2" w:rsidRPr="00611A67">
        <w:t xml:space="preserve"> </w:t>
      </w:r>
    </w:p>
    <w:p w:rsidR="00580A37" w:rsidRDefault="00C022B2" w:rsidP="003956EA">
      <w:pPr>
        <w:numPr>
          <w:ilvl w:val="0"/>
          <w:numId w:val="7"/>
        </w:numPr>
        <w:autoSpaceDE w:val="0"/>
        <w:autoSpaceDN w:val="0"/>
        <w:adjustRightInd w:val="0"/>
        <w:spacing w:line="360" w:lineRule="auto"/>
        <w:jc w:val="both"/>
      </w:pPr>
      <w:r w:rsidRPr="00C022B2">
        <w:t>P</w:t>
      </w:r>
      <w:r w:rsidR="00377AD2" w:rsidRPr="00C022B2">
        <w:t>i</w:t>
      </w:r>
      <w:r>
        <w:t>ano di sorveglianza e controllo;</w:t>
      </w:r>
    </w:p>
    <w:p w:rsidR="00B37076" w:rsidRPr="00B37076" w:rsidRDefault="00B37076" w:rsidP="003956EA">
      <w:pPr>
        <w:numPr>
          <w:ilvl w:val="0"/>
          <w:numId w:val="7"/>
        </w:numPr>
        <w:autoSpaceDE w:val="0"/>
        <w:autoSpaceDN w:val="0"/>
        <w:adjustRightInd w:val="0"/>
        <w:spacing w:line="360" w:lineRule="auto"/>
        <w:jc w:val="both"/>
      </w:pPr>
      <w:r w:rsidRPr="00B37076">
        <w:t>Stato applicazione delle MTD</w:t>
      </w:r>
    </w:p>
    <w:p w:rsidR="00DF074A" w:rsidRDefault="00DF074A" w:rsidP="003956EA">
      <w:pPr>
        <w:autoSpaceDE w:val="0"/>
        <w:autoSpaceDN w:val="0"/>
        <w:adjustRightInd w:val="0"/>
        <w:spacing w:line="360" w:lineRule="auto"/>
        <w:jc w:val="both"/>
        <w:rPr>
          <w:b/>
          <w:iCs/>
        </w:rPr>
      </w:pPr>
    </w:p>
    <w:p w:rsidR="00DE7820" w:rsidRPr="00B34F29" w:rsidRDefault="00DE7820" w:rsidP="003956EA">
      <w:pPr>
        <w:autoSpaceDE w:val="0"/>
        <w:autoSpaceDN w:val="0"/>
        <w:adjustRightInd w:val="0"/>
        <w:spacing w:line="360" w:lineRule="auto"/>
        <w:jc w:val="both"/>
        <w:rPr>
          <w:b/>
          <w:iCs/>
        </w:rPr>
      </w:pPr>
    </w:p>
    <w:p w:rsidR="00DF074A" w:rsidRPr="00B34F29" w:rsidRDefault="00DF074A" w:rsidP="003956EA">
      <w:pPr>
        <w:autoSpaceDE w:val="0"/>
        <w:autoSpaceDN w:val="0"/>
        <w:adjustRightInd w:val="0"/>
        <w:spacing w:line="360" w:lineRule="auto"/>
        <w:jc w:val="both"/>
        <w:rPr>
          <w:b/>
          <w:iCs/>
        </w:rPr>
      </w:pPr>
    </w:p>
    <w:p w:rsidR="00CD597F" w:rsidRPr="00B34F29" w:rsidRDefault="00CD597F" w:rsidP="00CD597F">
      <w:pPr>
        <w:pStyle w:val="Titolo1"/>
        <w:spacing w:before="0" w:after="0"/>
        <w:jc w:val="both"/>
        <w:rPr>
          <w:rFonts w:ascii="Times New Roman" w:hAnsi="Times New Roman" w:cs="Times New Roman"/>
          <w:b/>
          <w:kern w:val="0"/>
          <w:sz w:val="24"/>
          <w:szCs w:val="24"/>
        </w:rPr>
      </w:pPr>
      <w:bookmarkStart w:id="2" w:name="_Toc223504824"/>
      <w:r w:rsidRPr="00B34F29">
        <w:rPr>
          <w:rFonts w:ascii="Times New Roman" w:hAnsi="Times New Roman" w:cs="Times New Roman"/>
          <w:b/>
          <w:kern w:val="0"/>
          <w:sz w:val="24"/>
          <w:szCs w:val="24"/>
        </w:rPr>
        <w:t>DOCUMENTAZIONE TECNICA</w:t>
      </w:r>
      <w:bookmarkEnd w:id="2"/>
    </w:p>
    <w:p w:rsidR="004857A9" w:rsidRPr="00B34F29" w:rsidRDefault="004857A9" w:rsidP="004857A9"/>
    <w:p w:rsidR="004857A9" w:rsidRPr="00B34F29" w:rsidRDefault="00D04A3D" w:rsidP="004857A9">
      <w:pPr>
        <w:pStyle w:val="Titolo2"/>
        <w:numPr>
          <w:ilvl w:val="0"/>
          <w:numId w:val="9"/>
        </w:numPr>
        <w:tabs>
          <w:tab w:val="clear" w:pos="720"/>
        </w:tabs>
        <w:ind w:left="374"/>
        <w:rPr>
          <w:rFonts w:ascii="Times New Roman" w:hAnsi="Times New Roman" w:cs="Times New Roman"/>
          <w:sz w:val="24"/>
          <w:szCs w:val="24"/>
        </w:rPr>
      </w:pPr>
      <w:bookmarkStart w:id="3" w:name="_Toc223504825"/>
      <w:r>
        <w:rPr>
          <w:rFonts w:ascii="Times New Roman" w:hAnsi="Times New Roman" w:cs="Times New Roman"/>
          <w:sz w:val="24"/>
          <w:szCs w:val="24"/>
        </w:rPr>
        <w:t>Relazione t</w:t>
      </w:r>
      <w:r w:rsidR="004857A9" w:rsidRPr="00B34F29">
        <w:rPr>
          <w:rFonts w:ascii="Times New Roman" w:hAnsi="Times New Roman" w:cs="Times New Roman"/>
          <w:sz w:val="24"/>
          <w:szCs w:val="24"/>
        </w:rPr>
        <w:t>ecnica</w:t>
      </w:r>
      <w:bookmarkEnd w:id="3"/>
    </w:p>
    <w:p w:rsidR="00DF074A" w:rsidRPr="00B34F29" w:rsidRDefault="00DF074A" w:rsidP="00CD597F">
      <w:pPr>
        <w:autoSpaceDE w:val="0"/>
        <w:autoSpaceDN w:val="0"/>
        <w:adjustRightInd w:val="0"/>
        <w:spacing w:line="360" w:lineRule="auto"/>
        <w:jc w:val="both"/>
      </w:pPr>
    </w:p>
    <w:p w:rsidR="00EC6AB0" w:rsidRPr="00B34F29" w:rsidRDefault="00EC6AB0" w:rsidP="00EC6AB0">
      <w:pPr>
        <w:autoSpaceDE w:val="0"/>
        <w:autoSpaceDN w:val="0"/>
        <w:adjustRightInd w:val="0"/>
        <w:spacing w:line="360" w:lineRule="auto"/>
        <w:jc w:val="both"/>
      </w:pPr>
      <w:r w:rsidRPr="00B34F29">
        <w:t>La relazione tecnica dovrà contenere le informazioni richieste dalla “g</w:t>
      </w:r>
      <w:bookmarkStart w:id="4" w:name="_Ref85951076"/>
      <w:bookmarkEnd w:id="4"/>
      <w:r w:rsidRPr="00B34F29">
        <w:t>uida alla compilazione della domanda di autorizzazione integrata ambientale”. Dovrà pertanto essere fornita una descrizione tecnica del ciclo produttivo, definendo tutte le fasi e le operazioni effettuate, riportando:</w:t>
      </w:r>
    </w:p>
    <w:p w:rsidR="00EC6AB0" w:rsidRPr="00962B17" w:rsidRDefault="00EC6AB0" w:rsidP="00EC6AB0">
      <w:pPr>
        <w:pStyle w:val="Corpotesto"/>
        <w:numPr>
          <w:ilvl w:val="0"/>
          <w:numId w:val="10"/>
        </w:numPr>
        <w:tabs>
          <w:tab w:val="clear" w:pos="360"/>
          <w:tab w:val="left" w:pos="0"/>
        </w:tabs>
        <w:spacing w:line="360" w:lineRule="auto"/>
        <w:ind w:left="720" w:hanging="360"/>
      </w:pPr>
      <w:r w:rsidRPr="00962B17">
        <w:t>la descrizione dei tipi e dei quantitativi totali dei rifiuti da depositare, indicando il Codice d</w:t>
      </w:r>
      <w:r w:rsidR="00962B17" w:rsidRPr="00962B17">
        <w:t>ell'Elenco Europeo dei Rifiuti;</w:t>
      </w:r>
    </w:p>
    <w:p w:rsidR="00962B17" w:rsidRDefault="00962B17" w:rsidP="00EC6AB0">
      <w:pPr>
        <w:pStyle w:val="Corpotesto"/>
        <w:numPr>
          <w:ilvl w:val="0"/>
          <w:numId w:val="10"/>
        </w:numPr>
        <w:tabs>
          <w:tab w:val="clear" w:pos="360"/>
          <w:tab w:val="left" w:pos="0"/>
        </w:tabs>
        <w:spacing w:line="360" w:lineRule="auto"/>
        <w:ind w:left="720" w:hanging="360"/>
      </w:pPr>
      <w:r w:rsidRPr="00962B17">
        <w:t>indicazione dell’andamento dei conferimenti stagionale;</w:t>
      </w:r>
    </w:p>
    <w:p w:rsidR="002E7E6F" w:rsidRPr="002E7E6F" w:rsidRDefault="002E7E6F" w:rsidP="002E7E6F">
      <w:pPr>
        <w:pStyle w:val="Corpotesto"/>
        <w:numPr>
          <w:ilvl w:val="0"/>
          <w:numId w:val="10"/>
        </w:numPr>
        <w:tabs>
          <w:tab w:val="clear" w:pos="360"/>
          <w:tab w:val="left" w:pos="0"/>
        </w:tabs>
        <w:spacing w:line="360" w:lineRule="auto"/>
        <w:ind w:left="720" w:hanging="360"/>
      </w:pPr>
      <w:r>
        <w:t>indicazioni sugli eventuali pretrattamenti dei rifiuti e delle caratteristiche finali del rifiuto trattato;</w:t>
      </w:r>
    </w:p>
    <w:p w:rsidR="00EC6AB0" w:rsidRPr="00962B17" w:rsidRDefault="00EC6AB0" w:rsidP="00EC6AB0">
      <w:pPr>
        <w:pStyle w:val="Corpotesto"/>
        <w:numPr>
          <w:ilvl w:val="0"/>
          <w:numId w:val="10"/>
        </w:numPr>
        <w:tabs>
          <w:tab w:val="clear" w:pos="360"/>
          <w:tab w:val="left" w:pos="0"/>
        </w:tabs>
        <w:spacing w:line="360" w:lineRule="auto"/>
        <w:ind w:left="720" w:hanging="360"/>
      </w:pPr>
      <w:r w:rsidRPr="00962B17">
        <w:t xml:space="preserve">l'indicazione della capacità totale </w:t>
      </w:r>
      <w:r w:rsidR="00962B17" w:rsidRPr="00962B17">
        <w:t xml:space="preserve">e della capacità residua </w:t>
      </w:r>
      <w:r w:rsidRPr="00962B17">
        <w:t>della discarica, espressa in termini di volume utile per il conferimento dei rifiuti, tenuto conto dell'assestamento dei rifiuti e della perdita di massa dovuta alla trasfo</w:t>
      </w:r>
      <w:r w:rsidR="00962B17" w:rsidRPr="00962B17">
        <w:t>rmazione in biogas;</w:t>
      </w:r>
    </w:p>
    <w:p w:rsidR="00F75B12" w:rsidRDefault="00F75B12" w:rsidP="00EC6AB0">
      <w:pPr>
        <w:pStyle w:val="Corpotesto"/>
        <w:numPr>
          <w:ilvl w:val="0"/>
          <w:numId w:val="10"/>
        </w:numPr>
        <w:tabs>
          <w:tab w:val="clear" w:pos="360"/>
          <w:tab w:val="left" w:pos="0"/>
        </w:tabs>
        <w:spacing w:line="360" w:lineRule="auto"/>
        <w:ind w:left="720" w:hanging="360"/>
      </w:pPr>
      <w:r>
        <w:t>caratteristiche costruttive della discarica;</w:t>
      </w:r>
    </w:p>
    <w:p w:rsidR="00EC6AB0" w:rsidRPr="00962B17" w:rsidRDefault="00EC6AB0" w:rsidP="00EC6AB0">
      <w:pPr>
        <w:pStyle w:val="Corpotesto"/>
        <w:numPr>
          <w:ilvl w:val="0"/>
          <w:numId w:val="10"/>
        </w:numPr>
        <w:tabs>
          <w:tab w:val="clear" w:pos="360"/>
          <w:tab w:val="left" w:pos="0"/>
        </w:tabs>
        <w:spacing w:line="360" w:lineRule="auto"/>
        <w:ind w:left="720" w:hanging="360"/>
      </w:pPr>
      <w:r w:rsidRPr="00962B17">
        <w:t>i metodi previsti per la prevenzione e la riduzione dell'inquinamento, con particolare riferimento alle misure per prevenire l'infiltrazione di acqua all'interno e alla conseguente formazione di percolato;</w:t>
      </w:r>
    </w:p>
    <w:p w:rsidR="00EC6AB0" w:rsidRPr="00962B17" w:rsidRDefault="00EC6AB0" w:rsidP="00EC6AB0">
      <w:pPr>
        <w:pStyle w:val="Corpotesto"/>
        <w:numPr>
          <w:ilvl w:val="0"/>
          <w:numId w:val="10"/>
        </w:numPr>
        <w:tabs>
          <w:tab w:val="clear" w:pos="360"/>
          <w:tab w:val="left" w:pos="0"/>
        </w:tabs>
        <w:spacing w:line="360" w:lineRule="auto"/>
        <w:ind w:left="720" w:hanging="360"/>
      </w:pPr>
      <w:r w:rsidRPr="00962B17">
        <w:lastRenderedPageBreak/>
        <w:t>la descrizione delle caratteristiche costruttive e di funzionamento dei sistemi, degli impianti e dei mezzi tecnici prescelti;</w:t>
      </w:r>
    </w:p>
    <w:p w:rsidR="00962B17" w:rsidRPr="00B34F29" w:rsidRDefault="00962B17" w:rsidP="00962B17">
      <w:pPr>
        <w:pStyle w:val="Corpotesto"/>
        <w:numPr>
          <w:ilvl w:val="0"/>
          <w:numId w:val="10"/>
        </w:numPr>
        <w:tabs>
          <w:tab w:val="clear" w:pos="360"/>
          <w:tab w:val="left" w:pos="0"/>
        </w:tabs>
        <w:spacing w:line="360" w:lineRule="auto"/>
        <w:ind w:left="720" w:hanging="360"/>
      </w:pPr>
      <w:r w:rsidRPr="00962B17">
        <w:t>volumi dei materiali di copertura giornaliera e finale delle celle</w:t>
      </w:r>
      <w:r>
        <w:t>;</w:t>
      </w:r>
    </w:p>
    <w:p w:rsidR="00E16B1E"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 xml:space="preserve">dati quantitativi in ingresso ed in uscita di flussi di processo (materie prime, prodotti intermedi, finali, secondari, etc.), ausiliari, combustibili, fluidi termovettori, scarichi in  aria e in acqua, rifiuti prodotti, specificando le fasi di provenienza e quelle di destinazione, e il bilancio di energia (termica ed elettrica) per ciascuna delle fasi rappresentate negli schemi a blocchi </w:t>
      </w:r>
      <w:r w:rsidR="00095576">
        <w:rPr>
          <w:rFonts w:ascii="Times New Roman" w:hAnsi="Times New Roman"/>
          <w:sz w:val="24"/>
          <w:szCs w:val="24"/>
        </w:rPr>
        <w:t>previsti dalla modulistica AIA</w:t>
      </w:r>
      <w:r w:rsidR="008C70FC" w:rsidRPr="00B34F29">
        <w:rPr>
          <w:rFonts w:ascii="Times New Roman" w:hAnsi="Times New Roman"/>
          <w:sz w:val="24"/>
          <w:szCs w:val="24"/>
        </w:rPr>
        <w:t>);</w:t>
      </w:r>
      <w:r w:rsidR="00E16B1E">
        <w:rPr>
          <w:rFonts w:ascii="Times New Roman" w:hAnsi="Times New Roman"/>
          <w:sz w:val="24"/>
          <w:szCs w:val="24"/>
        </w:rPr>
        <w:t xml:space="preserve"> </w:t>
      </w:r>
    </w:p>
    <w:p w:rsidR="00EC6AB0" w:rsidRPr="00B34F29" w:rsidRDefault="00EC6AB0" w:rsidP="00EC6AB0">
      <w:pPr>
        <w:pStyle w:val="Corpotesto"/>
        <w:tabs>
          <w:tab w:val="left" w:pos="0"/>
        </w:tabs>
        <w:spacing w:line="360" w:lineRule="auto"/>
        <w:ind w:right="113"/>
      </w:pPr>
      <w:r w:rsidRPr="00B34F29">
        <w:t>In particolare riportare:</w:t>
      </w:r>
    </w:p>
    <w:p w:rsidR="00EC6AB0" w:rsidRPr="00221396" w:rsidRDefault="00EC6AB0" w:rsidP="00EC6AB0">
      <w:pPr>
        <w:pStyle w:val="Corpotesto"/>
        <w:tabs>
          <w:tab w:val="left" w:pos="0"/>
        </w:tabs>
        <w:spacing w:before="60" w:line="360" w:lineRule="auto"/>
        <w:ind w:right="113"/>
      </w:pPr>
      <w:r w:rsidRPr="00221396">
        <w:t xml:space="preserve">per le emissioni in aria </w:t>
      </w:r>
    </w:p>
    <w:p w:rsidR="00E16B1E" w:rsidRDefault="00E16B1E" w:rsidP="00B62142">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Pr>
          <w:rFonts w:ascii="Times New Roman" w:hAnsi="Times New Roman"/>
          <w:sz w:val="24"/>
          <w:szCs w:val="24"/>
        </w:rPr>
        <w:t>la caratterizzazione meteoclimatica e della qualità dell’aria;</w:t>
      </w:r>
    </w:p>
    <w:p w:rsidR="00025037" w:rsidRPr="00B34F29" w:rsidRDefault="00025037" w:rsidP="00B62142">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punti di emissione utilizzati per emettere in atmosfera gli effluenti</w:t>
      </w:r>
      <w:r w:rsidR="00B62142" w:rsidRPr="00B34F29">
        <w:rPr>
          <w:rFonts w:ascii="Times New Roman" w:hAnsi="Times New Roman"/>
          <w:sz w:val="24"/>
          <w:szCs w:val="24"/>
        </w:rPr>
        <w:t xml:space="preserve"> e loro caratteristiche</w:t>
      </w:r>
      <w:r w:rsidRPr="00B34F29">
        <w:rPr>
          <w:rFonts w:ascii="Times New Roman" w:hAnsi="Times New Roman"/>
          <w:sz w:val="24"/>
          <w:szCs w:val="24"/>
        </w:rPr>
        <w:t>;</w:t>
      </w:r>
    </w:p>
    <w:p w:rsidR="00025037" w:rsidRPr="00B34F29" w:rsidRDefault="00EC6AB0" w:rsidP="00B62142">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caratteristiche degli effluenti</w:t>
      </w:r>
      <w:r w:rsidR="00025037" w:rsidRPr="00B34F29">
        <w:rPr>
          <w:rFonts w:ascii="Times New Roman" w:hAnsi="Times New Roman"/>
          <w:sz w:val="24"/>
          <w:szCs w:val="24"/>
        </w:rPr>
        <w:t>;</w:t>
      </w:r>
    </w:p>
    <w:p w:rsidR="00025037" w:rsidRPr="00B34F29" w:rsidRDefault="00025037" w:rsidP="00B62142">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eventuali sistemi di abbattimento e relativa descrizione e dimensionamento;</w:t>
      </w:r>
    </w:p>
    <w:p w:rsidR="00EC6AB0" w:rsidRPr="00B34F29" w:rsidRDefault="00EC6AB0" w:rsidP="00B62142">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concentrazione in mg/Nm</w:t>
      </w:r>
      <w:smartTag w:uri="urn:schemas-microsoft-com:office:smarttags" w:element="PersonName">
        <w:smartTagPr>
          <w:attr w:name="ProductID" w:val="3 di"/>
        </w:smartTagPr>
        <w:r w:rsidRPr="000B1626">
          <w:rPr>
            <w:rFonts w:ascii="Times New Roman" w:hAnsi="Times New Roman"/>
            <w:sz w:val="24"/>
            <w:szCs w:val="24"/>
            <w:vertAlign w:val="superscript"/>
          </w:rPr>
          <w:t>3</w:t>
        </w:r>
        <w:r w:rsidRPr="00B34F29">
          <w:rPr>
            <w:rFonts w:ascii="Times New Roman" w:hAnsi="Times New Roman"/>
            <w:sz w:val="24"/>
            <w:szCs w:val="24"/>
          </w:rPr>
          <w:t xml:space="preserve"> di</w:t>
        </w:r>
      </w:smartTag>
      <w:r w:rsidRPr="00B34F29">
        <w:rPr>
          <w:rFonts w:ascii="Times New Roman" w:hAnsi="Times New Roman"/>
          <w:sz w:val="24"/>
          <w:szCs w:val="24"/>
        </w:rPr>
        <w:t xml:space="preserve"> ogni sostanza contenuta negli effluenti. </w:t>
      </w:r>
    </w:p>
    <w:p w:rsidR="00EC6AB0" w:rsidRPr="00B34F29" w:rsidRDefault="00EC6AB0" w:rsidP="00B62142">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 xml:space="preserve">Per i dati sopra richiesti occorre indicare se sono stati ricavati da misure (e in questo caso allegare copia dei certificati analitici), o ricavati mediante calcolo teorico (e in questo caso indicare il procedimento di calcolo). </w:t>
      </w:r>
    </w:p>
    <w:p w:rsidR="00EC6AB0" w:rsidRPr="00221396" w:rsidRDefault="00EC6AB0" w:rsidP="00EC6AB0">
      <w:pPr>
        <w:pStyle w:val="Corpotesto"/>
        <w:tabs>
          <w:tab w:val="left" w:pos="0"/>
        </w:tabs>
        <w:spacing w:before="120" w:line="360" w:lineRule="auto"/>
        <w:ind w:right="113"/>
      </w:pPr>
      <w:r w:rsidRPr="00221396">
        <w:t>per gli scarichi delle acque reflue</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descrizione del ciclo di utilizzazione dell’acqua dalla fonte di approvvigionamento allo scarico e bilancio finale;</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indicazione degli inquinanti presenti in ogni tipo di acqua reflua prima della depurazione</w:t>
      </w:r>
      <w:r w:rsidR="00B34F29">
        <w:rPr>
          <w:rFonts w:ascii="Times New Roman" w:hAnsi="Times New Roman"/>
          <w:sz w:val="24"/>
          <w:szCs w:val="24"/>
        </w:rPr>
        <w:t xml:space="preserve"> e dello scarico</w:t>
      </w:r>
      <w:r w:rsidRPr="00B34F29">
        <w:rPr>
          <w:rFonts w:ascii="Times New Roman" w:hAnsi="Times New Roman"/>
          <w:sz w:val="24"/>
          <w:szCs w:val="24"/>
        </w:rPr>
        <w:t>;</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descrizione del sistema e del processo di depurazione (in ogni sua fase), adottato per il trattamento di ogni tipo di  acqua reflua e criteri di scelta dello stesso;</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verifica dimensionale del sistema di depurazione e relazione di calcolo (con indicati i dati di progetto) e indicazione sulla quantità annuale dei fanghi prodotti;</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efficienza depurativa del sistema adottato (dichiarazione in ordine alla qualità delle acque scaricate dopo il processo depurativo con riferimento ai limiti tabellari di legge);</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quantità di acque scaricate, distinte per tipologia e per provenienza;</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 xml:space="preserve">indicazione e descrizione del corpo idrico ricettore dello scarico fino all’asta idrica principale, con particolare riguardo alle caratteristiche idromorfologiche ed all’uso prevalente. Nel caso in cui lo scarico sia immesso in un corso d’acqua che ha portata </w:t>
      </w:r>
      <w:r w:rsidRPr="00B34F29">
        <w:rPr>
          <w:rFonts w:ascii="Times New Roman" w:hAnsi="Times New Roman"/>
          <w:sz w:val="24"/>
          <w:szCs w:val="24"/>
        </w:rPr>
        <w:lastRenderedPageBreak/>
        <w:t>naturale nulla per oltre 120 giorni, ovvero in un corpo idrico non significativo, deve essere indicato il periodo di portata nulla e la capacità di diluizione del corpo idrico;</w:t>
      </w:r>
    </w:p>
    <w:p w:rsidR="00EC6AB0" w:rsidRPr="00B34F29" w:rsidRDefault="00EC6AB0" w:rsidP="00EC6AB0">
      <w:pPr>
        <w:pStyle w:val="Testonotaapidipagina"/>
        <w:numPr>
          <w:ilvl w:val="0"/>
          <w:numId w:val="10"/>
        </w:numPr>
        <w:tabs>
          <w:tab w:val="clear" w:pos="360"/>
          <w:tab w:val="left" w:pos="0"/>
        </w:tabs>
        <w:spacing w:line="360" w:lineRule="auto"/>
        <w:ind w:left="720" w:hanging="360"/>
        <w:rPr>
          <w:rFonts w:ascii="Times New Roman" w:hAnsi="Times New Roman"/>
          <w:sz w:val="24"/>
          <w:szCs w:val="24"/>
        </w:rPr>
      </w:pPr>
      <w:r w:rsidRPr="00B34F29">
        <w:rPr>
          <w:rFonts w:ascii="Times New Roman" w:hAnsi="Times New Roman"/>
          <w:sz w:val="24"/>
          <w:szCs w:val="24"/>
        </w:rPr>
        <w:t>descrizione dei sistemi di sicurezza previsti in caso di anomalie nel funzionamento dell'impianto depurativo e di segnalazione degli stessi;</w:t>
      </w:r>
    </w:p>
    <w:p w:rsidR="00EC6AB0" w:rsidRPr="00B34F29" w:rsidRDefault="00EC6AB0" w:rsidP="00EC6AB0">
      <w:pPr>
        <w:pStyle w:val="Corpotesto"/>
        <w:spacing w:line="360" w:lineRule="auto"/>
        <w:ind w:right="113"/>
      </w:pPr>
    </w:p>
    <w:p w:rsidR="00EC6AB0" w:rsidRPr="00B34F29" w:rsidRDefault="00EC6AB0" w:rsidP="00EC6AB0">
      <w:pPr>
        <w:pStyle w:val="Tabella"/>
        <w:spacing w:line="360" w:lineRule="auto"/>
        <w:ind w:right="113"/>
        <w:rPr>
          <w:rFonts w:ascii="Times New Roman" w:hAnsi="Times New Roman" w:cs="Times New Roman"/>
          <w:bCs/>
          <w:iCs/>
          <w:sz w:val="24"/>
        </w:rPr>
      </w:pPr>
      <w:r w:rsidRPr="00B34F29">
        <w:rPr>
          <w:rFonts w:ascii="Times New Roman" w:hAnsi="Times New Roman" w:cs="Times New Roman"/>
          <w:bCs/>
          <w:iCs/>
          <w:sz w:val="24"/>
        </w:rPr>
        <w:t>Fornire inoltre una descrizione di:</w:t>
      </w:r>
    </w:p>
    <w:p w:rsidR="00EC6AB0" w:rsidRPr="00B34F29" w:rsidRDefault="00EC6AB0" w:rsidP="00EC6AB0">
      <w:pPr>
        <w:numPr>
          <w:ilvl w:val="0"/>
          <w:numId w:val="11"/>
        </w:numPr>
        <w:tabs>
          <w:tab w:val="clear" w:pos="681"/>
          <w:tab w:val="num" w:pos="720"/>
        </w:tabs>
        <w:autoSpaceDE w:val="0"/>
        <w:autoSpaceDN w:val="0"/>
        <w:adjustRightInd w:val="0"/>
        <w:spacing w:before="120" w:line="360" w:lineRule="auto"/>
        <w:ind w:left="720" w:right="113" w:hanging="360"/>
        <w:jc w:val="both"/>
        <w:rPr>
          <w:bCs/>
          <w:iCs/>
        </w:rPr>
      </w:pPr>
      <w:r w:rsidRPr="00B34F29">
        <w:t>logistica di approvvigionamento delle materie prime e di spedizione dei prodotti finiti (tipologia dei mezzi di trasporto, frequenza delle spedizioni, viabilità interna);</w:t>
      </w:r>
    </w:p>
    <w:p w:rsidR="00EC6AB0" w:rsidRPr="00B34F29" w:rsidRDefault="00EC6AB0" w:rsidP="00EC6AB0">
      <w:pPr>
        <w:numPr>
          <w:ilvl w:val="0"/>
          <w:numId w:val="11"/>
        </w:numPr>
        <w:tabs>
          <w:tab w:val="clear" w:pos="681"/>
          <w:tab w:val="num" w:pos="720"/>
        </w:tabs>
        <w:autoSpaceDE w:val="0"/>
        <w:autoSpaceDN w:val="0"/>
        <w:adjustRightInd w:val="0"/>
        <w:spacing w:before="120" w:line="360" w:lineRule="auto"/>
        <w:ind w:left="720" w:right="113" w:hanging="360"/>
        <w:jc w:val="both"/>
        <w:rPr>
          <w:bCs/>
          <w:iCs/>
        </w:rPr>
      </w:pPr>
      <w:r w:rsidRPr="00B34F29">
        <w:rPr>
          <w:bCs/>
          <w:iCs/>
        </w:rPr>
        <w:t xml:space="preserve">sistemi di impianto ausiliari; </w:t>
      </w:r>
    </w:p>
    <w:p w:rsidR="00EC6AB0" w:rsidRPr="00B34F29" w:rsidRDefault="00EC6AB0" w:rsidP="00EC6AB0">
      <w:pPr>
        <w:numPr>
          <w:ilvl w:val="0"/>
          <w:numId w:val="11"/>
        </w:numPr>
        <w:tabs>
          <w:tab w:val="clear" w:pos="681"/>
          <w:tab w:val="num" w:pos="720"/>
        </w:tabs>
        <w:autoSpaceDE w:val="0"/>
        <w:autoSpaceDN w:val="0"/>
        <w:adjustRightInd w:val="0"/>
        <w:spacing w:before="120" w:line="360" w:lineRule="auto"/>
        <w:ind w:left="720" w:right="113" w:hanging="360"/>
        <w:jc w:val="both"/>
        <w:rPr>
          <w:bCs/>
          <w:iCs/>
        </w:rPr>
      </w:pPr>
      <w:r w:rsidRPr="00B34F29">
        <w:rPr>
          <w:bCs/>
          <w:iCs/>
        </w:rPr>
        <w:t>sistemi di regolazione, controllo e sistemi di sicurezza, limitatame</w:t>
      </w:r>
      <w:r w:rsidR="00B34F29">
        <w:rPr>
          <w:bCs/>
          <w:iCs/>
        </w:rPr>
        <w:t>nte agli scopi del procedimento.</w:t>
      </w:r>
    </w:p>
    <w:p w:rsidR="00EC6AB0" w:rsidRPr="00B34F29" w:rsidRDefault="00B34F29" w:rsidP="00EC6AB0">
      <w:pPr>
        <w:pStyle w:val="Tabella"/>
        <w:spacing w:line="360" w:lineRule="auto"/>
        <w:rPr>
          <w:rFonts w:ascii="Times New Roman" w:hAnsi="Times New Roman" w:cs="Times New Roman"/>
          <w:bCs/>
          <w:iCs/>
          <w:sz w:val="24"/>
        </w:rPr>
      </w:pPr>
      <w:r>
        <w:rPr>
          <w:rFonts w:ascii="Times New Roman" w:hAnsi="Times New Roman" w:cs="Times New Roman"/>
          <w:sz w:val="24"/>
        </w:rPr>
        <w:t>R</w:t>
      </w:r>
      <w:r w:rsidR="00EC6AB0" w:rsidRPr="00B34F29">
        <w:rPr>
          <w:rFonts w:ascii="Times New Roman" w:hAnsi="Times New Roman" w:cs="Times New Roman"/>
          <w:sz w:val="24"/>
        </w:rPr>
        <w:t xml:space="preserve">iportare un elenco dei piani di smantellamento succedutisi negli anni ed eventuali bonifiche su parti di </w:t>
      </w:r>
      <w:r>
        <w:rPr>
          <w:rFonts w:ascii="Times New Roman" w:hAnsi="Times New Roman" w:cs="Times New Roman"/>
          <w:sz w:val="24"/>
        </w:rPr>
        <w:t xml:space="preserve">discarica </w:t>
      </w:r>
      <w:r w:rsidR="00EC6AB0" w:rsidRPr="00B34F29">
        <w:rPr>
          <w:rFonts w:ascii="Times New Roman" w:hAnsi="Times New Roman" w:cs="Times New Roman"/>
          <w:sz w:val="24"/>
        </w:rPr>
        <w:t>effettuate o in atto.</w:t>
      </w:r>
    </w:p>
    <w:p w:rsidR="00EC6AB0" w:rsidRPr="00B34F29" w:rsidRDefault="00EC6AB0" w:rsidP="00EC6AB0">
      <w:pPr>
        <w:autoSpaceDE w:val="0"/>
        <w:autoSpaceDN w:val="0"/>
        <w:adjustRightInd w:val="0"/>
        <w:spacing w:line="360" w:lineRule="auto"/>
        <w:jc w:val="both"/>
        <w:rPr>
          <w:highlight w:val="yellow"/>
        </w:rPr>
      </w:pPr>
      <w:r w:rsidRPr="00B34F29">
        <w:t>Fornire un’analisi della gestione dei malfunzionamenti (prevenzione dei guasti all'impianto, sistemi di sicurezza e controllo per l'intero impianto, misure di prevenzione e lotta antincendio) e degli eventuali incidenti ambientali accaduti con i relativi interventi adottati e i risultati raggiunti.</w:t>
      </w:r>
    </w:p>
    <w:p w:rsidR="00A11657" w:rsidRPr="002F591A" w:rsidRDefault="00A11657" w:rsidP="00A11657">
      <w:pPr>
        <w:pStyle w:val="Testopredefinito"/>
        <w:spacing w:line="360" w:lineRule="auto"/>
        <w:jc w:val="both"/>
        <w:rPr>
          <w:rFonts w:ascii="Times New Roman" w:eastAsia="Myriad-Roman" w:hAnsi="Times New Roman" w:cs="Times New Roman"/>
          <w:lang/>
        </w:rPr>
      </w:pPr>
      <w:r w:rsidRPr="002F591A">
        <w:rPr>
          <w:rFonts w:ascii="Times New Roman" w:eastAsia="Myriad-Roman" w:hAnsi="Times New Roman" w:cs="Times New Roman"/>
          <w:lang/>
        </w:rPr>
        <w:t>Dovranno essere riassunti i dati o richiamati i documenti contenenti le informazioni, quali:</w:t>
      </w:r>
    </w:p>
    <w:p w:rsidR="00A11657" w:rsidRPr="002F591A" w:rsidRDefault="00A11657" w:rsidP="00A11657">
      <w:pPr>
        <w:widowControl w:val="0"/>
        <w:numPr>
          <w:ilvl w:val="0"/>
          <w:numId w:val="4"/>
        </w:numPr>
        <w:suppressAutoHyphens/>
        <w:spacing w:line="360" w:lineRule="auto"/>
        <w:jc w:val="both"/>
        <w:rPr>
          <w:lang/>
        </w:rPr>
      </w:pPr>
      <w:r w:rsidRPr="002F591A">
        <w:rPr>
          <w:lang/>
        </w:rPr>
        <w:t>atti amministrativi riguardanti il sito</w:t>
      </w:r>
    </w:p>
    <w:p w:rsidR="00A11657" w:rsidRPr="002F591A" w:rsidRDefault="00A11657" w:rsidP="00A11657">
      <w:pPr>
        <w:widowControl w:val="0"/>
        <w:numPr>
          <w:ilvl w:val="0"/>
          <w:numId w:val="4"/>
        </w:numPr>
        <w:suppressAutoHyphens/>
        <w:spacing w:line="360" w:lineRule="auto"/>
        <w:jc w:val="both"/>
        <w:rPr>
          <w:lang/>
        </w:rPr>
      </w:pPr>
      <w:r w:rsidRPr="002F591A">
        <w:rPr>
          <w:lang/>
        </w:rPr>
        <w:t>tipo e volume di rifiuti, condizioni di impermeabilizzazione e ricoprimento, presenza di percolato, di emissioni gassose, danni alla vegetazione</w:t>
      </w:r>
    </w:p>
    <w:p w:rsidR="00A11657" w:rsidRPr="002F591A" w:rsidRDefault="00A11657" w:rsidP="00A11657">
      <w:pPr>
        <w:widowControl w:val="0"/>
        <w:numPr>
          <w:ilvl w:val="0"/>
          <w:numId w:val="4"/>
        </w:numPr>
        <w:suppressAutoHyphens/>
        <w:spacing w:line="360" w:lineRule="auto"/>
        <w:jc w:val="both"/>
        <w:rPr>
          <w:lang/>
        </w:rPr>
      </w:pPr>
      <w:r w:rsidRPr="002F591A">
        <w:rPr>
          <w:lang/>
        </w:rPr>
        <w:t>indicazione dell'intervallo temporale della attività di discarica</w:t>
      </w:r>
    </w:p>
    <w:p w:rsidR="00A11657" w:rsidRPr="002F591A" w:rsidRDefault="00A11657" w:rsidP="00A11657">
      <w:pPr>
        <w:widowControl w:val="0"/>
        <w:numPr>
          <w:ilvl w:val="0"/>
          <w:numId w:val="4"/>
        </w:numPr>
        <w:suppressAutoHyphens/>
        <w:spacing w:line="360" w:lineRule="auto"/>
        <w:jc w:val="both"/>
        <w:rPr>
          <w:lang/>
        </w:rPr>
      </w:pPr>
      <w:r w:rsidRPr="002F591A">
        <w:rPr>
          <w:lang/>
        </w:rPr>
        <w:t xml:space="preserve">condizioni di stoccaggio e ogni altro elemento necessario a definire le sostanze possibilmente presenti nel sito e le possibili vie di migrazione nell'ambiente e di esposizione per la popolazione. </w:t>
      </w:r>
    </w:p>
    <w:p w:rsidR="00EC6AB0" w:rsidRDefault="00EC6AB0" w:rsidP="00CD597F">
      <w:pPr>
        <w:autoSpaceDE w:val="0"/>
        <w:autoSpaceDN w:val="0"/>
        <w:adjustRightInd w:val="0"/>
        <w:spacing w:line="360" w:lineRule="auto"/>
        <w:jc w:val="both"/>
        <w:rPr>
          <w:highlight w:val="yellow"/>
        </w:rPr>
      </w:pPr>
    </w:p>
    <w:p w:rsidR="000A6C88" w:rsidRPr="00B34F29" w:rsidRDefault="00882D27" w:rsidP="000A6C88">
      <w:pPr>
        <w:pStyle w:val="Titolo2"/>
        <w:numPr>
          <w:ilvl w:val="0"/>
          <w:numId w:val="9"/>
        </w:numPr>
        <w:tabs>
          <w:tab w:val="clear" w:pos="720"/>
        </w:tabs>
        <w:ind w:left="374"/>
        <w:rPr>
          <w:rFonts w:ascii="Times New Roman" w:hAnsi="Times New Roman" w:cs="Times New Roman"/>
          <w:sz w:val="24"/>
          <w:szCs w:val="24"/>
        </w:rPr>
      </w:pPr>
      <w:bookmarkStart w:id="5" w:name="_Toc223504826"/>
      <w:r>
        <w:rPr>
          <w:rFonts w:ascii="Times New Roman" w:hAnsi="Times New Roman" w:cs="Times New Roman"/>
          <w:sz w:val="24"/>
          <w:szCs w:val="24"/>
        </w:rPr>
        <w:t>Caratterizzazione del sito e r</w:t>
      </w:r>
      <w:r w:rsidR="00D04A3D">
        <w:rPr>
          <w:rFonts w:ascii="Times New Roman" w:hAnsi="Times New Roman" w:cs="Times New Roman"/>
          <w:sz w:val="24"/>
          <w:szCs w:val="24"/>
        </w:rPr>
        <w:t xml:space="preserve">elazione </w:t>
      </w:r>
      <w:r w:rsidR="005915C9">
        <w:rPr>
          <w:rFonts w:ascii="Times New Roman" w:hAnsi="Times New Roman" w:cs="Times New Roman"/>
          <w:sz w:val="24"/>
          <w:szCs w:val="24"/>
        </w:rPr>
        <w:t>geologica</w:t>
      </w:r>
      <w:bookmarkEnd w:id="5"/>
    </w:p>
    <w:p w:rsidR="000A6C88" w:rsidRDefault="000A6C88" w:rsidP="00CD597F">
      <w:pPr>
        <w:autoSpaceDE w:val="0"/>
        <w:autoSpaceDN w:val="0"/>
        <w:adjustRightInd w:val="0"/>
        <w:spacing w:line="360" w:lineRule="auto"/>
        <w:jc w:val="both"/>
        <w:rPr>
          <w:highlight w:val="yellow"/>
        </w:rPr>
      </w:pPr>
    </w:p>
    <w:p w:rsidR="00D04A3D" w:rsidRDefault="00D04A3D" w:rsidP="00CD597F">
      <w:pPr>
        <w:autoSpaceDE w:val="0"/>
        <w:autoSpaceDN w:val="0"/>
        <w:adjustRightInd w:val="0"/>
        <w:spacing w:line="360" w:lineRule="auto"/>
        <w:jc w:val="both"/>
      </w:pPr>
      <w:r w:rsidRPr="00D04A3D">
        <w:t xml:space="preserve">Fornire una dettagliata descrizione del sito, ivi comprese le caratteristiche </w:t>
      </w:r>
      <w:r w:rsidR="005915C9" w:rsidRPr="00D04A3D">
        <w:t xml:space="preserve">geologiche e geotecniche </w:t>
      </w:r>
      <w:r w:rsidRPr="00D04A3D">
        <w:t>idrogeologiche, corredata da un rilevamento geologico di dettaglio e da una dettagliata indagine stratigrafica eseguita con prelievo di campioni e relative prove di laboratorio con riferimento al decreto del Ministro dei lavori pubblici 11 marzo 1988, pubblicato nella Gazzetta uffi</w:t>
      </w:r>
      <w:r w:rsidR="004C059C">
        <w:t>ciale n. 127 del 1° giugno 1988.</w:t>
      </w:r>
    </w:p>
    <w:p w:rsidR="004C059C" w:rsidRPr="004C059C" w:rsidRDefault="004C059C" w:rsidP="004C059C">
      <w:pPr>
        <w:autoSpaceDE w:val="0"/>
        <w:autoSpaceDN w:val="0"/>
        <w:adjustRightInd w:val="0"/>
        <w:spacing w:line="360" w:lineRule="auto"/>
        <w:jc w:val="both"/>
      </w:pPr>
      <w:r>
        <w:lastRenderedPageBreak/>
        <w:t xml:space="preserve">La relazione dovrà inoltre contenere le seguenti </w:t>
      </w:r>
      <w:r w:rsidRPr="004C059C">
        <w:t>informazioni</w:t>
      </w:r>
      <w:r>
        <w:t xml:space="preserve"> (da riportare nella cartografia allegata pertinente)</w:t>
      </w:r>
      <w:r w:rsidRPr="004C059C">
        <w:t>:</w:t>
      </w:r>
    </w:p>
    <w:p w:rsidR="004C059C" w:rsidRPr="002F591A" w:rsidRDefault="004C059C" w:rsidP="004C059C">
      <w:pPr>
        <w:widowControl w:val="0"/>
        <w:numPr>
          <w:ilvl w:val="0"/>
          <w:numId w:val="4"/>
        </w:numPr>
        <w:suppressAutoHyphens/>
        <w:spacing w:line="360" w:lineRule="auto"/>
        <w:jc w:val="both"/>
        <w:rPr>
          <w:lang/>
        </w:rPr>
      </w:pPr>
      <w:r w:rsidRPr="002F591A">
        <w:rPr>
          <w:lang/>
        </w:rPr>
        <w:t>analisi della presenza di pozzi e prelievi di acque sotterranee e relativa cartografia</w:t>
      </w:r>
      <w:r>
        <w:rPr>
          <w:lang/>
        </w:rPr>
        <w:t>;</w:t>
      </w:r>
    </w:p>
    <w:p w:rsidR="004C059C" w:rsidRPr="002F591A" w:rsidRDefault="004C059C" w:rsidP="004C059C">
      <w:pPr>
        <w:widowControl w:val="0"/>
        <w:numPr>
          <w:ilvl w:val="0"/>
          <w:numId w:val="4"/>
        </w:numPr>
        <w:suppressAutoHyphens/>
        <w:spacing w:line="360" w:lineRule="auto"/>
        <w:jc w:val="both"/>
        <w:rPr>
          <w:lang/>
        </w:rPr>
      </w:pPr>
      <w:r w:rsidRPr="002F591A">
        <w:rPr>
          <w:lang/>
        </w:rPr>
        <w:t>descrizione dei corpi idrici superficiali</w:t>
      </w:r>
      <w:r>
        <w:rPr>
          <w:lang/>
        </w:rPr>
        <w:t>;</w:t>
      </w:r>
    </w:p>
    <w:p w:rsidR="004C059C" w:rsidRPr="002F591A" w:rsidRDefault="004C059C" w:rsidP="004C059C">
      <w:pPr>
        <w:widowControl w:val="0"/>
        <w:numPr>
          <w:ilvl w:val="0"/>
          <w:numId w:val="4"/>
        </w:numPr>
        <w:suppressAutoHyphens/>
        <w:spacing w:line="360" w:lineRule="auto"/>
        <w:jc w:val="both"/>
        <w:rPr>
          <w:lang/>
        </w:rPr>
      </w:pPr>
      <w:r w:rsidRPr="002F591A">
        <w:rPr>
          <w:lang/>
        </w:rPr>
        <w:t>descrizione degli ambienti naturali</w:t>
      </w:r>
      <w:r>
        <w:rPr>
          <w:lang/>
        </w:rPr>
        <w:t>;</w:t>
      </w:r>
    </w:p>
    <w:p w:rsidR="004C059C" w:rsidRPr="002F591A" w:rsidRDefault="004C059C" w:rsidP="004C059C">
      <w:pPr>
        <w:widowControl w:val="0"/>
        <w:numPr>
          <w:ilvl w:val="0"/>
          <w:numId w:val="4"/>
        </w:numPr>
        <w:suppressAutoHyphens/>
        <w:spacing w:line="360" w:lineRule="auto"/>
        <w:jc w:val="both"/>
        <w:rPr>
          <w:lang/>
        </w:rPr>
      </w:pPr>
      <w:r w:rsidRPr="002F591A">
        <w:rPr>
          <w:lang/>
        </w:rPr>
        <w:t>analisi della distribuzione della popolazione residente e delle altre attività antropiche</w:t>
      </w:r>
      <w:r>
        <w:rPr>
          <w:lang/>
        </w:rPr>
        <w:t>;</w:t>
      </w:r>
    </w:p>
    <w:p w:rsidR="004C059C" w:rsidRPr="002F591A" w:rsidRDefault="004C059C" w:rsidP="004C059C">
      <w:pPr>
        <w:widowControl w:val="0"/>
        <w:numPr>
          <w:ilvl w:val="0"/>
          <w:numId w:val="4"/>
        </w:numPr>
        <w:suppressAutoHyphens/>
        <w:spacing w:line="360" w:lineRule="auto"/>
        <w:jc w:val="both"/>
        <w:rPr>
          <w:lang/>
        </w:rPr>
      </w:pPr>
      <w:r w:rsidRPr="002F591A">
        <w:rPr>
          <w:lang/>
        </w:rPr>
        <w:t>descrizione delle reti viarie, ferroviarie, principali vie di trasporto</w:t>
      </w:r>
      <w:r>
        <w:rPr>
          <w:lang/>
        </w:rPr>
        <w:t>;</w:t>
      </w:r>
      <w:r w:rsidRPr="002F591A">
        <w:rPr>
          <w:lang/>
        </w:rPr>
        <w:t xml:space="preserve"> </w:t>
      </w:r>
    </w:p>
    <w:p w:rsidR="004C059C" w:rsidRPr="002F591A" w:rsidRDefault="004C059C" w:rsidP="004C059C">
      <w:pPr>
        <w:widowControl w:val="0"/>
        <w:numPr>
          <w:ilvl w:val="0"/>
          <w:numId w:val="4"/>
        </w:numPr>
        <w:suppressAutoHyphens/>
        <w:spacing w:line="360" w:lineRule="auto"/>
        <w:jc w:val="both"/>
        <w:rPr>
          <w:lang/>
        </w:rPr>
      </w:pPr>
      <w:r w:rsidRPr="002F591A">
        <w:rPr>
          <w:lang/>
        </w:rPr>
        <w:t>risultati di analisi svolte sulle acque sotterranee, superficiali, sugli ecosistemi dell’area influenzata dalle caratteristiche del sito, se presenti</w:t>
      </w:r>
      <w:r>
        <w:rPr>
          <w:lang/>
        </w:rPr>
        <w:t>;</w:t>
      </w:r>
    </w:p>
    <w:p w:rsidR="004C059C" w:rsidRDefault="004C059C" w:rsidP="004C059C">
      <w:pPr>
        <w:widowControl w:val="0"/>
        <w:numPr>
          <w:ilvl w:val="0"/>
          <w:numId w:val="4"/>
        </w:numPr>
        <w:suppressAutoHyphens/>
        <w:spacing w:line="360" w:lineRule="auto"/>
        <w:jc w:val="both"/>
        <w:rPr>
          <w:lang/>
        </w:rPr>
      </w:pPr>
      <w:r w:rsidRPr="002F591A">
        <w:rPr>
          <w:lang/>
        </w:rPr>
        <w:t>in particola</w:t>
      </w:r>
      <w:r>
        <w:rPr>
          <w:lang/>
        </w:rPr>
        <w:t xml:space="preserve">re, le indagini idrogeologiche </w:t>
      </w:r>
      <w:r w:rsidRPr="002F591A">
        <w:rPr>
          <w:lang/>
        </w:rPr>
        <w:t>dovranno essere finalizzate alla esatta individuazione degli acquiferi sotterranei superficiali e profondi, alla valutazione della potenza degli acquiferi, alla individuazione delle direzioni della circolazione sotterranea nonché alla stima del gradiente idraulico e della velocità di scorrimento degli acquiferi</w:t>
      </w:r>
      <w:r>
        <w:rPr>
          <w:lang/>
        </w:rPr>
        <w:t>;</w:t>
      </w:r>
    </w:p>
    <w:p w:rsidR="004C059C" w:rsidRDefault="004C059C" w:rsidP="004C059C">
      <w:pPr>
        <w:widowControl w:val="0"/>
        <w:numPr>
          <w:ilvl w:val="0"/>
          <w:numId w:val="4"/>
        </w:numPr>
        <w:suppressAutoHyphens/>
        <w:spacing w:line="360" w:lineRule="auto"/>
        <w:jc w:val="both"/>
        <w:rPr>
          <w:lang/>
        </w:rPr>
      </w:pPr>
      <w:r w:rsidRPr="002F591A">
        <w:rPr>
          <w:lang/>
        </w:rPr>
        <w:t>una mappa dell’area di influenza della discarica in cui siano riportati gli elementi salienti in relazione ai possibili flussi di contaminazione e ai potenziali bersagli (ad es. censimento dei punti d’acqua presenti nella zona, per la individuazione dei possibili bersagli di una eventuale contaminazione, evidenziata in prima battuta nei pozzi spia</w:t>
      </w:r>
      <w:r>
        <w:rPr>
          <w:lang/>
        </w:rPr>
        <w:t>)</w:t>
      </w:r>
      <w:r w:rsidRPr="002F591A">
        <w:rPr>
          <w:lang/>
        </w:rPr>
        <w:t xml:space="preserve">; dovranno essere individuati tutti i pozzi presenti in un intorno di almeno </w:t>
      </w:r>
      <w:smartTag w:uri="urn:schemas-microsoft-com:office:smarttags" w:element="metricconverter">
        <w:smartTagPr>
          <w:attr w:name="ProductID" w:val="1000 m"/>
        </w:smartTagPr>
        <w:r w:rsidRPr="002F591A">
          <w:rPr>
            <w:lang/>
          </w:rPr>
          <w:t>1000 m</w:t>
        </w:r>
      </w:smartTag>
      <w:r w:rsidRPr="002F591A">
        <w:rPr>
          <w:lang/>
        </w:rPr>
        <w:t xml:space="preserve"> dalla discarica e tutti i corsi d’acqua in un intorno </w:t>
      </w:r>
      <w:smartTag w:uri="urn:schemas-microsoft-com:office:smarttags" w:element="PersonName">
        <w:smartTagPr>
          <w:attr w:name="ProductID" w:val="di 500 m"/>
        </w:smartTagPr>
        <w:r w:rsidRPr="002F591A">
          <w:rPr>
            <w:lang/>
          </w:rPr>
          <w:t xml:space="preserve">di </w:t>
        </w:r>
        <w:smartTag w:uri="urn:schemas-microsoft-com:office:smarttags" w:element="metricconverter">
          <w:smartTagPr>
            <w:attr w:name="ProductID" w:val="500 m"/>
          </w:smartTagPr>
          <w:r w:rsidRPr="002F591A">
            <w:rPr>
              <w:lang/>
            </w:rPr>
            <w:t>500 m</w:t>
          </w:r>
        </w:smartTag>
      </w:smartTag>
      <w:r w:rsidR="00882D27">
        <w:rPr>
          <w:lang/>
        </w:rPr>
        <w:t>;</w:t>
      </w:r>
    </w:p>
    <w:p w:rsidR="00882D27" w:rsidRDefault="00882D27" w:rsidP="004C059C">
      <w:pPr>
        <w:widowControl w:val="0"/>
        <w:numPr>
          <w:ilvl w:val="0"/>
          <w:numId w:val="4"/>
        </w:numPr>
        <w:suppressAutoHyphens/>
        <w:spacing w:line="360" w:lineRule="auto"/>
        <w:jc w:val="both"/>
        <w:rPr>
          <w:lang/>
        </w:rPr>
      </w:pPr>
      <w:r>
        <w:rPr>
          <w:lang/>
        </w:rPr>
        <w:t>indagini e verifiche di stabilità dei terreni di imposta della discarica;</w:t>
      </w:r>
    </w:p>
    <w:p w:rsidR="00882D27" w:rsidRDefault="00882D27" w:rsidP="004C059C">
      <w:pPr>
        <w:widowControl w:val="0"/>
        <w:numPr>
          <w:ilvl w:val="0"/>
          <w:numId w:val="4"/>
        </w:numPr>
        <w:suppressAutoHyphens/>
        <w:spacing w:line="360" w:lineRule="auto"/>
        <w:jc w:val="both"/>
        <w:rPr>
          <w:lang/>
        </w:rPr>
      </w:pPr>
      <w:r>
        <w:rPr>
          <w:lang/>
        </w:rPr>
        <w:t>indagini e verifiche di stabilità e deformazione del corpo dei rifiuti, dei rivestimenti nelle strutture di impermeabilizzazione, drenaggio e copertura finale;</w:t>
      </w:r>
    </w:p>
    <w:p w:rsidR="00D04A3D" w:rsidRDefault="00D04A3D" w:rsidP="00D04A3D"/>
    <w:p w:rsidR="00A11657" w:rsidRPr="002F591A" w:rsidRDefault="00A11657" w:rsidP="00A11657">
      <w:pPr>
        <w:pStyle w:val="Testopredefinito"/>
        <w:spacing w:line="360" w:lineRule="auto"/>
        <w:jc w:val="both"/>
        <w:rPr>
          <w:rFonts w:ascii="Times New Roman" w:eastAsia="Myriad-Roman" w:hAnsi="Times New Roman" w:cs="Times New Roman"/>
          <w:lang/>
        </w:rPr>
      </w:pPr>
      <w:r>
        <w:rPr>
          <w:rFonts w:ascii="Times New Roman" w:eastAsia="Myriad-Roman" w:hAnsi="Times New Roman" w:cs="Times New Roman"/>
          <w:lang/>
        </w:rPr>
        <w:t>Dovrà</w:t>
      </w:r>
      <w:r w:rsidRPr="002F591A">
        <w:rPr>
          <w:rFonts w:ascii="Times New Roman" w:eastAsia="Myriad-Roman" w:hAnsi="Times New Roman" w:cs="Times New Roman"/>
          <w:lang/>
        </w:rPr>
        <w:t xml:space="preserve"> essere </w:t>
      </w:r>
      <w:r w:rsidR="002023CE">
        <w:rPr>
          <w:rFonts w:ascii="Times New Roman" w:eastAsia="Myriad-Roman" w:hAnsi="Times New Roman" w:cs="Times New Roman"/>
          <w:lang/>
        </w:rPr>
        <w:t xml:space="preserve">inoltre </w:t>
      </w:r>
      <w:r>
        <w:rPr>
          <w:rFonts w:ascii="Times New Roman" w:eastAsia="Myriad-Roman" w:hAnsi="Times New Roman" w:cs="Times New Roman"/>
          <w:lang/>
        </w:rPr>
        <w:t>fornita almeno la seguente documentazione</w:t>
      </w:r>
      <w:r w:rsidR="004C059C">
        <w:rPr>
          <w:rFonts w:ascii="Times New Roman" w:eastAsia="Myriad-Roman" w:hAnsi="Times New Roman" w:cs="Times New Roman"/>
          <w:lang/>
        </w:rPr>
        <w:t xml:space="preserve"> cartografica</w:t>
      </w:r>
      <w:r w:rsidRPr="002F591A">
        <w:rPr>
          <w:rFonts w:ascii="Times New Roman" w:eastAsia="Myriad-Roman" w:hAnsi="Times New Roman" w:cs="Times New Roman"/>
          <w:lang/>
        </w:rPr>
        <w:t>:</w:t>
      </w:r>
    </w:p>
    <w:p w:rsidR="00A11657" w:rsidRPr="002F591A" w:rsidRDefault="00B80853" w:rsidP="00A11657">
      <w:pPr>
        <w:widowControl w:val="0"/>
        <w:numPr>
          <w:ilvl w:val="0"/>
          <w:numId w:val="4"/>
        </w:numPr>
        <w:suppressAutoHyphens/>
        <w:spacing w:line="360" w:lineRule="auto"/>
        <w:jc w:val="both"/>
        <w:rPr>
          <w:lang/>
        </w:rPr>
      </w:pPr>
      <w:r>
        <w:rPr>
          <w:lang/>
        </w:rPr>
        <w:t xml:space="preserve">rilievo topografico, </w:t>
      </w:r>
      <w:r w:rsidR="00A11657" w:rsidRPr="002F591A">
        <w:rPr>
          <w:lang/>
        </w:rPr>
        <w:t>mappatura dettagliata dell'area e localizzazione del sito</w:t>
      </w:r>
      <w:r w:rsidR="002023CE">
        <w:rPr>
          <w:lang/>
        </w:rPr>
        <w:t>;</w:t>
      </w:r>
    </w:p>
    <w:p w:rsidR="00A11657" w:rsidRDefault="00A11657" w:rsidP="00A11657">
      <w:pPr>
        <w:widowControl w:val="0"/>
        <w:numPr>
          <w:ilvl w:val="0"/>
          <w:numId w:val="4"/>
        </w:numPr>
        <w:suppressAutoHyphens/>
        <w:spacing w:line="360" w:lineRule="auto"/>
        <w:jc w:val="both"/>
        <w:rPr>
          <w:lang/>
        </w:rPr>
      </w:pPr>
      <w:r w:rsidRPr="002F591A">
        <w:rPr>
          <w:lang/>
        </w:rPr>
        <w:t>cartografia storica</w:t>
      </w:r>
      <w:r w:rsidR="002023CE">
        <w:rPr>
          <w:lang/>
        </w:rPr>
        <w:t>;</w:t>
      </w:r>
    </w:p>
    <w:p w:rsidR="00A11657" w:rsidRDefault="00A11657" w:rsidP="00A11657">
      <w:pPr>
        <w:widowControl w:val="0"/>
        <w:numPr>
          <w:ilvl w:val="0"/>
          <w:numId w:val="4"/>
        </w:numPr>
        <w:suppressAutoHyphens/>
        <w:spacing w:line="360" w:lineRule="auto"/>
        <w:jc w:val="both"/>
        <w:rPr>
          <w:lang/>
        </w:rPr>
      </w:pPr>
      <w:r>
        <w:rPr>
          <w:lang/>
        </w:rPr>
        <w:t xml:space="preserve">cartografia geologica e </w:t>
      </w:r>
      <w:r w:rsidR="002023CE">
        <w:rPr>
          <w:lang/>
        </w:rPr>
        <w:t>litostratigrafia</w:t>
      </w:r>
      <w:r w:rsidR="004C059C">
        <w:rPr>
          <w:lang/>
        </w:rPr>
        <w:t xml:space="preserve"> (relativa al</w:t>
      </w:r>
      <w:r w:rsidR="004C059C" w:rsidRPr="002F591A">
        <w:rPr>
          <w:lang/>
        </w:rPr>
        <w:t xml:space="preserve"> sito e dell’area influenzata dal sito</w:t>
      </w:r>
      <w:r w:rsidR="004C059C">
        <w:rPr>
          <w:lang/>
        </w:rPr>
        <w:t>)</w:t>
      </w:r>
      <w:r w:rsidR="002023CE">
        <w:rPr>
          <w:lang/>
        </w:rPr>
        <w:t>;</w:t>
      </w:r>
    </w:p>
    <w:p w:rsidR="00A11657" w:rsidRDefault="00A11657" w:rsidP="00A11657">
      <w:pPr>
        <w:widowControl w:val="0"/>
        <w:numPr>
          <w:ilvl w:val="0"/>
          <w:numId w:val="4"/>
        </w:numPr>
        <w:suppressAutoHyphens/>
        <w:spacing w:line="360" w:lineRule="auto"/>
        <w:jc w:val="both"/>
        <w:rPr>
          <w:lang/>
        </w:rPr>
      </w:pPr>
      <w:r>
        <w:rPr>
          <w:lang/>
        </w:rPr>
        <w:t>cartografia idrogeologica</w:t>
      </w:r>
      <w:r w:rsidR="002023CE">
        <w:rPr>
          <w:lang/>
        </w:rPr>
        <w:t>;</w:t>
      </w:r>
    </w:p>
    <w:p w:rsidR="005C0CEB" w:rsidRDefault="00A11657" w:rsidP="004C059C">
      <w:pPr>
        <w:widowControl w:val="0"/>
        <w:numPr>
          <w:ilvl w:val="0"/>
          <w:numId w:val="4"/>
        </w:numPr>
        <w:suppressAutoHyphens/>
        <w:spacing w:line="360" w:lineRule="auto"/>
        <w:jc w:val="both"/>
        <w:rPr>
          <w:lang/>
        </w:rPr>
      </w:pPr>
      <w:r>
        <w:rPr>
          <w:lang/>
        </w:rPr>
        <w:t>cartografia idrologica</w:t>
      </w:r>
      <w:r w:rsidR="005C0CEB">
        <w:rPr>
          <w:lang/>
        </w:rPr>
        <w:t>;</w:t>
      </w:r>
    </w:p>
    <w:p w:rsidR="004C059C" w:rsidRPr="002F591A" w:rsidRDefault="005C0CEB" w:rsidP="004C059C">
      <w:pPr>
        <w:widowControl w:val="0"/>
        <w:numPr>
          <w:ilvl w:val="0"/>
          <w:numId w:val="4"/>
        </w:numPr>
        <w:suppressAutoHyphens/>
        <w:spacing w:line="360" w:lineRule="auto"/>
        <w:jc w:val="both"/>
        <w:rPr>
          <w:lang/>
        </w:rPr>
      </w:pPr>
      <w:r>
        <w:rPr>
          <w:lang/>
        </w:rPr>
        <w:t>cartografia geomorfologica e dei dissesti</w:t>
      </w:r>
      <w:r w:rsidR="002023CE">
        <w:rPr>
          <w:lang/>
        </w:rPr>
        <w:t>.</w:t>
      </w:r>
    </w:p>
    <w:p w:rsidR="00D04A3D" w:rsidRDefault="00D04A3D" w:rsidP="00D04A3D"/>
    <w:p w:rsidR="00504AF1" w:rsidRDefault="00504AF1" w:rsidP="00D04A3D"/>
    <w:p w:rsidR="00504AF1" w:rsidRDefault="00504AF1" w:rsidP="00D04A3D"/>
    <w:p w:rsidR="00504AF1" w:rsidRDefault="00504AF1" w:rsidP="00D04A3D"/>
    <w:p w:rsidR="00D04A3D" w:rsidRPr="00B34F29" w:rsidRDefault="00D04A3D" w:rsidP="00D04A3D">
      <w:pPr>
        <w:pStyle w:val="Titolo2"/>
        <w:numPr>
          <w:ilvl w:val="0"/>
          <w:numId w:val="9"/>
        </w:numPr>
        <w:tabs>
          <w:tab w:val="clear" w:pos="720"/>
        </w:tabs>
        <w:ind w:left="374"/>
        <w:rPr>
          <w:rFonts w:ascii="Times New Roman" w:hAnsi="Times New Roman" w:cs="Times New Roman"/>
          <w:sz w:val="24"/>
          <w:szCs w:val="24"/>
        </w:rPr>
      </w:pPr>
      <w:bookmarkStart w:id="6" w:name="_Toc223504827"/>
      <w:r w:rsidRPr="00D04A3D">
        <w:rPr>
          <w:rFonts w:ascii="Times New Roman" w:hAnsi="Times New Roman" w:cs="Times New Roman"/>
          <w:sz w:val="24"/>
          <w:szCs w:val="24"/>
        </w:rPr>
        <w:lastRenderedPageBreak/>
        <w:t>Piano di gestione operativa</w:t>
      </w:r>
      <w:bookmarkEnd w:id="6"/>
    </w:p>
    <w:p w:rsidR="00D04A3D" w:rsidRDefault="00D04A3D" w:rsidP="00D04A3D"/>
    <w:p w:rsidR="00D04A3D" w:rsidRDefault="00AC1AAB" w:rsidP="00BC5E84">
      <w:pPr>
        <w:autoSpaceDE w:val="0"/>
        <w:autoSpaceDN w:val="0"/>
        <w:adjustRightInd w:val="0"/>
        <w:spacing w:line="360" w:lineRule="auto"/>
        <w:jc w:val="both"/>
      </w:pPr>
      <w:r w:rsidRPr="00BC5E84">
        <w:t xml:space="preserve">Il piano di gestione operativa dovrà essere </w:t>
      </w:r>
      <w:r w:rsidR="00D04A3D" w:rsidRPr="00BC5E84">
        <w:t>redatto secondo i criteri stabiliti dall'allegato 2</w:t>
      </w:r>
      <w:r w:rsidR="00F51D98">
        <w:t xml:space="preserve"> del </w:t>
      </w:r>
      <w:r w:rsidR="00F51D98" w:rsidRPr="00F51D98">
        <w:t>D</w:t>
      </w:r>
      <w:r w:rsidR="00F51D98">
        <w:t>.L</w:t>
      </w:r>
      <w:r w:rsidR="00F51D98" w:rsidRPr="00F51D98">
        <w:t>gs</w:t>
      </w:r>
      <w:r w:rsidR="00F51D98">
        <w:t>.</w:t>
      </w:r>
      <w:r w:rsidR="00F51D98" w:rsidRPr="00F51D98">
        <w:t xml:space="preserve"> 13 gennaio 2003, n. 36</w:t>
      </w:r>
      <w:r w:rsidR="00F51D98">
        <w:t xml:space="preserve"> e s.m.i., </w:t>
      </w:r>
      <w:r w:rsidR="00D04A3D" w:rsidRPr="00BC5E84">
        <w:t>nel quale devono essere individuati i criteri e le misure tecniche adottate per la gestione della discarica e le modalità di chi</w:t>
      </w:r>
      <w:r w:rsidR="0030573E">
        <w:t>usura della stessa.</w:t>
      </w:r>
    </w:p>
    <w:p w:rsidR="00F51D98" w:rsidRPr="00F51D98" w:rsidRDefault="00F51D98" w:rsidP="00F51D98">
      <w:pPr>
        <w:autoSpaceDE w:val="0"/>
        <w:autoSpaceDN w:val="0"/>
        <w:adjustRightInd w:val="0"/>
        <w:spacing w:line="360" w:lineRule="auto"/>
        <w:jc w:val="both"/>
      </w:pPr>
      <w:r w:rsidRPr="00F51D98">
        <w:t xml:space="preserve">Il piano </w:t>
      </w:r>
      <w:r>
        <w:t xml:space="preserve">dovrà </w:t>
      </w:r>
      <w:r w:rsidRPr="00F51D98">
        <w:t>riporta</w:t>
      </w:r>
      <w:r>
        <w:t>re</w:t>
      </w:r>
      <w:r w:rsidRPr="00F51D98">
        <w:t xml:space="preserve"> la descrizione di:</w:t>
      </w:r>
    </w:p>
    <w:p w:rsidR="00F51D98" w:rsidRPr="00F51D98" w:rsidRDefault="00F51D98" w:rsidP="00F51D98">
      <w:pPr>
        <w:autoSpaceDE w:val="0"/>
        <w:autoSpaceDN w:val="0"/>
        <w:adjustRightInd w:val="0"/>
        <w:spacing w:line="360" w:lineRule="auto"/>
        <w:jc w:val="both"/>
      </w:pPr>
      <w:r w:rsidRPr="00F51D98">
        <w:t>- modalità di conferimento dei rifiuti all'impianto, della tipologia degli automezzi impiegati, dei sistemi</w:t>
      </w:r>
      <w:r>
        <w:t xml:space="preserve"> </w:t>
      </w:r>
      <w:r w:rsidRPr="00F51D98">
        <w:t>utilizzati per assicurare il contenimento delle emissioni originate dalla dispersione eolica e delle perdite di</w:t>
      </w:r>
      <w:r>
        <w:t xml:space="preserve"> </w:t>
      </w:r>
      <w:r w:rsidRPr="00F51D98">
        <w:t>percolato nel corso del conferimento;</w:t>
      </w:r>
      <w:r w:rsidR="002A5508">
        <w:t xml:space="preserve"> piano di transito, scarico e uscita automezzi;</w:t>
      </w:r>
    </w:p>
    <w:p w:rsidR="00F51D98" w:rsidRDefault="00F51D98" w:rsidP="00F51D98">
      <w:pPr>
        <w:autoSpaceDE w:val="0"/>
        <w:autoSpaceDN w:val="0"/>
        <w:adjustRightInd w:val="0"/>
        <w:spacing w:line="360" w:lineRule="auto"/>
        <w:jc w:val="both"/>
      </w:pPr>
      <w:r w:rsidRPr="00F51D98">
        <w:t>- procedure di accettazione dei rifiuti conferiti (controllo del formulario di identificazione, ispezione visiva</w:t>
      </w:r>
      <w:r>
        <w:t xml:space="preserve"> </w:t>
      </w:r>
      <w:r w:rsidRPr="00F51D98">
        <w:t>dei rifiuti, eventuali prelievi di campioni e relative modalità di campionamento ed analisi);</w:t>
      </w:r>
    </w:p>
    <w:p w:rsidR="00F51D98" w:rsidRDefault="00F51D98" w:rsidP="00F51D98">
      <w:pPr>
        <w:autoSpaceDE w:val="0"/>
        <w:autoSpaceDN w:val="0"/>
        <w:adjustRightInd w:val="0"/>
        <w:spacing w:line="360" w:lineRule="auto"/>
        <w:jc w:val="both"/>
      </w:pPr>
      <w:r w:rsidRPr="00F51D98">
        <w:t>- modalità e criteri di deposito in singole celle;</w:t>
      </w:r>
    </w:p>
    <w:p w:rsidR="00AF26B3" w:rsidRPr="00F51D98" w:rsidRDefault="00AF26B3" w:rsidP="00F51D98">
      <w:pPr>
        <w:autoSpaceDE w:val="0"/>
        <w:autoSpaceDN w:val="0"/>
        <w:adjustRightInd w:val="0"/>
        <w:spacing w:line="360" w:lineRule="auto"/>
        <w:jc w:val="both"/>
      </w:pPr>
      <w:r>
        <w:t>- piano di coltivazione c</w:t>
      </w:r>
      <w:r w:rsidR="002A5508">
        <w:t>on descrizione delle varie fasi</w:t>
      </w:r>
      <w:r>
        <w:t>, evoluzione del riempimento e del profilo topografico;</w:t>
      </w:r>
    </w:p>
    <w:p w:rsidR="00F51D98" w:rsidRPr="00F51D98" w:rsidRDefault="00F51D98" w:rsidP="00F51D98">
      <w:pPr>
        <w:autoSpaceDE w:val="0"/>
        <w:autoSpaceDN w:val="0"/>
        <w:adjustRightInd w:val="0"/>
        <w:spacing w:line="360" w:lineRule="auto"/>
        <w:jc w:val="both"/>
      </w:pPr>
      <w:r w:rsidRPr="00F51D98">
        <w:t>- criteri di riempimento e chiusura delle celle con l'indicazione delle misure da adottare per la riduzione</w:t>
      </w:r>
      <w:r>
        <w:t xml:space="preserve"> </w:t>
      </w:r>
      <w:r w:rsidRPr="00F51D98">
        <w:t>della produzione di percolato;</w:t>
      </w:r>
    </w:p>
    <w:p w:rsidR="00F51D98" w:rsidRPr="00F51D98" w:rsidRDefault="00F51D98" w:rsidP="00F51D98">
      <w:pPr>
        <w:autoSpaceDE w:val="0"/>
        <w:autoSpaceDN w:val="0"/>
        <w:adjustRightInd w:val="0"/>
        <w:spacing w:line="360" w:lineRule="auto"/>
        <w:jc w:val="both"/>
      </w:pPr>
      <w:r w:rsidRPr="00F51D98">
        <w:t>- procedura di chiusura;</w:t>
      </w:r>
    </w:p>
    <w:p w:rsidR="00F51D98" w:rsidRPr="00F51D98" w:rsidRDefault="00F51D98" w:rsidP="00F51D98">
      <w:pPr>
        <w:autoSpaceDE w:val="0"/>
        <w:autoSpaceDN w:val="0"/>
        <w:adjustRightInd w:val="0"/>
        <w:spacing w:line="360" w:lineRule="auto"/>
        <w:jc w:val="both"/>
      </w:pPr>
      <w:r w:rsidRPr="00F51D98">
        <w:t>- piano di intervento per condizioni straordinarie quali:</w:t>
      </w:r>
    </w:p>
    <w:p w:rsidR="00F51D98" w:rsidRPr="00F51D98" w:rsidRDefault="00F51D98" w:rsidP="00F51D98">
      <w:pPr>
        <w:autoSpaceDE w:val="0"/>
        <w:autoSpaceDN w:val="0"/>
        <w:adjustRightInd w:val="0"/>
        <w:spacing w:line="360" w:lineRule="auto"/>
        <w:ind w:left="374"/>
        <w:jc w:val="both"/>
      </w:pPr>
      <w:r w:rsidRPr="00F51D98">
        <w:t>- allagamenti;</w:t>
      </w:r>
    </w:p>
    <w:p w:rsidR="00F51D98" w:rsidRPr="00F51D98" w:rsidRDefault="00F51D98" w:rsidP="00F51D98">
      <w:pPr>
        <w:autoSpaceDE w:val="0"/>
        <w:autoSpaceDN w:val="0"/>
        <w:adjustRightInd w:val="0"/>
        <w:spacing w:line="360" w:lineRule="auto"/>
        <w:ind w:left="374"/>
        <w:jc w:val="both"/>
      </w:pPr>
      <w:r w:rsidRPr="00F51D98">
        <w:t>- incendi;</w:t>
      </w:r>
    </w:p>
    <w:p w:rsidR="00F51D98" w:rsidRPr="00F51D98" w:rsidRDefault="00F51D98" w:rsidP="00F51D98">
      <w:pPr>
        <w:autoSpaceDE w:val="0"/>
        <w:autoSpaceDN w:val="0"/>
        <w:adjustRightInd w:val="0"/>
        <w:spacing w:line="360" w:lineRule="auto"/>
        <w:ind w:left="374"/>
        <w:jc w:val="both"/>
      </w:pPr>
      <w:r w:rsidRPr="00F51D98">
        <w:t>- esplosioni;</w:t>
      </w:r>
    </w:p>
    <w:p w:rsidR="00F51D98" w:rsidRPr="00F51D98" w:rsidRDefault="00F51D98" w:rsidP="00F51D98">
      <w:pPr>
        <w:autoSpaceDE w:val="0"/>
        <w:autoSpaceDN w:val="0"/>
        <w:adjustRightInd w:val="0"/>
        <w:spacing w:line="360" w:lineRule="auto"/>
        <w:ind w:left="374"/>
        <w:jc w:val="both"/>
      </w:pPr>
      <w:r w:rsidRPr="00F51D98">
        <w:t>- raggiungimento dei livelli di guardia di indicatori di contaminazione</w:t>
      </w:r>
      <w:r w:rsidR="00B7024F">
        <w:t xml:space="preserve"> (tali livelli di guardia riguardano sia le acque sotterranee sia </w:t>
      </w:r>
      <w:r w:rsidR="00B7024F" w:rsidRPr="00B7024F">
        <w:t>la presenza del gas di discarica all'esterno della discarica, anche nel suolo e nel sottosuolo</w:t>
      </w:r>
      <w:r w:rsidR="00B7024F">
        <w:t>)</w:t>
      </w:r>
      <w:r w:rsidRPr="00F51D98">
        <w:t>;</w:t>
      </w:r>
    </w:p>
    <w:p w:rsidR="00F51D98" w:rsidRPr="00F51D98" w:rsidRDefault="00F51D98" w:rsidP="00F51D98">
      <w:pPr>
        <w:autoSpaceDE w:val="0"/>
        <w:autoSpaceDN w:val="0"/>
        <w:adjustRightInd w:val="0"/>
        <w:spacing w:line="360" w:lineRule="auto"/>
        <w:ind w:left="374"/>
        <w:jc w:val="both"/>
      </w:pPr>
      <w:r w:rsidRPr="00F51D98">
        <w:t>- dispersioni accid</w:t>
      </w:r>
      <w:r w:rsidR="00455552">
        <w:t>entali di rifiuti nell'ambiente.</w:t>
      </w:r>
    </w:p>
    <w:p w:rsidR="00F51D98" w:rsidRDefault="00F51D98" w:rsidP="00BC5E84">
      <w:pPr>
        <w:autoSpaceDE w:val="0"/>
        <w:autoSpaceDN w:val="0"/>
        <w:adjustRightInd w:val="0"/>
        <w:spacing w:line="360" w:lineRule="auto"/>
        <w:jc w:val="both"/>
      </w:pPr>
    </w:p>
    <w:p w:rsidR="00AF26B3" w:rsidRDefault="00C61DF4" w:rsidP="00C61DF4">
      <w:pPr>
        <w:spacing w:line="360" w:lineRule="auto"/>
        <w:jc w:val="both"/>
        <w:rPr>
          <w:lang/>
        </w:rPr>
      </w:pPr>
      <w:r>
        <w:rPr>
          <w:lang/>
        </w:rPr>
        <w:t xml:space="preserve">Inoltre </w:t>
      </w:r>
      <w:r w:rsidR="00766723">
        <w:rPr>
          <w:lang/>
        </w:rPr>
        <w:t>dovranno essere chiarite</w:t>
      </w:r>
      <w:r>
        <w:rPr>
          <w:lang/>
        </w:rPr>
        <w:t xml:space="preserve"> in dettaglio le t</w:t>
      </w:r>
      <w:r w:rsidRPr="002F591A">
        <w:rPr>
          <w:lang/>
        </w:rPr>
        <w:t>ecniche di coltivazione e riempimento</w:t>
      </w:r>
      <w:r w:rsidR="009314A7">
        <w:rPr>
          <w:lang/>
        </w:rPr>
        <w:t xml:space="preserve"> </w:t>
      </w:r>
      <w:r w:rsidR="00AF26B3">
        <w:rPr>
          <w:lang/>
        </w:rPr>
        <w:t>per aree o settori, nonché</w:t>
      </w:r>
      <w:r w:rsidRPr="002F591A">
        <w:rPr>
          <w:lang/>
        </w:rPr>
        <w:t xml:space="preserve"> </w:t>
      </w:r>
      <w:r w:rsidR="009314A7">
        <w:rPr>
          <w:lang/>
        </w:rPr>
        <w:t xml:space="preserve">tecniche per </w:t>
      </w:r>
      <w:r w:rsidRPr="002F591A">
        <w:rPr>
          <w:lang/>
        </w:rPr>
        <w:t xml:space="preserve">evitare infiltrazioni di acque meteoriche </w:t>
      </w:r>
      <w:r w:rsidR="009314A7">
        <w:rPr>
          <w:lang/>
        </w:rPr>
        <w:t xml:space="preserve">(es. </w:t>
      </w:r>
      <w:r w:rsidR="009314A7" w:rsidRPr="002F591A">
        <w:rPr>
          <w:lang/>
        </w:rPr>
        <w:t>chiuso con uno strato di copertura intermedio</w:t>
      </w:r>
      <w:r w:rsidR="009314A7">
        <w:rPr>
          <w:lang/>
        </w:rPr>
        <w:t>)</w:t>
      </w:r>
      <w:r w:rsidR="009314A7" w:rsidRPr="002F591A">
        <w:rPr>
          <w:lang/>
        </w:rPr>
        <w:t xml:space="preserve"> </w:t>
      </w:r>
      <w:r w:rsidRPr="002F591A">
        <w:rPr>
          <w:lang/>
        </w:rPr>
        <w:t>e diffusione di cattivi odori. Nessun nuovo settore deve essere aperto fintanto che il settore precedente non sia stato completato come volume di rifiuti accumulati, come realizzazione dei sistemi di captazio</w:t>
      </w:r>
      <w:r w:rsidR="00AF26B3">
        <w:rPr>
          <w:lang/>
        </w:rPr>
        <w:t>ne e come copertura intermedia.</w:t>
      </w:r>
    </w:p>
    <w:p w:rsidR="00C61DF4" w:rsidRDefault="00C61DF4" w:rsidP="00C61DF4">
      <w:pPr>
        <w:spacing w:line="360" w:lineRule="auto"/>
        <w:jc w:val="both"/>
        <w:rPr>
          <w:lang/>
        </w:rPr>
      </w:pPr>
      <w:r w:rsidRPr="002F591A">
        <w:rPr>
          <w:lang/>
        </w:rPr>
        <w:t xml:space="preserve">Il gestore dovrà riportare nel Reporting </w:t>
      </w:r>
      <w:r w:rsidR="002C41B0">
        <w:rPr>
          <w:lang/>
        </w:rPr>
        <w:t xml:space="preserve">annuale </w:t>
      </w:r>
      <w:r w:rsidRPr="002F591A">
        <w:rPr>
          <w:lang/>
        </w:rPr>
        <w:t xml:space="preserve">gli effettivi spessori dei settori coltivati. Nel caso in cui sia prevista la sovrapposizione dei settori, prima dell’apertura del nuovo settore, si dovrà provvedere all’asportazione del materiale di copertura intermedio al fine di aumentare la capacità di </w:t>
      </w:r>
      <w:r w:rsidRPr="002F591A">
        <w:rPr>
          <w:lang/>
        </w:rPr>
        <w:lastRenderedPageBreak/>
        <w:t>stoccaggio della discarica e per evitare che all’interno della discarica si creino degli strati intermedi impermeabili che impediscono il flusso libero verso l’alto di biogas (con il rischio di accumuli incontrollati) e la percolazione delle acque presenti nel corpo di discarica con formazione di lenti sospese non drenabili.</w:t>
      </w:r>
    </w:p>
    <w:p w:rsidR="002C41B0" w:rsidRPr="002F591A" w:rsidRDefault="002C41B0" w:rsidP="002C41B0">
      <w:pPr>
        <w:spacing w:line="360" w:lineRule="auto"/>
        <w:jc w:val="both"/>
        <w:rPr>
          <w:lang/>
        </w:rPr>
      </w:pPr>
      <w:r w:rsidRPr="002F591A">
        <w:rPr>
          <w:lang/>
        </w:rPr>
        <w:t xml:space="preserve">Il gestore </w:t>
      </w:r>
      <w:r>
        <w:rPr>
          <w:lang/>
        </w:rPr>
        <w:t xml:space="preserve">chiarirà inoltre </w:t>
      </w:r>
      <w:r w:rsidRPr="002F591A">
        <w:rPr>
          <w:lang/>
        </w:rPr>
        <w:t xml:space="preserve">nel Reporting </w:t>
      </w:r>
      <w:r>
        <w:rPr>
          <w:lang/>
        </w:rPr>
        <w:t xml:space="preserve">annuale </w:t>
      </w:r>
      <w:r w:rsidRPr="002F591A">
        <w:rPr>
          <w:lang/>
        </w:rPr>
        <w:t xml:space="preserve">i materiali utilizzati per le coperture giornaliere (terreno naturale (in tal caso lo spessore sarà pari a circa </w:t>
      </w:r>
      <w:smartTag w:uri="urn:schemas-microsoft-com:office:smarttags" w:element="metricconverter">
        <w:smartTagPr>
          <w:attr w:name="ProductID" w:val="15 cm"/>
        </w:smartTagPr>
        <w:r w:rsidRPr="002F591A">
          <w:rPr>
            <w:lang/>
          </w:rPr>
          <w:t>15 cm</w:t>
        </w:r>
      </w:smartTag>
      <w:r w:rsidRPr="002F591A">
        <w:rPr>
          <w:lang/>
        </w:rPr>
        <w:t>), compost, biostabilizzati, scarti triturati di legno, schiume chimiche, teli sintetici etc.). La scelta del materiale dovrà essere giustificata; sono da prediligere i materiali per i quali è comunque previsto il conferimento in discarica oppure materiali per i quali risulta agevole l’asportazione e il riutilizzo. Il gestore riporterà nel Reporting informazioni sulla tipologia di copertura intermedia utilizzata per la chiusura dei settori di coltivazione e l’eventuale copertura finale, che dovrà rispettare i seguenti requisiti:</w:t>
      </w:r>
    </w:p>
    <w:p w:rsidR="002C41B0" w:rsidRPr="002F591A" w:rsidRDefault="002C41B0" w:rsidP="002C41B0">
      <w:pPr>
        <w:widowControl w:val="0"/>
        <w:numPr>
          <w:ilvl w:val="0"/>
          <w:numId w:val="4"/>
        </w:numPr>
        <w:suppressAutoHyphens/>
        <w:spacing w:line="360" w:lineRule="auto"/>
        <w:jc w:val="both"/>
        <w:rPr>
          <w:lang/>
        </w:rPr>
      </w:pPr>
      <w:r w:rsidRPr="002F591A">
        <w:rPr>
          <w:lang/>
        </w:rPr>
        <w:t>le pendenze delle coperture devono essere tali da favorire il ruscellamento superficiale;</w:t>
      </w:r>
    </w:p>
    <w:p w:rsidR="002C41B0" w:rsidRPr="002F591A" w:rsidRDefault="002C41B0" w:rsidP="002C41B0">
      <w:pPr>
        <w:widowControl w:val="0"/>
        <w:numPr>
          <w:ilvl w:val="0"/>
          <w:numId w:val="4"/>
        </w:numPr>
        <w:suppressAutoHyphens/>
        <w:spacing w:line="360" w:lineRule="auto"/>
        <w:jc w:val="both"/>
        <w:rPr>
          <w:lang/>
        </w:rPr>
      </w:pPr>
      <w:r w:rsidRPr="002F591A">
        <w:rPr>
          <w:lang/>
        </w:rPr>
        <w:t>le pendenze iniziali devono tenere conto dei possibili assestamenti del corpo di discarica;</w:t>
      </w:r>
    </w:p>
    <w:p w:rsidR="002C41B0" w:rsidRPr="002F591A" w:rsidRDefault="002C41B0" w:rsidP="002C41B0">
      <w:pPr>
        <w:widowControl w:val="0"/>
        <w:numPr>
          <w:ilvl w:val="0"/>
          <w:numId w:val="4"/>
        </w:numPr>
        <w:suppressAutoHyphens/>
        <w:spacing w:line="360" w:lineRule="auto"/>
        <w:jc w:val="both"/>
        <w:rPr>
          <w:lang/>
        </w:rPr>
      </w:pPr>
      <w:r w:rsidRPr="002F591A">
        <w:rPr>
          <w:lang/>
        </w:rPr>
        <w:t>nel caso di strati intermedi di geomembrane, i teli devono essere sovrapposti</w:t>
      </w:r>
      <w:r>
        <w:rPr>
          <w:lang/>
        </w:rPr>
        <w:t xml:space="preserve"> tenendo</w:t>
      </w:r>
      <w:r w:rsidRPr="002F591A">
        <w:rPr>
          <w:lang/>
        </w:rPr>
        <w:t xml:space="preserve"> conto degli assestamenti </w:t>
      </w:r>
      <w:r>
        <w:rPr>
          <w:lang/>
        </w:rPr>
        <w:t xml:space="preserve">dei </w:t>
      </w:r>
      <w:r w:rsidRPr="002F591A">
        <w:rPr>
          <w:lang/>
        </w:rPr>
        <w:t>rifiuti;</w:t>
      </w:r>
    </w:p>
    <w:p w:rsidR="002C41B0" w:rsidRPr="002F591A" w:rsidRDefault="002C41B0" w:rsidP="002C41B0">
      <w:pPr>
        <w:widowControl w:val="0"/>
        <w:numPr>
          <w:ilvl w:val="0"/>
          <w:numId w:val="4"/>
        </w:numPr>
        <w:suppressAutoHyphens/>
        <w:spacing w:line="360" w:lineRule="auto"/>
        <w:jc w:val="both"/>
        <w:rPr>
          <w:lang/>
        </w:rPr>
      </w:pPr>
      <w:r w:rsidRPr="002F591A">
        <w:rPr>
          <w:lang/>
        </w:rPr>
        <w:t xml:space="preserve">gli strati di terreno impermeabile (bentonite) vanno sempre protetti da uno strato di terreno di almeno </w:t>
      </w:r>
      <w:smartTag w:uri="urn:schemas-microsoft-com:office:smarttags" w:element="metricconverter">
        <w:smartTagPr>
          <w:attr w:name="ProductID" w:val="40 cm"/>
        </w:smartTagPr>
        <w:r w:rsidRPr="002F591A">
          <w:rPr>
            <w:lang/>
          </w:rPr>
          <w:t>40 cm</w:t>
        </w:r>
      </w:smartTag>
      <w:r w:rsidRPr="002F591A">
        <w:rPr>
          <w:lang/>
        </w:rPr>
        <w:t xml:space="preserve"> di spessore.</w:t>
      </w:r>
    </w:p>
    <w:p w:rsidR="002C41B0" w:rsidRDefault="002C41B0" w:rsidP="002C41B0">
      <w:pPr>
        <w:spacing w:line="360" w:lineRule="auto"/>
        <w:jc w:val="both"/>
        <w:rPr>
          <w:lang/>
        </w:rPr>
      </w:pPr>
      <w:r w:rsidRPr="002F591A">
        <w:rPr>
          <w:lang/>
        </w:rPr>
        <w:t>Inoltre descriverà la composizione stratigrafica dello strato di copertura finale.</w:t>
      </w:r>
    </w:p>
    <w:p w:rsidR="002C41B0" w:rsidRPr="00501637" w:rsidRDefault="002C41B0" w:rsidP="002C41B0">
      <w:pPr>
        <w:autoSpaceDE w:val="0"/>
        <w:autoSpaceDN w:val="0"/>
        <w:adjustRightInd w:val="0"/>
        <w:spacing w:line="360" w:lineRule="auto"/>
        <w:jc w:val="both"/>
        <w:rPr>
          <w:lang/>
        </w:rPr>
      </w:pPr>
      <w:r>
        <w:rPr>
          <w:lang/>
        </w:rPr>
        <w:t xml:space="preserve">Il gestore riferirà inoltre sui punti di campionamento del percolato, tenendo conto del fatto che i </w:t>
      </w:r>
      <w:r w:rsidRPr="00501637">
        <w:rPr>
          <w:lang/>
        </w:rPr>
        <w:t xml:space="preserve">punti </w:t>
      </w:r>
      <w:r>
        <w:rPr>
          <w:lang/>
        </w:rPr>
        <w:t xml:space="preserve">dovranno essere </w:t>
      </w:r>
      <w:r w:rsidRPr="00501637">
        <w:rPr>
          <w:lang/>
        </w:rPr>
        <w:t>rappresentativi.</w:t>
      </w:r>
    </w:p>
    <w:p w:rsidR="002C41B0" w:rsidRPr="002F591A" w:rsidRDefault="002C41B0" w:rsidP="002C41B0">
      <w:pPr>
        <w:autoSpaceDE w:val="0"/>
        <w:autoSpaceDN w:val="0"/>
        <w:adjustRightInd w:val="0"/>
        <w:spacing w:line="360" w:lineRule="auto"/>
        <w:jc w:val="both"/>
        <w:rPr>
          <w:rFonts w:eastAsia="Myriad-Roman"/>
          <w:lang/>
        </w:rPr>
      </w:pPr>
      <w:r w:rsidRPr="00501637">
        <w:rPr>
          <w:lang/>
        </w:rPr>
        <w:t xml:space="preserve">Il controllo del percolato e dell'acqua superficiale, in caso </w:t>
      </w:r>
      <w:smartTag w:uri="urn:schemas-microsoft-com:office:smarttags" w:element="PersonName">
        <w:smartTagPr>
          <w:attr w:name="ProductID" w:val="di contatto fra"/>
        </w:smartTagPr>
        <w:r w:rsidRPr="00501637">
          <w:rPr>
            <w:lang/>
          </w:rPr>
          <w:t>di contatto fra</w:t>
        </w:r>
      </w:smartTag>
      <w:r w:rsidRPr="00501637">
        <w:rPr>
          <w:lang/>
        </w:rPr>
        <w:t xml:space="preserve"> le due matrici, deve essere</w:t>
      </w:r>
      <w:r>
        <w:rPr>
          <w:lang/>
        </w:rPr>
        <w:t xml:space="preserve"> </w:t>
      </w:r>
      <w:r w:rsidRPr="00501637">
        <w:rPr>
          <w:lang/>
        </w:rPr>
        <w:t>effettuato prelevando un campione rappresentativo della composizione media.</w:t>
      </w:r>
      <w:r>
        <w:rPr>
          <w:lang/>
        </w:rPr>
        <w:t xml:space="preserve"> </w:t>
      </w:r>
      <w:r w:rsidRPr="002F591A">
        <w:rPr>
          <w:rFonts w:eastAsia="Myriad-Roman"/>
          <w:lang/>
        </w:rPr>
        <w:t>Il gestore descriverà le tecniche adottate nella raccolta del percolato, al fine di:</w:t>
      </w:r>
    </w:p>
    <w:p w:rsidR="002C41B0" w:rsidRPr="002F591A" w:rsidRDefault="002C41B0" w:rsidP="002C41B0">
      <w:pPr>
        <w:widowControl w:val="0"/>
        <w:numPr>
          <w:ilvl w:val="0"/>
          <w:numId w:val="4"/>
        </w:numPr>
        <w:suppressAutoHyphens/>
        <w:spacing w:line="360" w:lineRule="auto"/>
        <w:jc w:val="both"/>
        <w:rPr>
          <w:lang/>
        </w:rPr>
      </w:pPr>
      <w:r w:rsidRPr="002F591A">
        <w:rPr>
          <w:lang/>
        </w:rPr>
        <w:t>minimizzare il battente idraulico di percolato sul fondo della discarica al minimo compatibile con i sistemi di sollevamento e di estrazione;</w:t>
      </w:r>
    </w:p>
    <w:p w:rsidR="002C41B0" w:rsidRPr="002F591A" w:rsidRDefault="002C41B0" w:rsidP="002C41B0">
      <w:pPr>
        <w:widowControl w:val="0"/>
        <w:numPr>
          <w:ilvl w:val="0"/>
          <w:numId w:val="4"/>
        </w:numPr>
        <w:suppressAutoHyphens/>
        <w:spacing w:line="360" w:lineRule="auto"/>
        <w:jc w:val="both"/>
        <w:rPr>
          <w:lang/>
        </w:rPr>
      </w:pPr>
      <w:r w:rsidRPr="002F591A">
        <w:rPr>
          <w:lang/>
        </w:rPr>
        <w:t>prevenire intasamenti od occlusioni per tutto il periodo di funzionamento previsto;</w:t>
      </w:r>
    </w:p>
    <w:p w:rsidR="002C41B0" w:rsidRPr="002F591A" w:rsidRDefault="002C41B0" w:rsidP="002C41B0">
      <w:pPr>
        <w:widowControl w:val="0"/>
        <w:numPr>
          <w:ilvl w:val="0"/>
          <w:numId w:val="4"/>
        </w:numPr>
        <w:suppressAutoHyphens/>
        <w:spacing w:line="360" w:lineRule="auto"/>
        <w:jc w:val="both"/>
        <w:rPr>
          <w:lang/>
        </w:rPr>
      </w:pPr>
      <w:r w:rsidRPr="002F591A">
        <w:rPr>
          <w:lang/>
        </w:rPr>
        <w:t>resistere all'attacco chimico dell'ambiente della discarica;</w:t>
      </w:r>
    </w:p>
    <w:p w:rsidR="002C41B0" w:rsidRDefault="002C41B0" w:rsidP="002C41B0">
      <w:pPr>
        <w:widowControl w:val="0"/>
        <w:numPr>
          <w:ilvl w:val="0"/>
          <w:numId w:val="4"/>
        </w:numPr>
        <w:suppressAutoHyphens/>
        <w:spacing w:line="360" w:lineRule="auto"/>
        <w:jc w:val="both"/>
        <w:rPr>
          <w:lang/>
        </w:rPr>
      </w:pPr>
      <w:r w:rsidRPr="002F591A">
        <w:rPr>
          <w:lang/>
        </w:rPr>
        <w:t>sopportare i carichi previsti.</w:t>
      </w:r>
    </w:p>
    <w:p w:rsidR="002C41B0" w:rsidRPr="002F591A" w:rsidRDefault="002C41B0" w:rsidP="002C41B0">
      <w:pPr>
        <w:spacing w:line="360" w:lineRule="auto"/>
        <w:jc w:val="both"/>
        <w:rPr>
          <w:lang/>
        </w:rPr>
      </w:pPr>
      <w:r w:rsidRPr="002F591A">
        <w:rPr>
          <w:rFonts w:eastAsia="Myriad-Roman"/>
          <w:lang/>
        </w:rPr>
        <w:t>Inoltre riferirà sulla quantità di percolato prodotto e smaltito, correlando i dati con i parametri meteoclimatici per eseguire un bilancio idrico del percolato.</w:t>
      </w:r>
    </w:p>
    <w:p w:rsidR="00C61DF4" w:rsidRDefault="00C61DF4" w:rsidP="00BC5E84">
      <w:pPr>
        <w:autoSpaceDE w:val="0"/>
        <w:autoSpaceDN w:val="0"/>
        <w:adjustRightInd w:val="0"/>
        <w:spacing w:line="360" w:lineRule="auto"/>
        <w:jc w:val="both"/>
      </w:pPr>
    </w:p>
    <w:p w:rsidR="00DE7820" w:rsidRDefault="00DE7820" w:rsidP="00BC5E84">
      <w:pPr>
        <w:autoSpaceDE w:val="0"/>
        <w:autoSpaceDN w:val="0"/>
        <w:adjustRightInd w:val="0"/>
        <w:spacing w:line="360" w:lineRule="auto"/>
        <w:jc w:val="both"/>
      </w:pPr>
    </w:p>
    <w:p w:rsidR="00616726" w:rsidRPr="00B34F29" w:rsidRDefault="00616726" w:rsidP="00616726">
      <w:pPr>
        <w:pStyle w:val="Titolo2"/>
        <w:numPr>
          <w:ilvl w:val="0"/>
          <w:numId w:val="9"/>
        </w:numPr>
        <w:tabs>
          <w:tab w:val="clear" w:pos="720"/>
        </w:tabs>
        <w:ind w:left="374"/>
        <w:rPr>
          <w:rFonts w:ascii="Times New Roman" w:hAnsi="Times New Roman" w:cs="Times New Roman"/>
          <w:sz w:val="24"/>
          <w:szCs w:val="24"/>
        </w:rPr>
      </w:pPr>
      <w:bookmarkStart w:id="7" w:name="_Toc223504828"/>
      <w:r w:rsidRPr="00D04A3D">
        <w:rPr>
          <w:rFonts w:ascii="Times New Roman" w:hAnsi="Times New Roman" w:cs="Times New Roman"/>
          <w:sz w:val="24"/>
          <w:szCs w:val="24"/>
        </w:rPr>
        <w:lastRenderedPageBreak/>
        <w:t xml:space="preserve">Piano di gestione </w:t>
      </w:r>
      <w:r w:rsidR="0030573E">
        <w:rPr>
          <w:rFonts w:ascii="Times New Roman" w:hAnsi="Times New Roman" w:cs="Times New Roman"/>
          <w:sz w:val="24"/>
          <w:szCs w:val="24"/>
        </w:rPr>
        <w:t>post-</w:t>
      </w:r>
      <w:r w:rsidRPr="00D04A3D">
        <w:rPr>
          <w:rFonts w:ascii="Times New Roman" w:hAnsi="Times New Roman" w:cs="Times New Roman"/>
          <w:sz w:val="24"/>
          <w:szCs w:val="24"/>
        </w:rPr>
        <w:t>operativa</w:t>
      </w:r>
      <w:bookmarkEnd w:id="7"/>
    </w:p>
    <w:p w:rsidR="00616726" w:rsidRDefault="00616726" w:rsidP="00BC5E84">
      <w:pPr>
        <w:autoSpaceDE w:val="0"/>
        <w:autoSpaceDN w:val="0"/>
        <w:adjustRightInd w:val="0"/>
        <w:spacing w:line="360" w:lineRule="auto"/>
        <w:jc w:val="both"/>
      </w:pPr>
    </w:p>
    <w:p w:rsidR="00C022B2" w:rsidRDefault="00960841" w:rsidP="00BC5E84">
      <w:pPr>
        <w:autoSpaceDE w:val="0"/>
        <w:autoSpaceDN w:val="0"/>
        <w:adjustRightInd w:val="0"/>
        <w:spacing w:line="360" w:lineRule="auto"/>
        <w:jc w:val="both"/>
      </w:pPr>
      <w:r w:rsidRPr="00960841">
        <w:t>Il piano di gestione post-operativa dovrà essere redatto secondo i criteri stabiliti dall'allegato 2 del D.Lgs. 13 gennaio 2003, n. 36 e s.m.i., nel quale sono definiti i programmi di sorveglianza e controllo successivi alla chiusura.</w:t>
      </w:r>
    </w:p>
    <w:p w:rsidR="00653B6C" w:rsidRPr="00653B6C" w:rsidRDefault="00653B6C" w:rsidP="00653B6C">
      <w:pPr>
        <w:autoSpaceDE w:val="0"/>
        <w:autoSpaceDN w:val="0"/>
        <w:adjustRightInd w:val="0"/>
        <w:spacing w:line="360" w:lineRule="auto"/>
        <w:jc w:val="both"/>
      </w:pPr>
      <w:r w:rsidRPr="00653B6C">
        <w:t>Il piano deve riportare la descrizione delle manutenzioni da effettuare da parte del gestore finalizzate a</w:t>
      </w:r>
      <w:r w:rsidR="00D265A8">
        <w:t xml:space="preserve"> </w:t>
      </w:r>
      <w:r w:rsidRPr="00653B6C">
        <w:t xml:space="preserve">garantire che anche in questa fase il processo evolutivo della discarica - nei suoi vari aspetti </w:t>
      </w:r>
      <w:r w:rsidR="00D265A8">
        <w:t>–</w:t>
      </w:r>
      <w:r w:rsidRPr="00653B6C">
        <w:t xml:space="preserve"> prosegua</w:t>
      </w:r>
      <w:r w:rsidR="00D265A8">
        <w:t xml:space="preserve"> </w:t>
      </w:r>
      <w:r w:rsidRPr="00653B6C">
        <w:t>sotto controllo in modo da condurre in sicurezza la discarica alla fase ultima, in cui si può considerare</w:t>
      </w:r>
      <w:r w:rsidR="00D265A8">
        <w:t xml:space="preserve"> </w:t>
      </w:r>
      <w:r w:rsidRPr="00653B6C">
        <w:t>praticamente inesistente l'impatto dell'impianto sull'ambiente.</w:t>
      </w:r>
    </w:p>
    <w:p w:rsidR="00653B6C" w:rsidRPr="00653B6C" w:rsidRDefault="00653B6C" w:rsidP="00653B6C">
      <w:pPr>
        <w:autoSpaceDE w:val="0"/>
        <w:autoSpaceDN w:val="0"/>
        <w:adjustRightInd w:val="0"/>
        <w:spacing w:line="360" w:lineRule="auto"/>
        <w:jc w:val="both"/>
      </w:pPr>
      <w:r w:rsidRPr="00653B6C">
        <w:t>Dovranno pertanto essere individuate in particolare le operazioni relative a:</w:t>
      </w:r>
    </w:p>
    <w:p w:rsidR="00653B6C" w:rsidRPr="00653B6C" w:rsidRDefault="00653B6C" w:rsidP="00653B6C">
      <w:pPr>
        <w:autoSpaceDE w:val="0"/>
        <w:autoSpaceDN w:val="0"/>
        <w:adjustRightInd w:val="0"/>
        <w:spacing w:line="360" w:lineRule="auto"/>
        <w:jc w:val="both"/>
      </w:pPr>
      <w:r w:rsidRPr="00653B6C">
        <w:t>- manutenzione per mantenere in buona efficienza;</w:t>
      </w:r>
    </w:p>
    <w:p w:rsidR="00653B6C" w:rsidRPr="00653B6C" w:rsidRDefault="00653B6C" w:rsidP="00653B6C">
      <w:pPr>
        <w:autoSpaceDE w:val="0"/>
        <w:autoSpaceDN w:val="0"/>
        <w:adjustRightInd w:val="0"/>
        <w:spacing w:line="360" w:lineRule="auto"/>
        <w:jc w:val="both"/>
      </w:pPr>
      <w:r w:rsidRPr="00653B6C">
        <w:t>- recinzione e cancelli di accesso;</w:t>
      </w:r>
    </w:p>
    <w:p w:rsidR="00653B6C" w:rsidRPr="00653B6C" w:rsidRDefault="00653B6C" w:rsidP="00653B6C">
      <w:pPr>
        <w:autoSpaceDE w:val="0"/>
        <w:autoSpaceDN w:val="0"/>
        <w:adjustRightInd w:val="0"/>
        <w:spacing w:line="360" w:lineRule="auto"/>
        <w:jc w:val="both"/>
      </w:pPr>
      <w:r w:rsidRPr="00653B6C">
        <w:t>- rete di raccolta e smaltimento acque meteoriche;</w:t>
      </w:r>
    </w:p>
    <w:p w:rsidR="00653B6C" w:rsidRPr="00653B6C" w:rsidRDefault="00653B6C" w:rsidP="00653B6C">
      <w:pPr>
        <w:autoSpaceDE w:val="0"/>
        <w:autoSpaceDN w:val="0"/>
        <w:adjustRightInd w:val="0"/>
        <w:spacing w:line="360" w:lineRule="auto"/>
        <w:jc w:val="both"/>
      </w:pPr>
      <w:r w:rsidRPr="00653B6C">
        <w:t>- viabilità interna ed esterna;</w:t>
      </w:r>
    </w:p>
    <w:p w:rsidR="00653B6C" w:rsidRPr="00653B6C" w:rsidRDefault="00653B6C" w:rsidP="00653B6C">
      <w:pPr>
        <w:autoSpaceDE w:val="0"/>
        <w:autoSpaceDN w:val="0"/>
        <w:adjustRightInd w:val="0"/>
        <w:spacing w:line="360" w:lineRule="auto"/>
        <w:jc w:val="both"/>
      </w:pPr>
      <w:r w:rsidRPr="00653B6C">
        <w:t>- sistema di drenaggio del percolato;</w:t>
      </w:r>
    </w:p>
    <w:p w:rsidR="00653B6C" w:rsidRPr="00653B6C" w:rsidRDefault="00653B6C" w:rsidP="00653B6C">
      <w:pPr>
        <w:autoSpaceDE w:val="0"/>
        <w:autoSpaceDN w:val="0"/>
        <w:adjustRightInd w:val="0"/>
        <w:spacing w:line="360" w:lineRule="auto"/>
        <w:jc w:val="both"/>
      </w:pPr>
      <w:r w:rsidRPr="00653B6C">
        <w:t>- rete di captazione, adduzione, riutilizzo e combustione del biogas;</w:t>
      </w:r>
    </w:p>
    <w:p w:rsidR="00653B6C" w:rsidRPr="00653B6C" w:rsidRDefault="00653B6C" w:rsidP="00653B6C">
      <w:pPr>
        <w:autoSpaceDE w:val="0"/>
        <w:autoSpaceDN w:val="0"/>
        <w:adjustRightInd w:val="0"/>
        <w:spacing w:line="360" w:lineRule="auto"/>
        <w:jc w:val="both"/>
      </w:pPr>
      <w:r w:rsidRPr="00653B6C">
        <w:t>- sistema di impermeabilizzazione sommitale;</w:t>
      </w:r>
    </w:p>
    <w:p w:rsidR="00653B6C" w:rsidRPr="00653B6C" w:rsidRDefault="00653B6C" w:rsidP="00653B6C">
      <w:pPr>
        <w:autoSpaceDE w:val="0"/>
        <w:autoSpaceDN w:val="0"/>
        <w:adjustRightInd w:val="0"/>
        <w:spacing w:line="360" w:lineRule="auto"/>
        <w:jc w:val="both"/>
      </w:pPr>
      <w:r w:rsidRPr="00653B6C">
        <w:t>- copertura vegetale, procedendo ad innaffiature, periodici sfalci, sostituzione delle</w:t>
      </w:r>
      <w:r w:rsidR="00D265A8">
        <w:t xml:space="preserve"> </w:t>
      </w:r>
      <w:r w:rsidRPr="00653B6C">
        <w:t>essenze morte;</w:t>
      </w:r>
    </w:p>
    <w:p w:rsidR="00653B6C" w:rsidRPr="00653B6C" w:rsidRDefault="00653B6C" w:rsidP="00653B6C">
      <w:pPr>
        <w:autoSpaceDE w:val="0"/>
        <w:autoSpaceDN w:val="0"/>
        <w:adjustRightInd w:val="0"/>
        <w:spacing w:line="360" w:lineRule="auto"/>
        <w:jc w:val="both"/>
      </w:pPr>
      <w:r w:rsidRPr="00653B6C">
        <w:t>- pozzi e relativa attrezzatura di campionamento delle acque sotterranee;</w:t>
      </w:r>
    </w:p>
    <w:p w:rsidR="00653B6C" w:rsidRPr="00653B6C" w:rsidRDefault="00653B6C" w:rsidP="00653B6C">
      <w:pPr>
        <w:autoSpaceDE w:val="0"/>
        <w:autoSpaceDN w:val="0"/>
        <w:adjustRightInd w:val="0"/>
        <w:spacing w:line="360" w:lineRule="auto"/>
        <w:jc w:val="both"/>
      </w:pPr>
      <w:r w:rsidRPr="00653B6C">
        <w:t>- modalità e frequenza di asportazione del percolato, garantendo comunque il</w:t>
      </w:r>
      <w:r w:rsidR="00D265A8">
        <w:t xml:space="preserve"> </w:t>
      </w:r>
      <w:r w:rsidRPr="00653B6C">
        <w:t>mantenimento dello stesso al livello minimo possibile.</w:t>
      </w:r>
    </w:p>
    <w:p w:rsidR="00C022B2" w:rsidRPr="00C022B2" w:rsidRDefault="00C022B2" w:rsidP="00653B6C">
      <w:pPr>
        <w:autoSpaceDE w:val="0"/>
        <w:autoSpaceDN w:val="0"/>
        <w:adjustRightInd w:val="0"/>
        <w:spacing w:line="360" w:lineRule="auto"/>
        <w:jc w:val="both"/>
      </w:pPr>
    </w:p>
    <w:p w:rsidR="00C022B2" w:rsidRPr="00C022B2" w:rsidRDefault="00C022B2" w:rsidP="00C022B2"/>
    <w:p w:rsidR="00C022B2" w:rsidRPr="00C022B2" w:rsidRDefault="00C022B2" w:rsidP="00C022B2"/>
    <w:p w:rsidR="00C022B2" w:rsidRPr="00B34F29" w:rsidRDefault="00C022B2" w:rsidP="00C022B2">
      <w:pPr>
        <w:pStyle w:val="Titolo2"/>
        <w:numPr>
          <w:ilvl w:val="0"/>
          <w:numId w:val="9"/>
        </w:numPr>
        <w:tabs>
          <w:tab w:val="clear" w:pos="720"/>
        </w:tabs>
        <w:ind w:left="374"/>
        <w:rPr>
          <w:rFonts w:ascii="Times New Roman" w:hAnsi="Times New Roman" w:cs="Times New Roman"/>
          <w:sz w:val="24"/>
          <w:szCs w:val="24"/>
        </w:rPr>
      </w:pPr>
      <w:bookmarkStart w:id="8" w:name="_Toc223504829"/>
      <w:r w:rsidRPr="00C022B2">
        <w:rPr>
          <w:rFonts w:ascii="Times New Roman" w:hAnsi="Times New Roman" w:cs="Times New Roman"/>
          <w:sz w:val="24"/>
          <w:szCs w:val="24"/>
        </w:rPr>
        <w:t>Pi</w:t>
      </w:r>
      <w:r>
        <w:rPr>
          <w:rFonts w:ascii="Times New Roman" w:hAnsi="Times New Roman" w:cs="Times New Roman"/>
          <w:sz w:val="24"/>
          <w:szCs w:val="24"/>
        </w:rPr>
        <w:t>ano di sorveglianza e controllo</w:t>
      </w:r>
      <w:bookmarkEnd w:id="8"/>
    </w:p>
    <w:p w:rsidR="00C022B2" w:rsidRPr="00C022B2" w:rsidRDefault="00C022B2" w:rsidP="00C022B2"/>
    <w:p w:rsidR="0047217D" w:rsidRDefault="001E5C10" w:rsidP="0047217D">
      <w:pPr>
        <w:autoSpaceDE w:val="0"/>
        <w:autoSpaceDN w:val="0"/>
        <w:adjustRightInd w:val="0"/>
        <w:spacing w:line="360" w:lineRule="auto"/>
        <w:jc w:val="both"/>
      </w:pPr>
      <w:r>
        <w:t xml:space="preserve">Dovrà essere fornito il piano di sorveglianza e controllo attualmente vigente. </w:t>
      </w:r>
      <w:r w:rsidR="0047217D" w:rsidRPr="0047217D">
        <w:t xml:space="preserve">Il piano deve indicare </w:t>
      </w:r>
      <w:r w:rsidR="00C022B2" w:rsidRPr="0047217D">
        <w:t>tutte le misure necessarie per prevenire rischi d'incidenti causati dal funzionamento della discarica e per limitarne le conseguenze, sia in fase operativa che post-operativa, con particolare riferimento alle precauzioni adottate a tutela delle acque dall'inquinamento provocato da infiltrazioni di percolato nel terreno e alle altre misure di prevenzione e protezione contr</w:t>
      </w:r>
      <w:r w:rsidR="0047217D">
        <w:t>o qualsiasi danno all'ambiente.</w:t>
      </w:r>
    </w:p>
    <w:p w:rsidR="0047217D" w:rsidRDefault="0047217D" w:rsidP="0047217D">
      <w:pPr>
        <w:autoSpaceDE w:val="0"/>
        <w:autoSpaceDN w:val="0"/>
        <w:adjustRightInd w:val="0"/>
        <w:spacing w:line="360" w:lineRule="auto"/>
        <w:jc w:val="both"/>
      </w:pPr>
      <w:r w:rsidRPr="0047217D">
        <w:t xml:space="preserve">Il piano di sorveglianza e controllo deve </w:t>
      </w:r>
      <w:r>
        <w:t>comprendere</w:t>
      </w:r>
      <w:r w:rsidRPr="0047217D">
        <w:t xml:space="preserve"> le fasi di realizzazione, gestione e post-chiusura, relativo a tutti i fattori</w:t>
      </w:r>
      <w:r>
        <w:t xml:space="preserve"> </w:t>
      </w:r>
      <w:r w:rsidRPr="0047217D">
        <w:t xml:space="preserve">ambientali da controllare, i parametri ed i sistemi unificati di </w:t>
      </w:r>
      <w:r w:rsidRPr="0047217D">
        <w:lastRenderedPageBreak/>
        <w:t>prelevamento, trasporto e misura dei</w:t>
      </w:r>
      <w:r>
        <w:t xml:space="preserve"> </w:t>
      </w:r>
      <w:r w:rsidRPr="0047217D">
        <w:t xml:space="preserve">campioni, le frequenze di misura ed i sistemi di restituzione dei dati. </w:t>
      </w:r>
    </w:p>
    <w:p w:rsidR="0047217D" w:rsidRPr="0047217D" w:rsidRDefault="0047217D" w:rsidP="0047217D">
      <w:pPr>
        <w:autoSpaceDE w:val="0"/>
        <w:autoSpaceDN w:val="0"/>
        <w:adjustRightInd w:val="0"/>
        <w:spacing w:line="360" w:lineRule="auto"/>
        <w:jc w:val="both"/>
      </w:pPr>
      <w:r w:rsidRPr="0047217D">
        <w:t xml:space="preserve">Il piano </w:t>
      </w:r>
      <w:r>
        <w:t>deve inoltre prevedere</w:t>
      </w:r>
      <w:r w:rsidRPr="0047217D">
        <w:t>:</w:t>
      </w:r>
    </w:p>
    <w:p w:rsidR="0047217D" w:rsidRDefault="0047217D" w:rsidP="0047217D">
      <w:pPr>
        <w:autoSpaceDE w:val="0"/>
        <w:autoSpaceDN w:val="0"/>
        <w:adjustRightInd w:val="0"/>
        <w:spacing w:line="360" w:lineRule="auto"/>
        <w:jc w:val="both"/>
      </w:pPr>
      <w:r>
        <w:t xml:space="preserve">- le misure per </w:t>
      </w:r>
      <w:r w:rsidRPr="0047217D">
        <w:t>ridurre i rischi per l'ambiente ed i disagi per la popolazione;</w:t>
      </w:r>
    </w:p>
    <w:p w:rsidR="0047217D" w:rsidRDefault="0047217D" w:rsidP="0047217D">
      <w:pPr>
        <w:autoSpaceDE w:val="0"/>
        <w:autoSpaceDN w:val="0"/>
        <w:adjustRightInd w:val="0"/>
        <w:spacing w:line="360" w:lineRule="auto"/>
        <w:jc w:val="both"/>
      </w:pPr>
      <w:r>
        <w:t xml:space="preserve">- le modalità di </w:t>
      </w:r>
      <w:r w:rsidRPr="0047217D">
        <w:t>tempestivo intervento in caso di imprevisti;</w:t>
      </w:r>
    </w:p>
    <w:p w:rsidR="0047217D" w:rsidRPr="0047217D" w:rsidRDefault="0047217D" w:rsidP="0047217D">
      <w:pPr>
        <w:autoSpaceDE w:val="0"/>
        <w:autoSpaceDN w:val="0"/>
        <w:adjustRightInd w:val="0"/>
        <w:spacing w:line="360" w:lineRule="auto"/>
        <w:jc w:val="both"/>
      </w:pPr>
      <w:r>
        <w:t>- le procedure e la frequenza del</w:t>
      </w:r>
      <w:r w:rsidRPr="0047217D">
        <w:t>l'addestramento del personale impiegato nella gestione;</w:t>
      </w:r>
    </w:p>
    <w:p w:rsidR="0047217D" w:rsidRPr="0047217D" w:rsidRDefault="00576E3A" w:rsidP="0047217D">
      <w:pPr>
        <w:autoSpaceDE w:val="0"/>
        <w:autoSpaceDN w:val="0"/>
        <w:adjustRightInd w:val="0"/>
        <w:spacing w:line="360" w:lineRule="auto"/>
        <w:jc w:val="both"/>
      </w:pPr>
      <w:r>
        <w:t>- le modalità di registrazione dei d</w:t>
      </w:r>
      <w:r w:rsidR="0047217D" w:rsidRPr="0047217D">
        <w:t xml:space="preserve">ati di funzionamento nonché </w:t>
      </w:r>
      <w:r>
        <w:t xml:space="preserve">e dei </w:t>
      </w:r>
      <w:r w:rsidR="0047217D" w:rsidRPr="0047217D">
        <w:t>risultati delle campagne di</w:t>
      </w:r>
      <w:r w:rsidR="001E5C10">
        <w:t xml:space="preserve"> m</w:t>
      </w:r>
      <w:r>
        <w:t xml:space="preserve">onitoraggio su acque sotterranee, percolato, acque di drenaggio superficiale, gas di discarica, qualità dell'aria, parametri meteoclimatici, </w:t>
      </w:r>
      <w:r w:rsidR="0047217D" w:rsidRPr="0047217D">
        <w:t>stato del corpo della discarica.</w:t>
      </w:r>
    </w:p>
    <w:p w:rsidR="006A5943" w:rsidRDefault="006A5943" w:rsidP="0047217D">
      <w:pPr>
        <w:autoSpaceDE w:val="0"/>
        <w:autoSpaceDN w:val="0"/>
        <w:adjustRightInd w:val="0"/>
        <w:spacing w:line="360" w:lineRule="auto"/>
        <w:jc w:val="both"/>
      </w:pPr>
    </w:p>
    <w:p w:rsidR="001E5C10" w:rsidRDefault="001E5C10" w:rsidP="0047217D">
      <w:pPr>
        <w:autoSpaceDE w:val="0"/>
        <w:autoSpaceDN w:val="0"/>
        <w:adjustRightInd w:val="0"/>
        <w:spacing w:line="360" w:lineRule="auto"/>
        <w:jc w:val="both"/>
      </w:pPr>
      <w:r>
        <w:t>Il piano di sorveglianza e controllo attualmente vigente dovrà contenere gli elementi previsti dall’All. 2 del D.Lgs. 36/03.</w:t>
      </w:r>
    </w:p>
    <w:p w:rsidR="002C41B0" w:rsidRDefault="002C41B0" w:rsidP="0047217D">
      <w:pPr>
        <w:autoSpaceDE w:val="0"/>
        <w:autoSpaceDN w:val="0"/>
        <w:adjustRightInd w:val="0"/>
        <w:spacing w:line="360" w:lineRule="auto"/>
        <w:jc w:val="both"/>
      </w:pPr>
    </w:p>
    <w:p w:rsidR="00110456" w:rsidRPr="00110456" w:rsidRDefault="00110456" w:rsidP="00110456">
      <w:pPr>
        <w:pStyle w:val="Titolo2"/>
        <w:numPr>
          <w:ilvl w:val="0"/>
          <w:numId w:val="9"/>
        </w:numPr>
        <w:tabs>
          <w:tab w:val="clear" w:pos="720"/>
        </w:tabs>
        <w:ind w:left="374"/>
        <w:rPr>
          <w:rFonts w:ascii="Times New Roman" w:hAnsi="Times New Roman" w:cs="Times New Roman"/>
          <w:sz w:val="24"/>
          <w:szCs w:val="24"/>
        </w:rPr>
      </w:pPr>
      <w:bookmarkStart w:id="9" w:name="_Toc223504830"/>
      <w:r w:rsidRPr="00110456">
        <w:rPr>
          <w:rFonts w:ascii="Times New Roman" w:hAnsi="Times New Roman" w:cs="Times New Roman"/>
          <w:sz w:val="24"/>
          <w:szCs w:val="24"/>
        </w:rPr>
        <w:t>Stato applicazione delle MTD</w:t>
      </w:r>
      <w:bookmarkEnd w:id="9"/>
    </w:p>
    <w:p w:rsidR="00110456" w:rsidRDefault="00110456" w:rsidP="0047217D">
      <w:pPr>
        <w:autoSpaceDE w:val="0"/>
        <w:autoSpaceDN w:val="0"/>
        <w:adjustRightInd w:val="0"/>
        <w:spacing w:line="360" w:lineRule="auto"/>
        <w:jc w:val="both"/>
      </w:pPr>
    </w:p>
    <w:p w:rsidR="00110456" w:rsidRPr="00110456" w:rsidRDefault="00110456" w:rsidP="00110456">
      <w:pPr>
        <w:autoSpaceDE w:val="0"/>
        <w:autoSpaceDN w:val="0"/>
        <w:adjustRightInd w:val="0"/>
        <w:spacing w:line="360" w:lineRule="auto"/>
        <w:jc w:val="both"/>
      </w:pPr>
      <w:r w:rsidRPr="00110456">
        <w:t>Le MTD di settore da applicare per le discariche, così come definito all’art. 4 del D.Lgs.n°59 del 18/02/2005, si identificano di fatto con i requisiti tecnici richiesti dal Decreto Legislativo n. 36/2003.</w:t>
      </w:r>
      <w:r w:rsidR="00024A4F">
        <w:t xml:space="preserve"> </w:t>
      </w:r>
      <w:r w:rsidRPr="00110456">
        <w:t>Per l’attività IPPC 5.4 la rispondenza alle MTD di settore deve quindi risultare soddisfatta per quanto riguarda:</w:t>
      </w:r>
    </w:p>
    <w:p w:rsidR="00110456" w:rsidRPr="00110456" w:rsidRDefault="00110456" w:rsidP="00110456">
      <w:pPr>
        <w:autoSpaceDE w:val="0"/>
        <w:autoSpaceDN w:val="0"/>
        <w:adjustRightInd w:val="0"/>
        <w:spacing w:line="360" w:lineRule="auto"/>
        <w:jc w:val="both"/>
      </w:pPr>
      <w:r>
        <w:t xml:space="preserve">- </w:t>
      </w:r>
      <w:r w:rsidRPr="00110456">
        <w:t>ubicazione dell’impianto;</w:t>
      </w:r>
    </w:p>
    <w:p w:rsidR="00110456" w:rsidRPr="00110456" w:rsidRDefault="00110456" w:rsidP="00110456">
      <w:pPr>
        <w:autoSpaceDE w:val="0"/>
        <w:autoSpaceDN w:val="0"/>
        <w:adjustRightInd w:val="0"/>
        <w:spacing w:line="360" w:lineRule="auto"/>
        <w:jc w:val="both"/>
      </w:pPr>
      <w:r>
        <w:t xml:space="preserve">- </w:t>
      </w:r>
      <w:r w:rsidRPr="00110456">
        <w:t>protezione delle matrici ambientali;</w:t>
      </w:r>
    </w:p>
    <w:p w:rsidR="00110456" w:rsidRPr="00110456" w:rsidRDefault="00110456" w:rsidP="00110456">
      <w:pPr>
        <w:autoSpaceDE w:val="0"/>
        <w:autoSpaceDN w:val="0"/>
        <w:adjustRightInd w:val="0"/>
        <w:spacing w:line="360" w:lineRule="auto"/>
        <w:jc w:val="both"/>
      </w:pPr>
      <w:r>
        <w:t xml:space="preserve">- </w:t>
      </w:r>
      <w:r w:rsidRPr="00110456">
        <w:t>controllo delle acque e gestione del percolato;</w:t>
      </w:r>
    </w:p>
    <w:p w:rsidR="00110456" w:rsidRPr="00110456" w:rsidRDefault="00110456" w:rsidP="00110456">
      <w:pPr>
        <w:autoSpaceDE w:val="0"/>
        <w:autoSpaceDN w:val="0"/>
        <w:adjustRightInd w:val="0"/>
        <w:spacing w:line="360" w:lineRule="auto"/>
        <w:jc w:val="both"/>
      </w:pPr>
      <w:r>
        <w:t xml:space="preserve">- </w:t>
      </w:r>
      <w:r w:rsidRPr="00110456">
        <w:t xml:space="preserve">barriera geologica </w:t>
      </w:r>
    </w:p>
    <w:p w:rsidR="00110456" w:rsidRPr="00110456" w:rsidRDefault="00110456" w:rsidP="00110456">
      <w:pPr>
        <w:autoSpaceDE w:val="0"/>
        <w:autoSpaceDN w:val="0"/>
        <w:adjustRightInd w:val="0"/>
        <w:spacing w:line="360" w:lineRule="auto"/>
        <w:jc w:val="both"/>
      </w:pPr>
      <w:r>
        <w:t xml:space="preserve">- </w:t>
      </w:r>
      <w:r w:rsidRPr="00110456">
        <w:t>copertura superficiale finale;</w:t>
      </w:r>
    </w:p>
    <w:p w:rsidR="00110456" w:rsidRPr="00110456" w:rsidRDefault="00110456" w:rsidP="00110456">
      <w:pPr>
        <w:autoSpaceDE w:val="0"/>
        <w:autoSpaceDN w:val="0"/>
        <w:adjustRightInd w:val="0"/>
        <w:spacing w:line="360" w:lineRule="auto"/>
        <w:jc w:val="both"/>
      </w:pPr>
      <w:r>
        <w:t xml:space="preserve">- </w:t>
      </w:r>
      <w:r w:rsidRPr="00110456">
        <w:t>stabilità;</w:t>
      </w:r>
    </w:p>
    <w:p w:rsidR="00110456" w:rsidRPr="00110456" w:rsidRDefault="00110456" w:rsidP="00110456">
      <w:pPr>
        <w:autoSpaceDE w:val="0"/>
        <w:autoSpaceDN w:val="0"/>
        <w:adjustRightInd w:val="0"/>
        <w:spacing w:line="360" w:lineRule="auto"/>
        <w:jc w:val="both"/>
      </w:pPr>
      <w:r>
        <w:t xml:space="preserve">- </w:t>
      </w:r>
      <w:r w:rsidRPr="00110456">
        <w:t>protezione fisica degli impianti;</w:t>
      </w:r>
    </w:p>
    <w:p w:rsidR="00110456" w:rsidRPr="00110456" w:rsidRDefault="00110456" w:rsidP="00110456">
      <w:pPr>
        <w:autoSpaceDE w:val="0"/>
        <w:autoSpaceDN w:val="0"/>
        <w:adjustRightInd w:val="0"/>
        <w:spacing w:line="360" w:lineRule="auto"/>
        <w:jc w:val="both"/>
      </w:pPr>
      <w:r>
        <w:t xml:space="preserve">- </w:t>
      </w:r>
      <w:r w:rsidRPr="00110456">
        <w:t>dotazione di attrezzature e personale.</w:t>
      </w:r>
    </w:p>
    <w:p w:rsidR="00110456" w:rsidRPr="00110456" w:rsidRDefault="00110456" w:rsidP="00110456">
      <w:pPr>
        <w:autoSpaceDE w:val="0"/>
        <w:autoSpaceDN w:val="0"/>
        <w:adjustRightInd w:val="0"/>
        <w:spacing w:line="360" w:lineRule="auto"/>
        <w:jc w:val="both"/>
      </w:pPr>
      <w:r w:rsidRPr="00110456">
        <w:t>Il soddisfacimento di tali requisiti deve essere riscontrato nei Piani di gestione operativa, post-operativa, ripristino ambientale e sorveglianza e controllo, che devono essere specificatamente approvati ai sensi del D.Lgs. 36/2003.</w:t>
      </w:r>
    </w:p>
    <w:p w:rsidR="00110456" w:rsidRPr="00110456" w:rsidRDefault="00110456" w:rsidP="00110456">
      <w:pPr>
        <w:autoSpaceDE w:val="0"/>
        <w:autoSpaceDN w:val="0"/>
        <w:adjustRightInd w:val="0"/>
        <w:spacing w:line="360" w:lineRule="auto"/>
        <w:jc w:val="both"/>
      </w:pPr>
      <w:r w:rsidRPr="00110456">
        <w:t xml:space="preserve">Non sono applicabili MTD sui gas di discarica in quanto inesistenti. </w:t>
      </w:r>
      <w:r w:rsidR="000A23F5">
        <w:t xml:space="preserve"> S</w:t>
      </w:r>
      <w:r w:rsidRPr="00110456">
        <w:t xml:space="preserve">ono sempre però associati alla discarica impianti e tecnologie che riguardano comunque la gestione di rifiuti  </w:t>
      </w:r>
    </w:p>
    <w:p w:rsidR="00110456" w:rsidRPr="002C596D" w:rsidRDefault="00110456" w:rsidP="00110456">
      <w:pPr>
        <w:pStyle w:val="Corpotesto"/>
        <w:rPr>
          <w:rFonts w:ascii="Arial" w:hAnsi="Arial"/>
          <w:sz w:val="22"/>
        </w:rPr>
      </w:pPr>
    </w:p>
    <w:p w:rsidR="00110456" w:rsidRDefault="00110456" w:rsidP="00110456">
      <w:pPr>
        <w:autoSpaceDE w:val="0"/>
        <w:autoSpaceDN w:val="0"/>
        <w:adjustRightInd w:val="0"/>
        <w:spacing w:line="360" w:lineRule="auto"/>
        <w:jc w:val="both"/>
      </w:pPr>
      <w:r w:rsidRPr="00110456">
        <w:lastRenderedPageBreak/>
        <w:t xml:space="preserve">Si riporta </w:t>
      </w:r>
      <w:r>
        <w:t xml:space="preserve">di seguito </w:t>
      </w:r>
      <w:r w:rsidRPr="00110456">
        <w:t xml:space="preserve">una tabella </w:t>
      </w:r>
      <w:r>
        <w:t xml:space="preserve">riepilogativa sullo </w:t>
      </w:r>
      <w:r w:rsidRPr="00110456">
        <w:t>“Stato di applicazione delle BAT” che, adeguatam</w:t>
      </w:r>
      <w:r>
        <w:t xml:space="preserve">ente compilata dal proponente, </w:t>
      </w:r>
      <w:r w:rsidRPr="00110456">
        <w:t>dovrà documentare ad Arpa Lazio lo stato di applicazione delle MTD con riferimento al “Reference Document on Best Available Techniques for the Waste Treatments Industries - Final Draft” dell’agosto 2005 (da applicare a tutti gl</w:t>
      </w:r>
      <w:r w:rsidR="000A23F5">
        <w:t>i impianti di gestione rifiuti).</w:t>
      </w:r>
      <w:r w:rsidRPr="00110456">
        <w:t xml:space="preserve"> </w:t>
      </w:r>
      <w:r w:rsidR="000A23F5">
        <w:t>I</w:t>
      </w:r>
      <w:r w:rsidRPr="00110456">
        <w:t xml:space="preserve">l Gestore dovrà sinteticamente evidenziare </w:t>
      </w:r>
      <w:r w:rsidR="000A23F5">
        <w:t xml:space="preserve">lo </w:t>
      </w:r>
      <w:r w:rsidRPr="00110456">
        <w:t>“Stato di applicazione” e</w:t>
      </w:r>
      <w:r w:rsidR="000A23F5">
        <w:t>, nel campo “Note”,</w:t>
      </w:r>
      <w:r w:rsidRPr="00110456">
        <w:t xml:space="preserve"> il grado di soddisfacimento attuale della MTD.</w:t>
      </w:r>
    </w:p>
    <w:p w:rsidR="00162F12" w:rsidRDefault="00162F12" w:rsidP="00110456">
      <w:pPr>
        <w:autoSpaceDE w:val="0"/>
        <w:autoSpaceDN w:val="0"/>
        <w:adjustRightInd w:val="0"/>
        <w:spacing w:line="360" w:lineRule="auto"/>
        <w:jc w:val="both"/>
      </w:pPr>
    </w:p>
    <w:p w:rsidR="00162F12" w:rsidRPr="00162F12" w:rsidRDefault="00162F12" w:rsidP="00162F12">
      <w:pPr>
        <w:autoSpaceDE w:val="0"/>
        <w:autoSpaceDN w:val="0"/>
        <w:adjustRightInd w:val="0"/>
        <w:spacing w:line="360" w:lineRule="auto"/>
        <w:jc w:val="both"/>
      </w:pPr>
      <w:r w:rsidRPr="00162F12">
        <w:t>Tabella verifica stato di implementazione MTD</w:t>
      </w:r>
    </w:p>
    <w:p w:rsidR="00162F12" w:rsidRDefault="00162F12" w:rsidP="00162F1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1799"/>
        <w:gridCol w:w="1287"/>
      </w:tblGrid>
      <w:tr w:rsidR="00162F12" w:rsidRPr="000A23F5">
        <w:trPr>
          <w:trHeight w:val="355"/>
          <w:jc w:val="center"/>
        </w:trPr>
        <w:tc>
          <w:tcPr>
            <w:tcW w:w="3434" w:type="pct"/>
            <w:tcBorders>
              <w:bottom w:val="single" w:sz="4" w:space="0" w:color="auto"/>
            </w:tcBorders>
            <w:shd w:val="clear" w:color="auto" w:fill="E6E6E6"/>
            <w:vAlign w:val="center"/>
          </w:tcPr>
          <w:p w:rsidR="00162F12" w:rsidRPr="000A23F5" w:rsidRDefault="00162F12" w:rsidP="004B5DD4">
            <w:pPr>
              <w:pStyle w:val="Corpotesto"/>
              <w:jc w:val="center"/>
              <w:rPr>
                <w:b/>
                <w:sz w:val="20"/>
              </w:rPr>
            </w:pPr>
            <w:r w:rsidRPr="000A23F5">
              <w:rPr>
                <w:b/>
                <w:sz w:val="20"/>
              </w:rPr>
              <w:t>MTD</w:t>
            </w:r>
          </w:p>
        </w:tc>
        <w:tc>
          <w:tcPr>
            <w:tcW w:w="913" w:type="pct"/>
            <w:tcBorders>
              <w:bottom w:val="single" w:sz="4" w:space="0" w:color="auto"/>
            </w:tcBorders>
            <w:shd w:val="clear" w:color="auto" w:fill="E6E6E6"/>
            <w:vAlign w:val="center"/>
          </w:tcPr>
          <w:p w:rsidR="00162F12" w:rsidRPr="000A23F5" w:rsidRDefault="00162F12" w:rsidP="004B5DD4">
            <w:pPr>
              <w:pStyle w:val="Corpotesto"/>
              <w:jc w:val="center"/>
              <w:rPr>
                <w:b/>
                <w:smallCaps/>
                <w:sz w:val="20"/>
              </w:rPr>
            </w:pPr>
            <w:r w:rsidRPr="000A23F5">
              <w:rPr>
                <w:b/>
                <w:smallCaps/>
                <w:sz w:val="20"/>
              </w:rPr>
              <w:t>STATO DI APPLICAZIONE</w:t>
            </w:r>
          </w:p>
          <w:p w:rsidR="00162F12" w:rsidRPr="000A23F5" w:rsidRDefault="00162F12" w:rsidP="004B5DD4">
            <w:pPr>
              <w:pStyle w:val="Corpotesto"/>
              <w:jc w:val="center"/>
              <w:rPr>
                <w:b/>
                <w:smallCaps/>
                <w:sz w:val="20"/>
              </w:rPr>
            </w:pPr>
          </w:p>
        </w:tc>
        <w:tc>
          <w:tcPr>
            <w:tcW w:w="653" w:type="pct"/>
            <w:tcBorders>
              <w:bottom w:val="single" w:sz="4" w:space="0" w:color="auto"/>
            </w:tcBorders>
            <w:shd w:val="clear" w:color="auto" w:fill="E6E6E6"/>
            <w:vAlign w:val="center"/>
          </w:tcPr>
          <w:p w:rsidR="00162F12" w:rsidRPr="000A23F5" w:rsidRDefault="00162F12" w:rsidP="004B5DD4">
            <w:pPr>
              <w:pStyle w:val="Corpotesto"/>
              <w:jc w:val="center"/>
              <w:rPr>
                <w:b/>
                <w:sz w:val="20"/>
              </w:rPr>
            </w:pPr>
            <w:r w:rsidRPr="000A23F5">
              <w:rPr>
                <w:b/>
                <w:sz w:val="20"/>
              </w:rPr>
              <w:t>NOTE</w:t>
            </w: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Implementazione e mantenimento di un Sistema di Gestione Ambientale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Adeguate procedure di servizio includenti anche la formazione dei lavoratori in relazione ai rischi per la salute, la sicurezza e i rischi ambientali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Avere uno stretto rapporto con il produttore o detentore del rifiuto per indirizzare la qualità del rifiuto prodotto su standard compatibili con l’impianto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Avere sufficiente disponibilità di personale, adeguatamente formato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Avere una buona conoscenza dei rifiuti in ingresso e delle procedure attuate.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Implementare procedure di campionamento diversificate per le tipologie di rifiuto accettato. Tali procedure di campionamento potrebbero contenere le seguenti voci:</w:t>
            </w:r>
          </w:p>
          <w:p w:rsidR="00162F12" w:rsidRPr="000A23F5" w:rsidRDefault="00162F12" w:rsidP="004B5DD4">
            <w:pPr>
              <w:pStyle w:val="Corpotesto"/>
              <w:rPr>
                <w:sz w:val="20"/>
              </w:rPr>
            </w:pPr>
            <w:r w:rsidRPr="000A23F5">
              <w:rPr>
                <w:b/>
                <w:sz w:val="20"/>
              </w:rPr>
              <w:t>a.</w:t>
            </w:r>
            <w:r w:rsidRPr="000A23F5">
              <w:rPr>
                <w:sz w:val="20"/>
              </w:rPr>
              <w:t xml:space="preserve"> procedure di campionamento basate sul rischio. Alcuni elementi da considerare sono il tipo di rifiuto e la conoscenza del cliente (il produttore del rifiuto)</w:t>
            </w:r>
          </w:p>
          <w:p w:rsidR="00162F12" w:rsidRPr="000A23F5" w:rsidRDefault="00162F12" w:rsidP="004B5DD4">
            <w:pPr>
              <w:pStyle w:val="Corpotesto"/>
              <w:rPr>
                <w:sz w:val="20"/>
              </w:rPr>
            </w:pPr>
            <w:r w:rsidRPr="000A23F5">
              <w:rPr>
                <w:b/>
                <w:sz w:val="20"/>
              </w:rPr>
              <w:t>b.</w:t>
            </w:r>
            <w:r w:rsidRPr="000A23F5">
              <w:rPr>
                <w:sz w:val="20"/>
              </w:rPr>
              <w:t xml:space="preserve"> controllo dei parametri chimico-fisici rilevanti. Tali parametri sono associati alla conoscenza del rifiuto in ingresso.</w:t>
            </w:r>
          </w:p>
          <w:p w:rsidR="00162F12" w:rsidRPr="000A23F5" w:rsidRDefault="00162F12" w:rsidP="004B5DD4">
            <w:pPr>
              <w:pStyle w:val="Corpotesto"/>
              <w:rPr>
                <w:sz w:val="20"/>
              </w:rPr>
            </w:pPr>
            <w:r w:rsidRPr="000A23F5">
              <w:rPr>
                <w:b/>
                <w:sz w:val="20"/>
              </w:rPr>
              <w:t>c.</w:t>
            </w:r>
            <w:r w:rsidRPr="000A23F5">
              <w:rPr>
                <w:sz w:val="20"/>
              </w:rPr>
              <w:t xml:space="preserve"> registrazione di tutti i materiali che compongono il rifiuto</w:t>
            </w:r>
          </w:p>
          <w:p w:rsidR="00162F12" w:rsidRPr="000A23F5" w:rsidRDefault="00162F12" w:rsidP="004B5DD4">
            <w:pPr>
              <w:pStyle w:val="Corpotesto"/>
              <w:rPr>
                <w:sz w:val="20"/>
              </w:rPr>
            </w:pPr>
            <w:r w:rsidRPr="000A23F5">
              <w:rPr>
                <w:b/>
                <w:sz w:val="20"/>
              </w:rPr>
              <w:t>d.</w:t>
            </w:r>
            <w:r w:rsidRPr="000A23F5">
              <w:rPr>
                <w:sz w:val="20"/>
              </w:rPr>
              <w:t xml:space="preserve"> disporre di differenti procedure di campionamento per contenitori grandi e piccoli, e per piccoli laboratori. Il numero di campioni dovrebbe aumentare con il numero di contenitori. In casi estremi, piccoli contenitori devono essere controllati rispetto il formulario di identificazione. La procedura dovrebbe contenere un sistema per registrare il numero di campioni </w:t>
            </w:r>
          </w:p>
          <w:p w:rsidR="00162F12" w:rsidRPr="000A23F5" w:rsidRDefault="00162F12" w:rsidP="004B5DD4">
            <w:pPr>
              <w:pStyle w:val="Corpotesto"/>
              <w:rPr>
                <w:sz w:val="20"/>
              </w:rPr>
            </w:pPr>
            <w:r w:rsidRPr="000A23F5">
              <w:rPr>
                <w:b/>
                <w:sz w:val="20"/>
              </w:rPr>
              <w:t>e.</w:t>
            </w:r>
            <w:r w:rsidRPr="000A23F5">
              <w:rPr>
                <w:sz w:val="20"/>
              </w:rPr>
              <w:t xml:space="preserve"> campione precedente all’accettazione</w:t>
            </w:r>
          </w:p>
          <w:p w:rsidR="00162F12" w:rsidRPr="000A23F5" w:rsidRDefault="00162F12" w:rsidP="004B5DD4">
            <w:pPr>
              <w:pStyle w:val="Corpotesto"/>
              <w:rPr>
                <w:sz w:val="20"/>
              </w:rPr>
            </w:pPr>
            <w:r w:rsidRPr="000A23F5">
              <w:rPr>
                <w:b/>
                <w:sz w:val="20"/>
              </w:rPr>
              <w:t>f.</w:t>
            </w:r>
            <w:r w:rsidRPr="000A23F5">
              <w:rPr>
                <w:sz w:val="20"/>
              </w:rPr>
              <w:t xml:space="preserve"> conservare la registrazione dell’avvio del regime di campionamento per ogni carico, contestualmente alla registrazione della giustificazione per la selezione di ogni opzione.</w:t>
            </w:r>
          </w:p>
          <w:p w:rsidR="00162F12" w:rsidRPr="000A23F5" w:rsidRDefault="00162F12" w:rsidP="004B5DD4">
            <w:pPr>
              <w:pStyle w:val="Corpotesto"/>
              <w:rPr>
                <w:sz w:val="20"/>
              </w:rPr>
            </w:pPr>
            <w:r w:rsidRPr="000A23F5">
              <w:rPr>
                <w:b/>
                <w:sz w:val="20"/>
              </w:rPr>
              <w:t>g.</w:t>
            </w:r>
            <w:r w:rsidRPr="000A23F5">
              <w:rPr>
                <w:sz w:val="20"/>
              </w:rPr>
              <w:t xml:space="preserve"> un sistema per determinare e registrare:</w:t>
            </w:r>
          </w:p>
          <w:p w:rsidR="00162F12" w:rsidRPr="000A23F5" w:rsidRDefault="00162F12" w:rsidP="004B5DD4">
            <w:pPr>
              <w:pStyle w:val="Corpotesto"/>
              <w:rPr>
                <w:sz w:val="20"/>
              </w:rPr>
            </w:pPr>
            <w:r w:rsidRPr="000A23F5">
              <w:rPr>
                <w:sz w:val="20"/>
              </w:rPr>
              <w:t>- la posizione più idonea per i punti di campionamento</w:t>
            </w:r>
          </w:p>
          <w:p w:rsidR="00162F12" w:rsidRPr="000A23F5" w:rsidRDefault="00162F12" w:rsidP="004B5DD4">
            <w:pPr>
              <w:pStyle w:val="Corpotesto"/>
              <w:rPr>
                <w:sz w:val="20"/>
              </w:rPr>
            </w:pPr>
            <w:r w:rsidRPr="000A23F5">
              <w:rPr>
                <w:sz w:val="20"/>
              </w:rPr>
              <w:t xml:space="preserve">- la capacità del contenitore per il </w:t>
            </w:r>
          </w:p>
          <w:p w:rsidR="00162F12" w:rsidRPr="000A23F5" w:rsidRDefault="00162F12" w:rsidP="004B5DD4">
            <w:pPr>
              <w:pStyle w:val="Corpotesto"/>
              <w:rPr>
                <w:sz w:val="20"/>
              </w:rPr>
            </w:pPr>
            <w:r w:rsidRPr="000A23F5">
              <w:rPr>
                <w:sz w:val="20"/>
              </w:rPr>
              <w:t>campione</w:t>
            </w:r>
          </w:p>
          <w:p w:rsidR="00162F12" w:rsidRPr="000A23F5" w:rsidRDefault="00162F12" w:rsidP="004B5DD4">
            <w:pPr>
              <w:pStyle w:val="Corpotesto"/>
              <w:rPr>
                <w:sz w:val="20"/>
              </w:rPr>
            </w:pPr>
            <w:r w:rsidRPr="000A23F5">
              <w:rPr>
                <w:sz w:val="20"/>
              </w:rPr>
              <w:t xml:space="preserve">- il numero di campioni </w:t>
            </w:r>
          </w:p>
          <w:p w:rsidR="00162F12" w:rsidRPr="000A23F5" w:rsidRDefault="00162F12" w:rsidP="004B5DD4">
            <w:pPr>
              <w:pStyle w:val="Corpotesto"/>
              <w:rPr>
                <w:sz w:val="20"/>
              </w:rPr>
            </w:pPr>
            <w:r w:rsidRPr="000A23F5">
              <w:rPr>
                <w:sz w:val="20"/>
              </w:rPr>
              <w:t>-le condizioni operative al momento del campionamento.</w:t>
            </w:r>
          </w:p>
          <w:p w:rsidR="00162F12" w:rsidRPr="000A23F5" w:rsidRDefault="00162F12" w:rsidP="004B5DD4">
            <w:pPr>
              <w:pStyle w:val="Corpotesto"/>
              <w:rPr>
                <w:sz w:val="20"/>
              </w:rPr>
            </w:pPr>
            <w:r w:rsidRPr="000A23F5">
              <w:rPr>
                <w:b/>
                <w:sz w:val="20"/>
              </w:rPr>
              <w:t>h.</w:t>
            </w:r>
            <w:r w:rsidRPr="000A23F5">
              <w:rPr>
                <w:sz w:val="20"/>
              </w:rPr>
              <w:t xml:space="preserve"> un sistema per assicurare che i campioni di rifiuti siano analizzati.</w:t>
            </w:r>
          </w:p>
          <w:p w:rsidR="00162F12" w:rsidRPr="000A23F5" w:rsidRDefault="00162F12" w:rsidP="004B5DD4">
            <w:pPr>
              <w:pStyle w:val="Corpotesto"/>
              <w:rPr>
                <w:sz w:val="20"/>
              </w:rPr>
            </w:pPr>
            <w:r w:rsidRPr="000A23F5">
              <w:rPr>
                <w:b/>
                <w:sz w:val="20"/>
              </w:rPr>
              <w:t>i.</w:t>
            </w:r>
            <w:r w:rsidRPr="000A23F5">
              <w:rPr>
                <w:sz w:val="20"/>
              </w:rPr>
              <w:t xml:space="preserve"> nel caso di temperature fredde, potrebbe essere necessario un deposito temporaneo allo scopo di permettere il campionamento dopo lo scongelamento. Questo potrebbe inficiare l’applicabilità di alcune delle voci indicate in questa BAT.</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Disporre di laboratorio di analisi, preferibilmente in sito, o definirne uno di riferimento</w:t>
            </w:r>
          </w:p>
        </w:tc>
        <w:tc>
          <w:tcPr>
            <w:tcW w:w="913" w:type="pct"/>
            <w:vAlign w:val="center"/>
          </w:tcPr>
          <w:p w:rsidR="00162F12" w:rsidRPr="000A23F5" w:rsidRDefault="00162F12" w:rsidP="004B5DD4">
            <w:pPr>
              <w:pStyle w:val="Corpotesto"/>
              <w:jc w:val="center"/>
              <w:rPr>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Evidenziare l’area di ispezione, scarico e campionamento su una mappa del sito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Assicurarsi che il personale addetto alle attività di campionamento, controllo e analisi sia adeguatamente formato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lastRenderedPageBreak/>
              <w:t>Sistema di etichettamento univoco dei contenitori dei rifiuti campionati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Analizzare i rifiuti in uscita sulla base dei parametri di accettazione degli impianti a cui è destinato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Sistema che garantisca la continua rintracciabilità del rifiuto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Tenere un diario con registrazione delle eventuali emergenze verificatesi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Considerare gli aspetti legati a rumore e vibrazioni nell’ambito del SGA</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Disponibilità di informazioni su consumi di materia prima e consumi e produzione di energia elettrica o termica</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Incrementare continuamente l’efficienza energetica</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Eliminare o minimizzare l’eventuale necessità di movimentazione dei rifiuti una volta depositati nel corpo di discarica</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Tutti i collegamenti fra i serbatoi devono poter essere chiusi da valvole, con sistemi di scarico convogliati in reti di raccolta chiuse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Adottare misure idonee a prevenire la formazione di fanghi o schiume in eccesso nei contenitori dedicati in particolare allo stoccaggio del percolato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Captare gas esausti da serbatoi e contenitori nella movimentazione/ gestione di rifiuti liquidi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Equipaggiare i contenitori con adeguati sistemi di abbattimento delle emissioni, qualora sia possibile la generazione di emissioni volatili.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Collocare tutti i contenitori di rifiuti liquidi potenzialmente dannosi in bacini di accumulo adeguati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Applicare specifiche tecniche di etichettatura di contenitori e tubazioni:</w:t>
            </w:r>
          </w:p>
          <w:p w:rsidR="00162F12" w:rsidRPr="000A23F5" w:rsidRDefault="00162F12" w:rsidP="00162F12">
            <w:pPr>
              <w:pStyle w:val="Corpotesto"/>
              <w:numPr>
                <w:ilvl w:val="0"/>
                <w:numId w:val="14"/>
              </w:numPr>
              <w:tabs>
                <w:tab w:val="clear" w:pos="720"/>
                <w:tab w:val="num" w:pos="180"/>
              </w:tabs>
              <w:ind w:left="180" w:hanging="180"/>
              <w:rPr>
                <w:sz w:val="20"/>
              </w:rPr>
            </w:pPr>
            <w:r w:rsidRPr="000A23F5">
              <w:rPr>
                <w:sz w:val="20"/>
              </w:rPr>
              <w:t>etichettare chiaramente tutti i contenitori circa il loro contenuto e la loro capacità in modo da essere identificati in modo univoco. I serbatoi devono essere etichettati in modo appropriato sulla base del loro contenuto e loro uso;</w:t>
            </w:r>
          </w:p>
          <w:p w:rsidR="00162F12" w:rsidRPr="000A23F5" w:rsidRDefault="00162F12" w:rsidP="00162F12">
            <w:pPr>
              <w:pStyle w:val="Corpotesto"/>
              <w:numPr>
                <w:ilvl w:val="0"/>
                <w:numId w:val="14"/>
              </w:numPr>
              <w:tabs>
                <w:tab w:val="clear" w:pos="720"/>
                <w:tab w:val="num" w:pos="180"/>
              </w:tabs>
              <w:ind w:left="180" w:hanging="180"/>
              <w:rPr>
                <w:sz w:val="20"/>
              </w:rPr>
            </w:pPr>
            <w:r w:rsidRPr="000A23F5">
              <w:rPr>
                <w:sz w:val="20"/>
              </w:rPr>
              <w:t>garantire la presenza di differenti etichettature per rifiuti liquidi e acque di processo, combustibili liquidi e vapori di combustione e per la direzione del flusso (p.e.: flusso in ingresso o in uscita);</w:t>
            </w:r>
          </w:p>
          <w:p w:rsidR="00162F12" w:rsidRPr="000A23F5" w:rsidRDefault="00162F12" w:rsidP="00162F12">
            <w:pPr>
              <w:pStyle w:val="Corpotesto"/>
              <w:numPr>
                <w:ilvl w:val="0"/>
                <w:numId w:val="14"/>
              </w:numPr>
              <w:tabs>
                <w:tab w:val="clear" w:pos="720"/>
                <w:tab w:val="num" w:pos="180"/>
              </w:tabs>
              <w:ind w:left="180" w:hanging="180"/>
              <w:rPr>
                <w:sz w:val="20"/>
              </w:rPr>
            </w:pPr>
            <w:r w:rsidRPr="000A23F5">
              <w:rPr>
                <w:sz w:val="20"/>
              </w:rPr>
              <w:t>registrare per tutti i serbatoi, etichettati in modo univoco, i seguenti dati: capacità, anno di costruzione, materiali di costruzione, conservare i programmi ed i risultati delle ispezioni, gli accessori, le tipologie di rifiuto che possono essere stoccate/trattate nel contenitore, compreso il loro punto di infiammabilità</w:t>
            </w:r>
            <w:r w:rsidRPr="000A23F5">
              <w:rPr>
                <w:i/>
                <w:sz w:val="20"/>
              </w:rPr>
              <w:t xml:space="preserve"> </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Assicurarsi che le operazioni di deposito dei rifiuti avvenga in presenza di personale qualificato e con modalità adeguate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Per i processi di lavaggio (es: lavaggio ruote automezzi e/o piazzali), applicare le seguenti specifiche indicazioni:</w:t>
            </w:r>
          </w:p>
          <w:p w:rsidR="00162F12" w:rsidRPr="000A23F5" w:rsidRDefault="00162F12" w:rsidP="00162F12">
            <w:pPr>
              <w:pStyle w:val="Corpotesto"/>
              <w:numPr>
                <w:ilvl w:val="0"/>
                <w:numId w:val="15"/>
              </w:numPr>
              <w:tabs>
                <w:tab w:val="clear" w:pos="720"/>
                <w:tab w:val="num" w:pos="180"/>
              </w:tabs>
              <w:ind w:left="180" w:hanging="180"/>
              <w:jc w:val="left"/>
              <w:rPr>
                <w:sz w:val="20"/>
              </w:rPr>
            </w:pPr>
            <w:r w:rsidRPr="000A23F5">
              <w:rPr>
                <w:sz w:val="20"/>
              </w:rPr>
              <w:t>identificare i componenti che potrebbero essere presenti nelle unità che devono essere lavate (per es. i solventi);</w:t>
            </w:r>
          </w:p>
          <w:p w:rsidR="00162F12" w:rsidRPr="000A23F5" w:rsidRDefault="00162F12" w:rsidP="00162F12">
            <w:pPr>
              <w:pStyle w:val="Corpotesto"/>
              <w:numPr>
                <w:ilvl w:val="0"/>
                <w:numId w:val="15"/>
              </w:numPr>
              <w:tabs>
                <w:tab w:val="clear" w:pos="720"/>
                <w:tab w:val="num" w:pos="180"/>
              </w:tabs>
              <w:ind w:left="180" w:hanging="180"/>
              <w:jc w:val="left"/>
              <w:rPr>
                <w:sz w:val="20"/>
              </w:rPr>
            </w:pPr>
            <w:r w:rsidRPr="000A23F5">
              <w:rPr>
                <w:sz w:val="20"/>
              </w:rPr>
              <w:t>trasferire le acque di lavaggio in appositi stoccaggi per poi essere sottoposti loro stesse a trattamento nello stesso modo dei rifiuti dai quali si sono originate</w:t>
            </w:r>
          </w:p>
          <w:p w:rsidR="00162F12" w:rsidRPr="000A23F5" w:rsidRDefault="00162F12" w:rsidP="00162F12">
            <w:pPr>
              <w:pStyle w:val="Corpotesto"/>
              <w:numPr>
                <w:ilvl w:val="0"/>
                <w:numId w:val="15"/>
              </w:numPr>
              <w:tabs>
                <w:tab w:val="clear" w:pos="720"/>
                <w:tab w:val="num" w:pos="180"/>
              </w:tabs>
              <w:ind w:left="180" w:hanging="180"/>
              <w:jc w:val="left"/>
              <w:rPr>
                <w:sz w:val="20"/>
              </w:rPr>
            </w:pPr>
            <w:r w:rsidRPr="000A23F5">
              <w:rPr>
                <w:sz w:val="20"/>
              </w:rPr>
              <w:t>utilizzare per il lavaggio le acque reflue già trattate nell’impianto di depurazione anziché utilizzare acque pulite prelevate appositamente ogni volta. L’acqua reflua così risultante può essere a sua volta trattata nell’impianto di depurazione o riutilizzata nell’installazione.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Garantire il corretto funzionamento delle apparecchiature di abbattimento aria (torcie)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Adottare un sistema di rilevamento perdite di arie esauste e procedure di manutenzione dei sistemi di aspirazione e abbattimento aria</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Avere procedure che garantiscano che i reflui abbiano caratteristiche idonee al trattamento in sito o allo scarico in fognatura</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Raccogliere le acque meteoriche in bacini, controllarne la qualità e riutilizzarle in seguito a trattamento</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caps/>
                <w:sz w:val="20"/>
              </w:rPr>
            </w:pPr>
            <w:r w:rsidRPr="000A23F5">
              <w:rPr>
                <w:sz w:val="20"/>
              </w:rPr>
              <w:t>Identificare le acque che possono contenere inquinanti pericolosi, identificare il bacino recettore di scarico ed effettuare gli opportuni trattamenti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Individuare i principali inquinanti presenti nei reflui trattati e valutare l’effetto del loro scarico sull’ambiente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Effettuare gli scarichi delle acque reflue solo avendo completato il processo di trattamento e avendo effettuato i relativi controlli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lastRenderedPageBreak/>
              <w:t>Rispettare, tramite l’applicazione di sistemi di depurazione adeguati, i valori dei contaminanti nelle acque di scarico previsti dal BREF e qui di seguito riportati:</w:t>
            </w:r>
          </w:p>
          <w:tbl>
            <w:tblPr>
              <w:tblW w:w="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910"/>
            </w:tblGrid>
            <w:tr w:rsidR="00162F12" w:rsidRPr="000A23F5">
              <w:tc>
                <w:tcPr>
                  <w:tcW w:w="2695" w:type="dxa"/>
                  <w:vAlign w:val="center"/>
                </w:tcPr>
                <w:p w:rsidR="00162F12" w:rsidRPr="000A23F5" w:rsidRDefault="00162F12" w:rsidP="004B5DD4">
                  <w:pPr>
                    <w:pStyle w:val="Corpotesto"/>
                    <w:jc w:val="center"/>
                    <w:rPr>
                      <w:sz w:val="20"/>
                    </w:rPr>
                  </w:pPr>
                  <w:r w:rsidRPr="000A23F5">
                    <w:rPr>
                      <w:sz w:val="20"/>
                    </w:rPr>
                    <w:t>Parametri dell’acqua</w:t>
                  </w:r>
                </w:p>
              </w:tc>
              <w:tc>
                <w:tcPr>
                  <w:tcW w:w="2910" w:type="dxa"/>
                </w:tcPr>
                <w:p w:rsidR="00162F12" w:rsidRPr="000A23F5" w:rsidRDefault="00162F12" w:rsidP="004B5DD4">
                  <w:pPr>
                    <w:pStyle w:val="Corpotesto"/>
                    <w:jc w:val="center"/>
                    <w:rPr>
                      <w:sz w:val="20"/>
                    </w:rPr>
                  </w:pPr>
                  <w:r w:rsidRPr="000A23F5">
                    <w:rPr>
                      <w:sz w:val="20"/>
                    </w:rPr>
                    <w:t>Valori di emissione associati con l’utilizzo della BAT (ppm)</w:t>
                  </w:r>
                </w:p>
              </w:tc>
            </w:tr>
            <w:tr w:rsidR="00162F12" w:rsidRPr="000A23F5">
              <w:tc>
                <w:tcPr>
                  <w:tcW w:w="2695" w:type="dxa"/>
                </w:tcPr>
                <w:p w:rsidR="00162F12" w:rsidRPr="000A23F5" w:rsidRDefault="00162F12" w:rsidP="004B5DD4">
                  <w:pPr>
                    <w:pStyle w:val="Corpotesto"/>
                    <w:jc w:val="center"/>
                    <w:rPr>
                      <w:sz w:val="20"/>
                    </w:rPr>
                  </w:pPr>
                  <w:r w:rsidRPr="000A23F5">
                    <w:rPr>
                      <w:sz w:val="20"/>
                    </w:rPr>
                    <w:t>COD</w:t>
                  </w:r>
                </w:p>
              </w:tc>
              <w:tc>
                <w:tcPr>
                  <w:tcW w:w="2910" w:type="dxa"/>
                </w:tcPr>
                <w:p w:rsidR="00162F12" w:rsidRPr="000A23F5" w:rsidRDefault="00162F12" w:rsidP="004B5DD4">
                  <w:pPr>
                    <w:pStyle w:val="Corpotesto"/>
                    <w:jc w:val="center"/>
                    <w:rPr>
                      <w:sz w:val="20"/>
                    </w:rPr>
                  </w:pPr>
                  <w:r w:rsidRPr="000A23F5">
                    <w:rPr>
                      <w:sz w:val="20"/>
                    </w:rPr>
                    <w:t>20-120</w:t>
                  </w:r>
                </w:p>
              </w:tc>
            </w:tr>
            <w:tr w:rsidR="00162F12" w:rsidRPr="000A23F5">
              <w:tc>
                <w:tcPr>
                  <w:tcW w:w="2695" w:type="dxa"/>
                </w:tcPr>
                <w:p w:rsidR="00162F12" w:rsidRPr="000A23F5" w:rsidRDefault="00162F12" w:rsidP="004B5DD4">
                  <w:pPr>
                    <w:pStyle w:val="Corpotesto"/>
                    <w:jc w:val="center"/>
                    <w:rPr>
                      <w:sz w:val="20"/>
                    </w:rPr>
                  </w:pPr>
                  <w:r w:rsidRPr="000A23F5">
                    <w:rPr>
                      <w:sz w:val="20"/>
                    </w:rPr>
                    <w:t>BOD</w:t>
                  </w:r>
                </w:p>
              </w:tc>
              <w:tc>
                <w:tcPr>
                  <w:tcW w:w="2910" w:type="dxa"/>
                </w:tcPr>
                <w:p w:rsidR="00162F12" w:rsidRPr="000A23F5" w:rsidRDefault="00162F12" w:rsidP="004B5DD4">
                  <w:pPr>
                    <w:pStyle w:val="Corpotesto"/>
                    <w:jc w:val="center"/>
                    <w:rPr>
                      <w:sz w:val="20"/>
                    </w:rPr>
                  </w:pPr>
                  <w:r w:rsidRPr="000A23F5">
                    <w:rPr>
                      <w:sz w:val="20"/>
                    </w:rPr>
                    <w:t>2-20</w:t>
                  </w:r>
                </w:p>
              </w:tc>
            </w:tr>
            <w:tr w:rsidR="00162F12" w:rsidRPr="000A23F5">
              <w:tc>
                <w:tcPr>
                  <w:tcW w:w="2695" w:type="dxa"/>
                  <w:vAlign w:val="center"/>
                </w:tcPr>
                <w:p w:rsidR="00162F12" w:rsidRPr="000A23F5" w:rsidRDefault="00162F12" w:rsidP="004B5DD4">
                  <w:pPr>
                    <w:pStyle w:val="Corpotesto"/>
                    <w:jc w:val="center"/>
                    <w:rPr>
                      <w:sz w:val="20"/>
                    </w:rPr>
                  </w:pPr>
                  <w:r w:rsidRPr="000A23F5">
                    <w:rPr>
                      <w:sz w:val="20"/>
                    </w:rPr>
                    <w:t>Metalli pesanti (Cr, Cu, Ni, Pb, Zn)</w:t>
                  </w:r>
                </w:p>
              </w:tc>
              <w:tc>
                <w:tcPr>
                  <w:tcW w:w="2910" w:type="dxa"/>
                  <w:vAlign w:val="center"/>
                </w:tcPr>
                <w:p w:rsidR="00162F12" w:rsidRPr="000A23F5" w:rsidRDefault="00162F12" w:rsidP="004B5DD4">
                  <w:pPr>
                    <w:pStyle w:val="Corpotesto"/>
                    <w:jc w:val="center"/>
                    <w:rPr>
                      <w:sz w:val="20"/>
                    </w:rPr>
                  </w:pPr>
                  <w:r w:rsidRPr="000A23F5">
                    <w:rPr>
                      <w:sz w:val="20"/>
                    </w:rPr>
                    <w:t>0.1-1</w:t>
                  </w:r>
                </w:p>
              </w:tc>
            </w:tr>
            <w:tr w:rsidR="00162F12" w:rsidRPr="000A23F5">
              <w:tc>
                <w:tcPr>
                  <w:tcW w:w="2695" w:type="dxa"/>
                </w:tcPr>
                <w:p w:rsidR="00162F12" w:rsidRPr="000A23F5" w:rsidRDefault="00162F12" w:rsidP="004B5DD4">
                  <w:pPr>
                    <w:pStyle w:val="Corpotesto"/>
                    <w:jc w:val="center"/>
                    <w:rPr>
                      <w:sz w:val="20"/>
                    </w:rPr>
                  </w:pPr>
                  <w:r w:rsidRPr="000A23F5">
                    <w:rPr>
                      <w:sz w:val="20"/>
                    </w:rPr>
                    <w:t>Metalli pesanti altamente tossici:</w:t>
                  </w:r>
                </w:p>
                <w:p w:rsidR="00162F12" w:rsidRPr="000A23F5" w:rsidRDefault="00162F12" w:rsidP="004B5DD4">
                  <w:pPr>
                    <w:pStyle w:val="Corpotesto"/>
                    <w:jc w:val="center"/>
                    <w:rPr>
                      <w:sz w:val="20"/>
                    </w:rPr>
                  </w:pPr>
                  <w:r w:rsidRPr="000A23F5">
                    <w:rPr>
                      <w:sz w:val="20"/>
                    </w:rPr>
                    <w:t>As</w:t>
                  </w:r>
                </w:p>
                <w:p w:rsidR="00162F12" w:rsidRPr="000A23F5" w:rsidRDefault="00162F12" w:rsidP="004B5DD4">
                  <w:pPr>
                    <w:pStyle w:val="Corpotesto"/>
                    <w:jc w:val="center"/>
                    <w:rPr>
                      <w:sz w:val="20"/>
                    </w:rPr>
                  </w:pPr>
                  <w:r w:rsidRPr="000A23F5">
                    <w:rPr>
                      <w:sz w:val="20"/>
                    </w:rPr>
                    <w:t>Hg</w:t>
                  </w:r>
                </w:p>
                <w:p w:rsidR="00162F12" w:rsidRPr="000A23F5" w:rsidRDefault="00162F12" w:rsidP="004B5DD4">
                  <w:pPr>
                    <w:pStyle w:val="Corpotesto"/>
                    <w:jc w:val="center"/>
                    <w:rPr>
                      <w:sz w:val="20"/>
                      <w:lang w:val="en-GB"/>
                    </w:rPr>
                  </w:pPr>
                  <w:r w:rsidRPr="000A23F5">
                    <w:rPr>
                      <w:sz w:val="20"/>
                      <w:lang w:val="en-GB"/>
                    </w:rPr>
                    <w:t>Cd</w:t>
                  </w:r>
                </w:p>
                <w:p w:rsidR="00162F12" w:rsidRPr="000A23F5" w:rsidRDefault="00162F12" w:rsidP="004B5DD4">
                  <w:pPr>
                    <w:pStyle w:val="Corpotesto"/>
                    <w:jc w:val="center"/>
                    <w:rPr>
                      <w:sz w:val="20"/>
                      <w:lang w:val="en-GB"/>
                    </w:rPr>
                  </w:pPr>
                  <w:r w:rsidRPr="000A23F5">
                    <w:rPr>
                      <w:sz w:val="20"/>
                      <w:lang w:val="en-GB"/>
                    </w:rPr>
                    <w:t>Cr(VI)</w:t>
                  </w:r>
                </w:p>
              </w:tc>
              <w:tc>
                <w:tcPr>
                  <w:tcW w:w="2910" w:type="dxa"/>
                </w:tcPr>
                <w:p w:rsidR="00162F12" w:rsidRPr="000A23F5" w:rsidRDefault="00162F12" w:rsidP="004B5DD4">
                  <w:pPr>
                    <w:pStyle w:val="Corpotesto"/>
                    <w:jc w:val="center"/>
                    <w:rPr>
                      <w:sz w:val="20"/>
                      <w:lang w:val="en-GB"/>
                    </w:rPr>
                  </w:pPr>
                </w:p>
                <w:p w:rsidR="00162F12" w:rsidRPr="000A23F5" w:rsidRDefault="00162F12" w:rsidP="004B5DD4">
                  <w:pPr>
                    <w:pStyle w:val="Corpotesto"/>
                    <w:jc w:val="center"/>
                    <w:rPr>
                      <w:sz w:val="20"/>
                      <w:lang w:val="en-GB"/>
                    </w:rPr>
                  </w:pPr>
                </w:p>
                <w:p w:rsidR="00162F12" w:rsidRPr="000A23F5" w:rsidRDefault="00162F12" w:rsidP="004B5DD4">
                  <w:pPr>
                    <w:pStyle w:val="Corpotesto"/>
                    <w:jc w:val="center"/>
                    <w:rPr>
                      <w:sz w:val="20"/>
                      <w:lang w:val="en-GB"/>
                    </w:rPr>
                  </w:pPr>
                </w:p>
                <w:p w:rsidR="00162F12" w:rsidRPr="000A23F5" w:rsidRDefault="00162F12" w:rsidP="004B5DD4">
                  <w:pPr>
                    <w:pStyle w:val="Corpotesto"/>
                    <w:jc w:val="center"/>
                    <w:rPr>
                      <w:sz w:val="20"/>
                      <w:lang w:val="en-GB"/>
                    </w:rPr>
                  </w:pPr>
                </w:p>
                <w:p w:rsidR="00162F12" w:rsidRPr="000A23F5" w:rsidRDefault="00162F12" w:rsidP="004B5DD4">
                  <w:pPr>
                    <w:pStyle w:val="Corpotesto"/>
                    <w:jc w:val="center"/>
                    <w:rPr>
                      <w:sz w:val="20"/>
                    </w:rPr>
                  </w:pPr>
                  <w:r w:rsidRPr="000A23F5">
                    <w:rPr>
                      <w:sz w:val="20"/>
                    </w:rPr>
                    <w:t>&lt;0.1</w:t>
                  </w:r>
                </w:p>
                <w:p w:rsidR="00162F12" w:rsidRPr="000A23F5" w:rsidRDefault="00162F12" w:rsidP="004B5DD4">
                  <w:pPr>
                    <w:pStyle w:val="Corpotesto"/>
                    <w:jc w:val="center"/>
                    <w:rPr>
                      <w:sz w:val="20"/>
                    </w:rPr>
                  </w:pPr>
                  <w:r w:rsidRPr="000A23F5">
                    <w:rPr>
                      <w:sz w:val="20"/>
                    </w:rPr>
                    <w:t>0.01-0.05</w:t>
                  </w:r>
                </w:p>
                <w:p w:rsidR="00162F12" w:rsidRPr="000A23F5" w:rsidRDefault="00162F12" w:rsidP="004B5DD4">
                  <w:pPr>
                    <w:pStyle w:val="Corpotesto"/>
                    <w:jc w:val="center"/>
                    <w:rPr>
                      <w:sz w:val="20"/>
                    </w:rPr>
                  </w:pPr>
                  <w:r w:rsidRPr="000A23F5">
                    <w:rPr>
                      <w:sz w:val="20"/>
                    </w:rPr>
                    <w:t>&lt;0.1-0.2</w:t>
                  </w:r>
                </w:p>
                <w:p w:rsidR="00162F12" w:rsidRPr="000A23F5" w:rsidRDefault="00162F12" w:rsidP="004B5DD4">
                  <w:pPr>
                    <w:pStyle w:val="Corpotesto"/>
                    <w:jc w:val="center"/>
                    <w:rPr>
                      <w:sz w:val="20"/>
                    </w:rPr>
                  </w:pPr>
                  <w:r w:rsidRPr="000A23F5">
                    <w:rPr>
                      <w:sz w:val="20"/>
                    </w:rPr>
                    <w:t>&lt;0.1-0.4</w:t>
                  </w:r>
                </w:p>
              </w:tc>
            </w:tr>
          </w:tbl>
          <w:p w:rsidR="00162F12" w:rsidRPr="000A23F5" w:rsidRDefault="00162F12" w:rsidP="004B5DD4">
            <w:pPr>
              <w:pStyle w:val="Corpotesto"/>
              <w:rPr>
                <w:sz w:val="20"/>
              </w:rPr>
            </w:pP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Definire un piano di gestione dei rifiuti di processo prodotti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Assicurare il mantenimento in buono stato delle superfici, la loro pronta pulizia in caso di perdite o sversamenti, il mantenimento in efficienza della rete di raccolta dei reflui</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r w:rsidR="00162F12" w:rsidRPr="000A23F5">
        <w:trPr>
          <w:jc w:val="center"/>
        </w:trPr>
        <w:tc>
          <w:tcPr>
            <w:tcW w:w="3434" w:type="pct"/>
            <w:vAlign w:val="center"/>
          </w:tcPr>
          <w:p w:rsidR="00162F12" w:rsidRPr="000A23F5" w:rsidRDefault="00162F12" w:rsidP="004B5DD4">
            <w:pPr>
              <w:pStyle w:val="Corpotesto"/>
              <w:rPr>
                <w:sz w:val="20"/>
              </w:rPr>
            </w:pPr>
            <w:r w:rsidRPr="000A23F5">
              <w:rPr>
                <w:sz w:val="20"/>
              </w:rPr>
              <w:t>Contenere le dimensioni del sito e ridurre l’utilizzo di vasche e strutture interrate</w:t>
            </w:r>
          </w:p>
        </w:tc>
        <w:tc>
          <w:tcPr>
            <w:tcW w:w="913" w:type="pct"/>
            <w:vAlign w:val="center"/>
          </w:tcPr>
          <w:p w:rsidR="00162F12" w:rsidRPr="000A23F5" w:rsidRDefault="00162F12" w:rsidP="004B5DD4">
            <w:pPr>
              <w:pStyle w:val="Corpotesto"/>
              <w:jc w:val="center"/>
              <w:rPr>
                <w:caps/>
                <w:sz w:val="20"/>
              </w:rPr>
            </w:pPr>
          </w:p>
        </w:tc>
        <w:tc>
          <w:tcPr>
            <w:tcW w:w="653" w:type="pct"/>
            <w:vAlign w:val="center"/>
          </w:tcPr>
          <w:p w:rsidR="00162F12" w:rsidRPr="000A23F5" w:rsidRDefault="00162F12" w:rsidP="004B5DD4">
            <w:pPr>
              <w:pStyle w:val="Corpotesto"/>
              <w:rPr>
                <w:sz w:val="20"/>
              </w:rPr>
            </w:pPr>
          </w:p>
        </w:tc>
      </w:tr>
    </w:tbl>
    <w:p w:rsidR="00162F12" w:rsidRDefault="00162F12" w:rsidP="00162F12"/>
    <w:p w:rsidR="006C1817" w:rsidRDefault="006C1817" w:rsidP="00162F12">
      <w:pPr>
        <w:autoSpaceDE w:val="0"/>
        <w:autoSpaceDN w:val="0"/>
        <w:adjustRightInd w:val="0"/>
        <w:spacing w:line="360" w:lineRule="auto"/>
        <w:jc w:val="both"/>
      </w:pPr>
    </w:p>
    <w:p w:rsidR="00162F12" w:rsidRPr="00162F12" w:rsidRDefault="00162F12" w:rsidP="00162F12">
      <w:pPr>
        <w:autoSpaceDE w:val="0"/>
        <w:autoSpaceDN w:val="0"/>
        <w:adjustRightInd w:val="0"/>
        <w:spacing w:line="360" w:lineRule="auto"/>
        <w:jc w:val="both"/>
      </w:pPr>
      <w:r w:rsidRPr="00162F12">
        <w:t>Indicazioni per la compilazione</w:t>
      </w:r>
    </w:p>
    <w:p w:rsidR="00162F12" w:rsidRPr="006C1817" w:rsidRDefault="00162F12" w:rsidP="00162F12">
      <w:pPr>
        <w:autoSpaceDE w:val="0"/>
        <w:autoSpaceDN w:val="0"/>
        <w:adjustRightInd w:val="0"/>
        <w:spacing w:line="360" w:lineRule="auto"/>
        <w:jc w:val="both"/>
        <w:rPr>
          <w:sz w:val="20"/>
          <w:szCs w:val="20"/>
        </w:rPr>
      </w:pPr>
      <w:r w:rsidRPr="006C1817">
        <w:rPr>
          <w:sz w:val="20"/>
          <w:szCs w:val="20"/>
        </w:rPr>
        <w:t>Stato di applicazione:</w:t>
      </w:r>
    </w:p>
    <w:p w:rsidR="00162F12" w:rsidRPr="006C1817" w:rsidRDefault="00162F12" w:rsidP="00162F12">
      <w:pPr>
        <w:autoSpaceDE w:val="0"/>
        <w:autoSpaceDN w:val="0"/>
        <w:adjustRightInd w:val="0"/>
        <w:spacing w:line="360" w:lineRule="auto"/>
        <w:jc w:val="both"/>
        <w:rPr>
          <w:sz w:val="20"/>
          <w:szCs w:val="20"/>
        </w:rPr>
      </w:pPr>
      <w:r w:rsidRPr="006C1817">
        <w:rPr>
          <w:sz w:val="20"/>
          <w:szCs w:val="20"/>
        </w:rPr>
        <w:t xml:space="preserve">Possibili 4 campi  - TOTALMENTE APPLICATA – PARZIALMENTE  APPLICATA – NON APPLICABILE – APPLICAZIONE PREVISTA ENTRO IL …- </w:t>
      </w:r>
    </w:p>
    <w:p w:rsidR="00162F12" w:rsidRPr="006C1817" w:rsidRDefault="00162F12" w:rsidP="00162F12">
      <w:pPr>
        <w:autoSpaceDE w:val="0"/>
        <w:autoSpaceDN w:val="0"/>
        <w:adjustRightInd w:val="0"/>
        <w:spacing w:line="360" w:lineRule="auto"/>
        <w:jc w:val="both"/>
        <w:rPr>
          <w:sz w:val="20"/>
          <w:szCs w:val="20"/>
        </w:rPr>
      </w:pPr>
      <w:r w:rsidRPr="006C1817">
        <w:rPr>
          <w:sz w:val="20"/>
          <w:szCs w:val="20"/>
        </w:rPr>
        <w:t>Note:</w:t>
      </w:r>
    </w:p>
    <w:p w:rsidR="00905944" w:rsidRDefault="00162F12" w:rsidP="00162F12">
      <w:pPr>
        <w:autoSpaceDE w:val="0"/>
        <w:autoSpaceDN w:val="0"/>
        <w:adjustRightInd w:val="0"/>
        <w:spacing w:line="360" w:lineRule="auto"/>
        <w:jc w:val="both"/>
        <w:rPr>
          <w:sz w:val="20"/>
          <w:szCs w:val="20"/>
        </w:rPr>
        <w:sectPr w:rsidR="00905944" w:rsidSect="00F158EF">
          <w:pgSz w:w="11906" w:h="16838" w:code="9"/>
          <w:pgMar w:top="1701" w:right="1134" w:bottom="1134" w:left="1134" w:header="357" w:footer="195" w:gutter="0"/>
          <w:cols w:space="708"/>
          <w:titlePg/>
          <w:docGrid w:linePitch="360"/>
        </w:sectPr>
      </w:pPr>
      <w:r w:rsidRPr="006C1817">
        <w:rPr>
          <w:sz w:val="20"/>
          <w:szCs w:val="20"/>
        </w:rPr>
        <w:t xml:space="preserve">Il Gestore dovrà descrivere sinteticamente, anche attraverso indicatori misurabili, </w:t>
      </w:r>
      <w:r w:rsidR="00DD3D3F">
        <w:rPr>
          <w:sz w:val="20"/>
          <w:szCs w:val="20"/>
        </w:rPr>
        <w:t xml:space="preserve">qual’è </w:t>
      </w:r>
      <w:r w:rsidRPr="006C1817">
        <w:rPr>
          <w:sz w:val="20"/>
          <w:szCs w:val="20"/>
        </w:rPr>
        <w:t>lo stato eff</w:t>
      </w:r>
      <w:r w:rsidR="00905944">
        <w:rPr>
          <w:sz w:val="20"/>
          <w:szCs w:val="20"/>
        </w:rPr>
        <w:t>ettivo di applicazione delle MT</w:t>
      </w:r>
    </w:p>
    <w:p w:rsidR="00905944" w:rsidRDefault="00905944" w:rsidP="00905944">
      <w:pPr>
        <w:autoSpaceDE w:val="0"/>
        <w:autoSpaceDN w:val="0"/>
        <w:adjustRightInd w:val="0"/>
        <w:rPr>
          <w:b/>
          <w:iCs/>
          <w:sz w:val="28"/>
          <w:szCs w:val="28"/>
        </w:rPr>
      </w:pPr>
    </w:p>
    <w:p w:rsidR="00905944" w:rsidRDefault="00905944" w:rsidP="00905944">
      <w:pPr>
        <w:autoSpaceDE w:val="0"/>
        <w:autoSpaceDN w:val="0"/>
        <w:adjustRightInd w:val="0"/>
        <w:jc w:val="center"/>
        <w:rPr>
          <w:b/>
          <w:iCs/>
          <w:sz w:val="28"/>
          <w:szCs w:val="28"/>
        </w:rPr>
      </w:pPr>
    </w:p>
    <w:p w:rsidR="00905944" w:rsidRPr="002F591A" w:rsidRDefault="00905944" w:rsidP="00905944">
      <w:pPr>
        <w:autoSpaceDE w:val="0"/>
        <w:autoSpaceDN w:val="0"/>
        <w:adjustRightInd w:val="0"/>
        <w:jc w:val="center"/>
        <w:rPr>
          <w:b/>
          <w:iCs/>
          <w:sz w:val="28"/>
          <w:szCs w:val="28"/>
        </w:rPr>
      </w:pPr>
      <w:r w:rsidRPr="002F591A">
        <w:rPr>
          <w:b/>
          <w:iCs/>
          <w:sz w:val="28"/>
          <w:szCs w:val="28"/>
        </w:rPr>
        <w:t xml:space="preserve">MODALITA’ DI GESTIONE DEGLI ASPETTI AMBIENTALI E </w:t>
      </w:r>
    </w:p>
    <w:p w:rsidR="00905944" w:rsidRPr="002F591A" w:rsidRDefault="00905944" w:rsidP="00905944">
      <w:pPr>
        <w:autoSpaceDE w:val="0"/>
        <w:autoSpaceDN w:val="0"/>
        <w:adjustRightInd w:val="0"/>
        <w:jc w:val="center"/>
        <w:rPr>
          <w:b/>
          <w:iCs/>
          <w:sz w:val="28"/>
          <w:szCs w:val="28"/>
        </w:rPr>
      </w:pPr>
      <w:r w:rsidRPr="002F591A">
        <w:rPr>
          <w:b/>
          <w:iCs/>
          <w:sz w:val="28"/>
          <w:szCs w:val="28"/>
        </w:rPr>
        <w:t>PIANO DI MONITORAGGIO</w:t>
      </w:r>
    </w:p>
    <w:p w:rsidR="00905944" w:rsidRPr="002F591A" w:rsidRDefault="00905944" w:rsidP="00905944">
      <w:pPr>
        <w:autoSpaceDE w:val="0"/>
        <w:autoSpaceDN w:val="0"/>
        <w:adjustRightInd w:val="0"/>
        <w:jc w:val="center"/>
        <w:rPr>
          <w:b/>
          <w:iCs/>
        </w:rPr>
      </w:pPr>
    </w:p>
    <w:p w:rsidR="00905944" w:rsidRPr="002F591A" w:rsidRDefault="00905944" w:rsidP="00905944">
      <w:pPr>
        <w:autoSpaceDE w:val="0"/>
        <w:autoSpaceDN w:val="0"/>
        <w:adjustRightInd w:val="0"/>
        <w:jc w:val="center"/>
        <w:rPr>
          <w:b/>
          <w:iCs/>
        </w:rPr>
      </w:pPr>
    </w:p>
    <w:p w:rsidR="00905944" w:rsidRPr="002F591A" w:rsidRDefault="00905944" w:rsidP="00905944">
      <w:pPr>
        <w:autoSpaceDE w:val="0"/>
        <w:autoSpaceDN w:val="0"/>
        <w:adjustRightInd w:val="0"/>
        <w:ind w:left="180"/>
        <w:jc w:val="both"/>
        <w:rPr>
          <w:b/>
          <w:iCs/>
        </w:rPr>
      </w:pPr>
      <w:r w:rsidRPr="002F591A">
        <w:rPr>
          <w:b/>
          <w:iCs/>
        </w:rPr>
        <w:t>Dati identificativi dell’impianto</w:t>
      </w:r>
    </w:p>
    <w:p w:rsidR="00905944" w:rsidRPr="002F591A" w:rsidRDefault="00905944" w:rsidP="00905944">
      <w:pPr>
        <w:spacing w:before="120"/>
        <w:ind w:left="3362" w:hanging="3182"/>
      </w:pPr>
      <w:r w:rsidRPr="002F591A">
        <w:t xml:space="preserve">Impianto </w:t>
      </w:r>
      <w:r w:rsidRPr="002F591A">
        <w:tab/>
      </w:r>
      <w:r w:rsidRPr="002F591A">
        <w:tab/>
        <w:t xml:space="preserve"> </w:t>
      </w:r>
    </w:p>
    <w:p w:rsidR="00905944" w:rsidRPr="002F591A" w:rsidRDefault="00905944" w:rsidP="00905944">
      <w:pPr>
        <w:ind w:left="3362" w:hanging="3182"/>
      </w:pPr>
      <w:r w:rsidRPr="002F591A">
        <w:t xml:space="preserve">Localizzazione </w:t>
      </w:r>
      <w:r w:rsidRPr="002F591A">
        <w:tab/>
        <w:t xml:space="preserve">Provincia di </w:t>
      </w:r>
    </w:p>
    <w:p w:rsidR="00905944" w:rsidRPr="002F591A" w:rsidRDefault="00905944" w:rsidP="00905944">
      <w:pPr>
        <w:ind w:left="3362" w:hanging="3182"/>
      </w:pPr>
      <w:r w:rsidRPr="002F591A">
        <w:tab/>
      </w:r>
      <w:smartTag w:uri="urn:schemas-microsoft-com:office:smarttags" w:element="PersonName">
        <w:smartTagPr>
          <w:attr w:name="ProductID" w:val="Comune di"/>
        </w:smartTagPr>
        <w:r w:rsidRPr="002F591A">
          <w:t>Comune di</w:t>
        </w:r>
      </w:smartTag>
      <w:r w:rsidRPr="002F591A">
        <w:t xml:space="preserve"> </w:t>
      </w:r>
      <w:r w:rsidRPr="002F591A">
        <w:br/>
        <w:t>Località</w:t>
      </w:r>
    </w:p>
    <w:p w:rsidR="00905944" w:rsidRPr="002F591A" w:rsidRDefault="00905944" w:rsidP="00905944">
      <w:pPr>
        <w:ind w:left="3362" w:firstLine="4"/>
      </w:pPr>
      <w:r w:rsidRPr="002F591A">
        <w:t xml:space="preserve">CAP </w:t>
      </w:r>
      <w:r w:rsidRPr="002F591A">
        <w:tab/>
      </w:r>
    </w:p>
    <w:p w:rsidR="00905944" w:rsidRPr="002F591A" w:rsidRDefault="00905944" w:rsidP="00905944">
      <w:pPr>
        <w:ind w:left="3362" w:firstLine="4"/>
      </w:pPr>
      <w:r w:rsidRPr="002F591A">
        <w:t xml:space="preserve">Via </w:t>
      </w:r>
    </w:p>
    <w:p w:rsidR="00905944" w:rsidRPr="002F591A" w:rsidRDefault="00905944" w:rsidP="00905944">
      <w:pPr>
        <w:ind w:left="3362" w:hanging="3182"/>
      </w:pPr>
    </w:p>
    <w:p w:rsidR="00905944" w:rsidRPr="002F591A" w:rsidRDefault="00905944" w:rsidP="00905944">
      <w:pPr>
        <w:ind w:left="3362" w:hanging="3182"/>
      </w:pPr>
      <w:r w:rsidRPr="002F591A">
        <w:t xml:space="preserve">Gestore </w:t>
      </w:r>
      <w:r w:rsidRPr="002F591A">
        <w:tab/>
      </w:r>
      <w:r w:rsidRPr="002F591A">
        <w:br/>
        <w:t xml:space="preserve">Provincia di </w:t>
      </w:r>
    </w:p>
    <w:p w:rsidR="00905944" w:rsidRPr="002F591A" w:rsidRDefault="00905944" w:rsidP="00905944">
      <w:pPr>
        <w:ind w:left="3362" w:hanging="3182"/>
      </w:pPr>
      <w:r w:rsidRPr="002F591A">
        <w:tab/>
      </w:r>
      <w:smartTag w:uri="urn:schemas-microsoft-com:office:smarttags" w:element="PersonName">
        <w:smartTagPr>
          <w:attr w:name="ProductID" w:val="Comune di"/>
        </w:smartTagPr>
        <w:r w:rsidRPr="002F591A">
          <w:t>Comune di</w:t>
        </w:r>
      </w:smartTag>
      <w:r w:rsidRPr="002F591A">
        <w:t xml:space="preserve"> </w:t>
      </w:r>
      <w:r w:rsidRPr="002F591A">
        <w:br/>
        <w:t xml:space="preserve">CAP </w:t>
      </w:r>
      <w:r w:rsidRPr="002F591A">
        <w:tab/>
      </w:r>
    </w:p>
    <w:p w:rsidR="00905944" w:rsidRPr="002F591A" w:rsidRDefault="00905944" w:rsidP="00905944">
      <w:pPr>
        <w:ind w:left="3362" w:firstLine="4"/>
      </w:pPr>
      <w:r w:rsidRPr="002F591A">
        <w:t xml:space="preserve">Via </w:t>
      </w:r>
    </w:p>
    <w:p w:rsidR="00905944" w:rsidRPr="002F591A" w:rsidRDefault="00905944" w:rsidP="00905944">
      <w:pPr>
        <w:pStyle w:val="Tabella"/>
        <w:spacing w:before="0" w:after="0"/>
        <w:rPr>
          <w:rFonts w:ascii="Times New Roman" w:hAnsi="Times New Roman" w:cs="Times New Roman"/>
          <w:sz w:val="24"/>
        </w:rPr>
      </w:pPr>
    </w:p>
    <w:p w:rsidR="00905944" w:rsidRPr="002F591A" w:rsidRDefault="00905944" w:rsidP="00905944">
      <w:pPr>
        <w:pStyle w:val="Tabella"/>
        <w:spacing w:before="0" w:after="0"/>
        <w:rPr>
          <w:rFonts w:ascii="Times New Roman" w:hAnsi="Times New Roman" w:cs="Times New Roman"/>
          <w:sz w:val="24"/>
        </w:rPr>
      </w:pPr>
    </w:p>
    <w:p w:rsidR="00905944" w:rsidRPr="002F591A" w:rsidRDefault="00905944" w:rsidP="00905944">
      <w:pPr>
        <w:autoSpaceDE w:val="0"/>
        <w:autoSpaceDN w:val="0"/>
        <w:adjustRightInd w:val="0"/>
        <w:spacing w:line="360" w:lineRule="auto"/>
        <w:ind w:left="180"/>
        <w:rPr>
          <w:b/>
          <w:iCs/>
        </w:rPr>
      </w:pPr>
      <w:r>
        <w:rPr>
          <w:b/>
          <w:iCs/>
        </w:rPr>
        <w:t xml:space="preserve">Categoria </w:t>
      </w:r>
      <w:r w:rsidRPr="002F591A">
        <w:rPr>
          <w:b/>
          <w:iCs/>
        </w:rPr>
        <w:t>impianto</w:t>
      </w:r>
    </w:p>
    <w:p w:rsidR="00905944" w:rsidRPr="002F591A" w:rsidRDefault="00905944" w:rsidP="00905944">
      <w:pPr>
        <w:autoSpaceDE w:val="0"/>
        <w:autoSpaceDN w:val="0"/>
        <w:adjustRightInd w:val="0"/>
        <w:ind w:left="187"/>
        <w:jc w:val="both"/>
      </w:pPr>
      <w:r w:rsidRPr="002F591A">
        <w:t>L’impianto rientra tra gli impianti assoggettati alla direttiva IPP</w:t>
      </w:r>
      <w:r>
        <w:t xml:space="preserve">C - </w:t>
      </w:r>
      <w:r w:rsidRPr="002F591A">
        <w:t xml:space="preserve">decreto legislativo n. 59/2005 e s.m.i., Allegato 1, di cui al punto </w:t>
      </w:r>
    </w:p>
    <w:p w:rsidR="00905944" w:rsidRDefault="00905944" w:rsidP="00905944">
      <w:pPr>
        <w:autoSpaceDE w:val="0"/>
        <w:autoSpaceDN w:val="0"/>
        <w:adjustRightInd w:val="0"/>
        <w:ind w:left="187"/>
        <w:jc w:val="both"/>
        <w:rPr>
          <w:b/>
        </w:rPr>
      </w:pPr>
      <w:r w:rsidRPr="002F591A">
        <w:rPr>
          <w:b/>
        </w:rPr>
        <w:t>5.4 - Discariche che ricevono più di 10 tonnellate al giorno o con una capacità totale di oltre 25.000 tonnellate, ad esclusione delle discariche per i rifiuti inerti.</w:t>
      </w:r>
    </w:p>
    <w:p w:rsidR="00905944" w:rsidRDefault="00905944" w:rsidP="00905944">
      <w:pPr>
        <w:autoSpaceDE w:val="0"/>
        <w:autoSpaceDN w:val="0"/>
        <w:adjustRightInd w:val="0"/>
        <w:ind w:left="187"/>
        <w:jc w:val="both"/>
        <w:rPr>
          <w:b/>
        </w:rPr>
      </w:pPr>
    </w:p>
    <w:p w:rsidR="00905944" w:rsidRPr="002F591A" w:rsidRDefault="00905944" w:rsidP="00905944">
      <w:pPr>
        <w:autoSpaceDE w:val="0"/>
        <w:autoSpaceDN w:val="0"/>
        <w:adjustRightInd w:val="0"/>
        <w:ind w:left="187"/>
        <w:jc w:val="both"/>
      </w:pPr>
      <w:r>
        <w:t>Il piano di monitoraggio e controllo dovrà essere riferito all’intero invaso di discarica nel suo complesso.</w:t>
      </w:r>
    </w:p>
    <w:p w:rsidR="00905944" w:rsidRPr="002F591A" w:rsidRDefault="00905944" w:rsidP="00905944">
      <w:pPr>
        <w:autoSpaceDE w:val="0"/>
        <w:autoSpaceDN w:val="0"/>
        <w:adjustRightInd w:val="0"/>
        <w:ind w:left="187"/>
      </w:pPr>
    </w:p>
    <w:p w:rsidR="00905944" w:rsidRPr="002F591A" w:rsidRDefault="00905944" w:rsidP="00905944"/>
    <w:p w:rsidR="00905944" w:rsidRPr="002F591A" w:rsidRDefault="00905944" w:rsidP="00905944">
      <w:pPr>
        <w:ind w:left="720" w:hanging="720"/>
        <w:jc w:val="both"/>
      </w:pPr>
    </w:p>
    <w:p w:rsidR="00905944" w:rsidRPr="002F591A" w:rsidRDefault="00905944" w:rsidP="00905944">
      <w:pPr>
        <w:pStyle w:val="Tabella"/>
        <w:spacing w:before="0" w:after="0"/>
        <w:rPr>
          <w:rFonts w:ascii="Times New Roman" w:hAnsi="Times New Roman" w:cs="Times New Roman"/>
          <w:sz w:val="24"/>
        </w:rPr>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both"/>
      </w:pPr>
    </w:p>
    <w:p w:rsidR="00905944" w:rsidRPr="002F591A" w:rsidRDefault="00905944" w:rsidP="00905944">
      <w:pPr>
        <w:autoSpaceDE w:val="0"/>
        <w:autoSpaceDN w:val="0"/>
        <w:adjustRightInd w:val="0"/>
        <w:ind w:left="374"/>
        <w:jc w:val="center"/>
        <w:rPr>
          <w:b/>
          <w:iCs/>
          <w:sz w:val="28"/>
          <w:szCs w:val="28"/>
        </w:rPr>
      </w:pPr>
      <w:r w:rsidRPr="002F591A">
        <w:rPr>
          <w:b/>
          <w:iCs/>
          <w:sz w:val="28"/>
          <w:szCs w:val="28"/>
        </w:rPr>
        <w:t>QUADRO GENERALE COMPARTI E MISURE</w:t>
      </w:r>
    </w:p>
    <w:p w:rsidR="00905944" w:rsidRDefault="00905944" w:rsidP="00905944">
      <w:pPr>
        <w:tabs>
          <w:tab w:val="left" w:pos="5291"/>
        </w:tabs>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992"/>
        <w:gridCol w:w="5040"/>
      </w:tblGrid>
      <w:tr w:rsidR="00905944" w:rsidRPr="002F591A" w:rsidTr="00323B0A">
        <w:trPr>
          <w:trHeight w:val="259"/>
          <w:jc w:val="center"/>
        </w:trPr>
        <w:tc>
          <w:tcPr>
            <w:tcW w:w="818" w:type="dxa"/>
            <w:tcBorders>
              <w:bottom w:val="single" w:sz="4" w:space="0" w:color="auto"/>
            </w:tcBorders>
            <w:shd w:val="clear" w:color="auto" w:fill="CCFFFF"/>
          </w:tcPr>
          <w:p w:rsidR="00905944" w:rsidRPr="002F591A" w:rsidRDefault="00905944" w:rsidP="00323B0A">
            <w:pPr>
              <w:autoSpaceDE w:val="0"/>
              <w:autoSpaceDN w:val="0"/>
              <w:adjustRightInd w:val="0"/>
              <w:ind w:left="-38" w:right="-108"/>
              <w:rPr>
                <w:b/>
                <w:bCs/>
                <w:sz w:val="20"/>
                <w:szCs w:val="20"/>
              </w:rPr>
            </w:pPr>
          </w:p>
        </w:tc>
        <w:tc>
          <w:tcPr>
            <w:tcW w:w="2992" w:type="dxa"/>
            <w:shd w:val="clear" w:color="auto" w:fill="CCFFFF"/>
          </w:tcPr>
          <w:p w:rsidR="00905944" w:rsidRPr="002F591A" w:rsidRDefault="00905944" w:rsidP="00323B0A">
            <w:pPr>
              <w:autoSpaceDE w:val="0"/>
              <w:autoSpaceDN w:val="0"/>
              <w:adjustRightInd w:val="0"/>
              <w:ind w:left="-38" w:right="-108"/>
              <w:rPr>
                <w:b/>
                <w:bCs/>
                <w:sz w:val="20"/>
                <w:szCs w:val="20"/>
              </w:rPr>
            </w:pPr>
          </w:p>
        </w:tc>
        <w:tc>
          <w:tcPr>
            <w:tcW w:w="5040" w:type="dxa"/>
            <w:shd w:val="clear" w:color="auto" w:fill="CCFFFF"/>
          </w:tcPr>
          <w:p w:rsidR="00905944" w:rsidRPr="002F591A" w:rsidRDefault="00905944" w:rsidP="00323B0A">
            <w:pPr>
              <w:autoSpaceDE w:val="0"/>
              <w:autoSpaceDN w:val="0"/>
              <w:adjustRightInd w:val="0"/>
              <w:ind w:left="-38" w:right="-108"/>
              <w:rPr>
                <w:b/>
                <w:bCs/>
                <w:sz w:val="20"/>
                <w:szCs w:val="20"/>
              </w:rPr>
            </w:pPr>
            <w:r w:rsidRPr="002F591A">
              <w:rPr>
                <w:b/>
              </w:rPr>
              <w:t>M I S U R E</w:t>
            </w:r>
          </w:p>
        </w:tc>
      </w:tr>
      <w:tr w:rsidR="00905944" w:rsidRPr="002F591A" w:rsidTr="00323B0A">
        <w:trPr>
          <w:trHeight w:val="239"/>
          <w:jc w:val="center"/>
        </w:trPr>
        <w:tc>
          <w:tcPr>
            <w:tcW w:w="818" w:type="dxa"/>
            <w:vMerge w:val="restart"/>
            <w:shd w:val="clear" w:color="auto" w:fill="CCFFFF"/>
            <w:vAlign w:val="center"/>
          </w:tcPr>
          <w:p w:rsidR="00905944" w:rsidRPr="002F591A" w:rsidRDefault="00905944" w:rsidP="00323B0A">
            <w:pPr>
              <w:pStyle w:val="Corpotesto"/>
              <w:jc w:val="center"/>
              <w:rPr>
                <w:b/>
              </w:rPr>
            </w:pPr>
            <w:r w:rsidRPr="002F591A">
              <w:rPr>
                <w:b/>
              </w:rPr>
              <w:t>C</w:t>
            </w:r>
          </w:p>
          <w:p w:rsidR="00905944" w:rsidRPr="002F591A" w:rsidRDefault="00905944" w:rsidP="00323B0A">
            <w:pPr>
              <w:pStyle w:val="Corpotesto"/>
              <w:jc w:val="center"/>
              <w:rPr>
                <w:b/>
              </w:rPr>
            </w:pPr>
            <w:r w:rsidRPr="002F591A">
              <w:rPr>
                <w:b/>
              </w:rPr>
              <w:t>O</w:t>
            </w:r>
          </w:p>
          <w:p w:rsidR="00905944" w:rsidRPr="002F591A" w:rsidRDefault="00905944" w:rsidP="00323B0A">
            <w:pPr>
              <w:pStyle w:val="Corpotesto"/>
              <w:jc w:val="center"/>
              <w:rPr>
                <w:b/>
              </w:rPr>
            </w:pPr>
            <w:r w:rsidRPr="002F591A">
              <w:rPr>
                <w:b/>
              </w:rPr>
              <w:t>M</w:t>
            </w:r>
          </w:p>
          <w:p w:rsidR="00905944" w:rsidRPr="002F591A" w:rsidRDefault="00905944" w:rsidP="00323B0A">
            <w:pPr>
              <w:pStyle w:val="Corpotesto"/>
              <w:jc w:val="center"/>
              <w:rPr>
                <w:b/>
              </w:rPr>
            </w:pPr>
            <w:r w:rsidRPr="002F591A">
              <w:rPr>
                <w:b/>
              </w:rPr>
              <w:t>P</w:t>
            </w:r>
          </w:p>
          <w:p w:rsidR="00905944" w:rsidRPr="002F591A" w:rsidRDefault="00905944" w:rsidP="00323B0A">
            <w:pPr>
              <w:pStyle w:val="Corpotesto"/>
              <w:jc w:val="center"/>
              <w:rPr>
                <w:b/>
              </w:rPr>
            </w:pPr>
            <w:r w:rsidRPr="002F591A">
              <w:rPr>
                <w:b/>
              </w:rPr>
              <w:t>A</w:t>
            </w:r>
          </w:p>
          <w:p w:rsidR="00905944" w:rsidRPr="002F591A" w:rsidRDefault="00905944" w:rsidP="00323B0A">
            <w:pPr>
              <w:pStyle w:val="Corpotesto"/>
              <w:jc w:val="center"/>
              <w:rPr>
                <w:b/>
              </w:rPr>
            </w:pPr>
            <w:r w:rsidRPr="002F591A">
              <w:rPr>
                <w:b/>
              </w:rPr>
              <w:t>R</w:t>
            </w:r>
          </w:p>
          <w:p w:rsidR="00905944" w:rsidRPr="002F591A" w:rsidRDefault="00905944" w:rsidP="00323B0A">
            <w:pPr>
              <w:pStyle w:val="Corpotesto"/>
              <w:jc w:val="center"/>
              <w:rPr>
                <w:b/>
              </w:rPr>
            </w:pPr>
            <w:r w:rsidRPr="002F591A">
              <w:rPr>
                <w:b/>
              </w:rPr>
              <w:t>T</w:t>
            </w:r>
          </w:p>
          <w:p w:rsidR="00905944" w:rsidRPr="002F591A" w:rsidRDefault="00905944" w:rsidP="00323B0A">
            <w:pPr>
              <w:pStyle w:val="Corpotesto"/>
              <w:jc w:val="center"/>
              <w:rPr>
                <w:b/>
              </w:rPr>
            </w:pPr>
            <w:r w:rsidRPr="002F591A">
              <w:rPr>
                <w:b/>
              </w:rPr>
              <w:t>I</w:t>
            </w:r>
          </w:p>
          <w:p w:rsidR="00905944" w:rsidRPr="002F591A" w:rsidRDefault="00905944" w:rsidP="00323B0A">
            <w:pPr>
              <w:pStyle w:val="Corpotesto"/>
              <w:jc w:val="center"/>
              <w:rPr>
                <w:b/>
              </w:rPr>
            </w:pPr>
          </w:p>
        </w:tc>
        <w:tc>
          <w:tcPr>
            <w:tcW w:w="2992" w:type="dxa"/>
            <w:vMerge w:val="restart"/>
            <w:vAlign w:val="center"/>
          </w:tcPr>
          <w:p w:rsidR="00905944" w:rsidRPr="002F591A" w:rsidRDefault="00905944" w:rsidP="00323B0A">
            <w:pPr>
              <w:autoSpaceDE w:val="0"/>
              <w:autoSpaceDN w:val="0"/>
              <w:adjustRightInd w:val="0"/>
              <w:ind w:left="-38" w:right="-108"/>
              <w:jc w:val="center"/>
              <w:rPr>
                <w:b/>
                <w:bCs/>
                <w:sz w:val="20"/>
                <w:szCs w:val="20"/>
              </w:rPr>
            </w:pPr>
            <w:r w:rsidRPr="002F591A">
              <w:rPr>
                <w:b/>
                <w:bCs/>
                <w:sz w:val="20"/>
                <w:szCs w:val="20"/>
              </w:rPr>
              <w:t>Consumi</w:t>
            </w:r>
          </w:p>
        </w:tc>
        <w:tc>
          <w:tcPr>
            <w:tcW w:w="5040" w:type="dxa"/>
          </w:tcPr>
          <w:p w:rsidR="00905944" w:rsidRPr="002F591A" w:rsidRDefault="00905944" w:rsidP="00323B0A">
            <w:pPr>
              <w:ind w:left="-38" w:right="-108"/>
              <w:rPr>
                <w:sz w:val="20"/>
                <w:szCs w:val="20"/>
              </w:rPr>
            </w:pPr>
            <w:r w:rsidRPr="002F591A">
              <w:rPr>
                <w:sz w:val="20"/>
                <w:szCs w:val="20"/>
              </w:rPr>
              <w:t>Materie prime e ausiliarie</w:t>
            </w:r>
          </w:p>
        </w:tc>
      </w:tr>
      <w:tr w:rsidR="00905944" w:rsidRPr="002F591A" w:rsidTr="00323B0A">
        <w:trPr>
          <w:trHeight w:val="259"/>
          <w:jc w:val="center"/>
        </w:trPr>
        <w:tc>
          <w:tcPr>
            <w:tcW w:w="818" w:type="dxa"/>
            <w:vMerge/>
            <w:shd w:val="clear" w:color="auto" w:fill="CCFFFF"/>
          </w:tcPr>
          <w:p w:rsidR="00905944" w:rsidRPr="002F591A" w:rsidRDefault="00905944" w:rsidP="00323B0A">
            <w:pPr>
              <w:ind w:left="-38" w:right="-108"/>
              <w:rPr>
                <w:sz w:val="20"/>
                <w:szCs w:val="20"/>
              </w:rPr>
            </w:pPr>
          </w:p>
        </w:tc>
        <w:tc>
          <w:tcPr>
            <w:tcW w:w="2992" w:type="dxa"/>
            <w:vMerge/>
            <w:vAlign w:val="center"/>
          </w:tcPr>
          <w:p w:rsidR="00905944" w:rsidRPr="002F591A" w:rsidRDefault="00905944" w:rsidP="00323B0A">
            <w:pPr>
              <w:ind w:left="-38" w:right="-108"/>
              <w:jc w:val="center"/>
              <w:rPr>
                <w:sz w:val="20"/>
                <w:szCs w:val="20"/>
              </w:rPr>
            </w:pPr>
          </w:p>
        </w:tc>
        <w:tc>
          <w:tcPr>
            <w:tcW w:w="5040" w:type="dxa"/>
          </w:tcPr>
          <w:p w:rsidR="00905944" w:rsidRPr="002F591A" w:rsidRDefault="00905944" w:rsidP="00323B0A">
            <w:pPr>
              <w:ind w:left="-38" w:right="-108"/>
              <w:rPr>
                <w:sz w:val="20"/>
                <w:szCs w:val="20"/>
              </w:rPr>
            </w:pPr>
            <w:r w:rsidRPr="002F591A">
              <w:rPr>
                <w:sz w:val="20"/>
                <w:szCs w:val="20"/>
              </w:rPr>
              <w:t>Risorse idriche</w:t>
            </w:r>
          </w:p>
        </w:tc>
      </w:tr>
      <w:tr w:rsidR="00905944" w:rsidRPr="002F591A" w:rsidTr="00323B0A">
        <w:trPr>
          <w:trHeight w:val="239"/>
          <w:jc w:val="center"/>
        </w:trPr>
        <w:tc>
          <w:tcPr>
            <w:tcW w:w="818" w:type="dxa"/>
            <w:vMerge/>
            <w:shd w:val="clear" w:color="auto" w:fill="CCFFFF"/>
          </w:tcPr>
          <w:p w:rsidR="00905944" w:rsidRPr="002F591A" w:rsidRDefault="00905944" w:rsidP="00323B0A">
            <w:pPr>
              <w:ind w:left="-38" w:right="-108"/>
              <w:rPr>
                <w:sz w:val="20"/>
                <w:szCs w:val="20"/>
              </w:rPr>
            </w:pPr>
          </w:p>
        </w:tc>
        <w:tc>
          <w:tcPr>
            <w:tcW w:w="2992" w:type="dxa"/>
            <w:vMerge/>
            <w:vAlign w:val="center"/>
          </w:tcPr>
          <w:p w:rsidR="00905944" w:rsidRPr="002F591A" w:rsidRDefault="00905944" w:rsidP="00323B0A">
            <w:pPr>
              <w:ind w:left="-38" w:right="-108"/>
              <w:jc w:val="center"/>
              <w:rPr>
                <w:sz w:val="20"/>
                <w:szCs w:val="20"/>
              </w:rPr>
            </w:pPr>
          </w:p>
        </w:tc>
        <w:tc>
          <w:tcPr>
            <w:tcW w:w="5040" w:type="dxa"/>
          </w:tcPr>
          <w:p w:rsidR="00905944" w:rsidRPr="002F591A" w:rsidRDefault="00905944" w:rsidP="00323B0A">
            <w:pPr>
              <w:ind w:left="-38" w:right="-108"/>
              <w:rPr>
                <w:sz w:val="20"/>
                <w:szCs w:val="20"/>
              </w:rPr>
            </w:pPr>
            <w:r w:rsidRPr="002F591A">
              <w:rPr>
                <w:sz w:val="20"/>
                <w:szCs w:val="20"/>
              </w:rPr>
              <w:t>Energia</w:t>
            </w:r>
          </w:p>
        </w:tc>
      </w:tr>
      <w:tr w:rsidR="00905944" w:rsidRPr="002F591A" w:rsidTr="00323B0A">
        <w:trPr>
          <w:trHeight w:val="259"/>
          <w:jc w:val="center"/>
        </w:trPr>
        <w:tc>
          <w:tcPr>
            <w:tcW w:w="818" w:type="dxa"/>
            <w:vMerge/>
            <w:shd w:val="clear" w:color="auto" w:fill="CCFFFF"/>
          </w:tcPr>
          <w:p w:rsidR="00905944" w:rsidRPr="002F591A" w:rsidRDefault="00905944" w:rsidP="00323B0A">
            <w:pPr>
              <w:ind w:left="-38" w:right="-108"/>
              <w:rPr>
                <w:sz w:val="20"/>
                <w:szCs w:val="20"/>
              </w:rPr>
            </w:pPr>
          </w:p>
        </w:tc>
        <w:tc>
          <w:tcPr>
            <w:tcW w:w="2992" w:type="dxa"/>
            <w:vMerge/>
            <w:vAlign w:val="center"/>
          </w:tcPr>
          <w:p w:rsidR="00905944" w:rsidRPr="002F591A" w:rsidRDefault="00905944" w:rsidP="00323B0A">
            <w:pPr>
              <w:ind w:left="-38" w:right="-108"/>
              <w:jc w:val="center"/>
              <w:rPr>
                <w:sz w:val="20"/>
                <w:szCs w:val="20"/>
              </w:rPr>
            </w:pPr>
          </w:p>
        </w:tc>
        <w:tc>
          <w:tcPr>
            <w:tcW w:w="5040" w:type="dxa"/>
          </w:tcPr>
          <w:p w:rsidR="00905944" w:rsidRPr="002F591A" w:rsidRDefault="00905944" w:rsidP="00323B0A">
            <w:pPr>
              <w:ind w:left="-38" w:right="-108"/>
              <w:rPr>
                <w:sz w:val="20"/>
                <w:szCs w:val="20"/>
              </w:rPr>
            </w:pPr>
            <w:r w:rsidRPr="002F591A">
              <w:rPr>
                <w:sz w:val="20"/>
                <w:szCs w:val="20"/>
              </w:rPr>
              <w:t>Combustibili</w:t>
            </w:r>
          </w:p>
        </w:tc>
      </w:tr>
      <w:tr w:rsidR="00905944" w:rsidRPr="002F591A" w:rsidTr="00323B0A">
        <w:trPr>
          <w:trHeight w:val="259"/>
          <w:jc w:val="center"/>
        </w:trPr>
        <w:tc>
          <w:tcPr>
            <w:tcW w:w="818" w:type="dxa"/>
            <w:vMerge/>
            <w:shd w:val="clear" w:color="auto" w:fill="CCFFFF"/>
          </w:tcPr>
          <w:p w:rsidR="00905944" w:rsidRPr="002F591A" w:rsidRDefault="00905944" w:rsidP="00323B0A">
            <w:pPr>
              <w:autoSpaceDE w:val="0"/>
              <w:autoSpaceDN w:val="0"/>
              <w:adjustRightInd w:val="0"/>
              <w:ind w:left="-38" w:right="-108"/>
              <w:rPr>
                <w:b/>
                <w:bCs/>
                <w:sz w:val="20"/>
                <w:szCs w:val="20"/>
              </w:rPr>
            </w:pPr>
          </w:p>
        </w:tc>
        <w:tc>
          <w:tcPr>
            <w:tcW w:w="2992" w:type="dxa"/>
            <w:vMerge w:val="restart"/>
            <w:vAlign w:val="center"/>
          </w:tcPr>
          <w:p w:rsidR="00905944" w:rsidRPr="002F591A" w:rsidRDefault="00905944" w:rsidP="00323B0A">
            <w:pPr>
              <w:autoSpaceDE w:val="0"/>
              <w:autoSpaceDN w:val="0"/>
              <w:adjustRightInd w:val="0"/>
              <w:ind w:left="-38" w:right="-108"/>
              <w:jc w:val="center"/>
              <w:rPr>
                <w:b/>
                <w:bCs/>
                <w:sz w:val="20"/>
                <w:szCs w:val="20"/>
              </w:rPr>
            </w:pPr>
            <w:r w:rsidRPr="002F591A">
              <w:rPr>
                <w:b/>
                <w:bCs/>
                <w:sz w:val="20"/>
                <w:szCs w:val="20"/>
              </w:rPr>
              <w:t>Emissione in aria</w:t>
            </w:r>
          </w:p>
        </w:tc>
        <w:tc>
          <w:tcPr>
            <w:tcW w:w="5040" w:type="dxa"/>
          </w:tcPr>
          <w:p w:rsidR="00905944" w:rsidRPr="002F591A" w:rsidRDefault="00905944" w:rsidP="00323B0A">
            <w:pPr>
              <w:autoSpaceDE w:val="0"/>
              <w:autoSpaceDN w:val="0"/>
              <w:adjustRightInd w:val="0"/>
              <w:ind w:left="-38" w:right="-108"/>
              <w:rPr>
                <w:sz w:val="20"/>
                <w:szCs w:val="20"/>
              </w:rPr>
            </w:pPr>
            <w:r>
              <w:rPr>
                <w:sz w:val="20"/>
                <w:szCs w:val="20"/>
              </w:rPr>
              <w:t>Emissioni convogliate in fase di gestione operativa</w:t>
            </w:r>
          </w:p>
        </w:tc>
      </w:tr>
      <w:tr w:rsidR="00905944" w:rsidRPr="002F591A" w:rsidTr="00323B0A">
        <w:trPr>
          <w:trHeight w:val="259"/>
          <w:jc w:val="center"/>
        </w:trPr>
        <w:tc>
          <w:tcPr>
            <w:tcW w:w="818" w:type="dxa"/>
            <w:vMerge/>
            <w:shd w:val="clear" w:color="auto" w:fill="CCFFFF"/>
          </w:tcPr>
          <w:p w:rsidR="00905944" w:rsidRDefault="00905944" w:rsidP="00323B0A">
            <w:pPr>
              <w:autoSpaceDE w:val="0"/>
              <w:autoSpaceDN w:val="0"/>
              <w:adjustRightInd w:val="0"/>
              <w:ind w:left="-38" w:right="-108"/>
              <w:rPr>
                <w:sz w:val="20"/>
                <w:szCs w:val="20"/>
              </w:rPr>
            </w:pPr>
          </w:p>
        </w:tc>
        <w:tc>
          <w:tcPr>
            <w:tcW w:w="2992" w:type="dxa"/>
            <w:vMerge/>
            <w:vAlign w:val="center"/>
          </w:tcPr>
          <w:p w:rsidR="00905944" w:rsidRDefault="00905944" w:rsidP="00323B0A">
            <w:pPr>
              <w:autoSpaceDE w:val="0"/>
              <w:autoSpaceDN w:val="0"/>
              <w:adjustRightInd w:val="0"/>
              <w:ind w:left="-38" w:right="-108"/>
              <w:jc w:val="center"/>
              <w:rPr>
                <w:sz w:val="20"/>
                <w:szCs w:val="20"/>
              </w:rPr>
            </w:pPr>
          </w:p>
        </w:tc>
        <w:tc>
          <w:tcPr>
            <w:tcW w:w="5040" w:type="dxa"/>
          </w:tcPr>
          <w:p w:rsidR="00905944" w:rsidRPr="002F591A" w:rsidRDefault="00905944" w:rsidP="00323B0A">
            <w:pPr>
              <w:autoSpaceDE w:val="0"/>
              <w:autoSpaceDN w:val="0"/>
              <w:adjustRightInd w:val="0"/>
              <w:ind w:left="-38" w:right="-108"/>
              <w:rPr>
                <w:sz w:val="20"/>
                <w:szCs w:val="20"/>
              </w:rPr>
            </w:pPr>
            <w:r>
              <w:rPr>
                <w:sz w:val="20"/>
                <w:szCs w:val="20"/>
              </w:rPr>
              <w:t>Emissioni convogliate in fase di gestione post-operativa</w:t>
            </w:r>
          </w:p>
        </w:tc>
      </w:tr>
      <w:tr w:rsidR="00905944" w:rsidRPr="002F591A" w:rsidTr="00323B0A">
        <w:trPr>
          <w:trHeight w:val="239"/>
          <w:jc w:val="center"/>
        </w:trPr>
        <w:tc>
          <w:tcPr>
            <w:tcW w:w="818" w:type="dxa"/>
            <w:vMerge/>
            <w:shd w:val="clear" w:color="auto" w:fill="CCFFFF"/>
          </w:tcPr>
          <w:p w:rsidR="00905944" w:rsidRPr="002F591A" w:rsidRDefault="00905944" w:rsidP="00323B0A">
            <w:pPr>
              <w:autoSpaceDE w:val="0"/>
              <w:autoSpaceDN w:val="0"/>
              <w:adjustRightInd w:val="0"/>
              <w:ind w:left="-38" w:right="-108"/>
              <w:rPr>
                <w:sz w:val="20"/>
                <w:szCs w:val="20"/>
              </w:rPr>
            </w:pPr>
          </w:p>
        </w:tc>
        <w:tc>
          <w:tcPr>
            <w:tcW w:w="2992" w:type="dxa"/>
            <w:vMerge/>
            <w:vAlign w:val="center"/>
          </w:tcPr>
          <w:p w:rsidR="00905944" w:rsidRPr="002F591A" w:rsidRDefault="00905944" w:rsidP="00323B0A">
            <w:pPr>
              <w:autoSpaceDE w:val="0"/>
              <w:autoSpaceDN w:val="0"/>
              <w:adjustRightInd w:val="0"/>
              <w:ind w:left="-38" w:right="-108"/>
              <w:jc w:val="center"/>
              <w:rPr>
                <w:sz w:val="20"/>
                <w:szCs w:val="20"/>
              </w:rPr>
            </w:pPr>
          </w:p>
        </w:tc>
        <w:tc>
          <w:tcPr>
            <w:tcW w:w="5040" w:type="dxa"/>
          </w:tcPr>
          <w:p w:rsidR="00905944" w:rsidRPr="002F591A" w:rsidRDefault="00905944" w:rsidP="00323B0A">
            <w:pPr>
              <w:autoSpaceDE w:val="0"/>
              <w:autoSpaceDN w:val="0"/>
              <w:adjustRightInd w:val="0"/>
              <w:ind w:left="-38" w:right="-108"/>
              <w:rPr>
                <w:sz w:val="20"/>
                <w:szCs w:val="20"/>
              </w:rPr>
            </w:pPr>
            <w:r w:rsidRPr="002F591A">
              <w:rPr>
                <w:sz w:val="20"/>
                <w:szCs w:val="20"/>
              </w:rPr>
              <w:t>Sistemi di trattamento fumi</w:t>
            </w:r>
          </w:p>
        </w:tc>
      </w:tr>
      <w:tr w:rsidR="00905944" w:rsidRPr="002F591A" w:rsidTr="00323B0A">
        <w:trPr>
          <w:trHeight w:val="239"/>
          <w:jc w:val="center"/>
        </w:trPr>
        <w:tc>
          <w:tcPr>
            <w:tcW w:w="818" w:type="dxa"/>
            <w:vMerge/>
            <w:shd w:val="clear" w:color="auto" w:fill="CCFFFF"/>
          </w:tcPr>
          <w:p w:rsidR="00905944" w:rsidRDefault="00905944" w:rsidP="00323B0A">
            <w:pPr>
              <w:autoSpaceDE w:val="0"/>
              <w:autoSpaceDN w:val="0"/>
              <w:adjustRightInd w:val="0"/>
              <w:ind w:left="-38" w:right="-108"/>
              <w:rPr>
                <w:sz w:val="20"/>
                <w:szCs w:val="20"/>
              </w:rPr>
            </w:pPr>
          </w:p>
        </w:tc>
        <w:tc>
          <w:tcPr>
            <w:tcW w:w="2992" w:type="dxa"/>
            <w:vMerge/>
            <w:vAlign w:val="center"/>
          </w:tcPr>
          <w:p w:rsidR="00905944" w:rsidRDefault="00905944" w:rsidP="00323B0A">
            <w:pPr>
              <w:autoSpaceDE w:val="0"/>
              <w:autoSpaceDN w:val="0"/>
              <w:adjustRightInd w:val="0"/>
              <w:ind w:left="-38" w:right="-108"/>
              <w:jc w:val="center"/>
              <w:rPr>
                <w:sz w:val="20"/>
                <w:szCs w:val="20"/>
              </w:rPr>
            </w:pPr>
          </w:p>
        </w:tc>
        <w:tc>
          <w:tcPr>
            <w:tcW w:w="5040" w:type="dxa"/>
          </w:tcPr>
          <w:p w:rsidR="00905944" w:rsidRDefault="00905944" w:rsidP="00323B0A">
            <w:pPr>
              <w:autoSpaceDE w:val="0"/>
              <w:autoSpaceDN w:val="0"/>
              <w:adjustRightInd w:val="0"/>
              <w:ind w:left="-38" w:right="-108"/>
              <w:rPr>
                <w:sz w:val="20"/>
                <w:szCs w:val="20"/>
              </w:rPr>
            </w:pPr>
            <w:r>
              <w:rPr>
                <w:sz w:val="20"/>
                <w:szCs w:val="20"/>
              </w:rPr>
              <w:t>Emissioni diffuse in fase di gestione operativa</w:t>
            </w:r>
          </w:p>
          <w:p w:rsidR="00905944" w:rsidRPr="002F591A" w:rsidRDefault="00905944" w:rsidP="00323B0A">
            <w:pPr>
              <w:autoSpaceDE w:val="0"/>
              <w:autoSpaceDN w:val="0"/>
              <w:adjustRightInd w:val="0"/>
              <w:ind w:left="-38" w:right="-108"/>
              <w:rPr>
                <w:sz w:val="20"/>
                <w:szCs w:val="20"/>
              </w:rPr>
            </w:pPr>
            <w:r>
              <w:rPr>
                <w:sz w:val="20"/>
                <w:szCs w:val="20"/>
              </w:rPr>
              <w:t>Dati meteoclimatici</w:t>
            </w:r>
          </w:p>
        </w:tc>
      </w:tr>
      <w:tr w:rsidR="00905944" w:rsidRPr="002F591A" w:rsidTr="00323B0A">
        <w:trPr>
          <w:trHeight w:val="239"/>
          <w:jc w:val="center"/>
        </w:trPr>
        <w:tc>
          <w:tcPr>
            <w:tcW w:w="818" w:type="dxa"/>
            <w:vMerge/>
            <w:shd w:val="clear" w:color="auto" w:fill="CCFFFF"/>
          </w:tcPr>
          <w:p w:rsidR="00905944" w:rsidRDefault="00905944" w:rsidP="00323B0A">
            <w:pPr>
              <w:autoSpaceDE w:val="0"/>
              <w:autoSpaceDN w:val="0"/>
              <w:adjustRightInd w:val="0"/>
              <w:ind w:left="-38" w:right="-108"/>
              <w:rPr>
                <w:sz w:val="20"/>
                <w:szCs w:val="20"/>
              </w:rPr>
            </w:pPr>
          </w:p>
        </w:tc>
        <w:tc>
          <w:tcPr>
            <w:tcW w:w="2992" w:type="dxa"/>
            <w:vMerge/>
            <w:vAlign w:val="center"/>
          </w:tcPr>
          <w:p w:rsidR="00905944" w:rsidRDefault="00905944" w:rsidP="00323B0A">
            <w:pPr>
              <w:autoSpaceDE w:val="0"/>
              <w:autoSpaceDN w:val="0"/>
              <w:adjustRightInd w:val="0"/>
              <w:ind w:left="-38" w:right="-108"/>
              <w:jc w:val="center"/>
              <w:rPr>
                <w:sz w:val="20"/>
                <w:szCs w:val="20"/>
              </w:rPr>
            </w:pPr>
          </w:p>
        </w:tc>
        <w:tc>
          <w:tcPr>
            <w:tcW w:w="5040" w:type="dxa"/>
          </w:tcPr>
          <w:p w:rsidR="00905944" w:rsidRDefault="00905944" w:rsidP="00323B0A">
            <w:pPr>
              <w:autoSpaceDE w:val="0"/>
              <w:autoSpaceDN w:val="0"/>
              <w:adjustRightInd w:val="0"/>
              <w:ind w:left="-38" w:right="-108"/>
              <w:rPr>
                <w:sz w:val="20"/>
                <w:szCs w:val="20"/>
              </w:rPr>
            </w:pPr>
            <w:r>
              <w:rPr>
                <w:sz w:val="20"/>
                <w:szCs w:val="20"/>
              </w:rPr>
              <w:t>Emissioni diffuse in fase di gestione post-operativa</w:t>
            </w:r>
          </w:p>
          <w:p w:rsidR="00905944" w:rsidRPr="002F591A" w:rsidRDefault="00905944" w:rsidP="00323B0A">
            <w:pPr>
              <w:autoSpaceDE w:val="0"/>
              <w:autoSpaceDN w:val="0"/>
              <w:adjustRightInd w:val="0"/>
              <w:ind w:left="-38" w:right="-108"/>
              <w:rPr>
                <w:sz w:val="20"/>
                <w:szCs w:val="20"/>
              </w:rPr>
            </w:pPr>
            <w:r>
              <w:rPr>
                <w:sz w:val="20"/>
                <w:szCs w:val="20"/>
              </w:rPr>
              <w:t>Dati meteoclimatici</w:t>
            </w:r>
          </w:p>
        </w:tc>
      </w:tr>
      <w:tr w:rsidR="00905944" w:rsidTr="00323B0A">
        <w:trPr>
          <w:trHeight w:val="239"/>
          <w:jc w:val="center"/>
        </w:trPr>
        <w:tc>
          <w:tcPr>
            <w:tcW w:w="818" w:type="dxa"/>
            <w:vMerge/>
            <w:shd w:val="clear" w:color="auto" w:fill="CCFFFF"/>
          </w:tcPr>
          <w:p w:rsidR="00905944" w:rsidRDefault="00905944" w:rsidP="00323B0A">
            <w:pPr>
              <w:autoSpaceDE w:val="0"/>
              <w:autoSpaceDN w:val="0"/>
              <w:adjustRightInd w:val="0"/>
              <w:ind w:left="-38" w:right="-108"/>
              <w:rPr>
                <w:sz w:val="20"/>
                <w:szCs w:val="20"/>
              </w:rPr>
            </w:pPr>
          </w:p>
        </w:tc>
        <w:tc>
          <w:tcPr>
            <w:tcW w:w="2992" w:type="dxa"/>
            <w:vMerge/>
            <w:vAlign w:val="center"/>
          </w:tcPr>
          <w:p w:rsidR="00905944" w:rsidRDefault="00905944" w:rsidP="00323B0A">
            <w:pPr>
              <w:autoSpaceDE w:val="0"/>
              <w:autoSpaceDN w:val="0"/>
              <w:adjustRightInd w:val="0"/>
              <w:ind w:left="-38" w:right="-108"/>
              <w:jc w:val="center"/>
              <w:rPr>
                <w:sz w:val="20"/>
                <w:szCs w:val="20"/>
              </w:rPr>
            </w:pPr>
          </w:p>
        </w:tc>
        <w:tc>
          <w:tcPr>
            <w:tcW w:w="5040" w:type="dxa"/>
          </w:tcPr>
          <w:p w:rsidR="00905944" w:rsidRDefault="00905944" w:rsidP="00323B0A">
            <w:pPr>
              <w:autoSpaceDE w:val="0"/>
              <w:autoSpaceDN w:val="0"/>
              <w:adjustRightInd w:val="0"/>
              <w:ind w:left="-38" w:right="-108"/>
              <w:rPr>
                <w:sz w:val="20"/>
                <w:szCs w:val="20"/>
              </w:rPr>
            </w:pPr>
            <w:r>
              <w:rPr>
                <w:sz w:val="20"/>
                <w:szCs w:val="20"/>
              </w:rPr>
              <w:t>Emissioni fuggitive</w:t>
            </w:r>
          </w:p>
        </w:tc>
      </w:tr>
      <w:tr w:rsidR="00905944" w:rsidRPr="002F591A" w:rsidTr="00323B0A">
        <w:trPr>
          <w:trHeight w:val="239"/>
          <w:jc w:val="center"/>
        </w:trPr>
        <w:tc>
          <w:tcPr>
            <w:tcW w:w="818" w:type="dxa"/>
            <w:vMerge/>
            <w:shd w:val="clear" w:color="auto" w:fill="CCFFFF"/>
          </w:tcPr>
          <w:p w:rsidR="00905944" w:rsidRPr="002F591A" w:rsidRDefault="00905944" w:rsidP="00323B0A">
            <w:pPr>
              <w:autoSpaceDE w:val="0"/>
              <w:autoSpaceDN w:val="0"/>
              <w:adjustRightInd w:val="0"/>
              <w:ind w:left="-38" w:right="-108"/>
              <w:rPr>
                <w:b/>
                <w:bCs/>
                <w:sz w:val="20"/>
                <w:szCs w:val="20"/>
              </w:rPr>
            </w:pPr>
          </w:p>
        </w:tc>
        <w:tc>
          <w:tcPr>
            <w:tcW w:w="2992" w:type="dxa"/>
            <w:vMerge w:val="restart"/>
            <w:vAlign w:val="center"/>
          </w:tcPr>
          <w:p w:rsidR="00905944" w:rsidRPr="002F591A" w:rsidRDefault="00905944" w:rsidP="00323B0A">
            <w:pPr>
              <w:autoSpaceDE w:val="0"/>
              <w:autoSpaceDN w:val="0"/>
              <w:adjustRightInd w:val="0"/>
              <w:ind w:left="-38" w:right="-108"/>
              <w:jc w:val="center"/>
              <w:rPr>
                <w:b/>
                <w:bCs/>
                <w:sz w:val="20"/>
                <w:szCs w:val="20"/>
              </w:rPr>
            </w:pPr>
            <w:r w:rsidRPr="002F591A">
              <w:rPr>
                <w:b/>
                <w:bCs/>
                <w:sz w:val="20"/>
                <w:szCs w:val="20"/>
              </w:rPr>
              <w:t>Emissione in acqua</w:t>
            </w:r>
          </w:p>
        </w:tc>
        <w:tc>
          <w:tcPr>
            <w:tcW w:w="5040" w:type="dxa"/>
          </w:tcPr>
          <w:p w:rsidR="00905944" w:rsidRPr="002F591A" w:rsidRDefault="00905944" w:rsidP="00323B0A">
            <w:pPr>
              <w:autoSpaceDE w:val="0"/>
              <w:autoSpaceDN w:val="0"/>
              <w:adjustRightInd w:val="0"/>
              <w:ind w:left="-38" w:right="-108"/>
              <w:rPr>
                <w:sz w:val="20"/>
                <w:szCs w:val="20"/>
              </w:rPr>
            </w:pPr>
            <w:r>
              <w:rPr>
                <w:sz w:val="20"/>
                <w:szCs w:val="20"/>
              </w:rPr>
              <w:t>Emissioni in acqua in fase di gestione operativa</w:t>
            </w:r>
          </w:p>
        </w:tc>
      </w:tr>
      <w:tr w:rsidR="00905944" w:rsidRPr="002F591A" w:rsidTr="00323B0A">
        <w:trPr>
          <w:trHeight w:val="259"/>
          <w:jc w:val="center"/>
        </w:trPr>
        <w:tc>
          <w:tcPr>
            <w:tcW w:w="818" w:type="dxa"/>
            <w:vMerge/>
            <w:shd w:val="clear" w:color="auto" w:fill="CCFFFF"/>
          </w:tcPr>
          <w:p w:rsidR="00905944" w:rsidRDefault="00905944" w:rsidP="00323B0A">
            <w:pPr>
              <w:autoSpaceDE w:val="0"/>
              <w:autoSpaceDN w:val="0"/>
              <w:adjustRightInd w:val="0"/>
              <w:ind w:left="-38" w:right="-108"/>
              <w:rPr>
                <w:sz w:val="20"/>
                <w:szCs w:val="20"/>
              </w:rPr>
            </w:pPr>
          </w:p>
        </w:tc>
        <w:tc>
          <w:tcPr>
            <w:tcW w:w="2992" w:type="dxa"/>
            <w:vMerge/>
            <w:vAlign w:val="center"/>
          </w:tcPr>
          <w:p w:rsidR="00905944" w:rsidRDefault="00905944" w:rsidP="00323B0A">
            <w:pPr>
              <w:autoSpaceDE w:val="0"/>
              <w:autoSpaceDN w:val="0"/>
              <w:adjustRightInd w:val="0"/>
              <w:ind w:left="-38" w:right="-108"/>
              <w:jc w:val="center"/>
              <w:rPr>
                <w:sz w:val="20"/>
                <w:szCs w:val="20"/>
              </w:rPr>
            </w:pPr>
          </w:p>
        </w:tc>
        <w:tc>
          <w:tcPr>
            <w:tcW w:w="5040" w:type="dxa"/>
          </w:tcPr>
          <w:p w:rsidR="00905944" w:rsidRPr="002F591A" w:rsidRDefault="00905944" w:rsidP="00323B0A">
            <w:pPr>
              <w:autoSpaceDE w:val="0"/>
              <w:autoSpaceDN w:val="0"/>
              <w:adjustRightInd w:val="0"/>
              <w:ind w:left="-38" w:right="-108"/>
              <w:rPr>
                <w:sz w:val="20"/>
                <w:szCs w:val="20"/>
              </w:rPr>
            </w:pPr>
            <w:r>
              <w:rPr>
                <w:sz w:val="20"/>
                <w:szCs w:val="20"/>
              </w:rPr>
              <w:t>Emissioni in acqua in fase di gestione post-operativa</w:t>
            </w:r>
          </w:p>
        </w:tc>
      </w:tr>
      <w:tr w:rsidR="00905944" w:rsidRPr="002F591A" w:rsidTr="00323B0A">
        <w:trPr>
          <w:trHeight w:val="259"/>
          <w:jc w:val="center"/>
        </w:trPr>
        <w:tc>
          <w:tcPr>
            <w:tcW w:w="818" w:type="dxa"/>
            <w:vMerge/>
            <w:shd w:val="clear" w:color="auto" w:fill="CCFFFF"/>
          </w:tcPr>
          <w:p w:rsidR="00905944" w:rsidRPr="002F591A" w:rsidRDefault="00905944" w:rsidP="00323B0A">
            <w:pPr>
              <w:ind w:left="-38"/>
              <w:rPr>
                <w:bCs/>
                <w:sz w:val="20"/>
                <w:szCs w:val="20"/>
              </w:rPr>
            </w:pPr>
          </w:p>
        </w:tc>
        <w:tc>
          <w:tcPr>
            <w:tcW w:w="2992" w:type="dxa"/>
            <w:vMerge/>
            <w:vAlign w:val="center"/>
          </w:tcPr>
          <w:p w:rsidR="00905944" w:rsidRPr="002F591A" w:rsidRDefault="00905944" w:rsidP="00323B0A">
            <w:pPr>
              <w:ind w:left="-38"/>
              <w:jc w:val="center"/>
              <w:rPr>
                <w:bCs/>
                <w:sz w:val="20"/>
                <w:szCs w:val="20"/>
              </w:rPr>
            </w:pPr>
          </w:p>
        </w:tc>
        <w:tc>
          <w:tcPr>
            <w:tcW w:w="5040" w:type="dxa"/>
          </w:tcPr>
          <w:p w:rsidR="00905944" w:rsidRPr="002F591A" w:rsidRDefault="00905944" w:rsidP="00323B0A">
            <w:pPr>
              <w:ind w:left="-38"/>
              <w:rPr>
                <w:sz w:val="20"/>
                <w:szCs w:val="20"/>
              </w:rPr>
            </w:pPr>
            <w:r w:rsidRPr="002F591A">
              <w:rPr>
                <w:bCs/>
                <w:sz w:val="20"/>
                <w:szCs w:val="20"/>
              </w:rPr>
              <w:t>Sistemi di depurazione</w:t>
            </w:r>
          </w:p>
        </w:tc>
      </w:tr>
      <w:tr w:rsidR="00905944" w:rsidRPr="002F591A" w:rsidTr="00323B0A">
        <w:trPr>
          <w:trHeight w:val="156"/>
          <w:jc w:val="center"/>
        </w:trPr>
        <w:tc>
          <w:tcPr>
            <w:tcW w:w="818" w:type="dxa"/>
            <w:vMerge/>
            <w:shd w:val="clear" w:color="auto" w:fill="CCFFFF"/>
            <w:vAlign w:val="center"/>
          </w:tcPr>
          <w:p w:rsidR="00905944" w:rsidRPr="002F591A" w:rsidRDefault="00905944" w:rsidP="00323B0A">
            <w:pPr>
              <w:pStyle w:val="Corpotesto"/>
              <w:ind w:left="-38" w:right="-108"/>
              <w:rPr>
                <w:b/>
                <w:bCs/>
                <w:sz w:val="20"/>
                <w:szCs w:val="20"/>
              </w:rPr>
            </w:pPr>
          </w:p>
        </w:tc>
        <w:tc>
          <w:tcPr>
            <w:tcW w:w="2992" w:type="dxa"/>
            <w:vMerge w:val="restart"/>
            <w:vAlign w:val="center"/>
          </w:tcPr>
          <w:p w:rsidR="00905944" w:rsidRPr="002F591A" w:rsidRDefault="00905944" w:rsidP="00323B0A">
            <w:pPr>
              <w:pStyle w:val="Corpotesto"/>
              <w:ind w:left="-38" w:right="-108"/>
              <w:jc w:val="center"/>
              <w:rPr>
                <w:b/>
                <w:bCs/>
                <w:sz w:val="20"/>
                <w:szCs w:val="20"/>
              </w:rPr>
            </w:pPr>
            <w:r w:rsidRPr="002F591A">
              <w:rPr>
                <w:b/>
                <w:snapToGrid w:val="0"/>
                <w:sz w:val="20"/>
                <w:szCs w:val="20"/>
              </w:rPr>
              <w:t>Acque sotterranee</w:t>
            </w:r>
          </w:p>
        </w:tc>
        <w:tc>
          <w:tcPr>
            <w:tcW w:w="5040" w:type="dxa"/>
            <w:vAlign w:val="center"/>
          </w:tcPr>
          <w:p w:rsidR="00905944" w:rsidRPr="002F591A" w:rsidRDefault="00905944" w:rsidP="00323B0A">
            <w:pPr>
              <w:pStyle w:val="Corpotesto"/>
              <w:ind w:left="-38" w:right="-108"/>
              <w:rPr>
                <w:bCs/>
                <w:sz w:val="20"/>
                <w:szCs w:val="20"/>
              </w:rPr>
            </w:pPr>
            <w:r>
              <w:rPr>
                <w:bCs/>
                <w:sz w:val="20"/>
                <w:szCs w:val="20"/>
              </w:rPr>
              <w:t xml:space="preserve">Acque sotterranee </w:t>
            </w:r>
            <w:r>
              <w:rPr>
                <w:sz w:val="20"/>
                <w:szCs w:val="20"/>
              </w:rPr>
              <w:t>in fase di gestione operativa</w:t>
            </w:r>
          </w:p>
        </w:tc>
      </w:tr>
      <w:tr w:rsidR="00905944" w:rsidRPr="002F591A" w:rsidTr="00323B0A">
        <w:trPr>
          <w:trHeight w:val="156"/>
          <w:jc w:val="center"/>
        </w:trPr>
        <w:tc>
          <w:tcPr>
            <w:tcW w:w="818" w:type="dxa"/>
            <w:vMerge/>
            <w:shd w:val="clear" w:color="auto" w:fill="CCFFFF"/>
          </w:tcPr>
          <w:p w:rsidR="00905944" w:rsidRDefault="00905944" w:rsidP="00323B0A">
            <w:pPr>
              <w:pStyle w:val="Corpotesto"/>
              <w:ind w:left="-38" w:right="-108"/>
              <w:rPr>
                <w:bCs/>
                <w:sz w:val="20"/>
                <w:szCs w:val="20"/>
              </w:rPr>
            </w:pPr>
          </w:p>
        </w:tc>
        <w:tc>
          <w:tcPr>
            <w:tcW w:w="2992" w:type="dxa"/>
            <w:vMerge/>
            <w:vAlign w:val="center"/>
          </w:tcPr>
          <w:p w:rsidR="00905944" w:rsidRDefault="00905944" w:rsidP="00323B0A">
            <w:pPr>
              <w:pStyle w:val="Corpotesto"/>
              <w:ind w:left="-38" w:right="-108"/>
              <w:jc w:val="center"/>
              <w:rPr>
                <w:bCs/>
                <w:sz w:val="20"/>
                <w:szCs w:val="20"/>
              </w:rPr>
            </w:pPr>
          </w:p>
        </w:tc>
        <w:tc>
          <w:tcPr>
            <w:tcW w:w="5040" w:type="dxa"/>
            <w:vAlign w:val="center"/>
          </w:tcPr>
          <w:p w:rsidR="00905944" w:rsidRPr="002F591A" w:rsidRDefault="00905944" w:rsidP="00323B0A">
            <w:pPr>
              <w:pStyle w:val="Corpotesto"/>
              <w:ind w:left="-38" w:right="-108"/>
              <w:rPr>
                <w:bCs/>
                <w:sz w:val="20"/>
                <w:szCs w:val="20"/>
              </w:rPr>
            </w:pPr>
            <w:r>
              <w:rPr>
                <w:bCs/>
                <w:sz w:val="20"/>
                <w:szCs w:val="20"/>
              </w:rPr>
              <w:t xml:space="preserve">Acque sotterranee </w:t>
            </w:r>
            <w:r>
              <w:rPr>
                <w:sz w:val="20"/>
                <w:szCs w:val="20"/>
              </w:rPr>
              <w:t>in fase di gestione post-operativa</w:t>
            </w:r>
          </w:p>
        </w:tc>
      </w:tr>
      <w:tr w:rsidR="00905944" w:rsidRPr="002F591A" w:rsidTr="00323B0A">
        <w:trPr>
          <w:trHeight w:val="156"/>
          <w:jc w:val="center"/>
        </w:trPr>
        <w:tc>
          <w:tcPr>
            <w:tcW w:w="818" w:type="dxa"/>
            <w:vMerge/>
            <w:shd w:val="clear" w:color="auto" w:fill="CCFFFF"/>
          </w:tcPr>
          <w:p w:rsidR="00905944" w:rsidRPr="002F591A" w:rsidRDefault="00905944" w:rsidP="00323B0A">
            <w:pPr>
              <w:pStyle w:val="Corpotesto"/>
              <w:ind w:left="-38" w:right="-108"/>
              <w:rPr>
                <w:bCs/>
                <w:sz w:val="20"/>
                <w:szCs w:val="20"/>
              </w:rPr>
            </w:pPr>
          </w:p>
        </w:tc>
        <w:tc>
          <w:tcPr>
            <w:tcW w:w="2992" w:type="dxa"/>
            <w:vMerge/>
            <w:vAlign w:val="center"/>
          </w:tcPr>
          <w:p w:rsidR="00905944" w:rsidRPr="002F591A" w:rsidRDefault="00905944" w:rsidP="00323B0A">
            <w:pPr>
              <w:pStyle w:val="Corpotesto"/>
              <w:ind w:left="-38" w:right="-108"/>
              <w:jc w:val="center"/>
              <w:rPr>
                <w:bCs/>
                <w:sz w:val="20"/>
                <w:szCs w:val="20"/>
              </w:rPr>
            </w:pPr>
          </w:p>
        </w:tc>
        <w:tc>
          <w:tcPr>
            <w:tcW w:w="5040" w:type="dxa"/>
            <w:vAlign w:val="center"/>
          </w:tcPr>
          <w:p w:rsidR="00905944" w:rsidRPr="002F591A" w:rsidRDefault="00905944" w:rsidP="00323B0A">
            <w:pPr>
              <w:pStyle w:val="Corpotesto"/>
              <w:ind w:left="-38" w:right="-108"/>
              <w:rPr>
                <w:b/>
                <w:snapToGrid w:val="0"/>
                <w:sz w:val="20"/>
                <w:szCs w:val="20"/>
              </w:rPr>
            </w:pPr>
            <w:r w:rsidRPr="002F591A">
              <w:rPr>
                <w:bCs/>
                <w:sz w:val="20"/>
                <w:szCs w:val="20"/>
              </w:rPr>
              <w:t xml:space="preserve">Misure piezometriche </w:t>
            </w:r>
            <w:r>
              <w:rPr>
                <w:sz w:val="20"/>
                <w:szCs w:val="20"/>
              </w:rPr>
              <w:t>in fase di gestione operativa</w:t>
            </w:r>
          </w:p>
        </w:tc>
      </w:tr>
      <w:tr w:rsidR="00905944" w:rsidRPr="002F591A" w:rsidTr="00323B0A">
        <w:trPr>
          <w:trHeight w:val="156"/>
          <w:jc w:val="center"/>
        </w:trPr>
        <w:tc>
          <w:tcPr>
            <w:tcW w:w="818" w:type="dxa"/>
            <w:vMerge/>
            <w:shd w:val="clear" w:color="auto" w:fill="CCFFFF"/>
          </w:tcPr>
          <w:p w:rsidR="00905944" w:rsidRPr="002F591A" w:rsidRDefault="00905944" w:rsidP="00323B0A">
            <w:pPr>
              <w:pStyle w:val="Corpotesto"/>
              <w:ind w:left="-38" w:right="-108"/>
              <w:rPr>
                <w:bCs/>
                <w:sz w:val="20"/>
                <w:szCs w:val="20"/>
              </w:rPr>
            </w:pPr>
          </w:p>
        </w:tc>
        <w:tc>
          <w:tcPr>
            <w:tcW w:w="2992" w:type="dxa"/>
            <w:vMerge/>
            <w:vAlign w:val="center"/>
          </w:tcPr>
          <w:p w:rsidR="00905944" w:rsidRPr="002F591A" w:rsidRDefault="00905944" w:rsidP="00323B0A">
            <w:pPr>
              <w:pStyle w:val="Corpotesto"/>
              <w:ind w:left="-38" w:right="-108"/>
              <w:jc w:val="center"/>
              <w:rPr>
                <w:bCs/>
                <w:sz w:val="20"/>
                <w:szCs w:val="20"/>
              </w:rPr>
            </w:pPr>
          </w:p>
        </w:tc>
        <w:tc>
          <w:tcPr>
            <w:tcW w:w="5040" w:type="dxa"/>
            <w:vAlign w:val="center"/>
          </w:tcPr>
          <w:p w:rsidR="00905944" w:rsidRPr="002F591A" w:rsidRDefault="00905944" w:rsidP="00323B0A">
            <w:pPr>
              <w:pStyle w:val="Corpotesto"/>
              <w:ind w:left="-38" w:right="-108"/>
              <w:rPr>
                <w:b/>
                <w:snapToGrid w:val="0"/>
                <w:sz w:val="20"/>
                <w:szCs w:val="20"/>
              </w:rPr>
            </w:pPr>
            <w:r w:rsidRPr="002F591A">
              <w:rPr>
                <w:bCs/>
                <w:sz w:val="20"/>
                <w:szCs w:val="20"/>
              </w:rPr>
              <w:t xml:space="preserve">Misure piezometriche </w:t>
            </w:r>
            <w:r>
              <w:rPr>
                <w:sz w:val="20"/>
                <w:szCs w:val="20"/>
              </w:rPr>
              <w:t>in fase di gestione post-operativa</w:t>
            </w:r>
          </w:p>
        </w:tc>
      </w:tr>
      <w:tr w:rsidR="00905944" w:rsidRPr="002F591A" w:rsidTr="00323B0A">
        <w:trPr>
          <w:trHeight w:val="156"/>
          <w:jc w:val="center"/>
        </w:trPr>
        <w:tc>
          <w:tcPr>
            <w:tcW w:w="818" w:type="dxa"/>
            <w:vMerge/>
            <w:shd w:val="clear" w:color="auto" w:fill="CCFFFF"/>
          </w:tcPr>
          <w:p w:rsidR="00905944" w:rsidRPr="002F591A" w:rsidRDefault="00905944" w:rsidP="00323B0A">
            <w:pPr>
              <w:pStyle w:val="Corpotesto"/>
              <w:ind w:left="-38" w:right="-108"/>
              <w:rPr>
                <w:bCs/>
                <w:sz w:val="20"/>
                <w:szCs w:val="20"/>
              </w:rPr>
            </w:pPr>
          </w:p>
        </w:tc>
        <w:tc>
          <w:tcPr>
            <w:tcW w:w="2992" w:type="dxa"/>
            <w:vMerge/>
            <w:vAlign w:val="center"/>
          </w:tcPr>
          <w:p w:rsidR="00905944" w:rsidRPr="002F591A" w:rsidRDefault="00905944" w:rsidP="00323B0A">
            <w:pPr>
              <w:pStyle w:val="Corpotesto"/>
              <w:ind w:left="-38" w:right="-108"/>
              <w:jc w:val="center"/>
              <w:rPr>
                <w:bCs/>
                <w:sz w:val="20"/>
                <w:szCs w:val="20"/>
              </w:rPr>
            </w:pPr>
          </w:p>
        </w:tc>
        <w:tc>
          <w:tcPr>
            <w:tcW w:w="5040" w:type="dxa"/>
            <w:vAlign w:val="center"/>
          </w:tcPr>
          <w:p w:rsidR="00905944" w:rsidRPr="002F591A" w:rsidRDefault="00905944" w:rsidP="00323B0A">
            <w:pPr>
              <w:pStyle w:val="Corpotesto"/>
              <w:ind w:left="-38" w:right="-108"/>
              <w:rPr>
                <w:bCs/>
                <w:sz w:val="20"/>
                <w:szCs w:val="20"/>
              </w:rPr>
            </w:pPr>
            <w:r w:rsidRPr="002F591A">
              <w:rPr>
                <w:bCs/>
                <w:sz w:val="20"/>
                <w:szCs w:val="20"/>
              </w:rPr>
              <w:t>Misure per livelli di guardia</w:t>
            </w:r>
          </w:p>
        </w:tc>
      </w:tr>
      <w:tr w:rsidR="00905944" w:rsidRPr="002F591A" w:rsidTr="00323B0A">
        <w:trPr>
          <w:trHeight w:val="156"/>
          <w:jc w:val="center"/>
        </w:trPr>
        <w:tc>
          <w:tcPr>
            <w:tcW w:w="818" w:type="dxa"/>
            <w:vMerge/>
            <w:shd w:val="clear" w:color="auto" w:fill="CCFFFF"/>
            <w:vAlign w:val="center"/>
          </w:tcPr>
          <w:p w:rsidR="00905944" w:rsidRPr="002F591A" w:rsidRDefault="00905944" w:rsidP="00323B0A">
            <w:pPr>
              <w:pStyle w:val="Corpotesto"/>
              <w:ind w:left="-38" w:right="-108"/>
              <w:rPr>
                <w:b/>
                <w:bCs/>
                <w:sz w:val="20"/>
                <w:szCs w:val="20"/>
              </w:rPr>
            </w:pPr>
          </w:p>
        </w:tc>
        <w:tc>
          <w:tcPr>
            <w:tcW w:w="2992" w:type="dxa"/>
            <w:vAlign w:val="center"/>
          </w:tcPr>
          <w:p w:rsidR="00905944" w:rsidRPr="002F591A" w:rsidRDefault="00905944" w:rsidP="00323B0A">
            <w:pPr>
              <w:pStyle w:val="Corpotesto"/>
              <w:ind w:left="-38" w:right="-108"/>
              <w:jc w:val="center"/>
              <w:rPr>
                <w:b/>
                <w:bCs/>
                <w:sz w:val="20"/>
                <w:szCs w:val="20"/>
              </w:rPr>
            </w:pPr>
            <w:r w:rsidRPr="002F591A">
              <w:rPr>
                <w:b/>
                <w:snapToGrid w:val="0"/>
                <w:sz w:val="20"/>
                <w:szCs w:val="20"/>
              </w:rPr>
              <w:t>Suolo</w:t>
            </w:r>
          </w:p>
        </w:tc>
        <w:tc>
          <w:tcPr>
            <w:tcW w:w="5040" w:type="dxa"/>
            <w:vAlign w:val="center"/>
          </w:tcPr>
          <w:p w:rsidR="00905944" w:rsidRPr="002F591A" w:rsidRDefault="00905944" w:rsidP="00323B0A">
            <w:pPr>
              <w:pStyle w:val="Corpotesto"/>
              <w:ind w:left="-38" w:right="-108"/>
              <w:rPr>
                <w:b/>
                <w:snapToGrid w:val="0"/>
                <w:sz w:val="20"/>
                <w:szCs w:val="20"/>
              </w:rPr>
            </w:pPr>
            <w:r w:rsidRPr="002F591A">
              <w:rPr>
                <w:bCs/>
                <w:sz w:val="20"/>
                <w:szCs w:val="20"/>
              </w:rPr>
              <w:t>Aree di stoccaggio</w:t>
            </w:r>
          </w:p>
        </w:tc>
      </w:tr>
      <w:tr w:rsidR="00905944" w:rsidRPr="002F591A" w:rsidTr="00323B0A">
        <w:trPr>
          <w:trHeight w:val="163"/>
          <w:jc w:val="center"/>
        </w:trPr>
        <w:tc>
          <w:tcPr>
            <w:tcW w:w="818" w:type="dxa"/>
            <w:vMerge/>
            <w:shd w:val="clear" w:color="auto" w:fill="CCFFFF"/>
          </w:tcPr>
          <w:p w:rsidR="00905944" w:rsidRPr="002F591A" w:rsidRDefault="00905944" w:rsidP="00323B0A">
            <w:pPr>
              <w:autoSpaceDE w:val="0"/>
              <w:autoSpaceDN w:val="0"/>
              <w:adjustRightInd w:val="0"/>
              <w:ind w:left="-38" w:right="-108"/>
              <w:rPr>
                <w:b/>
                <w:bCs/>
                <w:sz w:val="20"/>
                <w:szCs w:val="20"/>
              </w:rPr>
            </w:pPr>
          </w:p>
        </w:tc>
        <w:tc>
          <w:tcPr>
            <w:tcW w:w="2992" w:type="dxa"/>
            <w:vMerge w:val="restart"/>
            <w:vAlign w:val="center"/>
          </w:tcPr>
          <w:p w:rsidR="00905944" w:rsidRPr="002F591A" w:rsidRDefault="00905944" w:rsidP="00323B0A">
            <w:pPr>
              <w:autoSpaceDE w:val="0"/>
              <w:autoSpaceDN w:val="0"/>
              <w:adjustRightInd w:val="0"/>
              <w:ind w:left="-38" w:right="-108"/>
              <w:jc w:val="center"/>
              <w:rPr>
                <w:b/>
                <w:bCs/>
                <w:sz w:val="20"/>
                <w:szCs w:val="20"/>
              </w:rPr>
            </w:pPr>
            <w:r w:rsidRPr="002F591A">
              <w:rPr>
                <w:b/>
                <w:bCs/>
                <w:sz w:val="20"/>
                <w:szCs w:val="20"/>
              </w:rPr>
              <w:t>Rifiuti</w:t>
            </w:r>
          </w:p>
        </w:tc>
        <w:tc>
          <w:tcPr>
            <w:tcW w:w="5040" w:type="dxa"/>
          </w:tcPr>
          <w:p w:rsidR="00905944" w:rsidRPr="002F591A" w:rsidRDefault="00905944" w:rsidP="00323B0A">
            <w:pPr>
              <w:autoSpaceDE w:val="0"/>
              <w:autoSpaceDN w:val="0"/>
              <w:adjustRightInd w:val="0"/>
              <w:ind w:left="-38" w:right="-108"/>
              <w:rPr>
                <w:sz w:val="20"/>
                <w:szCs w:val="20"/>
              </w:rPr>
            </w:pPr>
            <w:r w:rsidRPr="002F591A">
              <w:rPr>
                <w:sz w:val="20"/>
                <w:szCs w:val="20"/>
              </w:rPr>
              <w:t>Misure periodiche in ingresso</w:t>
            </w:r>
          </w:p>
        </w:tc>
      </w:tr>
      <w:tr w:rsidR="00905944" w:rsidRPr="002F591A" w:rsidTr="00323B0A">
        <w:trPr>
          <w:trHeight w:val="271"/>
          <w:jc w:val="center"/>
        </w:trPr>
        <w:tc>
          <w:tcPr>
            <w:tcW w:w="818" w:type="dxa"/>
            <w:vMerge/>
            <w:shd w:val="clear" w:color="auto" w:fill="CCFFFF"/>
          </w:tcPr>
          <w:p w:rsidR="00905944" w:rsidRPr="002F591A" w:rsidRDefault="00905944" w:rsidP="00323B0A">
            <w:pPr>
              <w:autoSpaceDE w:val="0"/>
              <w:autoSpaceDN w:val="0"/>
              <w:adjustRightInd w:val="0"/>
              <w:ind w:left="-38" w:right="-108"/>
              <w:rPr>
                <w:sz w:val="20"/>
                <w:szCs w:val="20"/>
              </w:rPr>
            </w:pPr>
          </w:p>
        </w:tc>
        <w:tc>
          <w:tcPr>
            <w:tcW w:w="2992" w:type="dxa"/>
            <w:vMerge/>
            <w:vAlign w:val="center"/>
          </w:tcPr>
          <w:p w:rsidR="00905944" w:rsidRPr="002F591A" w:rsidRDefault="00905944" w:rsidP="00323B0A">
            <w:pPr>
              <w:autoSpaceDE w:val="0"/>
              <w:autoSpaceDN w:val="0"/>
              <w:adjustRightInd w:val="0"/>
              <w:ind w:left="-38" w:right="-108"/>
              <w:jc w:val="center"/>
              <w:rPr>
                <w:sz w:val="20"/>
                <w:szCs w:val="20"/>
              </w:rPr>
            </w:pPr>
          </w:p>
        </w:tc>
        <w:tc>
          <w:tcPr>
            <w:tcW w:w="5040" w:type="dxa"/>
          </w:tcPr>
          <w:p w:rsidR="00905944" w:rsidRPr="002F591A" w:rsidRDefault="00905944" w:rsidP="00323B0A">
            <w:pPr>
              <w:autoSpaceDE w:val="0"/>
              <w:autoSpaceDN w:val="0"/>
              <w:adjustRightInd w:val="0"/>
              <w:ind w:left="-38" w:right="-108"/>
              <w:rPr>
                <w:sz w:val="20"/>
                <w:szCs w:val="20"/>
              </w:rPr>
            </w:pPr>
            <w:r w:rsidRPr="002F591A">
              <w:rPr>
                <w:sz w:val="20"/>
                <w:szCs w:val="20"/>
              </w:rPr>
              <w:t>Misure periodiche in uscita</w:t>
            </w:r>
          </w:p>
        </w:tc>
      </w:tr>
      <w:tr w:rsidR="00905944" w:rsidRPr="00DB1138" w:rsidTr="00323B0A">
        <w:trPr>
          <w:trHeight w:val="259"/>
          <w:jc w:val="center"/>
        </w:trPr>
        <w:tc>
          <w:tcPr>
            <w:tcW w:w="818" w:type="dxa"/>
            <w:vMerge/>
            <w:shd w:val="clear" w:color="auto" w:fill="CCFFFF"/>
          </w:tcPr>
          <w:p w:rsidR="00905944" w:rsidRPr="00DB1138" w:rsidRDefault="00905944" w:rsidP="00323B0A">
            <w:pPr>
              <w:autoSpaceDE w:val="0"/>
              <w:autoSpaceDN w:val="0"/>
              <w:adjustRightInd w:val="0"/>
              <w:ind w:left="-38" w:right="-108"/>
              <w:rPr>
                <w:b/>
                <w:bCs/>
                <w:sz w:val="20"/>
                <w:szCs w:val="20"/>
              </w:rPr>
            </w:pPr>
          </w:p>
        </w:tc>
        <w:tc>
          <w:tcPr>
            <w:tcW w:w="2992" w:type="dxa"/>
            <w:vMerge w:val="restart"/>
            <w:tcBorders>
              <w:top w:val="single" w:sz="4" w:space="0" w:color="auto"/>
              <w:right w:val="single" w:sz="4" w:space="0" w:color="auto"/>
            </w:tcBorders>
            <w:vAlign w:val="center"/>
          </w:tcPr>
          <w:p w:rsidR="00905944" w:rsidRPr="00DB1138" w:rsidRDefault="00905944" w:rsidP="00323B0A">
            <w:pPr>
              <w:autoSpaceDE w:val="0"/>
              <w:autoSpaceDN w:val="0"/>
              <w:adjustRightInd w:val="0"/>
              <w:ind w:left="-38" w:right="-108"/>
              <w:jc w:val="center"/>
              <w:rPr>
                <w:b/>
                <w:bCs/>
                <w:sz w:val="20"/>
                <w:szCs w:val="20"/>
              </w:rPr>
            </w:pPr>
            <w:r w:rsidRPr="00DB1138">
              <w:rPr>
                <w:b/>
                <w:bCs/>
                <w:sz w:val="20"/>
                <w:szCs w:val="20"/>
              </w:rPr>
              <w:t>Emissioni eccezionali</w:t>
            </w: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Evento</w:t>
            </w:r>
            <w:r>
              <w:rPr>
                <w:bCs/>
                <w:sz w:val="20"/>
                <w:szCs w:val="20"/>
              </w:rPr>
              <w:t xml:space="preserve"> prevedibile</w:t>
            </w:r>
          </w:p>
        </w:tc>
      </w:tr>
      <w:tr w:rsidR="00905944" w:rsidRPr="00DB1138" w:rsidTr="00323B0A">
        <w:trPr>
          <w:trHeight w:val="259"/>
          <w:jc w:val="center"/>
        </w:trPr>
        <w:tc>
          <w:tcPr>
            <w:tcW w:w="818" w:type="dxa"/>
            <w:vMerge/>
            <w:shd w:val="clear" w:color="auto" w:fill="CCFFFF"/>
          </w:tcPr>
          <w:p w:rsidR="00905944" w:rsidRPr="00DB1138" w:rsidRDefault="00905944" w:rsidP="00323B0A">
            <w:pPr>
              <w:jc w:val="both"/>
              <w:rPr>
                <w:bCs/>
                <w:sz w:val="20"/>
                <w:szCs w:val="20"/>
              </w:rPr>
            </w:pPr>
          </w:p>
        </w:tc>
        <w:tc>
          <w:tcPr>
            <w:tcW w:w="2992" w:type="dxa"/>
            <w:vMerge/>
            <w:tcBorders>
              <w:bottom w:val="single" w:sz="4" w:space="0" w:color="auto"/>
              <w:right w:val="single" w:sz="4" w:space="0" w:color="auto"/>
            </w:tcBorders>
            <w:vAlign w:val="center"/>
          </w:tcPr>
          <w:p w:rsidR="00905944" w:rsidRPr="00DB1138" w:rsidRDefault="00905944" w:rsidP="00323B0A">
            <w:pPr>
              <w:jc w:val="center"/>
              <w:rPr>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Evento</w:t>
            </w:r>
            <w:r>
              <w:rPr>
                <w:bCs/>
                <w:sz w:val="20"/>
                <w:szCs w:val="20"/>
              </w:rPr>
              <w:t xml:space="preserve"> imprevedibile</w:t>
            </w:r>
          </w:p>
        </w:tc>
      </w:tr>
      <w:tr w:rsidR="00905944" w:rsidRPr="00DB1138" w:rsidTr="00323B0A">
        <w:trPr>
          <w:trHeight w:val="259"/>
          <w:jc w:val="center"/>
        </w:trPr>
        <w:tc>
          <w:tcPr>
            <w:tcW w:w="818" w:type="dxa"/>
            <w:vMerge/>
            <w:shd w:val="clear" w:color="auto" w:fill="CCFFFF"/>
          </w:tcPr>
          <w:p w:rsidR="00905944" w:rsidRPr="00DB1138" w:rsidRDefault="00905944" w:rsidP="00323B0A">
            <w:pPr>
              <w:autoSpaceDE w:val="0"/>
              <w:autoSpaceDN w:val="0"/>
              <w:adjustRightInd w:val="0"/>
              <w:ind w:left="-38" w:right="-108"/>
              <w:rPr>
                <w:b/>
                <w:bCs/>
                <w:sz w:val="20"/>
                <w:szCs w:val="20"/>
              </w:rPr>
            </w:pPr>
          </w:p>
        </w:tc>
        <w:tc>
          <w:tcPr>
            <w:tcW w:w="2992" w:type="dxa"/>
            <w:tcBorders>
              <w:top w:val="single" w:sz="4" w:space="0" w:color="auto"/>
              <w:bottom w:val="single" w:sz="4" w:space="0" w:color="auto"/>
              <w:right w:val="single" w:sz="4" w:space="0" w:color="auto"/>
            </w:tcBorders>
            <w:vAlign w:val="center"/>
          </w:tcPr>
          <w:p w:rsidR="00905944" w:rsidRPr="00DB1138" w:rsidRDefault="00905944" w:rsidP="00323B0A">
            <w:pPr>
              <w:autoSpaceDE w:val="0"/>
              <w:autoSpaceDN w:val="0"/>
              <w:adjustRightInd w:val="0"/>
              <w:ind w:left="-38" w:right="-108"/>
              <w:jc w:val="center"/>
              <w:rPr>
                <w:b/>
                <w:bCs/>
                <w:sz w:val="20"/>
                <w:szCs w:val="20"/>
              </w:rPr>
            </w:pPr>
            <w:r w:rsidRPr="00DB1138">
              <w:rPr>
                <w:b/>
                <w:bCs/>
                <w:sz w:val="20"/>
                <w:szCs w:val="20"/>
              </w:rPr>
              <w:t>Emissione Sonore</w:t>
            </w: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Misure periodiche</w:t>
            </w:r>
          </w:p>
        </w:tc>
      </w:tr>
      <w:tr w:rsidR="00905944" w:rsidRPr="00DB1138" w:rsidTr="00323B0A">
        <w:trPr>
          <w:trHeight w:val="259"/>
          <w:jc w:val="center"/>
        </w:trPr>
        <w:tc>
          <w:tcPr>
            <w:tcW w:w="818" w:type="dxa"/>
            <w:vMerge/>
            <w:shd w:val="clear" w:color="auto" w:fill="CCFFFF"/>
          </w:tcPr>
          <w:p w:rsidR="00905944" w:rsidRPr="00DB1138" w:rsidRDefault="00905944" w:rsidP="00323B0A">
            <w:pPr>
              <w:autoSpaceDE w:val="0"/>
              <w:autoSpaceDN w:val="0"/>
              <w:adjustRightInd w:val="0"/>
              <w:ind w:left="-38" w:right="-108"/>
              <w:rPr>
                <w:b/>
                <w:bCs/>
                <w:sz w:val="20"/>
                <w:szCs w:val="20"/>
              </w:rPr>
            </w:pPr>
          </w:p>
        </w:tc>
        <w:tc>
          <w:tcPr>
            <w:tcW w:w="2992" w:type="dxa"/>
            <w:tcBorders>
              <w:top w:val="single" w:sz="4" w:space="0" w:color="auto"/>
              <w:bottom w:val="single" w:sz="4" w:space="0" w:color="auto"/>
              <w:right w:val="single" w:sz="4" w:space="0" w:color="auto"/>
            </w:tcBorders>
            <w:vAlign w:val="center"/>
          </w:tcPr>
          <w:p w:rsidR="00905944" w:rsidRPr="00DB1138" w:rsidRDefault="00905944" w:rsidP="00323B0A">
            <w:pPr>
              <w:autoSpaceDE w:val="0"/>
              <w:autoSpaceDN w:val="0"/>
              <w:adjustRightInd w:val="0"/>
              <w:ind w:left="-38" w:right="-108"/>
              <w:jc w:val="center"/>
              <w:rPr>
                <w:b/>
                <w:bCs/>
                <w:sz w:val="20"/>
                <w:szCs w:val="20"/>
              </w:rPr>
            </w:pPr>
            <w:r w:rsidRPr="00DB1138">
              <w:rPr>
                <w:b/>
                <w:bCs/>
                <w:sz w:val="20"/>
                <w:szCs w:val="20"/>
              </w:rPr>
              <w:t>Radiazioni</w:t>
            </w: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Controllo radiometrico</w:t>
            </w:r>
          </w:p>
        </w:tc>
      </w:tr>
      <w:tr w:rsidR="00905944" w:rsidRPr="00DB1138" w:rsidTr="00323B0A">
        <w:trPr>
          <w:trHeight w:val="259"/>
          <w:jc w:val="center"/>
        </w:trPr>
        <w:tc>
          <w:tcPr>
            <w:tcW w:w="818" w:type="dxa"/>
            <w:vMerge/>
            <w:shd w:val="clear" w:color="auto" w:fill="CCFFFF"/>
          </w:tcPr>
          <w:p w:rsidR="00905944" w:rsidRPr="00DB1138" w:rsidRDefault="00905944" w:rsidP="00323B0A">
            <w:pPr>
              <w:autoSpaceDE w:val="0"/>
              <w:autoSpaceDN w:val="0"/>
              <w:adjustRightInd w:val="0"/>
              <w:ind w:left="-38" w:right="-108"/>
              <w:rPr>
                <w:b/>
                <w:bCs/>
                <w:sz w:val="20"/>
                <w:szCs w:val="20"/>
              </w:rPr>
            </w:pPr>
          </w:p>
        </w:tc>
        <w:tc>
          <w:tcPr>
            <w:tcW w:w="2992" w:type="dxa"/>
            <w:vMerge w:val="restart"/>
            <w:tcBorders>
              <w:top w:val="single" w:sz="4" w:space="0" w:color="auto"/>
              <w:right w:val="single" w:sz="4" w:space="0" w:color="auto"/>
            </w:tcBorders>
            <w:vAlign w:val="center"/>
          </w:tcPr>
          <w:p w:rsidR="00905944" w:rsidRPr="00DB1138" w:rsidRDefault="00905944" w:rsidP="00323B0A">
            <w:pPr>
              <w:autoSpaceDE w:val="0"/>
              <w:autoSpaceDN w:val="0"/>
              <w:adjustRightInd w:val="0"/>
              <w:ind w:left="-38" w:right="-108"/>
              <w:jc w:val="center"/>
              <w:rPr>
                <w:b/>
                <w:bCs/>
                <w:sz w:val="20"/>
                <w:szCs w:val="20"/>
              </w:rPr>
            </w:pPr>
            <w:r>
              <w:rPr>
                <w:b/>
                <w:bCs/>
                <w:sz w:val="20"/>
                <w:szCs w:val="20"/>
              </w:rPr>
              <w:t>Morfologia</w:t>
            </w: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Pr>
                <w:bCs/>
                <w:sz w:val="20"/>
                <w:szCs w:val="20"/>
              </w:rPr>
              <w:t>Morfologia in fase di gestione operativa</w:t>
            </w:r>
          </w:p>
        </w:tc>
      </w:tr>
      <w:tr w:rsidR="00905944" w:rsidRPr="00DB1138" w:rsidTr="00323B0A">
        <w:trPr>
          <w:trHeight w:val="259"/>
          <w:jc w:val="center"/>
        </w:trPr>
        <w:tc>
          <w:tcPr>
            <w:tcW w:w="818" w:type="dxa"/>
            <w:vMerge/>
            <w:shd w:val="clear" w:color="auto" w:fill="CCFFFF"/>
          </w:tcPr>
          <w:p w:rsidR="00905944" w:rsidRDefault="00905944" w:rsidP="00323B0A">
            <w:pPr>
              <w:jc w:val="both"/>
              <w:rPr>
                <w:bCs/>
                <w:sz w:val="20"/>
                <w:szCs w:val="20"/>
              </w:rPr>
            </w:pPr>
          </w:p>
        </w:tc>
        <w:tc>
          <w:tcPr>
            <w:tcW w:w="2992" w:type="dxa"/>
            <w:vMerge/>
            <w:tcBorders>
              <w:bottom w:val="single" w:sz="4" w:space="0" w:color="auto"/>
              <w:right w:val="single" w:sz="4" w:space="0" w:color="auto"/>
            </w:tcBorders>
            <w:vAlign w:val="center"/>
          </w:tcPr>
          <w:p w:rsidR="00905944" w:rsidRDefault="00905944" w:rsidP="00323B0A">
            <w:pPr>
              <w:jc w:val="center"/>
              <w:rPr>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Pr>
                <w:bCs/>
                <w:sz w:val="20"/>
                <w:szCs w:val="20"/>
              </w:rPr>
              <w:t>Morfologia in fase di gestione post-operativa</w:t>
            </w:r>
          </w:p>
        </w:tc>
      </w:tr>
      <w:tr w:rsidR="00905944" w:rsidRPr="00DB1138" w:rsidTr="00323B0A">
        <w:trPr>
          <w:trHeight w:val="259"/>
          <w:jc w:val="center"/>
        </w:trPr>
        <w:tc>
          <w:tcPr>
            <w:tcW w:w="818" w:type="dxa"/>
            <w:vMerge/>
            <w:shd w:val="clear" w:color="auto" w:fill="CCFFFF"/>
          </w:tcPr>
          <w:p w:rsidR="00905944" w:rsidRPr="008A0B76" w:rsidRDefault="00905944" w:rsidP="00323B0A">
            <w:pPr>
              <w:jc w:val="both"/>
              <w:rPr>
                <w:b/>
                <w:bCs/>
                <w:sz w:val="20"/>
                <w:szCs w:val="20"/>
              </w:rPr>
            </w:pPr>
          </w:p>
        </w:tc>
        <w:tc>
          <w:tcPr>
            <w:tcW w:w="2992" w:type="dxa"/>
            <w:tcBorders>
              <w:top w:val="single" w:sz="4" w:space="0" w:color="auto"/>
              <w:bottom w:val="single" w:sz="4" w:space="0" w:color="auto"/>
              <w:right w:val="single" w:sz="4" w:space="0" w:color="auto"/>
            </w:tcBorders>
            <w:vAlign w:val="center"/>
          </w:tcPr>
          <w:p w:rsidR="00905944" w:rsidRPr="008A0B76" w:rsidRDefault="00905944" w:rsidP="00323B0A">
            <w:pPr>
              <w:jc w:val="center"/>
              <w:rPr>
                <w:b/>
                <w:bCs/>
                <w:sz w:val="20"/>
                <w:szCs w:val="20"/>
              </w:rPr>
            </w:pPr>
            <w:r w:rsidRPr="008A0B76">
              <w:rPr>
                <w:b/>
                <w:bCs/>
                <w:sz w:val="20"/>
                <w:szCs w:val="20"/>
              </w:rPr>
              <w:t>Percolato</w:t>
            </w:r>
          </w:p>
        </w:tc>
        <w:tc>
          <w:tcPr>
            <w:tcW w:w="50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Pr>
                <w:bCs/>
                <w:sz w:val="20"/>
                <w:szCs w:val="20"/>
              </w:rPr>
              <w:t>Controllo</w:t>
            </w:r>
          </w:p>
        </w:tc>
      </w:tr>
      <w:tr w:rsidR="00905944" w:rsidRPr="00046009" w:rsidTr="00323B0A">
        <w:trPr>
          <w:trHeight w:val="259"/>
          <w:jc w:val="center"/>
        </w:trPr>
        <w:tc>
          <w:tcPr>
            <w:tcW w:w="818" w:type="dxa"/>
            <w:vMerge/>
            <w:shd w:val="clear" w:color="auto" w:fill="CCFFFF"/>
          </w:tcPr>
          <w:p w:rsidR="00905944" w:rsidRPr="00046009" w:rsidRDefault="00905944" w:rsidP="00323B0A">
            <w:pPr>
              <w:jc w:val="both"/>
              <w:rPr>
                <w:b/>
                <w:bCs/>
                <w:sz w:val="20"/>
                <w:szCs w:val="20"/>
              </w:rPr>
            </w:pPr>
          </w:p>
        </w:tc>
        <w:tc>
          <w:tcPr>
            <w:tcW w:w="2992" w:type="dxa"/>
            <w:vMerge w:val="restart"/>
            <w:tcBorders>
              <w:top w:val="single" w:sz="4" w:space="0" w:color="auto"/>
              <w:right w:val="single" w:sz="4" w:space="0" w:color="auto"/>
            </w:tcBorders>
            <w:vAlign w:val="center"/>
          </w:tcPr>
          <w:p w:rsidR="00905944" w:rsidRPr="00046009" w:rsidRDefault="00905944" w:rsidP="00323B0A">
            <w:pPr>
              <w:jc w:val="center"/>
              <w:rPr>
                <w:b/>
                <w:bCs/>
                <w:sz w:val="20"/>
                <w:szCs w:val="20"/>
              </w:rPr>
            </w:pPr>
            <w:r w:rsidRPr="00046009">
              <w:rPr>
                <w:b/>
                <w:bCs/>
                <w:sz w:val="20"/>
                <w:szCs w:val="20"/>
              </w:rPr>
              <w:t>Gestione impianto</w:t>
            </w:r>
          </w:p>
        </w:tc>
        <w:tc>
          <w:tcPr>
            <w:tcW w:w="5040" w:type="dxa"/>
            <w:tcBorders>
              <w:top w:val="single" w:sz="4" w:space="0" w:color="auto"/>
              <w:left w:val="single" w:sz="4" w:space="0" w:color="auto"/>
              <w:bottom w:val="single" w:sz="4" w:space="0" w:color="auto"/>
              <w:right w:val="single" w:sz="4" w:space="0" w:color="auto"/>
            </w:tcBorders>
          </w:tcPr>
          <w:p w:rsidR="00905944" w:rsidRPr="00046009" w:rsidRDefault="00905944" w:rsidP="00323B0A">
            <w:pPr>
              <w:jc w:val="both"/>
              <w:rPr>
                <w:bCs/>
                <w:sz w:val="20"/>
                <w:szCs w:val="20"/>
              </w:rPr>
            </w:pPr>
            <w:r w:rsidRPr="002F591A">
              <w:rPr>
                <w:bCs/>
                <w:sz w:val="20"/>
                <w:szCs w:val="20"/>
              </w:rPr>
              <w:t>Controlli sui macchinari</w:t>
            </w:r>
          </w:p>
        </w:tc>
      </w:tr>
      <w:tr w:rsidR="00905944" w:rsidRPr="00046009" w:rsidTr="00323B0A">
        <w:trPr>
          <w:trHeight w:val="259"/>
          <w:jc w:val="center"/>
        </w:trPr>
        <w:tc>
          <w:tcPr>
            <w:tcW w:w="818" w:type="dxa"/>
            <w:vMerge/>
            <w:shd w:val="clear" w:color="auto" w:fill="CCFFFF"/>
          </w:tcPr>
          <w:p w:rsidR="00905944" w:rsidRPr="002F591A" w:rsidRDefault="00905944" w:rsidP="00323B0A">
            <w:pPr>
              <w:jc w:val="both"/>
              <w:rPr>
                <w:bCs/>
                <w:sz w:val="20"/>
                <w:szCs w:val="20"/>
              </w:rPr>
            </w:pPr>
          </w:p>
        </w:tc>
        <w:tc>
          <w:tcPr>
            <w:tcW w:w="2992" w:type="dxa"/>
            <w:vMerge/>
            <w:tcBorders>
              <w:right w:val="single" w:sz="4" w:space="0" w:color="auto"/>
            </w:tcBorders>
          </w:tcPr>
          <w:p w:rsidR="00905944" w:rsidRPr="002F591A" w:rsidRDefault="00905944" w:rsidP="00323B0A">
            <w:pPr>
              <w:jc w:val="both"/>
              <w:rPr>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05944" w:rsidRPr="00046009" w:rsidRDefault="00905944" w:rsidP="00323B0A">
            <w:pPr>
              <w:jc w:val="both"/>
              <w:rPr>
                <w:bCs/>
                <w:sz w:val="20"/>
                <w:szCs w:val="20"/>
              </w:rPr>
            </w:pPr>
            <w:r w:rsidRPr="002F591A">
              <w:rPr>
                <w:bCs/>
                <w:sz w:val="20"/>
                <w:szCs w:val="20"/>
              </w:rPr>
              <w:t>Interventi di manutenzione ordinaria</w:t>
            </w:r>
          </w:p>
        </w:tc>
      </w:tr>
      <w:tr w:rsidR="00905944" w:rsidRPr="002F591A" w:rsidTr="00323B0A">
        <w:trPr>
          <w:trHeight w:val="259"/>
          <w:jc w:val="center"/>
        </w:trPr>
        <w:tc>
          <w:tcPr>
            <w:tcW w:w="818" w:type="dxa"/>
            <w:vMerge/>
            <w:shd w:val="clear" w:color="auto" w:fill="CCFFFF"/>
          </w:tcPr>
          <w:p w:rsidR="00905944" w:rsidRPr="002F591A" w:rsidRDefault="00905944" w:rsidP="00323B0A">
            <w:pPr>
              <w:jc w:val="both"/>
              <w:rPr>
                <w:bCs/>
                <w:sz w:val="20"/>
                <w:szCs w:val="20"/>
              </w:rPr>
            </w:pPr>
          </w:p>
        </w:tc>
        <w:tc>
          <w:tcPr>
            <w:tcW w:w="2992" w:type="dxa"/>
            <w:vMerge/>
            <w:tcBorders>
              <w:right w:val="single" w:sz="4" w:space="0" w:color="auto"/>
            </w:tcBorders>
          </w:tcPr>
          <w:p w:rsidR="00905944" w:rsidRPr="002F591A" w:rsidRDefault="00905944" w:rsidP="00323B0A">
            <w:pPr>
              <w:jc w:val="both"/>
              <w:rPr>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both"/>
              <w:rPr>
                <w:bCs/>
                <w:sz w:val="20"/>
                <w:szCs w:val="20"/>
              </w:rPr>
            </w:pPr>
            <w:r w:rsidRPr="002F591A">
              <w:rPr>
                <w:bCs/>
                <w:sz w:val="20"/>
                <w:szCs w:val="20"/>
              </w:rPr>
              <w:t>Controlli sui punti critici</w:t>
            </w:r>
          </w:p>
        </w:tc>
      </w:tr>
      <w:tr w:rsidR="00905944" w:rsidRPr="00046009" w:rsidTr="00323B0A">
        <w:trPr>
          <w:trHeight w:val="259"/>
          <w:jc w:val="center"/>
        </w:trPr>
        <w:tc>
          <w:tcPr>
            <w:tcW w:w="818" w:type="dxa"/>
            <w:vMerge/>
            <w:tcBorders>
              <w:bottom w:val="single" w:sz="4" w:space="0" w:color="auto"/>
            </w:tcBorders>
            <w:shd w:val="clear" w:color="auto" w:fill="CCFFFF"/>
          </w:tcPr>
          <w:p w:rsidR="00905944" w:rsidRPr="002F591A" w:rsidRDefault="00905944" w:rsidP="00323B0A">
            <w:pPr>
              <w:jc w:val="both"/>
              <w:rPr>
                <w:bCs/>
                <w:sz w:val="20"/>
                <w:szCs w:val="20"/>
              </w:rPr>
            </w:pPr>
          </w:p>
        </w:tc>
        <w:tc>
          <w:tcPr>
            <w:tcW w:w="2992" w:type="dxa"/>
            <w:vMerge/>
            <w:tcBorders>
              <w:bottom w:val="single" w:sz="4" w:space="0" w:color="auto"/>
              <w:right w:val="single" w:sz="4" w:space="0" w:color="auto"/>
            </w:tcBorders>
          </w:tcPr>
          <w:p w:rsidR="00905944" w:rsidRPr="002F591A" w:rsidRDefault="00905944" w:rsidP="00323B0A">
            <w:pPr>
              <w:jc w:val="both"/>
              <w:rPr>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05944" w:rsidRPr="00046009" w:rsidRDefault="00905944" w:rsidP="00323B0A">
            <w:pPr>
              <w:jc w:val="both"/>
              <w:rPr>
                <w:bCs/>
                <w:sz w:val="20"/>
                <w:szCs w:val="20"/>
              </w:rPr>
            </w:pPr>
            <w:r w:rsidRPr="002F591A">
              <w:rPr>
                <w:bCs/>
                <w:sz w:val="20"/>
                <w:szCs w:val="20"/>
              </w:rPr>
              <w:t>Interventi di manutenzione sui punti critici</w:t>
            </w:r>
          </w:p>
        </w:tc>
      </w:tr>
    </w:tbl>
    <w:p w:rsidR="00905944" w:rsidRDefault="00905944" w:rsidP="00905944">
      <w:pPr>
        <w:tabs>
          <w:tab w:val="left" w:pos="5291"/>
        </w:tabs>
      </w:pPr>
    </w:p>
    <w:p w:rsidR="00905944" w:rsidRDefault="00905944" w:rsidP="00905944"/>
    <w:p w:rsidR="00905944" w:rsidRPr="006D5A45" w:rsidRDefault="00905944" w:rsidP="00905944">
      <w:pPr>
        <w:sectPr w:rsidR="00905944" w:rsidRPr="006D5A45" w:rsidSect="00323B0A">
          <w:headerReference w:type="even" r:id="rId16"/>
          <w:headerReference w:type="default" r:id="rId17"/>
          <w:headerReference w:type="first" r:id="rId18"/>
          <w:footerReference w:type="first" r:id="rId19"/>
          <w:pgSz w:w="11906" w:h="16838" w:code="9"/>
          <w:pgMar w:top="1701" w:right="1134" w:bottom="1134" w:left="1134" w:header="357" w:footer="195" w:gutter="0"/>
          <w:cols w:space="708"/>
          <w:titlePg/>
          <w:docGrid w:linePitch="360"/>
        </w:sectPr>
      </w:pPr>
    </w:p>
    <w:p w:rsidR="00905944" w:rsidRPr="002F591A" w:rsidRDefault="00905944" w:rsidP="00905944">
      <w:pPr>
        <w:autoSpaceDE w:val="0"/>
        <w:autoSpaceDN w:val="0"/>
        <w:adjustRightInd w:val="0"/>
        <w:jc w:val="center"/>
        <w:rPr>
          <w:b/>
          <w:iCs/>
          <w:sz w:val="28"/>
          <w:szCs w:val="28"/>
        </w:rPr>
      </w:pPr>
      <w:r w:rsidRPr="002F591A">
        <w:rPr>
          <w:b/>
          <w:iCs/>
          <w:sz w:val="28"/>
          <w:szCs w:val="28"/>
        </w:rPr>
        <w:lastRenderedPageBreak/>
        <w:t>QUADRO DELLE ATTIVITA’ DI MONITORAGGIO DI AUTOCONTROLLO E CONTROLLO PROGRAMMATO</w:t>
      </w:r>
    </w:p>
    <w:p w:rsidR="00905944" w:rsidRPr="002F591A" w:rsidRDefault="00905944" w:rsidP="00905944">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1665"/>
        <w:gridCol w:w="1215"/>
        <w:gridCol w:w="1440"/>
        <w:gridCol w:w="1412"/>
        <w:gridCol w:w="1120"/>
      </w:tblGrid>
      <w:tr w:rsidR="00905944" w:rsidRPr="002F591A" w:rsidTr="00323B0A">
        <w:trPr>
          <w:cantSplit/>
          <w:trHeight w:val="299"/>
        </w:trPr>
        <w:tc>
          <w:tcPr>
            <w:tcW w:w="2950" w:type="dxa"/>
            <w:vMerge w:val="restart"/>
            <w:vAlign w:val="center"/>
          </w:tcPr>
          <w:p w:rsidR="00905944" w:rsidRPr="002F591A" w:rsidRDefault="00905944" w:rsidP="00323B0A">
            <w:pPr>
              <w:ind w:left="-38" w:right="-108"/>
              <w:jc w:val="center"/>
            </w:pPr>
            <w:r w:rsidRPr="002F591A">
              <w:rPr>
                <w:b/>
                <w:bCs/>
                <w:sz w:val="20"/>
                <w:szCs w:val="20"/>
              </w:rPr>
              <w:t>COMPARTO</w:t>
            </w:r>
          </w:p>
        </w:tc>
        <w:tc>
          <w:tcPr>
            <w:tcW w:w="2880" w:type="dxa"/>
            <w:gridSpan w:val="2"/>
            <w:shd w:val="clear" w:color="auto" w:fill="FFFF99"/>
          </w:tcPr>
          <w:p w:rsidR="00905944" w:rsidRPr="002F591A" w:rsidRDefault="00905944" w:rsidP="00323B0A">
            <w:pPr>
              <w:jc w:val="center"/>
            </w:pPr>
            <w:r w:rsidRPr="002F591A">
              <w:rPr>
                <w:b/>
                <w:bCs/>
                <w:sz w:val="20"/>
                <w:szCs w:val="20"/>
              </w:rPr>
              <w:t>GESTORE</w:t>
            </w:r>
          </w:p>
        </w:tc>
        <w:tc>
          <w:tcPr>
            <w:tcW w:w="3972" w:type="dxa"/>
            <w:gridSpan w:val="3"/>
          </w:tcPr>
          <w:p w:rsidR="00905944" w:rsidRPr="002F591A" w:rsidRDefault="00905944" w:rsidP="00323B0A">
            <w:pPr>
              <w:jc w:val="center"/>
            </w:pPr>
            <w:r w:rsidRPr="002F591A">
              <w:rPr>
                <w:b/>
                <w:bCs/>
                <w:sz w:val="20"/>
                <w:szCs w:val="20"/>
              </w:rPr>
              <w:t>ARPA LAZIO</w:t>
            </w:r>
          </w:p>
        </w:tc>
      </w:tr>
      <w:tr w:rsidR="00905944" w:rsidRPr="002F591A" w:rsidTr="00323B0A">
        <w:trPr>
          <w:cantSplit/>
          <w:trHeight w:val="161"/>
        </w:trPr>
        <w:tc>
          <w:tcPr>
            <w:tcW w:w="2950" w:type="dxa"/>
            <w:vMerge/>
          </w:tcPr>
          <w:p w:rsidR="00905944" w:rsidRPr="002F591A" w:rsidRDefault="00905944" w:rsidP="00323B0A">
            <w:pPr>
              <w:ind w:left="-38" w:right="-108"/>
            </w:pPr>
          </w:p>
        </w:tc>
        <w:tc>
          <w:tcPr>
            <w:tcW w:w="1665" w:type="dxa"/>
            <w:shd w:val="clear" w:color="auto" w:fill="FFFF99"/>
          </w:tcPr>
          <w:p w:rsidR="00905944" w:rsidRPr="002F591A" w:rsidRDefault="00905944" w:rsidP="00323B0A">
            <w:pPr>
              <w:ind w:left="-108" w:right="-108"/>
              <w:jc w:val="center"/>
              <w:rPr>
                <w:sz w:val="18"/>
                <w:szCs w:val="18"/>
              </w:rPr>
            </w:pPr>
            <w:r w:rsidRPr="002F591A">
              <w:rPr>
                <w:b/>
                <w:bCs/>
                <w:sz w:val="18"/>
                <w:szCs w:val="18"/>
              </w:rPr>
              <w:t>Autocontrollo</w:t>
            </w:r>
          </w:p>
        </w:tc>
        <w:tc>
          <w:tcPr>
            <w:tcW w:w="1215" w:type="dxa"/>
            <w:shd w:val="clear" w:color="auto" w:fill="FFFF99"/>
          </w:tcPr>
          <w:p w:rsidR="00905944" w:rsidRPr="002F591A" w:rsidRDefault="00905944" w:rsidP="00323B0A">
            <w:pPr>
              <w:jc w:val="center"/>
              <w:rPr>
                <w:sz w:val="18"/>
                <w:szCs w:val="18"/>
              </w:rPr>
            </w:pPr>
            <w:r w:rsidRPr="002F591A">
              <w:rPr>
                <w:b/>
                <w:bCs/>
                <w:sz w:val="18"/>
                <w:szCs w:val="18"/>
              </w:rPr>
              <w:t>Reporting</w:t>
            </w:r>
          </w:p>
        </w:tc>
        <w:tc>
          <w:tcPr>
            <w:tcW w:w="1440" w:type="dxa"/>
          </w:tcPr>
          <w:p w:rsidR="00905944" w:rsidRPr="002F591A" w:rsidRDefault="00905944" w:rsidP="00323B0A">
            <w:pPr>
              <w:autoSpaceDE w:val="0"/>
              <w:autoSpaceDN w:val="0"/>
              <w:adjustRightInd w:val="0"/>
              <w:jc w:val="center"/>
              <w:rPr>
                <w:b/>
                <w:bCs/>
                <w:sz w:val="18"/>
                <w:szCs w:val="18"/>
              </w:rPr>
            </w:pPr>
            <w:r w:rsidRPr="002F591A">
              <w:rPr>
                <w:b/>
                <w:bCs/>
                <w:sz w:val="18"/>
                <w:szCs w:val="18"/>
              </w:rPr>
              <w:t>Ispezioni</w:t>
            </w:r>
          </w:p>
          <w:p w:rsidR="00905944" w:rsidRPr="002F591A" w:rsidRDefault="00905944" w:rsidP="00323B0A">
            <w:pPr>
              <w:autoSpaceDE w:val="0"/>
              <w:autoSpaceDN w:val="0"/>
              <w:adjustRightInd w:val="0"/>
              <w:jc w:val="center"/>
              <w:rPr>
                <w:b/>
                <w:bCs/>
                <w:sz w:val="18"/>
                <w:szCs w:val="18"/>
              </w:rPr>
            </w:pPr>
            <w:r w:rsidRPr="002F591A">
              <w:rPr>
                <w:b/>
                <w:bCs/>
                <w:sz w:val="18"/>
                <w:szCs w:val="18"/>
              </w:rPr>
              <w:t>programmate</w:t>
            </w:r>
          </w:p>
        </w:tc>
        <w:tc>
          <w:tcPr>
            <w:tcW w:w="1412" w:type="dxa"/>
          </w:tcPr>
          <w:p w:rsidR="00905944" w:rsidRPr="002F591A" w:rsidRDefault="00905944" w:rsidP="00323B0A">
            <w:pPr>
              <w:autoSpaceDE w:val="0"/>
              <w:autoSpaceDN w:val="0"/>
              <w:adjustRightInd w:val="0"/>
              <w:ind w:left="-108" w:right="-108"/>
              <w:jc w:val="center"/>
              <w:rPr>
                <w:b/>
                <w:bCs/>
                <w:sz w:val="18"/>
                <w:szCs w:val="18"/>
              </w:rPr>
            </w:pPr>
            <w:r w:rsidRPr="002F591A">
              <w:rPr>
                <w:b/>
                <w:bCs/>
                <w:sz w:val="18"/>
                <w:szCs w:val="18"/>
              </w:rPr>
              <w:t>Campionamenti/</w:t>
            </w:r>
          </w:p>
          <w:p w:rsidR="00905944" w:rsidRPr="002F591A" w:rsidRDefault="00905944" w:rsidP="00323B0A">
            <w:pPr>
              <w:autoSpaceDE w:val="0"/>
              <w:autoSpaceDN w:val="0"/>
              <w:adjustRightInd w:val="0"/>
              <w:jc w:val="center"/>
              <w:rPr>
                <w:b/>
                <w:bCs/>
                <w:sz w:val="18"/>
                <w:szCs w:val="18"/>
              </w:rPr>
            </w:pPr>
            <w:r w:rsidRPr="002F591A">
              <w:rPr>
                <w:b/>
                <w:bCs/>
                <w:sz w:val="18"/>
                <w:szCs w:val="18"/>
              </w:rPr>
              <w:t>analisi</w:t>
            </w:r>
          </w:p>
        </w:tc>
        <w:tc>
          <w:tcPr>
            <w:tcW w:w="1120" w:type="dxa"/>
          </w:tcPr>
          <w:p w:rsidR="00905944" w:rsidRPr="002F591A" w:rsidRDefault="00905944" w:rsidP="00323B0A">
            <w:pPr>
              <w:autoSpaceDE w:val="0"/>
              <w:autoSpaceDN w:val="0"/>
              <w:adjustRightInd w:val="0"/>
              <w:jc w:val="center"/>
              <w:rPr>
                <w:b/>
                <w:bCs/>
                <w:sz w:val="18"/>
                <w:szCs w:val="18"/>
              </w:rPr>
            </w:pPr>
            <w:r w:rsidRPr="002F591A">
              <w:rPr>
                <w:b/>
                <w:bCs/>
                <w:sz w:val="18"/>
                <w:szCs w:val="18"/>
              </w:rPr>
              <w:t>Controllo</w:t>
            </w:r>
          </w:p>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r>
      <w:tr w:rsidR="00905944" w:rsidRPr="002F591A" w:rsidTr="00323B0A">
        <w:trPr>
          <w:trHeight w:val="259"/>
        </w:trPr>
        <w:tc>
          <w:tcPr>
            <w:tcW w:w="2950" w:type="dxa"/>
            <w:shd w:val="clear" w:color="auto" w:fill="CCFFFF"/>
          </w:tcPr>
          <w:p w:rsidR="00905944" w:rsidRPr="002F591A" w:rsidRDefault="00905944" w:rsidP="00323B0A">
            <w:pPr>
              <w:autoSpaceDE w:val="0"/>
              <w:autoSpaceDN w:val="0"/>
              <w:adjustRightInd w:val="0"/>
              <w:ind w:left="-38" w:right="-108"/>
              <w:rPr>
                <w:b/>
                <w:bCs/>
                <w:sz w:val="20"/>
                <w:szCs w:val="20"/>
              </w:rPr>
            </w:pPr>
            <w:r w:rsidRPr="002F591A">
              <w:rPr>
                <w:b/>
                <w:bCs/>
                <w:sz w:val="20"/>
                <w:szCs w:val="20"/>
              </w:rPr>
              <w:t>Consumi</w:t>
            </w:r>
          </w:p>
        </w:tc>
        <w:tc>
          <w:tcPr>
            <w:tcW w:w="1665" w:type="dxa"/>
            <w:shd w:val="clear" w:color="auto" w:fill="CCFFFF"/>
          </w:tcPr>
          <w:p w:rsidR="00905944" w:rsidRPr="002F591A" w:rsidRDefault="00905944" w:rsidP="00323B0A">
            <w:pPr>
              <w:ind w:left="-108" w:right="-108"/>
              <w:jc w:val="center"/>
              <w:rPr>
                <w:sz w:val="20"/>
                <w:szCs w:val="20"/>
              </w:rPr>
            </w:pPr>
          </w:p>
        </w:tc>
        <w:tc>
          <w:tcPr>
            <w:tcW w:w="1215" w:type="dxa"/>
            <w:shd w:val="clear" w:color="auto" w:fill="CCFFFF"/>
          </w:tcPr>
          <w:p w:rsidR="00905944" w:rsidRPr="002F591A" w:rsidRDefault="00905944" w:rsidP="00323B0A">
            <w:pPr>
              <w:jc w:val="center"/>
              <w:rPr>
                <w:sz w:val="20"/>
                <w:szCs w:val="20"/>
              </w:rPr>
            </w:pPr>
          </w:p>
        </w:tc>
        <w:tc>
          <w:tcPr>
            <w:tcW w:w="1440" w:type="dxa"/>
            <w:shd w:val="clear" w:color="auto" w:fill="CCFFFF"/>
          </w:tcPr>
          <w:p w:rsidR="00905944" w:rsidRPr="002F591A" w:rsidRDefault="00905944" w:rsidP="00323B0A">
            <w:pPr>
              <w:jc w:val="center"/>
              <w:rPr>
                <w:sz w:val="20"/>
                <w:szCs w:val="20"/>
              </w:rPr>
            </w:pPr>
          </w:p>
        </w:tc>
        <w:tc>
          <w:tcPr>
            <w:tcW w:w="1412" w:type="dxa"/>
            <w:shd w:val="clear" w:color="auto" w:fill="CCFFFF"/>
          </w:tcPr>
          <w:p w:rsidR="00905944" w:rsidRPr="002F591A" w:rsidRDefault="00905944" w:rsidP="00323B0A">
            <w:pPr>
              <w:jc w:val="center"/>
              <w:rPr>
                <w:sz w:val="20"/>
                <w:szCs w:val="20"/>
              </w:rPr>
            </w:pPr>
          </w:p>
        </w:tc>
        <w:tc>
          <w:tcPr>
            <w:tcW w:w="1120" w:type="dxa"/>
            <w:shd w:val="clear" w:color="auto" w:fill="CCFFFF"/>
          </w:tcPr>
          <w:p w:rsidR="00905944" w:rsidRPr="002F591A" w:rsidRDefault="00905944" w:rsidP="00323B0A">
            <w:pPr>
              <w:jc w:val="center"/>
              <w:rPr>
                <w:sz w:val="20"/>
                <w:szCs w:val="20"/>
              </w:rPr>
            </w:pPr>
          </w:p>
        </w:tc>
      </w:tr>
      <w:tr w:rsidR="00905944" w:rsidRPr="002F591A" w:rsidTr="00323B0A">
        <w:trPr>
          <w:trHeight w:val="239"/>
        </w:trPr>
        <w:tc>
          <w:tcPr>
            <w:tcW w:w="2950" w:type="dxa"/>
          </w:tcPr>
          <w:p w:rsidR="00905944" w:rsidRPr="002F591A" w:rsidRDefault="00905944" w:rsidP="00323B0A">
            <w:pPr>
              <w:ind w:left="-38" w:right="-108"/>
              <w:rPr>
                <w:sz w:val="20"/>
                <w:szCs w:val="20"/>
              </w:rPr>
            </w:pPr>
            <w:r w:rsidRPr="002F591A">
              <w:rPr>
                <w:sz w:val="20"/>
                <w:szCs w:val="20"/>
              </w:rPr>
              <w:t>Materie prime e ausiliarie</w:t>
            </w:r>
          </w:p>
        </w:tc>
        <w:tc>
          <w:tcPr>
            <w:tcW w:w="1665" w:type="dxa"/>
            <w:shd w:val="clear" w:color="auto" w:fill="FFFF99"/>
            <w:vAlign w:val="center"/>
          </w:tcPr>
          <w:p w:rsidR="00905944" w:rsidRPr="002F591A" w:rsidRDefault="00905944" w:rsidP="00323B0A">
            <w:pPr>
              <w:ind w:left="-108" w:right="-108"/>
              <w:jc w:val="center"/>
              <w:rPr>
                <w:sz w:val="20"/>
                <w:szCs w:val="20"/>
              </w:rPr>
            </w:pPr>
            <w:r w:rsidRPr="002F591A">
              <w:rPr>
                <w:bCs/>
                <w:sz w:val="20"/>
                <w:szCs w:val="20"/>
              </w:rPr>
              <w:t>alla ricezione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sz w:val="20"/>
                <w:szCs w:val="20"/>
              </w:rPr>
              <w:t>annuale</w:t>
            </w:r>
          </w:p>
        </w:tc>
      </w:tr>
      <w:tr w:rsidR="00905944" w:rsidRPr="002F591A" w:rsidTr="00323B0A">
        <w:trPr>
          <w:trHeight w:val="259"/>
        </w:trPr>
        <w:tc>
          <w:tcPr>
            <w:tcW w:w="2950" w:type="dxa"/>
          </w:tcPr>
          <w:p w:rsidR="00905944" w:rsidRPr="002F591A" w:rsidRDefault="00905944" w:rsidP="00323B0A">
            <w:pPr>
              <w:ind w:left="-38" w:right="-108"/>
              <w:rPr>
                <w:sz w:val="20"/>
                <w:szCs w:val="20"/>
              </w:rPr>
            </w:pPr>
            <w:r w:rsidRPr="002F591A">
              <w:rPr>
                <w:sz w:val="20"/>
                <w:szCs w:val="20"/>
              </w:rPr>
              <w:t>Risorse idriche</w:t>
            </w:r>
          </w:p>
        </w:tc>
        <w:tc>
          <w:tcPr>
            <w:tcW w:w="1665" w:type="dxa"/>
            <w:shd w:val="clear" w:color="auto" w:fill="FFFF99"/>
            <w:vAlign w:val="center"/>
          </w:tcPr>
          <w:p w:rsidR="00905944" w:rsidRPr="002F591A" w:rsidRDefault="00905944" w:rsidP="00323B0A">
            <w:pPr>
              <w:ind w:left="-108" w:right="-108"/>
              <w:jc w:val="center"/>
              <w:rPr>
                <w:sz w:val="20"/>
                <w:szCs w:val="20"/>
              </w:rPr>
            </w:pPr>
            <w:r w:rsidRPr="002F591A">
              <w:rPr>
                <w:bCs/>
                <w:sz w:val="20"/>
                <w:szCs w:val="20"/>
              </w:rPr>
              <w:t>mensile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tcPr>
          <w:p w:rsidR="00905944" w:rsidRPr="002F591A" w:rsidRDefault="00905944" w:rsidP="00323B0A">
            <w:pPr>
              <w:ind w:left="-38" w:right="-108"/>
              <w:rPr>
                <w:sz w:val="20"/>
                <w:szCs w:val="20"/>
              </w:rPr>
            </w:pPr>
            <w:r w:rsidRPr="002F591A">
              <w:rPr>
                <w:sz w:val="20"/>
                <w:szCs w:val="20"/>
              </w:rPr>
              <w:t>Energia</w:t>
            </w:r>
          </w:p>
        </w:tc>
        <w:tc>
          <w:tcPr>
            <w:tcW w:w="1665" w:type="dxa"/>
            <w:shd w:val="clear" w:color="auto" w:fill="FFFF99"/>
            <w:vAlign w:val="center"/>
          </w:tcPr>
          <w:p w:rsidR="00905944" w:rsidRPr="002F591A" w:rsidRDefault="00905944" w:rsidP="00323B0A">
            <w:pPr>
              <w:ind w:left="-108" w:right="-108"/>
              <w:jc w:val="center"/>
              <w:rPr>
                <w:sz w:val="20"/>
                <w:szCs w:val="20"/>
              </w:rPr>
            </w:pPr>
            <w:r w:rsidRPr="002F591A">
              <w:rPr>
                <w:bCs/>
                <w:sz w:val="20"/>
                <w:szCs w:val="20"/>
              </w:rPr>
              <w:t>mensile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59"/>
        </w:trPr>
        <w:tc>
          <w:tcPr>
            <w:tcW w:w="2950" w:type="dxa"/>
          </w:tcPr>
          <w:p w:rsidR="00905944" w:rsidRPr="002F591A" w:rsidRDefault="00905944" w:rsidP="00323B0A">
            <w:pPr>
              <w:ind w:left="-38" w:right="-108"/>
              <w:rPr>
                <w:sz w:val="20"/>
                <w:szCs w:val="20"/>
              </w:rPr>
            </w:pPr>
            <w:r w:rsidRPr="002F591A">
              <w:rPr>
                <w:sz w:val="20"/>
                <w:szCs w:val="20"/>
              </w:rPr>
              <w:t>Combustibili</w:t>
            </w:r>
          </w:p>
        </w:tc>
        <w:tc>
          <w:tcPr>
            <w:tcW w:w="1665" w:type="dxa"/>
            <w:shd w:val="clear" w:color="auto" w:fill="FFFF99"/>
            <w:vAlign w:val="center"/>
          </w:tcPr>
          <w:p w:rsidR="00905944" w:rsidRPr="002F591A" w:rsidRDefault="00905944" w:rsidP="00323B0A">
            <w:pPr>
              <w:ind w:left="-108" w:right="-108"/>
              <w:jc w:val="center"/>
              <w:rPr>
                <w:sz w:val="20"/>
                <w:szCs w:val="20"/>
              </w:rPr>
            </w:pPr>
            <w:r w:rsidRPr="002F591A">
              <w:rPr>
                <w:bCs/>
                <w:sz w:val="20"/>
                <w:szCs w:val="20"/>
              </w:rPr>
              <w:t>mensile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shd w:val="clear" w:color="auto" w:fill="CCFFFF"/>
          </w:tcPr>
          <w:p w:rsidR="00905944" w:rsidRPr="002F591A" w:rsidRDefault="00905944" w:rsidP="00323B0A">
            <w:pPr>
              <w:autoSpaceDE w:val="0"/>
              <w:autoSpaceDN w:val="0"/>
              <w:adjustRightInd w:val="0"/>
              <w:ind w:left="-38" w:right="-108"/>
              <w:rPr>
                <w:b/>
                <w:bCs/>
                <w:sz w:val="20"/>
                <w:szCs w:val="20"/>
              </w:rPr>
            </w:pPr>
            <w:r w:rsidRPr="002F591A">
              <w:rPr>
                <w:b/>
                <w:bCs/>
                <w:sz w:val="20"/>
                <w:szCs w:val="20"/>
              </w:rPr>
              <w:t>Emissione in aria</w:t>
            </w:r>
          </w:p>
        </w:tc>
        <w:tc>
          <w:tcPr>
            <w:tcW w:w="1665" w:type="dxa"/>
            <w:shd w:val="clear" w:color="auto" w:fill="CCFFFF"/>
            <w:vAlign w:val="center"/>
          </w:tcPr>
          <w:p w:rsidR="00905944" w:rsidRPr="002F591A" w:rsidRDefault="00905944" w:rsidP="00323B0A">
            <w:pPr>
              <w:ind w:left="-108" w:right="-108"/>
              <w:jc w:val="center"/>
              <w:rPr>
                <w:sz w:val="20"/>
                <w:szCs w:val="20"/>
              </w:rPr>
            </w:pPr>
          </w:p>
        </w:tc>
        <w:tc>
          <w:tcPr>
            <w:tcW w:w="1215" w:type="dxa"/>
            <w:shd w:val="clear" w:color="auto" w:fill="CCFFFF"/>
            <w:vAlign w:val="center"/>
          </w:tcPr>
          <w:p w:rsidR="00905944" w:rsidRPr="002F591A" w:rsidRDefault="00905944" w:rsidP="00323B0A">
            <w:pPr>
              <w:jc w:val="center"/>
              <w:rPr>
                <w:sz w:val="20"/>
                <w:szCs w:val="20"/>
              </w:rPr>
            </w:pPr>
          </w:p>
        </w:tc>
        <w:tc>
          <w:tcPr>
            <w:tcW w:w="1440" w:type="dxa"/>
            <w:shd w:val="clear" w:color="auto" w:fill="CCFFFF"/>
            <w:vAlign w:val="center"/>
          </w:tcPr>
          <w:p w:rsidR="00905944" w:rsidRPr="002F591A" w:rsidRDefault="00905944" w:rsidP="00323B0A">
            <w:pPr>
              <w:jc w:val="center"/>
              <w:rPr>
                <w:sz w:val="20"/>
                <w:szCs w:val="20"/>
              </w:rPr>
            </w:pPr>
          </w:p>
        </w:tc>
        <w:tc>
          <w:tcPr>
            <w:tcW w:w="1412" w:type="dxa"/>
            <w:shd w:val="clear" w:color="auto" w:fill="CCFFFF"/>
            <w:vAlign w:val="center"/>
          </w:tcPr>
          <w:p w:rsidR="00905944" w:rsidRPr="002F591A" w:rsidRDefault="00905944" w:rsidP="00323B0A">
            <w:pPr>
              <w:jc w:val="center"/>
              <w:rPr>
                <w:sz w:val="20"/>
                <w:szCs w:val="20"/>
              </w:rPr>
            </w:pPr>
          </w:p>
        </w:tc>
        <w:tc>
          <w:tcPr>
            <w:tcW w:w="1120" w:type="dxa"/>
            <w:shd w:val="clear" w:color="auto" w:fill="CCFFFF"/>
            <w:vAlign w:val="center"/>
          </w:tcPr>
          <w:p w:rsidR="00905944" w:rsidRPr="002F591A" w:rsidRDefault="00905944" w:rsidP="00323B0A">
            <w:pPr>
              <w:jc w:val="center"/>
              <w:rPr>
                <w:sz w:val="20"/>
                <w:szCs w:val="20"/>
              </w:rPr>
            </w:pPr>
          </w:p>
        </w:tc>
      </w:tr>
      <w:tr w:rsidR="00905944" w:rsidRPr="002F591A" w:rsidTr="00323B0A">
        <w:trPr>
          <w:trHeight w:val="259"/>
        </w:trPr>
        <w:tc>
          <w:tcPr>
            <w:tcW w:w="2950" w:type="dxa"/>
          </w:tcPr>
          <w:p w:rsidR="00905944" w:rsidRPr="002F591A" w:rsidRDefault="00905944" w:rsidP="00323B0A">
            <w:pPr>
              <w:autoSpaceDE w:val="0"/>
              <w:autoSpaceDN w:val="0"/>
              <w:adjustRightInd w:val="0"/>
              <w:ind w:left="-38" w:right="-108"/>
              <w:rPr>
                <w:sz w:val="20"/>
                <w:szCs w:val="20"/>
              </w:rPr>
            </w:pPr>
            <w:r>
              <w:rPr>
                <w:sz w:val="20"/>
                <w:szCs w:val="20"/>
              </w:rPr>
              <w:t>Emissioni convogliate in fase di gestione 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sidRPr="002F591A">
              <w:rPr>
                <w:bCs/>
                <w:sz w:val="20"/>
                <w:szCs w:val="20"/>
              </w:rPr>
              <w:t>mensile/trimestrale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r w:rsidRPr="002F591A">
              <w:rPr>
                <w:sz w:val="20"/>
                <w:szCs w:val="20"/>
              </w:rPr>
              <w:t>annuale</w:t>
            </w: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59"/>
        </w:trPr>
        <w:tc>
          <w:tcPr>
            <w:tcW w:w="2950" w:type="dxa"/>
          </w:tcPr>
          <w:p w:rsidR="00905944" w:rsidRPr="002F591A" w:rsidRDefault="00905944" w:rsidP="00323B0A">
            <w:pPr>
              <w:autoSpaceDE w:val="0"/>
              <w:autoSpaceDN w:val="0"/>
              <w:adjustRightInd w:val="0"/>
              <w:ind w:left="-38" w:right="-108"/>
              <w:rPr>
                <w:sz w:val="20"/>
                <w:szCs w:val="20"/>
              </w:rPr>
            </w:pPr>
            <w:r>
              <w:rPr>
                <w:sz w:val="20"/>
                <w:szCs w:val="20"/>
              </w:rPr>
              <w:t>Emissioni convogliate in fase di gestione post-operativa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semestrale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r w:rsidRPr="002F591A">
              <w:rPr>
                <w:sz w:val="20"/>
                <w:szCs w:val="20"/>
              </w:rPr>
              <w:t>annuale</w:t>
            </w: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tcPr>
          <w:p w:rsidR="00905944" w:rsidRPr="002F591A" w:rsidRDefault="00905944" w:rsidP="00323B0A">
            <w:pPr>
              <w:autoSpaceDE w:val="0"/>
              <w:autoSpaceDN w:val="0"/>
              <w:adjustRightInd w:val="0"/>
              <w:ind w:left="-38" w:right="-108"/>
              <w:rPr>
                <w:sz w:val="20"/>
                <w:szCs w:val="20"/>
              </w:rPr>
            </w:pPr>
            <w:r w:rsidRPr="002F591A">
              <w:rPr>
                <w:sz w:val="20"/>
                <w:szCs w:val="20"/>
              </w:rPr>
              <w:t>Sistemi di trattamento fumi</w:t>
            </w:r>
          </w:p>
        </w:tc>
        <w:tc>
          <w:tcPr>
            <w:tcW w:w="1665" w:type="dxa"/>
            <w:shd w:val="clear" w:color="auto" w:fill="FFFF99"/>
            <w:vAlign w:val="center"/>
          </w:tcPr>
          <w:p w:rsidR="00905944" w:rsidRPr="002F591A" w:rsidRDefault="00905944" w:rsidP="00323B0A">
            <w:pPr>
              <w:ind w:left="-108" w:right="-108"/>
              <w:jc w:val="center"/>
              <w:rPr>
                <w:bCs/>
                <w:sz w:val="20"/>
                <w:szCs w:val="20"/>
              </w:rPr>
            </w:pP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tcPr>
          <w:p w:rsidR="00905944" w:rsidRDefault="00905944" w:rsidP="00323B0A">
            <w:pPr>
              <w:autoSpaceDE w:val="0"/>
              <w:autoSpaceDN w:val="0"/>
              <w:adjustRightInd w:val="0"/>
              <w:ind w:left="-38" w:right="-108"/>
              <w:rPr>
                <w:sz w:val="20"/>
                <w:szCs w:val="20"/>
              </w:rPr>
            </w:pPr>
            <w:r>
              <w:rPr>
                <w:sz w:val="20"/>
                <w:szCs w:val="20"/>
              </w:rPr>
              <w:t>Emissioni diffuse in fase di gestione operativa</w:t>
            </w:r>
          </w:p>
          <w:p w:rsidR="00905944" w:rsidRPr="002F591A" w:rsidRDefault="00905944" w:rsidP="00323B0A">
            <w:pPr>
              <w:autoSpaceDE w:val="0"/>
              <w:autoSpaceDN w:val="0"/>
              <w:adjustRightInd w:val="0"/>
              <w:ind w:left="-38" w:right="-108"/>
              <w:rPr>
                <w:sz w:val="20"/>
                <w:szCs w:val="20"/>
              </w:rPr>
            </w:pPr>
            <w:r>
              <w:rPr>
                <w:sz w:val="20"/>
                <w:szCs w:val="20"/>
              </w:rPr>
              <w:t>Dati meteoclimatici</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mensile</w:t>
            </w: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tcPr>
          <w:p w:rsidR="00905944" w:rsidRDefault="00905944" w:rsidP="00323B0A">
            <w:pPr>
              <w:autoSpaceDE w:val="0"/>
              <w:autoSpaceDN w:val="0"/>
              <w:adjustRightInd w:val="0"/>
              <w:ind w:left="-38" w:right="-108"/>
              <w:rPr>
                <w:sz w:val="20"/>
                <w:szCs w:val="20"/>
              </w:rPr>
            </w:pPr>
            <w:r>
              <w:rPr>
                <w:sz w:val="20"/>
                <w:szCs w:val="20"/>
              </w:rPr>
              <w:t>Emissioni diffuse in fase di gestione post-operativa</w:t>
            </w:r>
          </w:p>
          <w:p w:rsidR="00905944" w:rsidRPr="002F591A" w:rsidRDefault="00905944" w:rsidP="00323B0A">
            <w:pPr>
              <w:autoSpaceDE w:val="0"/>
              <w:autoSpaceDN w:val="0"/>
              <w:adjustRightInd w:val="0"/>
              <w:ind w:left="-38" w:right="-108"/>
              <w:rPr>
                <w:sz w:val="20"/>
                <w:szCs w:val="20"/>
              </w:rPr>
            </w:pPr>
            <w:r>
              <w:rPr>
                <w:sz w:val="20"/>
                <w:szCs w:val="20"/>
              </w:rPr>
              <w:t>Dati meteoclimatici</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semestrale</w:t>
            </w: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tcPr>
          <w:p w:rsidR="00905944" w:rsidRDefault="00905944" w:rsidP="00323B0A">
            <w:pPr>
              <w:autoSpaceDE w:val="0"/>
              <w:autoSpaceDN w:val="0"/>
              <w:adjustRightInd w:val="0"/>
              <w:ind w:left="-38" w:right="-108"/>
              <w:rPr>
                <w:sz w:val="20"/>
                <w:szCs w:val="20"/>
              </w:rPr>
            </w:pPr>
            <w:r>
              <w:rPr>
                <w:sz w:val="20"/>
                <w:szCs w:val="20"/>
              </w:rPr>
              <w:t>Emissioni fuggitive</w:t>
            </w:r>
          </w:p>
        </w:tc>
        <w:tc>
          <w:tcPr>
            <w:tcW w:w="1665" w:type="dxa"/>
            <w:shd w:val="clear" w:color="auto" w:fill="FFFF99"/>
            <w:vAlign w:val="center"/>
          </w:tcPr>
          <w:p w:rsidR="00905944" w:rsidRDefault="00905944" w:rsidP="00323B0A">
            <w:pPr>
              <w:ind w:left="-108" w:right="-108"/>
              <w:jc w:val="center"/>
              <w:rPr>
                <w:bCs/>
                <w:sz w:val="20"/>
                <w:szCs w:val="20"/>
              </w:rPr>
            </w:pPr>
            <w:r>
              <w:rPr>
                <w:bCs/>
                <w:sz w:val="20"/>
                <w:szCs w:val="20"/>
              </w:rPr>
              <w:t>trimestrale</w:t>
            </w: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59"/>
        </w:trPr>
        <w:tc>
          <w:tcPr>
            <w:tcW w:w="2950" w:type="dxa"/>
            <w:shd w:val="clear" w:color="auto" w:fill="CCFFFF"/>
          </w:tcPr>
          <w:p w:rsidR="00905944" w:rsidRPr="002F591A" w:rsidRDefault="00905944" w:rsidP="00323B0A">
            <w:pPr>
              <w:autoSpaceDE w:val="0"/>
              <w:autoSpaceDN w:val="0"/>
              <w:adjustRightInd w:val="0"/>
              <w:ind w:left="-38" w:right="-108"/>
              <w:rPr>
                <w:b/>
                <w:bCs/>
                <w:sz w:val="20"/>
                <w:szCs w:val="20"/>
              </w:rPr>
            </w:pPr>
            <w:r w:rsidRPr="002F591A">
              <w:rPr>
                <w:b/>
                <w:bCs/>
                <w:sz w:val="20"/>
                <w:szCs w:val="20"/>
              </w:rPr>
              <w:t>Emissione in acqua</w:t>
            </w:r>
          </w:p>
        </w:tc>
        <w:tc>
          <w:tcPr>
            <w:tcW w:w="1665" w:type="dxa"/>
            <w:shd w:val="clear" w:color="auto" w:fill="CCFFFF"/>
            <w:vAlign w:val="center"/>
          </w:tcPr>
          <w:p w:rsidR="00905944" w:rsidRPr="002F591A" w:rsidRDefault="00905944" w:rsidP="00323B0A">
            <w:pPr>
              <w:ind w:left="-108" w:right="-108"/>
              <w:jc w:val="center"/>
              <w:rPr>
                <w:sz w:val="20"/>
                <w:szCs w:val="20"/>
              </w:rPr>
            </w:pPr>
          </w:p>
        </w:tc>
        <w:tc>
          <w:tcPr>
            <w:tcW w:w="1215" w:type="dxa"/>
            <w:shd w:val="clear" w:color="auto" w:fill="CCFFFF"/>
            <w:vAlign w:val="center"/>
          </w:tcPr>
          <w:p w:rsidR="00905944" w:rsidRPr="002F591A" w:rsidRDefault="00905944" w:rsidP="00323B0A">
            <w:pPr>
              <w:jc w:val="center"/>
              <w:rPr>
                <w:sz w:val="20"/>
                <w:szCs w:val="20"/>
              </w:rPr>
            </w:pPr>
          </w:p>
        </w:tc>
        <w:tc>
          <w:tcPr>
            <w:tcW w:w="1440" w:type="dxa"/>
            <w:shd w:val="clear" w:color="auto" w:fill="CCFFFF"/>
            <w:vAlign w:val="center"/>
          </w:tcPr>
          <w:p w:rsidR="00905944" w:rsidRPr="002F591A" w:rsidRDefault="00905944" w:rsidP="00323B0A">
            <w:pPr>
              <w:jc w:val="center"/>
              <w:rPr>
                <w:sz w:val="20"/>
                <w:szCs w:val="20"/>
              </w:rPr>
            </w:pPr>
          </w:p>
        </w:tc>
        <w:tc>
          <w:tcPr>
            <w:tcW w:w="1412" w:type="dxa"/>
            <w:shd w:val="clear" w:color="auto" w:fill="CCFFFF"/>
            <w:vAlign w:val="center"/>
          </w:tcPr>
          <w:p w:rsidR="00905944" w:rsidRPr="002F591A" w:rsidRDefault="00905944" w:rsidP="00323B0A">
            <w:pPr>
              <w:jc w:val="center"/>
              <w:rPr>
                <w:sz w:val="20"/>
                <w:szCs w:val="20"/>
              </w:rPr>
            </w:pPr>
          </w:p>
        </w:tc>
        <w:tc>
          <w:tcPr>
            <w:tcW w:w="1120" w:type="dxa"/>
            <w:shd w:val="clear" w:color="auto" w:fill="CCFFFF"/>
            <w:vAlign w:val="center"/>
          </w:tcPr>
          <w:p w:rsidR="00905944" w:rsidRPr="002F591A" w:rsidRDefault="00905944" w:rsidP="00323B0A">
            <w:pPr>
              <w:jc w:val="center"/>
              <w:rPr>
                <w:sz w:val="20"/>
                <w:szCs w:val="20"/>
              </w:rPr>
            </w:pPr>
          </w:p>
        </w:tc>
      </w:tr>
      <w:tr w:rsidR="00905944" w:rsidRPr="002F591A" w:rsidTr="00323B0A">
        <w:trPr>
          <w:trHeight w:val="239"/>
        </w:trPr>
        <w:tc>
          <w:tcPr>
            <w:tcW w:w="2950" w:type="dxa"/>
          </w:tcPr>
          <w:p w:rsidR="00905944" w:rsidRPr="002F591A" w:rsidRDefault="00905944" w:rsidP="00323B0A">
            <w:pPr>
              <w:autoSpaceDE w:val="0"/>
              <w:autoSpaceDN w:val="0"/>
              <w:adjustRightInd w:val="0"/>
              <w:ind w:left="-38" w:right="-108"/>
              <w:rPr>
                <w:sz w:val="20"/>
                <w:szCs w:val="20"/>
              </w:rPr>
            </w:pPr>
            <w:r>
              <w:rPr>
                <w:sz w:val="20"/>
                <w:szCs w:val="20"/>
              </w:rPr>
              <w:t>Emissioni in acqua in fase di gestione operativa</w:t>
            </w:r>
          </w:p>
        </w:tc>
        <w:tc>
          <w:tcPr>
            <w:tcW w:w="1665" w:type="dxa"/>
            <w:shd w:val="clear" w:color="auto" w:fill="FFFF99"/>
            <w:vAlign w:val="center"/>
          </w:tcPr>
          <w:p w:rsidR="00905944" w:rsidRPr="002F591A" w:rsidRDefault="00905944" w:rsidP="00323B0A">
            <w:pPr>
              <w:ind w:left="-108" w:right="-108"/>
              <w:jc w:val="center"/>
              <w:rPr>
                <w:sz w:val="20"/>
                <w:szCs w:val="20"/>
              </w:rPr>
            </w:pPr>
            <w:r>
              <w:rPr>
                <w:sz w:val="20"/>
                <w:szCs w:val="20"/>
              </w:rPr>
              <w:t>trimestrale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bCs/>
                <w:sz w:val="20"/>
                <w:szCs w:val="20"/>
              </w:rPr>
            </w:pPr>
            <w:r w:rsidRPr="002F591A">
              <w:rPr>
                <w:bCs/>
                <w:sz w:val="20"/>
                <w:szCs w:val="20"/>
              </w:rPr>
              <w:t>annuale</w:t>
            </w:r>
          </w:p>
        </w:tc>
        <w:tc>
          <w:tcPr>
            <w:tcW w:w="1412" w:type="dxa"/>
            <w:vAlign w:val="center"/>
          </w:tcPr>
          <w:p w:rsidR="00905944" w:rsidRPr="002F591A" w:rsidRDefault="00905944" w:rsidP="00323B0A">
            <w:pPr>
              <w:jc w:val="center"/>
              <w:rPr>
                <w:bCs/>
                <w:sz w:val="20"/>
                <w:szCs w:val="20"/>
              </w:rPr>
            </w:pPr>
            <w:r w:rsidRPr="002F591A">
              <w:rPr>
                <w:sz w:val="20"/>
                <w:szCs w:val="20"/>
              </w:rPr>
              <w:t>annuale</w:t>
            </w: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59"/>
        </w:trPr>
        <w:tc>
          <w:tcPr>
            <w:tcW w:w="2950" w:type="dxa"/>
          </w:tcPr>
          <w:p w:rsidR="00905944" w:rsidRPr="002F591A" w:rsidRDefault="00905944" w:rsidP="00323B0A">
            <w:pPr>
              <w:autoSpaceDE w:val="0"/>
              <w:autoSpaceDN w:val="0"/>
              <w:adjustRightInd w:val="0"/>
              <w:ind w:left="-38" w:right="-108"/>
              <w:rPr>
                <w:sz w:val="20"/>
                <w:szCs w:val="20"/>
              </w:rPr>
            </w:pPr>
            <w:r>
              <w:rPr>
                <w:sz w:val="20"/>
                <w:szCs w:val="20"/>
              </w:rPr>
              <w:t>Emissioni in acqua in fase di gestione post-operativa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semestrale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bCs/>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b/>
                <w:bCs/>
                <w:sz w:val="20"/>
                <w:szCs w:val="20"/>
              </w:rPr>
            </w:pPr>
            <w:r w:rsidRPr="002F591A">
              <w:rPr>
                <w:bCs/>
                <w:sz w:val="20"/>
                <w:szCs w:val="20"/>
              </w:rPr>
              <w:t>annuale</w:t>
            </w:r>
          </w:p>
        </w:tc>
      </w:tr>
      <w:tr w:rsidR="00905944" w:rsidRPr="002F591A" w:rsidTr="00323B0A">
        <w:trPr>
          <w:trHeight w:val="259"/>
        </w:trPr>
        <w:tc>
          <w:tcPr>
            <w:tcW w:w="2950" w:type="dxa"/>
          </w:tcPr>
          <w:p w:rsidR="00905944" w:rsidRPr="002F591A" w:rsidRDefault="00905944" w:rsidP="00323B0A">
            <w:pPr>
              <w:ind w:left="-38"/>
              <w:rPr>
                <w:sz w:val="20"/>
                <w:szCs w:val="20"/>
              </w:rPr>
            </w:pPr>
            <w:r w:rsidRPr="002F591A">
              <w:rPr>
                <w:bCs/>
                <w:sz w:val="20"/>
                <w:szCs w:val="20"/>
              </w:rPr>
              <w:t>Sistemi di depurazione</w:t>
            </w:r>
          </w:p>
        </w:tc>
        <w:tc>
          <w:tcPr>
            <w:tcW w:w="1665" w:type="dxa"/>
            <w:shd w:val="clear" w:color="auto" w:fill="FFFF99"/>
            <w:vAlign w:val="center"/>
          </w:tcPr>
          <w:p w:rsidR="00905944" w:rsidRPr="002F591A" w:rsidRDefault="00905944" w:rsidP="00323B0A">
            <w:pPr>
              <w:ind w:left="-108" w:right="-108"/>
              <w:jc w:val="center"/>
              <w:rPr>
                <w:b/>
                <w:bCs/>
                <w:sz w:val="20"/>
                <w:szCs w:val="20"/>
              </w:rPr>
            </w:pP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vAlign w:val="center"/>
          </w:tcPr>
          <w:p w:rsidR="00905944" w:rsidRPr="002F591A" w:rsidRDefault="00905944" w:rsidP="00323B0A">
            <w:pPr>
              <w:jc w:val="center"/>
              <w:rPr>
                <w:bCs/>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b/>
                <w:bCs/>
                <w:sz w:val="20"/>
                <w:szCs w:val="20"/>
              </w:rPr>
            </w:pPr>
            <w:r w:rsidRPr="002F591A">
              <w:rPr>
                <w:bCs/>
                <w:sz w:val="20"/>
                <w:szCs w:val="20"/>
              </w:rPr>
              <w:t>annuale</w:t>
            </w:r>
          </w:p>
        </w:tc>
      </w:tr>
      <w:tr w:rsidR="00905944" w:rsidRPr="002F591A" w:rsidTr="00323B0A">
        <w:trPr>
          <w:trHeight w:val="156"/>
        </w:trPr>
        <w:tc>
          <w:tcPr>
            <w:tcW w:w="2950" w:type="dxa"/>
            <w:shd w:val="clear" w:color="auto" w:fill="CCFFFF"/>
            <w:vAlign w:val="center"/>
          </w:tcPr>
          <w:p w:rsidR="00905944" w:rsidRPr="002F591A" w:rsidRDefault="00905944" w:rsidP="00323B0A">
            <w:pPr>
              <w:pStyle w:val="Corpotesto"/>
              <w:ind w:left="-38" w:right="-108"/>
              <w:rPr>
                <w:b/>
                <w:bCs/>
                <w:sz w:val="20"/>
                <w:szCs w:val="20"/>
              </w:rPr>
            </w:pPr>
            <w:r w:rsidRPr="002F591A">
              <w:rPr>
                <w:b/>
                <w:snapToGrid w:val="0"/>
                <w:sz w:val="20"/>
                <w:szCs w:val="20"/>
              </w:rPr>
              <w:t>Acque sotterranee</w:t>
            </w:r>
          </w:p>
        </w:tc>
        <w:tc>
          <w:tcPr>
            <w:tcW w:w="1665" w:type="dxa"/>
            <w:tcBorders>
              <w:bottom w:val="single" w:sz="4" w:space="0" w:color="auto"/>
            </w:tcBorders>
            <w:shd w:val="clear" w:color="auto" w:fill="CCFFCC"/>
            <w:vAlign w:val="center"/>
          </w:tcPr>
          <w:p w:rsidR="00905944" w:rsidRPr="002F591A" w:rsidRDefault="00905944" w:rsidP="00323B0A">
            <w:pPr>
              <w:ind w:left="-108" w:right="-108"/>
              <w:jc w:val="center"/>
              <w:rPr>
                <w:sz w:val="20"/>
                <w:szCs w:val="20"/>
              </w:rPr>
            </w:pPr>
          </w:p>
        </w:tc>
        <w:tc>
          <w:tcPr>
            <w:tcW w:w="1215" w:type="dxa"/>
            <w:tcBorders>
              <w:bottom w:val="single" w:sz="4" w:space="0" w:color="auto"/>
            </w:tcBorders>
            <w:shd w:val="clear" w:color="auto" w:fill="CCFFCC"/>
            <w:vAlign w:val="center"/>
          </w:tcPr>
          <w:p w:rsidR="00905944" w:rsidRPr="002F591A" w:rsidRDefault="00905944" w:rsidP="00323B0A">
            <w:pPr>
              <w:jc w:val="center"/>
              <w:rPr>
                <w:sz w:val="20"/>
                <w:szCs w:val="20"/>
              </w:rPr>
            </w:pPr>
          </w:p>
        </w:tc>
        <w:tc>
          <w:tcPr>
            <w:tcW w:w="1440" w:type="dxa"/>
            <w:tcBorders>
              <w:bottom w:val="single" w:sz="4" w:space="0" w:color="auto"/>
            </w:tcBorders>
            <w:shd w:val="clear" w:color="auto" w:fill="CCFFCC"/>
            <w:vAlign w:val="center"/>
          </w:tcPr>
          <w:p w:rsidR="00905944" w:rsidRPr="002F591A" w:rsidRDefault="00905944" w:rsidP="00323B0A">
            <w:pPr>
              <w:jc w:val="center"/>
              <w:rPr>
                <w:bCs/>
                <w:sz w:val="20"/>
                <w:szCs w:val="20"/>
              </w:rPr>
            </w:pPr>
          </w:p>
        </w:tc>
        <w:tc>
          <w:tcPr>
            <w:tcW w:w="1412" w:type="dxa"/>
            <w:tcBorders>
              <w:bottom w:val="single" w:sz="4" w:space="0" w:color="auto"/>
            </w:tcBorders>
            <w:shd w:val="clear" w:color="auto" w:fill="CCFFCC"/>
            <w:vAlign w:val="center"/>
          </w:tcPr>
          <w:p w:rsidR="00905944" w:rsidRPr="002F591A" w:rsidRDefault="00905944" w:rsidP="00323B0A">
            <w:pPr>
              <w:jc w:val="center"/>
              <w:rPr>
                <w:bCs/>
                <w:sz w:val="20"/>
                <w:szCs w:val="20"/>
              </w:rPr>
            </w:pPr>
          </w:p>
        </w:tc>
        <w:tc>
          <w:tcPr>
            <w:tcW w:w="1120" w:type="dxa"/>
            <w:tcBorders>
              <w:bottom w:val="single" w:sz="4" w:space="0" w:color="auto"/>
            </w:tcBorders>
            <w:shd w:val="clear" w:color="auto" w:fill="CCFFCC"/>
            <w:vAlign w:val="center"/>
          </w:tcPr>
          <w:p w:rsidR="00905944" w:rsidRPr="002F591A" w:rsidRDefault="00905944" w:rsidP="00323B0A">
            <w:pPr>
              <w:jc w:val="center"/>
              <w:rPr>
                <w:bCs/>
                <w:sz w:val="20"/>
                <w:szCs w:val="20"/>
              </w:rPr>
            </w:pPr>
          </w:p>
        </w:tc>
      </w:tr>
      <w:tr w:rsidR="00905944" w:rsidRPr="002F591A" w:rsidTr="00323B0A">
        <w:trPr>
          <w:trHeight w:val="156"/>
        </w:trPr>
        <w:tc>
          <w:tcPr>
            <w:tcW w:w="2950" w:type="dxa"/>
            <w:vAlign w:val="center"/>
          </w:tcPr>
          <w:p w:rsidR="00905944" w:rsidRPr="002F591A" w:rsidRDefault="00905944" w:rsidP="00323B0A">
            <w:pPr>
              <w:pStyle w:val="Corpotesto"/>
              <w:ind w:left="-38" w:right="-108"/>
              <w:rPr>
                <w:bCs/>
                <w:sz w:val="20"/>
                <w:szCs w:val="20"/>
              </w:rPr>
            </w:pPr>
            <w:r>
              <w:rPr>
                <w:bCs/>
                <w:sz w:val="20"/>
                <w:szCs w:val="20"/>
              </w:rPr>
              <w:t xml:space="preserve">Acque sotterranee </w:t>
            </w:r>
            <w:r>
              <w:rPr>
                <w:sz w:val="20"/>
                <w:szCs w:val="20"/>
              </w:rPr>
              <w:t>in fase di gestione 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trimestrale/annuale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shd w:val="clear" w:color="auto" w:fill="auto"/>
            <w:vAlign w:val="center"/>
          </w:tcPr>
          <w:p w:rsidR="00905944" w:rsidRPr="002F591A" w:rsidRDefault="00905944" w:rsidP="00323B0A">
            <w:pPr>
              <w:jc w:val="center"/>
              <w:rPr>
                <w:bCs/>
                <w:sz w:val="20"/>
                <w:szCs w:val="20"/>
              </w:rPr>
            </w:pPr>
            <w:r w:rsidRPr="002F591A">
              <w:rPr>
                <w:bCs/>
                <w:sz w:val="20"/>
                <w:szCs w:val="20"/>
              </w:rPr>
              <w:t>annuale</w:t>
            </w:r>
          </w:p>
        </w:tc>
        <w:tc>
          <w:tcPr>
            <w:tcW w:w="1412" w:type="dxa"/>
            <w:shd w:val="clear" w:color="auto" w:fill="auto"/>
            <w:vAlign w:val="center"/>
          </w:tcPr>
          <w:p w:rsidR="00905944" w:rsidRPr="002F591A" w:rsidRDefault="00905944" w:rsidP="00323B0A">
            <w:pPr>
              <w:jc w:val="center"/>
              <w:rPr>
                <w:bCs/>
                <w:sz w:val="20"/>
                <w:szCs w:val="20"/>
              </w:rPr>
            </w:pPr>
            <w:r w:rsidRPr="002F591A">
              <w:rPr>
                <w:sz w:val="20"/>
                <w:szCs w:val="20"/>
              </w:rPr>
              <w:t>annuale</w:t>
            </w:r>
          </w:p>
        </w:tc>
        <w:tc>
          <w:tcPr>
            <w:tcW w:w="112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156"/>
        </w:trPr>
        <w:tc>
          <w:tcPr>
            <w:tcW w:w="2950" w:type="dxa"/>
            <w:vAlign w:val="center"/>
          </w:tcPr>
          <w:p w:rsidR="00905944" w:rsidRPr="002F591A" w:rsidRDefault="00905944" w:rsidP="00323B0A">
            <w:pPr>
              <w:pStyle w:val="Corpotesto"/>
              <w:ind w:left="-38" w:right="-108"/>
              <w:rPr>
                <w:bCs/>
                <w:sz w:val="20"/>
                <w:szCs w:val="20"/>
              </w:rPr>
            </w:pPr>
            <w:r>
              <w:rPr>
                <w:bCs/>
                <w:sz w:val="20"/>
                <w:szCs w:val="20"/>
              </w:rPr>
              <w:t xml:space="preserve">Acque sotterranee </w:t>
            </w:r>
            <w:r>
              <w:rPr>
                <w:sz w:val="20"/>
                <w:szCs w:val="20"/>
              </w:rPr>
              <w:t>in fase di gestione post-operativa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semestrale</w:t>
            </w:r>
          </w:p>
        </w:tc>
        <w:tc>
          <w:tcPr>
            <w:tcW w:w="1215" w:type="dxa"/>
            <w:shd w:val="clear" w:color="auto" w:fill="FFFF99"/>
            <w:vAlign w:val="center"/>
          </w:tcPr>
          <w:p w:rsidR="00905944" w:rsidRPr="002F591A" w:rsidRDefault="00905944" w:rsidP="00323B0A">
            <w:pPr>
              <w:jc w:val="center"/>
              <w:rPr>
                <w:sz w:val="20"/>
                <w:szCs w:val="20"/>
              </w:rPr>
            </w:pPr>
            <w:r w:rsidRPr="002F591A">
              <w:rPr>
                <w:bCs/>
                <w:sz w:val="20"/>
                <w:szCs w:val="20"/>
              </w:rPr>
              <w:t>annuale</w:t>
            </w:r>
          </w:p>
        </w:tc>
        <w:tc>
          <w:tcPr>
            <w:tcW w:w="1440" w:type="dxa"/>
            <w:shd w:val="clear" w:color="auto" w:fill="auto"/>
            <w:vAlign w:val="center"/>
          </w:tcPr>
          <w:p w:rsidR="00905944" w:rsidRPr="002F591A" w:rsidRDefault="00905944" w:rsidP="00323B0A">
            <w:pPr>
              <w:jc w:val="center"/>
              <w:rPr>
                <w:bCs/>
                <w:sz w:val="20"/>
                <w:szCs w:val="20"/>
              </w:rPr>
            </w:pPr>
            <w:r w:rsidRPr="002F591A">
              <w:rPr>
                <w:bCs/>
                <w:sz w:val="20"/>
                <w:szCs w:val="20"/>
              </w:rPr>
              <w:t>annuale</w:t>
            </w:r>
          </w:p>
        </w:tc>
        <w:tc>
          <w:tcPr>
            <w:tcW w:w="1412" w:type="dxa"/>
            <w:shd w:val="clear" w:color="auto" w:fill="auto"/>
            <w:vAlign w:val="center"/>
          </w:tcPr>
          <w:p w:rsidR="00905944" w:rsidRPr="002F591A" w:rsidRDefault="00905944" w:rsidP="00323B0A">
            <w:pPr>
              <w:jc w:val="center"/>
              <w:rPr>
                <w:bCs/>
                <w:sz w:val="20"/>
                <w:szCs w:val="20"/>
              </w:rPr>
            </w:pPr>
            <w:r w:rsidRPr="002F591A">
              <w:rPr>
                <w:sz w:val="20"/>
                <w:szCs w:val="20"/>
              </w:rPr>
              <w:t>annuale</w:t>
            </w:r>
          </w:p>
        </w:tc>
        <w:tc>
          <w:tcPr>
            <w:tcW w:w="112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156"/>
        </w:trPr>
        <w:tc>
          <w:tcPr>
            <w:tcW w:w="2950" w:type="dxa"/>
            <w:vAlign w:val="center"/>
          </w:tcPr>
          <w:p w:rsidR="00905944" w:rsidRPr="002F591A" w:rsidRDefault="00905944" w:rsidP="00323B0A">
            <w:pPr>
              <w:pStyle w:val="Corpotesto"/>
              <w:ind w:left="-38" w:right="-108"/>
              <w:rPr>
                <w:b/>
                <w:snapToGrid w:val="0"/>
                <w:sz w:val="20"/>
                <w:szCs w:val="20"/>
              </w:rPr>
            </w:pPr>
            <w:r w:rsidRPr="002F591A">
              <w:rPr>
                <w:bCs/>
                <w:sz w:val="20"/>
                <w:szCs w:val="20"/>
              </w:rPr>
              <w:t xml:space="preserve">Misure piezometriche </w:t>
            </w:r>
            <w:r>
              <w:rPr>
                <w:sz w:val="20"/>
                <w:szCs w:val="20"/>
              </w:rPr>
              <w:t>in fase di gestione 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mensile</w:t>
            </w: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c>
          <w:tcPr>
            <w:tcW w:w="1412" w:type="dxa"/>
            <w:shd w:val="clear" w:color="auto" w:fill="auto"/>
            <w:vAlign w:val="center"/>
          </w:tcPr>
          <w:p w:rsidR="00905944" w:rsidRPr="002F591A" w:rsidRDefault="00905944" w:rsidP="00323B0A">
            <w:pPr>
              <w:jc w:val="center"/>
              <w:rPr>
                <w:sz w:val="20"/>
                <w:szCs w:val="20"/>
              </w:rPr>
            </w:pPr>
            <w:r w:rsidRPr="002F591A">
              <w:rPr>
                <w:sz w:val="20"/>
                <w:szCs w:val="20"/>
              </w:rPr>
              <w:t>annuale</w:t>
            </w:r>
          </w:p>
        </w:tc>
        <w:tc>
          <w:tcPr>
            <w:tcW w:w="112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156"/>
        </w:trPr>
        <w:tc>
          <w:tcPr>
            <w:tcW w:w="2950" w:type="dxa"/>
            <w:vAlign w:val="center"/>
          </w:tcPr>
          <w:p w:rsidR="00905944" w:rsidRPr="002F591A" w:rsidRDefault="00905944" w:rsidP="00323B0A">
            <w:pPr>
              <w:pStyle w:val="Corpotesto"/>
              <w:ind w:left="-38" w:right="-108"/>
              <w:rPr>
                <w:b/>
                <w:snapToGrid w:val="0"/>
                <w:sz w:val="20"/>
                <w:szCs w:val="20"/>
              </w:rPr>
            </w:pPr>
            <w:r w:rsidRPr="002F591A">
              <w:rPr>
                <w:bCs/>
                <w:sz w:val="20"/>
                <w:szCs w:val="20"/>
              </w:rPr>
              <w:t xml:space="preserve">Misure piezometriche </w:t>
            </w:r>
            <w:r>
              <w:rPr>
                <w:sz w:val="20"/>
                <w:szCs w:val="20"/>
              </w:rPr>
              <w:t>in fase di gestione post-operativa</w:t>
            </w:r>
          </w:p>
        </w:tc>
        <w:tc>
          <w:tcPr>
            <w:tcW w:w="1665" w:type="dxa"/>
            <w:shd w:val="clear" w:color="auto" w:fill="FFFF99"/>
            <w:vAlign w:val="center"/>
          </w:tcPr>
          <w:p w:rsidR="00905944" w:rsidRPr="002F591A" w:rsidRDefault="00905944" w:rsidP="00323B0A">
            <w:pPr>
              <w:ind w:left="-108" w:right="-108"/>
              <w:jc w:val="center"/>
              <w:rPr>
                <w:bCs/>
                <w:sz w:val="20"/>
                <w:szCs w:val="20"/>
              </w:rPr>
            </w:pPr>
            <w:r w:rsidRPr="002F591A">
              <w:rPr>
                <w:bCs/>
                <w:sz w:val="20"/>
                <w:szCs w:val="20"/>
              </w:rPr>
              <w:t>semestrale</w:t>
            </w: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c>
          <w:tcPr>
            <w:tcW w:w="1412" w:type="dxa"/>
            <w:shd w:val="clear" w:color="auto" w:fill="auto"/>
            <w:vAlign w:val="center"/>
          </w:tcPr>
          <w:p w:rsidR="00905944" w:rsidRPr="002F591A" w:rsidRDefault="00905944" w:rsidP="00323B0A">
            <w:pPr>
              <w:jc w:val="center"/>
              <w:rPr>
                <w:sz w:val="20"/>
                <w:szCs w:val="20"/>
              </w:rPr>
            </w:pPr>
            <w:r w:rsidRPr="002F591A">
              <w:rPr>
                <w:sz w:val="20"/>
                <w:szCs w:val="20"/>
              </w:rPr>
              <w:t>annuale</w:t>
            </w:r>
          </w:p>
        </w:tc>
        <w:tc>
          <w:tcPr>
            <w:tcW w:w="112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156"/>
        </w:trPr>
        <w:tc>
          <w:tcPr>
            <w:tcW w:w="2950" w:type="dxa"/>
            <w:vAlign w:val="center"/>
          </w:tcPr>
          <w:p w:rsidR="00905944" w:rsidRPr="002F591A" w:rsidRDefault="00905944" w:rsidP="00323B0A">
            <w:pPr>
              <w:pStyle w:val="Corpotesto"/>
              <w:ind w:left="-38" w:right="-108"/>
              <w:rPr>
                <w:bCs/>
                <w:sz w:val="20"/>
                <w:szCs w:val="20"/>
              </w:rPr>
            </w:pPr>
            <w:r w:rsidRPr="002F591A">
              <w:rPr>
                <w:bCs/>
                <w:sz w:val="20"/>
                <w:szCs w:val="20"/>
              </w:rPr>
              <w:t>Misure per livelli di guardia</w:t>
            </w:r>
          </w:p>
        </w:tc>
        <w:tc>
          <w:tcPr>
            <w:tcW w:w="1665" w:type="dxa"/>
            <w:shd w:val="clear" w:color="auto" w:fill="FFFF99"/>
            <w:vAlign w:val="center"/>
          </w:tcPr>
          <w:p w:rsidR="00905944" w:rsidRPr="002F591A" w:rsidRDefault="00905944" w:rsidP="00323B0A">
            <w:pPr>
              <w:ind w:left="-108" w:right="-108"/>
              <w:jc w:val="center"/>
              <w:rPr>
                <w:bCs/>
                <w:sz w:val="20"/>
                <w:szCs w:val="20"/>
              </w:rPr>
            </w:pPr>
            <w:r>
              <w:rPr>
                <w:bCs/>
                <w:sz w:val="20"/>
                <w:szCs w:val="20"/>
              </w:rPr>
              <w:t>mensile</w:t>
            </w:r>
          </w:p>
        </w:tc>
        <w:tc>
          <w:tcPr>
            <w:tcW w:w="1215" w:type="dxa"/>
            <w:shd w:val="clear" w:color="auto" w:fill="FFFF99"/>
            <w:vAlign w:val="center"/>
          </w:tcPr>
          <w:p w:rsidR="00905944" w:rsidRPr="002F591A" w:rsidRDefault="00905944" w:rsidP="00323B0A">
            <w:pPr>
              <w:jc w:val="center"/>
              <w:rPr>
                <w:bCs/>
                <w:sz w:val="20"/>
                <w:szCs w:val="20"/>
              </w:rPr>
            </w:pPr>
            <w:r w:rsidRPr="002F591A">
              <w:rPr>
                <w:bCs/>
                <w:sz w:val="20"/>
                <w:szCs w:val="20"/>
              </w:rPr>
              <w:t>annuale</w:t>
            </w:r>
          </w:p>
        </w:tc>
        <w:tc>
          <w:tcPr>
            <w:tcW w:w="144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c>
          <w:tcPr>
            <w:tcW w:w="1412" w:type="dxa"/>
            <w:shd w:val="clear" w:color="auto" w:fill="auto"/>
            <w:vAlign w:val="center"/>
          </w:tcPr>
          <w:p w:rsidR="00905944" w:rsidRPr="002F591A" w:rsidRDefault="00905944" w:rsidP="00323B0A">
            <w:pPr>
              <w:jc w:val="center"/>
              <w:rPr>
                <w:sz w:val="20"/>
                <w:szCs w:val="20"/>
              </w:rPr>
            </w:pPr>
          </w:p>
        </w:tc>
        <w:tc>
          <w:tcPr>
            <w:tcW w:w="1120" w:type="dxa"/>
            <w:shd w:val="clear" w:color="auto" w:fill="auto"/>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156"/>
        </w:trPr>
        <w:tc>
          <w:tcPr>
            <w:tcW w:w="2950" w:type="dxa"/>
            <w:shd w:val="clear" w:color="auto" w:fill="CCFFFF"/>
            <w:vAlign w:val="center"/>
          </w:tcPr>
          <w:p w:rsidR="00905944" w:rsidRPr="002F591A" w:rsidRDefault="00905944" w:rsidP="00323B0A">
            <w:pPr>
              <w:pStyle w:val="Corpotesto"/>
              <w:ind w:left="-38" w:right="-108"/>
              <w:rPr>
                <w:b/>
                <w:bCs/>
                <w:sz w:val="20"/>
                <w:szCs w:val="20"/>
              </w:rPr>
            </w:pPr>
            <w:r w:rsidRPr="002F591A">
              <w:rPr>
                <w:b/>
                <w:snapToGrid w:val="0"/>
                <w:sz w:val="20"/>
                <w:szCs w:val="20"/>
              </w:rPr>
              <w:t xml:space="preserve">Suolo </w:t>
            </w:r>
          </w:p>
        </w:tc>
        <w:tc>
          <w:tcPr>
            <w:tcW w:w="1665" w:type="dxa"/>
            <w:shd w:val="clear" w:color="auto" w:fill="CCFFCC"/>
            <w:vAlign w:val="center"/>
          </w:tcPr>
          <w:p w:rsidR="00905944" w:rsidRPr="002F591A" w:rsidRDefault="00905944" w:rsidP="00323B0A">
            <w:pPr>
              <w:ind w:left="-108" w:right="-108"/>
              <w:jc w:val="center"/>
              <w:rPr>
                <w:sz w:val="20"/>
                <w:szCs w:val="20"/>
              </w:rPr>
            </w:pPr>
          </w:p>
        </w:tc>
        <w:tc>
          <w:tcPr>
            <w:tcW w:w="1215" w:type="dxa"/>
            <w:shd w:val="clear" w:color="auto" w:fill="CCFFCC"/>
            <w:vAlign w:val="center"/>
          </w:tcPr>
          <w:p w:rsidR="00905944" w:rsidRPr="002F591A" w:rsidRDefault="00905944" w:rsidP="00323B0A">
            <w:pPr>
              <w:jc w:val="center"/>
              <w:rPr>
                <w:sz w:val="20"/>
                <w:szCs w:val="20"/>
              </w:rPr>
            </w:pPr>
          </w:p>
        </w:tc>
        <w:tc>
          <w:tcPr>
            <w:tcW w:w="1440" w:type="dxa"/>
            <w:shd w:val="clear" w:color="auto" w:fill="CCFFCC"/>
            <w:vAlign w:val="center"/>
          </w:tcPr>
          <w:p w:rsidR="00905944" w:rsidRPr="002F591A" w:rsidRDefault="00905944" w:rsidP="00323B0A">
            <w:pPr>
              <w:jc w:val="center"/>
              <w:rPr>
                <w:sz w:val="20"/>
                <w:szCs w:val="20"/>
              </w:rPr>
            </w:pPr>
          </w:p>
        </w:tc>
        <w:tc>
          <w:tcPr>
            <w:tcW w:w="1412" w:type="dxa"/>
            <w:shd w:val="clear" w:color="auto" w:fill="CCFFCC"/>
            <w:vAlign w:val="center"/>
          </w:tcPr>
          <w:p w:rsidR="00905944" w:rsidRPr="002F591A" w:rsidRDefault="00905944" w:rsidP="00323B0A">
            <w:pPr>
              <w:jc w:val="center"/>
              <w:rPr>
                <w:sz w:val="20"/>
                <w:szCs w:val="20"/>
              </w:rPr>
            </w:pPr>
          </w:p>
        </w:tc>
        <w:tc>
          <w:tcPr>
            <w:tcW w:w="1120" w:type="dxa"/>
            <w:shd w:val="clear" w:color="auto" w:fill="CCFFCC"/>
            <w:vAlign w:val="center"/>
          </w:tcPr>
          <w:p w:rsidR="00905944" w:rsidRPr="002F591A" w:rsidRDefault="00905944" w:rsidP="00323B0A">
            <w:pPr>
              <w:jc w:val="center"/>
              <w:rPr>
                <w:sz w:val="20"/>
                <w:szCs w:val="20"/>
              </w:rPr>
            </w:pPr>
          </w:p>
        </w:tc>
      </w:tr>
      <w:tr w:rsidR="00905944" w:rsidRPr="002F591A" w:rsidTr="00323B0A">
        <w:trPr>
          <w:trHeight w:val="156"/>
        </w:trPr>
        <w:tc>
          <w:tcPr>
            <w:tcW w:w="2950" w:type="dxa"/>
            <w:vAlign w:val="center"/>
          </w:tcPr>
          <w:p w:rsidR="00905944" w:rsidRPr="002F591A" w:rsidRDefault="00905944" w:rsidP="00323B0A">
            <w:pPr>
              <w:pStyle w:val="Corpotesto"/>
              <w:ind w:left="-38" w:right="-108"/>
              <w:rPr>
                <w:b/>
                <w:snapToGrid w:val="0"/>
                <w:sz w:val="20"/>
                <w:szCs w:val="20"/>
              </w:rPr>
            </w:pPr>
            <w:r w:rsidRPr="002F591A">
              <w:rPr>
                <w:bCs/>
                <w:sz w:val="20"/>
                <w:szCs w:val="20"/>
              </w:rPr>
              <w:t>Aree di stoccaggio</w:t>
            </w:r>
          </w:p>
        </w:tc>
        <w:tc>
          <w:tcPr>
            <w:tcW w:w="1665" w:type="dxa"/>
            <w:shd w:val="clear" w:color="auto" w:fill="FFFF99"/>
            <w:vAlign w:val="center"/>
          </w:tcPr>
          <w:p w:rsidR="00905944" w:rsidRPr="002F591A" w:rsidRDefault="00905944" w:rsidP="00323B0A">
            <w:pPr>
              <w:ind w:left="-108" w:right="-108"/>
              <w:jc w:val="center"/>
              <w:rPr>
                <w:sz w:val="20"/>
                <w:szCs w:val="20"/>
              </w:rPr>
            </w:pPr>
          </w:p>
        </w:tc>
        <w:tc>
          <w:tcPr>
            <w:tcW w:w="1215" w:type="dxa"/>
            <w:shd w:val="clear" w:color="auto" w:fill="FFFF99"/>
            <w:vAlign w:val="center"/>
          </w:tcPr>
          <w:p w:rsidR="00905944" w:rsidRPr="002F591A" w:rsidRDefault="00905944" w:rsidP="00323B0A">
            <w:pPr>
              <w:jc w:val="center"/>
              <w:rPr>
                <w:sz w:val="20"/>
                <w:szCs w:val="20"/>
              </w:rPr>
            </w:pPr>
            <w:r w:rsidRPr="002F591A">
              <w:rPr>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39"/>
        </w:trPr>
        <w:tc>
          <w:tcPr>
            <w:tcW w:w="2950" w:type="dxa"/>
            <w:shd w:val="clear" w:color="auto" w:fill="CCFFFF"/>
          </w:tcPr>
          <w:p w:rsidR="00905944" w:rsidRPr="002F591A" w:rsidRDefault="00905944" w:rsidP="00323B0A">
            <w:pPr>
              <w:autoSpaceDE w:val="0"/>
              <w:autoSpaceDN w:val="0"/>
              <w:adjustRightInd w:val="0"/>
              <w:ind w:left="-38" w:right="-108"/>
              <w:rPr>
                <w:b/>
                <w:bCs/>
                <w:sz w:val="20"/>
                <w:szCs w:val="20"/>
              </w:rPr>
            </w:pPr>
            <w:r w:rsidRPr="002F591A">
              <w:rPr>
                <w:b/>
                <w:bCs/>
                <w:sz w:val="20"/>
                <w:szCs w:val="20"/>
              </w:rPr>
              <w:t>Rifiuti</w:t>
            </w:r>
          </w:p>
        </w:tc>
        <w:tc>
          <w:tcPr>
            <w:tcW w:w="1665" w:type="dxa"/>
            <w:shd w:val="clear" w:color="auto" w:fill="CCFFFF"/>
            <w:vAlign w:val="center"/>
          </w:tcPr>
          <w:p w:rsidR="00905944" w:rsidRPr="002F591A" w:rsidRDefault="00905944" w:rsidP="00323B0A">
            <w:pPr>
              <w:ind w:left="-108" w:right="-108"/>
              <w:jc w:val="center"/>
              <w:rPr>
                <w:sz w:val="20"/>
                <w:szCs w:val="20"/>
              </w:rPr>
            </w:pPr>
          </w:p>
        </w:tc>
        <w:tc>
          <w:tcPr>
            <w:tcW w:w="1215" w:type="dxa"/>
            <w:shd w:val="clear" w:color="auto" w:fill="CCFFFF"/>
            <w:vAlign w:val="center"/>
          </w:tcPr>
          <w:p w:rsidR="00905944" w:rsidRPr="002F591A" w:rsidRDefault="00905944" w:rsidP="00323B0A">
            <w:pPr>
              <w:jc w:val="center"/>
              <w:rPr>
                <w:sz w:val="20"/>
                <w:szCs w:val="20"/>
              </w:rPr>
            </w:pPr>
          </w:p>
        </w:tc>
        <w:tc>
          <w:tcPr>
            <w:tcW w:w="1440" w:type="dxa"/>
            <w:shd w:val="clear" w:color="auto" w:fill="CCFFFF"/>
            <w:vAlign w:val="center"/>
          </w:tcPr>
          <w:p w:rsidR="00905944" w:rsidRPr="002F591A" w:rsidRDefault="00905944" w:rsidP="00323B0A">
            <w:pPr>
              <w:jc w:val="center"/>
              <w:rPr>
                <w:sz w:val="20"/>
                <w:szCs w:val="20"/>
              </w:rPr>
            </w:pPr>
          </w:p>
        </w:tc>
        <w:tc>
          <w:tcPr>
            <w:tcW w:w="1412" w:type="dxa"/>
            <w:shd w:val="clear" w:color="auto" w:fill="CCFFFF"/>
            <w:vAlign w:val="center"/>
          </w:tcPr>
          <w:p w:rsidR="00905944" w:rsidRPr="002F591A" w:rsidRDefault="00905944" w:rsidP="00323B0A">
            <w:pPr>
              <w:jc w:val="center"/>
              <w:rPr>
                <w:sz w:val="20"/>
                <w:szCs w:val="20"/>
              </w:rPr>
            </w:pPr>
          </w:p>
        </w:tc>
        <w:tc>
          <w:tcPr>
            <w:tcW w:w="1120" w:type="dxa"/>
            <w:shd w:val="clear" w:color="auto" w:fill="CCFFFF"/>
            <w:vAlign w:val="center"/>
          </w:tcPr>
          <w:p w:rsidR="00905944" w:rsidRPr="002F591A" w:rsidRDefault="00905944" w:rsidP="00323B0A">
            <w:pPr>
              <w:jc w:val="center"/>
              <w:rPr>
                <w:sz w:val="20"/>
                <w:szCs w:val="20"/>
              </w:rPr>
            </w:pPr>
          </w:p>
        </w:tc>
      </w:tr>
      <w:tr w:rsidR="00905944" w:rsidRPr="002F591A" w:rsidTr="00323B0A">
        <w:trPr>
          <w:trHeight w:val="163"/>
        </w:trPr>
        <w:tc>
          <w:tcPr>
            <w:tcW w:w="2950" w:type="dxa"/>
          </w:tcPr>
          <w:p w:rsidR="00905944" w:rsidRPr="002F591A" w:rsidRDefault="00905944" w:rsidP="00323B0A">
            <w:pPr>
              <w:autoSpaceDE w:val="0"/>
              <w:autoSpaceDN w:val="0"/>
              <w:adjustRightInd w:val="0"/>
              <w:ind w:left="-38" w:right="-108"/>
              <w:rPr>
                <w:sz w:val="20"/>
                <w:szCs w:val="20"/>
              </w:rPr>
            </w:pPr>
            <w:r w:rsidRPr="002F591A">
              <w:rPr>
                <w:sz w:val="20"/>
                <w:szCs w:val="20"/>
              </w:rPr>
              <w:t>Misure periodiche in ingresso</w:t>
            </w:r>
          </w:p>
        </w:tc>
        <w:tc>
          <w:tcPr>
            <w:tcW w:w="1665" w:type="dxa"/>
            <w:shd w:val="clear" w:color="auto" w:fill="FFFF99"/>
            <w:vAlign w:val="center"/>
          </w:tcPr>
          <w:p w:rsidR="00905944" w:rsidRPr="002F591A" w:rsidRDefault="00905944" w:rsidP="00323B0A">
            <w:pPr>
              <w:ind w:left="-108" w:right="-108"/>
              <w:jc w:val="center"/>
              <w:rPr>
                <w:sz w:val="20"/>
                <w:szCs w:val="20"/>
              </w:rPr>
            </w:pPr>
            <w:r>
              <w:rPr>
                <w:sz w:val="20"/>
                <w:szCs w:val="20"/>
              </w:rPr>
              <w:t>giornaliero</w:t>
            </w:r>
          </w:p>
        </w:tc>
        <w:tc>
          <w:tcPr>
            <w:tcW w:w="1215" w:type="dxa"/>
            <w:shd w:val="clear" w:color="auto" w:fill="FFFF99"/>
            <w:vAlign w:val="center"/>
          </w:tcPr>
          <w:p w:rsidR="00905944" w:rsidRPr="002F591A" w:rsidRDefault="00905944" w:rsidP="00323B0A">
            <w:pPr>
              <w:jc w:val="center"/>
              <w:rPr>
                <w:sz w:val="20"/>
                <w:szCs w:val="20"/>
              </w:rPr>
            </w:pPr>
            <w:r w:rsidRPr="002F591A">
              <w:rPr>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2F591A" w:rsidTr="00323B0A">
        <w:trPr>
          <w:trHeight w:val="271"/>
        </w:trPr>
        <w:tc>
          <w:tcPr>
            <w:tcW w:w="2950" w:type="dxa"/>
          </w:tcPr>
          <w:p w:rsidR="00905944" w:rsidRPr="002F591A" w:rsidRDefault="00905944" w:rsidP="00323B0A">
            <w:pPr>
              <w:autoSpaceDE w:val="0"/>
              <w:autoSpaceDN w:val="0"/>
              <w:adjustRightInd w:val="0"/>
              <w:ind w:left="-38" w:right="-108"/>
              <w:rPr>
                <w:sz w:val="20"/>
                <w:szCs w:val="20"/>
              </w:rPr>
            </w:pPr>
            <w:r w:rsidRPr="002F591A">
              <w:rPr>
                <w:sz w:val="20"/>
                <w:szCs w:val="20"/>
              </w:rPr>
              <w:t>Misure periodiche in uscita</w:t>
            </w:r>
          </w:p>
        </w:tc>
        <w:tc>
          <w:tcPr>
            <w:tcW w:w="1665" w:type="dxa"/>
            <w:shd w:val="clear" w:color="auto" w:fill="FFFF99"/>
            <w:vAlign w:val="center"/>
          </w:tcPr>
          <w:p w:rsidR="00905944" w:rsidRPr="002F591A" w:rsidRDefault="00905944" w:rsidP="00323B0A">
            <w:pPr>
              <w:ind w:left="-108" w:right="-108"/>
              <w:jc w:val="center"/>
              <w:rPr>
                <w:sz w:val="20"/>
                <w:szCs w:val="20"/>
              </w:rPr>
            </w:pPr>
          </w:p>
        </w:tc>
        <w:tc>
          <w:tcPr>
            <w:tcW w:w="1215" w:type="dxa"/>
            <w:shd w:val="clear" w:color="auto" w:fill="FFFF99"/>
            <w:vAlign w:val="center"/>
          </w:tcPr>
          <w:p w:rsidR="00905944" w:rsidRPr="002F591A" w:rsidRDefault="00905944" w:rsidP="00323B0A">
            <w:pPr>
              <w:jc w:val="center"/>
              <w:rPr>
                <w:sz w:val="20"/>
                <w:szCs w:val="20"/>
              </w:rPr>
            </w:pPr>
            <w:r w:rsidRPr="002F591A">
              <w:rPr>
                <w:sz w:val="20"/>
                <w:szCs w:val="20"/>
              </w:rPr>
              <w:t>annuale</w:t>
            </w:r>
          </w:p>
        </w:tc>
        <w:tc>
          <w:tcPr>
            <w:tcW w:w="1440" w:type="dxa"/>
            <w:vAlign w:val="center"/>
          </w:tcPr>
          <w:p w:rsidR="00905944" w:rsidRPr="002F591A" w:rsidRDefault="00905944" w:rsidP="00323B0A">
            <w:pPr>
              <w:jc w:val="center"/>
              <w:rPr>
                <w:sz w:val="20"/>
                <w:szCs w:val="20"/>
              </w:rPr>
            </w:pPr>
            <w:r w:rsidRPr="002F591A">
              <w:rPr>
                <w:bCs/>
                <w:sz w:val="20"/>
                <w:szCs w:val="20"/>
              </w:rPr>
              <w:t>annuale</w:t>
            </w:r>
          </w:p>
        </w:tc>
        <w:tc>
          <w:tcPr>
            <w:tcW w:w="1412" w:type="dxa"/>
            <w:vAlign w:val="center"/>
          </w:tcPr>
          <w:p w:rsidR="00905944" w:rsidRPr="002F591A" w:rsidRDefault="00905944" w:rsidP="00323B0A">
            <w:pPr>
              <w:jc w:val="center"/>
              <w:rPr>
                <w:sz w:val="20"/>
                <w:szCs w:val="20"/>
              </w:rPr>
            </w:pPr>
          </w:p>
        </w:tc>
        <w:tc>
          <w:tcPr>
            <w:tcW w:w="1120" w:type="dxa"/>
            <w:vAlign w:val="center"/>
          </w:tcPr>
          <w:p w:rsidR="00905944" w:rsidRPr="002F591A" w:rsidRDefault="00905944" w:rsidP="00323B0A">
            <w:pPr>
              <w:jc w:val="center"/>
              <w:rPr>
                <w:sz w:val="20"/>
                <w:szCs w:val="20"/>
              </w:rPr>
            </w:pPr>
            <w:r w:rsidRPr="002F591A">
              <w:rPr>
                <w:bCs/>
                <w:sz w:val="20"/>
                <w:szCs w:val="20"/>
              </w:rPr>
              <w:t>annuale</w:t>
            </w:r>
          </w:p>
        </w:tc>
      </w:tr>
      <w:tr w:rsidR="00905944" w:rsidRPr="00DB1138" w:rsidTr="00323B0A">
        <w:trPr>
          <w:trHeight w:val="259"/>
        </w:trPr>
        <w:tc>
          <w:tcPr>
            <w:tcW w:w="2950" w:type="dxa"/>
            <w:tcBorders>
              <w:top w:val="single" w:sz="4" w:space="0" w:color="auto"/>
              <w:left w:val="single" w:sz="4" w:space="0" w:color="auto"/>
              <w:bottom w:val="single" w:sz="4" w:space="0" w:color="auto"/>
              <w:right w:val="single" w:sz="4" w:space="0" w:color="auto"/>
            </w:tcBorders>
            <w:shd w:val="clear" w:color="auto" w:fill="CCFFFF"/>
          </w:tcPr>
          <w:p w:rsidR="00905944" w:rsidRPr="00DB1138" w:rsidRDefault="00905944" w:rsidP="00323B0A">
            <w:pPr>
              <w:autoSpaceDE w:val="0"/>
              <w:autoSpaceDN w:val="0"/>
              <w:adjustRightInd w:val="0"/>
              <w:ind w:left="-38" w:right="-108"/>
              <w:rPr>
                <w:b/>
                <w:bCs/>
                <w:sz w:val="20"/>
                <w:szCs w:val="20"/>
              </w:rPr>
            </w:pPr>
            <w:r w:rsidRPr="00DB1138">
              <w:rPr>
                <w:b/>
                <w:bCs/>
                <w:sz w:val="20"/>
                <w:szCs w:val="20"/>
              </w:rPr>
              <w:t>Emissioni eccezionali</w:t>
            </w:r>
          </w:p>
        </w:tc>
        <w:tc>
          <w:tcPr>
            <w:tcW w:w="166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Evento</w:t>
            </w:r>
            <w:r>
              <w:rPr>
                <w:bCs/>
                <w:sz w:val="20"/>
                <w:szCs w:val="20"/>
              </w:rPr>
              <w:t xml:space="preserve"> prevedibile</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r w:rsidRPr="00DB1138">
              <w:rPr>
                <w:sz w:val="20"/>
                <w:szCs w:val="20"/>
              </w:rPr>
              <w:t>annuale</w:t>
            </w:r>
          </w:p>
        </w:tc>
        <w:tc>
          <w:tcPr>
            <w:tcW w:w="144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annuale</w:t>
            </w:r>
          </w:p>
        </w:tc>
        <w:tc>
          <w:tcPr>
            <w:tcW w:w="1412"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annuale</w:t>
            </w: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Evento</w:t>
            </w:r>
            <w:r>
              <w:rPr>
                <w:bCs/>
                <w:sz w:val="20"/>
                <w:szCs w:val="20"/>
              </w:rPr>
              <w:t xml:space="preserve"> imprevedibile</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r w:rsidRPr="00DB1138">
              <w:rPr>
                <w:sz w:val="20"/>
                <w:szCs w:val="20"/>
              </w:rPr>
              <w:t>annuale</w:t>
            </w:r>
          </w:p>
        </w:tc>
        <w:tc>
          <w:tcPr>
            <w:tcW w:w="144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annuale</w:t>
            </w:r>
          </w:p>
        </w:tc>
        <w:tc>
          <w:tcPr>
            <w:tcW w:w="1412"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annuale</w:t>
            </w:r>
          </w:p>
        </w:tc>
      </w:tr>
      <w:tr w:rsidR="00905944" w:rsidRPr="00DB1138" w:rsidTr="00323B0A">
        <w:trPr>
          <w:trHeight w:val="259"/>
        </w:trPr>
        <w:tc>
          <w:tcPr>
            <w:tcW w:w="2950" w:type="dxa"/>
            <w:tcBorders>
              <w:top w:val="single" w:sz="4" w:space="0" w:color="auto"/>
              <w:left w:val="single" w:sz="4" w:space="0" w:color="auto"/>
              <w:bottom w:val="single" w:sz="4" w:space="0" w:color="auto"/>
              <w:right w:val="single" w:sz="4" w:space="0" w:color="auto"/>
            </w:tcBorders>
            <w:shd w:val="clear" w:color="auto" w:fill="CCFFFF"/>
          </w:tcPr>
          <w:p w:rsidR="00905944" w:rsidRPr="00DB1138" w:rsidRDefault="00905944" w:rsidP="00323B0A">
            <w:pPr>
              <w:autoSpaceDE w:val="0"/>
              <w:autoSpaceDN w:val="0"/>
              <w:adjustRightInd w:val="0"/>
              <w:ind w:left="-38" w:right="-108"/>
              <w:rPr>
                <w:b/>
                <w:bCs/>
                <w:sz w:val="20"/>
                <w:szCs w:val="20"/>
              </w:rPr>
            </w:pPr>
            <w:r w:rsidRPr="00DB1138">
              <w:rPr>
                <w:b/>
                <w:bCs/>
                <w:sz w:val="20"/>
                <w:szCs w:val="20"/>
              </w:rPr>
              <w:t>Emissione Sonore</w:t>
            </w:r>
          </w:p>
        </w:tc>
        <w:tc>
          <w:tcPr>
            <w:tcW w:w="166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Misure periodiche</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r w:rsidRPr="00DB1138">
              <w:rPr>
                <w:sz w:val="20"/>
                <w:szCs w:val="20"/>
              </w:rPr>
              <w:t>biennale</w:t>
            </w:r>
          </w:p>
        </w:tc>
        <w:tc>
          <w:tcPr>
            <w:tcW w:w="121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r w:rsidRPr="00DB1138">
              <w:rPr>
                <w:sz w:val="20"/>
                <w:szCs w:val="20"/>
              </w:rPr>
              <w:t>biennale</w:t>
            </w:r>
          </w:p>
        </w:tc>
        <w:tc>
          <w:tcPr>
            <w:tcW w:w="144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biennale</w:t>
            </w:r>
          </w:p>
        </w:tc>
        <w:tc>
          <w:tcPr>
            <w:tcW w:w="1412"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biennale</w:t>
            </w:r>
          </w:p>
        </w:tc>
        <w:tc>
          <w:tcPr>
            <w:tcW w:w="112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r w:rsidRPr="00DB1138">
              <w:rPr>
                <w:sz w:val="20"/>
                <w:szCs w:val="20"/>
              </w:rPr>
              <w:t>biennale</w:t>
            </w:r>
          </w:p>
        </w:tc>
      </w:tr>
      <w:tr w:rsidR="00905944" w:rsidRPr="00DB1138" w:rsidTr="00323B0A">
        <w:trPr>
          <w:trHeight w:val="259"/>
        </w:trPr>
        <w:tc>
          <w:tcPr>
            <w:tcW w:w="2950" w:type="dxa"/>
            <w:tcBorders>
              <w:top w:val="single" w:sz="4" w:space="0" w:color="auto"/>
              <w:left w:val="single" w:sz="4" w:space="0" w:color="auto"/>
              <w:bottom w:val="single" w:sz="4" w:space="0" w:color="auto"/>
              <w:right w:val="single" w:sz="4" w:space="0" w:color="auto"/>
            </w:tcBorders>
            <w:shd w:val="clear" w:color="auto" w:fill="CCFFFF"/>
          </w:tcPr>
          <w:p w:rsidR="00905944" w:rsidRPr="00DB1138" w:rsidRDefault="00905944" w:rsidP="00323B0A">
            <w:pPr>
              <w:autoSpaceDE w:val="0"/>
              <w:autoSpaceDN w:val="0"/>
              <w:adjustRightInd w:val="0"/>
              <w:ind w:left="-38" w:right="-108"/>
              <w:rPr>
                <w:b/>
                <w:bCs/>
                <w:sz w:val="20"/>
                <w:szCs w:val="20"/>
              </w:rPr>
            </w:pPr>
            <w:r w:rsidRPr="00DB1138">
              <w:rPr>
                <w:b/>
                <w:bCs/>
                <w:sz w:val="20"/>
                <w:szCs w:val="20"/>
              </w:rPr>
              <w:t>Radiazioni</w:t>
            </w:r>
          </w:p>
        </w:tc>
        <w:tc>
          <w:tcPr>
            <w:tcW w:w="166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sidRPr="00DB1138">
              <w:rPr>
                <w:bCs/>
                <w:sz w:val="20"/>
                <w:szCs w:val="20"/>
              </w:rPr>
              <w:t>Controllo radiometrico</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r>
      <w:tr w:rsidR="00905944" w:rsidRPr="00DB1138" w:rsidTr="00323B0A">
        <w:trPr>
          <w:trHeight w:val="259"/>
        </w:trPr>
        <w:tc>
          <w:tcPr>
            <w:tcW w:w="2950" w:type="dxa"/>
            <w:tcBorders>
              <w:top w:val="single" w:sz="4" w:space="0" w:color="auto"/>
              <w:left w:val="single" w:sz="4" w:space="0" w:color="auto"/>
              <w:bottom w:val="single" w:sz="4" w:space="0" w:color="auto"/>
              <w:right w:val="single" w:sz="4" w:space="0" w:color="auto"/>
            </w:tcBorders>
            <w:shd w:val="clear" w:color="auto" w:fill="CCFFFF"/>
          </w:tcPr>
          <w:p w:rsidR="00905944" w:rsidRPr="00DB1138" w:rsidRDefault="00905944" w:rsidP="00323B0A">
            <w:pPr>
              <w:autoSpaceDE w:val="0"/>
              <w:autoSpaceDN w:val="0"/>
              <w:adjustRightInd w:val="0"/>
              <w:ind w:left="-38" w:right="-108"/>
              <w:rPr>
                <w:b/>
                <w:bCs/>
                <w:sz w:val="20"/>
                <w:szCs w:val="20"/>
              </w:rPr>
            </w:pPr>
            <w:r>
              <w:rPr>
                <w:b/>
                <w:bCs/>
                <w:sz w:val="20"/>
                <w:szCs w:val="20"/>
              </w:rPr>
              <w:t>Morfologia</w:t>
            </w:r>
          </w:p>
        </w:tc>
        <w:tc>
          <w:tcPr>
            <w:tcW w:w="166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CCFFFF"/>
            <w:vAlign w:val="center"/>
          </w:tcPr>
          <w:p w:rsidR="00905944" w:rsidRPr="00DB1138" w:rsidRDefault="00905944" w:rsidP="00323B0A">
            <w:pPr>
              <w:autoSpaceDE w:val="0"/>
              <w:autoSpaceDN w:val="0"/>
              <w:adjustRightInd w:val="0"/>
              <w:ind w:left="-38" w:right="-108"/>
              <w:jc w:val="center"/>
              <w:rPr>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FFCC"/>
            <w:vAlign w:val="center"/>
          </w:tcPr>
          <w:p w:rsidR="00905944" w:rsidRPr="00DB1138" w:rsidRDefault="00905944" w:rsidP="00323B0A">
            <w:pPr>
              <w:autoSpaceDE w:val="0"/>
              <w:autoSpaceDN w:val="0"/>
              <w:adjustRightInd w:val="0"/>
              <w:ind w:left="-38" w:right="-108"/>
              <w:jc w:val="center"/>
              <w:rPr>
                <w:b/>
                <w:bCs/>
                <w:sz w:val="20"/>
                <w:szCs w:val="20"/>
              </w:rPr>
            </w:pP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Pr>
                <w:bCs/>
                <w:sz w:val="20"/>
                <w:szCs w:val="20"/>
              </w:rPr>
              <w:t>Morfologia in fese di gestione operativa</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r>
              <w:rPr>
                <w:sz w:val="20"/>
                <w:szCs w:val="20"/>
              </w:rPr>
              <w:t>semestrale/annuale</w:t>
            </w:r>
          </w:p>
        </w:tc>
        <w:tc>
          <w:tcPr>
            <w:tcW w:w="121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Pr>
                <w:bCs/>
                <w:sz w:val="20"/>
                <w:szCs w:val="20"/>
              </w:rPr>
              <w:t>Morfologia in fese di gestione post-operativa</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r>
              <w:rPr>
                <w:sz w:val="20"/>
                <w:szCs w:val="20"/>
              </w:rPr>
              <w:t>semestrale/annuale</w:t>
            </w:r>
          </w:p>
        </w:tc>
        <w:tc>
          <w:tcPr>
            <w:tcW w:w="1215" w:type="dxa"/>
            <w:tcBorders>
              <w:top w:val="single" w:sz="4" w:space="0" w:color="auto"/>
              <w:left w:val="single" w:sz="4" w:space="0" w:color="auto"/>
              <w:bottom w:val="single" w:sz="4" w:space="0" w:color="auto"/>
              <w:right w:val="single" w:sz="4" w:space="0" w:color="auto"/>
            </w:tcBorders>
            <w:shd w:val="clear" w:color="auto" w:fill="FFFF99"/>
            <w:vAlign w:val="center"/>
          </w:tcPr>
          <w:p w:rsidR="00905944" w:rsidRPr="00DB1138"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905944" w:rsidRPr="00DB1138" w:rsidRDefault="00905944" w:rsidP="00323B0A">
            <w:pPr>
              <w:jc w:val="center"/>
              <w:rPr>
                <w:sz w:val="20"/>
                <w:szCs w:val="20"/>
              </w:rPr>
            </w:pPr>
          </w:p>
        </w:tc>
      </w:tr>
      <w:tr w:rsidR="00905944" w:rsidRPr="008A0B76" w:rsidTr="00323B0A">
        <w:trPr>
          <w:trHeight w:val="259"/>
        </w:trPr>
        <w:tc>
          <w:tcPr>
            <w:tcW w:w="2950" w:type="dxa"/>
            <w:tcBorders>
              <w:top w:val="single" w:sz="4" w:space="0" w:color="auto"/>
              <w:left w:val="single" w:sz="4" w:space="0" w:color="auto"/>
              <w:bottom w:val="single" w:sz="4" w:space="0" w:color="auto"/>
              <w:right w:val="single" w:sz="4" w:space="0" w:color="auto"/>
            </w:tcBorders>
            <w:shd w:val="clear" w:color="auto" w:fill="CCFFFF"/>
          </w:tcPr>
          <w:p w:rsidR="00905944" w:rsidRPr="008A0B76" w:rsidRDefault="00905944" w:rsidP="00323B0A">
            <w:pPr>
              <w:jc w:val="both"/>
              <w:rPr>
                <w:b/>
                <w:bCs/>
                <w:sz w:val="20"/>
                <w:szCs w:val="20"/>
              </w:rPr>
            </w:pPr>
            <w:r w:rsidRPr="008A0B76">
              <w:rPr>
                <w:b/>
                <w:bCs/>
                <w:sz w:val="20"/>
                <w:szCs w:val="20"/>
              </w:rPr>
              <w:lastRenderedPageBreak/>
              <w:t>Percolato</w:t>
            </w:r>
          </w:p>
        </w:tc>
        <w:tc>
          <w:tcPr>
            <w:tcW w:w="1665" w:type="dxa"/>
            <w:tcBorders>
              <w:top w:val="single" w:sz="4" w:space="0" w:color="auto"/>
              <w:left w:val="single" w:sz="4" w:space="0" w:color="auto"/>
              <w:bottom w:val="single" w:sz="4" w:space="0" w:color="auto"/>
              <w:right w:val="single" w:sz="4" w:space="0" w:color="auto"/>
            </w:tcBorders>
            <w:shd w:val="clear" w:color="auto" w:fill="CCFFFF"/>
          </w:tcPr>
          <w:p w:rsidR="00905944" w:rsidRPr="008A0B76" w:rsidRDefault="00905944" w:rsidP="00323B0A">
            <w:pPr>
              <w:jc w:val="center"/>
              <w:rPr>
                <w:b/>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CCFFFF"/>
          </w:tcPr>
          <w:p w:rsidR="00905944" w:rsidRPr="008A0B76" w:rsidRDefault="00905944" w:rsidP="00323B0A">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rsidR="00905944" w:rsidRPr="008A0B76" w:rsidRDefault="00905944" w:rsidP="00323B0A">
            <w:pPr>
              <w:jc w:val="center"/>
              <w:rPr>
                <w:b/>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CFFCC"/>
          </w:tcPr>
          <w:p w:rsidR="00905944" w:rsidRPr="008A0B76" w:rsidRDefault="00905944" w:rsidP="00323B0A">
            <w:pPr>
              <w:jc w:val="center"/>
              <w:rPr>
                <w:b/>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FFCC"/>
          </w:tcPr>
          <w:p w:rsidR="00905944" w:rsidRPr="008A0B76" w:rsidRDefault="00905944" w:rsidP="00323B0A">
            <w:pPr>
              <w:jc w:val="center"/>
              <w:rPr>
                <w:b/>
                <w:sz w:val="20"/>
                <w:szCs w:val="20"/>
              </w:rPr>
            </w:pPr>
          </w:p>
        </w:tc>
      </w:tr>
      <w:tr w:rsidR="00905944" w:rsidRPr="00E9171C"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both"/>
              <w:rPr>
                <w:bCs/>
                <w:sz w:val="20"/>
                <w:szCs w:val="20"/>
              </w:rPr>
            </w:pPr>
            <w:r>
              <w:rPr>
                <w:bCs/>
                <w:sz w:val="20"/>
                <w:szCs w:val="20"/>
              </w:rPr>
              <w:t>Controllo</w:t>
            </w:r>
          </w:p>
        </w:tc>
        <w:tc>
          <w:tcPr>
            <w:tcW w:w="1665" w:type="dxa"/>
            <w:tcBorders>
              <w:top w:val="single" w:sz="4" w:space="0" w:color="auto"/>
              <w:left w:val="single" w:sz="4" w:space="0" w:color="auto"/>
              <w:bottom w:val="single" w:sz="4" w:space="0" w:color="auto"/>
              <w:right w:val="single" w:sz="4" w:space="0" w:color="auto"/>
            </w:tcBorders>
            <w:shd w:val="clear" w:color="auto" w:fill="FFFF99"/>
          </w:tcPr>
          <w:p w:rsidR="00905944" w:rsidRPr="00DB1138" w:rsidRDefault="00905944" w:rsidP="00323B0A">
            <w:pPr>
              <w:jc w:val="center"/>
              <w:rPr>
                <w:sz w:val="20"/>
                <w:szCs w:val="20"/>
              </w:rPr>
            </w:pPr>
            <w:r>
              <w:rPr>
                <w:sz w:val="20"/>
                <w:szCs w:val="20"/>
              </w:rPr>
              <w:t>mensile/semestrale/annuale</w:t>
            </w:r>
          </w:p>
        </w:tc>
        <w:tc>
          <w:tcPr>
            <w:tcW w:w="1215" w:type="dxa"/>
            <w:tcBorders>
              <w:top w:val="single" w:sz="4" w:space="0" w:color="auto"/>
              <w:left w:val="single" w:sz="4" w:space="0" w:color="auto"/>
              <w:bottom w:val="single" w:sz="4" w:space="0" w:color="auto"/>
              <w:right w:val="single" w:sz="4" w:space="0" w:color="auto"/>
            </w:tcBorders>
            <w:shd w:val="clear" w:color="auto" w:fill="FFFF99"/>
          </w:tcPr>
          <w:p w:rsidR="00905944" w:rsidRPr="00DB1138"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905944" w:rsidRPr="00DB1138" w:rsidRDefault="00905944" w:rsidP="00323B0A">
            <w:pPr>
              <w:jc w:val="center"/>
              <w:rPr>
                <w:sz w:val="20"/>
                <w:szCs w:val="20"/>
              </w:rPr>
            </w:pPr>
          </w:p>
        </w:tc>
      </w:tr>
      <w:tr w:rsidR="00905944" w:rsidRPr="00046009" w:rsidTr="00323B0A">
        <w:trPr>
          <w:trHeight w:val="259"/>
        </w:trPr>
        <w:tc>
          <w:tcPr>
            <w:tcW w:w="2950" w:type="dxa"/>
            <w:tcBorders>
              <w:top w:val="single" w:sz="4" w:space="0" w:color="auto"/>
              <w:left w:val="single" w:sz="4" w:space="0" w:color="auto"/>
              <w:bottom w:val="single" w:sz="4" w:space="0" w:color="auto"/>
              <w:right w:val="single" w:sz="4" w:space="0" w:color="auto"/>
            </w:tcBorders>
            <w:shd w:val="clear" w:color="auto" w:fill="CCFFFF"/>
          </w:tcPr>
          <w:p w:rsidR="00905944" w:rsidRPr="00046009" w:rsidRDefault="00905944" w:rsidP="00323B0A">
            <w:pPr>
              <w:jc w:val="both"/>
              <w:rPr>
                <w:b/>
                <w:bCs/>
                <w:sz w:val="20"/>
                <w:szCs w:val="20"/>
              </w:rPr>
            </w:pPr>
            <w:r w:rsidRPr="00046009">
              <w:rPr>
                <w:b/>
                <w:bCs/>
                <w:sz w:val="20"/>
                <w:szCs w:val="20"/>
              </w:rPr>
              <w:t>Gestione impianto</w:t>
            </w:r>
          </w:p>
        </w:tc>
        <w:tc>
          <w:tcPr>
            <w:tcW w:w="1665" w:type="dxa"/>
            <w:tcBorders>
              <w:top w:val="single" w:sz="4" w:space="0" w:color="auto"/>
              <w:left w:val="single" w:sz="4" w:space="0" w:color="auto"/>
              <w:bottom w:val="single" w:sz="4" w:space="0" w:color="auto"/>
              <w:right w:val="single" w:sz="4" w:space="0" w:color="auto"/>
            </w:tcBorders>
            <w:shd w:val="clear" w:color="auto" w:fill="CCFFFF"/>
          </w:tcPr>
          <w:p w:rsidR="00905944" w:rsidRPr="00046009" w:rsidRDefault="00905944" w:rsidP="00323B0A">
            <w:pPr>
              <w:jc w:val="center"/>
              <w:rPr>
                <w:b/>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CCFFFF"/>
          </w:tcPr>
          <w:p w:rsidR="00905944" w:rsidRPr="00046009" w:rsidRDefault="00905944" w:rsidP="00323B0A">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CC"/>
          </w:tcPr>
          <w:p w:rsidR="00905944" w:rsidRPr="00046009" w:rsidRDefault="00905944" w:rsidP="00323B0A">
            <w:pPr>
              <w:jc w:val="center"/>
              <w:rPr>
                <w:b/>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CFFCC"/>
          </w:tcPr>
          <w:p w:rsidR="00905944" w:rsidRPr="00046009" w:rsidRDefault="00905944" w:rsidP="00323B0A">
            <w:pPr>
              <w:jc w:val="center"/>
              <w:rPr>
                <w:b/>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FFCC"/>
          </w:tcPr>
          <w:p w:rsidR="00905944" w:rsidRPr="00046009" w:rsidRDefault="00905944" w:rsidP="00323B0A">
            <w:pPr>
              <w:jc w:val="center"/>
              <w:rPr>
                <w:b/>
                <w:sz w:val="20"/>
                <w:szCs w:val="20"/>
              </w:rPr>
            </w:pPr>
          </w:p>
        </w:tc>
      </w:tr>
      <w:tr w:rsidR="00905944" w:rsidRPr="002F591A"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046009" w:rsidRDefault="00905944" w:rsidP="00323B0A">
            <w:pPr>
              <w:jc w:val="both"/>
              <w:rPr>
                <w:bCs/>
                <w:sz w:val="20"/>
                <w:szCs w:val="20"/>
              </w:rPr>
            </w:pPr>
            <w:r w:rsidRPr="002F591A">
              <w:rPr>
                <w:bCs/>
                <w:sz w:val="20"/>
                <w:szCs w:val="20"/>
              </w:rPr>
              <w:t>Controlli sui macchinari</w:t>
            </w:r>
          </w:p>
        </w:tc>
        <w:tc>
          <w:tcPr>
            <w:tcW w:w="166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r>
      <w:tr w:rsidR="00905944" w:rsidRPr="002F591A"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046009" w:rsidRDefault="00905944" w:rsidP="00323B0A">
            <w:pPr>
              <w:jc w:val="both"/>
              <w:rPr>
                <w:bCs/>
                <w:sz w:val="20"/>
                <w:szCs w:val="20"/>
              </w:rPr>
            </w:pPr>
            <w:r w:rsidRPr="002F591A">
              <w:rPr>
                <w:bCs/>
                <w:sz w:val="20"/>
                <w:szCs w:val="20"/>
              </w:rPr>
              <w:t>Interventi di manutenzione ordinaria</w:t>
            </w:r>
          </w:p>
        </w:tc>
        <w:tc>
          <w:tcPr>
            <w:tcW w:w="166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r>
      <w:tr w:rsidR="00905944" w:rsidRPr="002F591A"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both"/>
              <w:rPr>
                <w:bCs/>
                <w:sz w:val="20"/>
                <w:szCs w:val="20"/>
              </w:rPr>
            </w:pPr>
            <w:r w:rsidRPr="002F591A">
              <w:rPr>
                <w:bCs/>
                <w:sz w:val="20"/>
                <w:szCs w:val="20"/>
              </w:rPr>
              <w:t>Controlli sui punti critici</w:t>
            </w:r>
          </w:p>
        </w:tc>
        <w:tc>
          <w:tcPr>
            <w:tcW w:w="166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r>
      <w:tr w:rsidR="00905944" w:rsidRPr="002F591A" w:rsidTr="00323B0A">
        <w:trPr>
          <w:trHeight w:val="259"/>
        </w:trPr>
        <w:tc>
          <w:tcPr>
            <w:tcW w:w="2950" w:type="dxa"/>
            <w:tcBorders>
              <w:top w:val="single" w:sz="4" w:space="0" w:color="auto"/>
              <w:left w:val="single" w:sz="4" w:space="0" w:color="auto"/>
              <w:bottom w:val="single" w:sz="4" w:space="0" w:color="auto"/>
              <w:right w:val="single" w:sz="4" w:space="0" w:color="auto"/>
            </w:tcBorders>
          </w:tcPr>
          <w:p w:rsidR="00905944" w:rsidRPr="00046009" w:rsidRDefault="00905944" w:rsidP="00323B0A">
            <w:pPr>
              <w:jc w:val="both"/>
              <w:rPr>
                <w:bCs/>
                <w:sz w:val="20"/>
                <w:szCs w:val="20"/>
              </w:rPr>
            </w:pPr>
            <w:r w:rsidRPr="002F591A">
              <w:rPr>
                <w:bCs/>
                <w:sz w:val="20"/>
                <w:szCs w:val="20"/>
              </w:rPr>
              <w:t>Interventi di manutenzione sui punti critici</w:t>
            </w:r>
          </w:p>
        </w:tc>
        <w:tc>
          <w:tcPr>
            <w:tcW w:w="166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215" w:type="dxa"/>
            <w:tcBorders>
              <w:top w:val="single" w:sz="4" w:space="0" w:color="auto"/>
              <w:left w:val="single" w:sz="4" w:space="0" w:color="auto"/>
              <w:bottom w:val="single" w:sz="4" w:space="0" w:color="auto"/>
              <w:right w:val="single" w:sz="4" w:space="0" w:color="auto"/>
            </w:tcBorders>
            <w:shd w:val="clear" w:color="auto" w:fill="FFFF99"/>
          </w:tcPr>
          <w:p w:rsidR="00905944" w:rsidRPr="002F591A" w:rsidRDefault="00905944" w:rsidP="00323B0A">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r>
    </w:tbl>
    <w:p w:rsidR="00905944" w:rsidRPr="002F591A" w:rsidRDefault="00905944" w:rsidP="00905944">
      <w:pPr>
        <w:spacing w:line="360" w:lineRule="auto"/>
        <w:jc w:val="both"/>
      </w:pPr>
    </w:p>
    <w:p w:rsidR="00905944" w:rsidRPr="002F591A" w:rsidRDefault="00905944" w:rsidP="00905944">
      <w:pPr>
        <w:spacing w:line="360" w:lineRule="auto"/>
        <w:jc w:val="both"/>
      </w:pPr>
    </w:p>
    <w:p w:rsidR="00905944" w:rsidRPr="002F591A" w:rsidRDefault="00905944" w:rsidP="00905944">
      <w:pPr>
        <w:spacing w:line="360" w:lineRule="auto"/>
        <w:jc w:val="both"/>
        <w:sectPr w:rsidR="00905944" w:rsidRPr="002F591A" w:rsidSect="00323B0A">
          <w:pgSz w:w="11906" w:h="16838" w:code="9"/>
          <w:pgMar w:top="1701" w:right="1134" w:bottom="899" w:left="1134" w:header="357" w:footer="570" w:gutter="0"/>
          <w:cols w:space="708"/>
          <w:titlePg/>
          <w:docGrid w:linePitch="360"/>
        </w:sectPr>
      </w:pPr>
    </w:p>
    <w:p w:rsidR="00905944" w:rsidRPr="002F591A" w:rsidRDefault="00905944" w:rsidP="00905944">
      <w:pPr>
        <w:pStyle w:val="Pidipagina"/>
        <w:tabs>
          <w:tab w:val="clear" w:pos="4819"/>
          <w:tab w:val="clear" w:pos="9638"/>
        </w:tabs>
        <w:jc w:val="center"/>
        <w:rPr>
          <w:b/>
          <w:u w:val="single"/>
        </w:rPr>
      </w:pPr>
      <w:r w:rsidRPr="002F591A">
        <w:rPr>
          <w:b/>
          <w:u w:val="single"/>
        </w:rPr>
        <w:lastRenderedPageBreak/>
        <w:t>PROPOSTA PARAMETRI DA MONITORARE</w:t>
      </w:r>
    </w:p>
    <w:p w:rsidR="00905944" w:rsidRPr="002F591A" w:rsidRDefault="00905944" w:rsidP="00905944">
      <w:pPr>
        <w:autoSpaceDE w:val="0"/>
        <w:autoSpaceDN w:val="0"/>
        <w:adjustRightInd w:val="0"/>
        <w:jc w:val="center"/>
        <w:rPr>
          <w:b/>
          <w:bCs/>
          <w:sz w:val="18"/>
          <w:szCs w:val="18"/>
        </w:rPr>
      </w:pPr>
    </w:p>
    <w:p w:rsidR="00905944" w:rsidRDefault="00905944" w:rsidP="00905944">
      <w:pPr>
        <w:autoSpaceDE w:val="0"/>
        <w:autoSpaceDN w:val="0"/>
        <w:adjustRightInd w:val="0"/>
        <w:rPr>
          <w:b/>
          <w:bCs/>
          <w:sz w:val="18"/>
          <w:szCs w:val="18"/>
        </w:rPr>
      </w:pPr>
    </w:p>
    <w:p w:rsidR="00905944" w:rsidRPr="002F591A" w:rsidRDefault="00905944" w:rsidP="00905944">
      <w:pPr>
        <w:autoSpaceDE w:val="0"/>
        <w:autoSpaceDN w:val="0"/>
        <w:adjustRightInd w:val="0"/>
        <w:rPr>
          <w:b/>
          <w:bCs/>
          <w:sz w:val="18"/>
          <w:szCs w:val="18"/>
        </w:rPr>
      </w:pPr>
    </w:p>
    <w:p w:rsidR="00905944" w:rsidRPr="002F591A" w:rsidRDefault="00905944" w:rsidP="00905944">
      <w:pPr>
        <w:autoSpaceDE w:val="0"/>
        <w:autoSpaceDN w:val="0"/>
        <w:adjustRightInd w:val="0"/>
        <w:jc w:val="center"/>
        <w:rPr>
          <w:b/>
          <w:bCs/>
          <w:sz w:val="20"/>
          <w:szCs w:val="20"/>
        </w:rPr>
      </w:pPr>
      <w:r w:rsidRPr="002F591A">
        <w:rPr>
          <w:b/>
          <w:bCs/>
          <w:sz w:val="20"/>
          <w:szCs w:val="20"/>
        </w:rPr>
        <w:t>CONSUMO MATERIE PRIME E AUSILIARIE</w:t>
      </w:r>
    </w:p>
    <w:p w:rsidR="00905944" w:rsidRPr="002F591A" w:rsidRDefault="00905944" w:rsidP="00905944">
      <w:pPr>
        <w:rPr>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6"/>
            <w:vAlign w:val="center"/>
          </w:tcPr>
          <w:p w:rsidR="00905944" w:rsidRPr="002F591A" w:rsidRDefault="00905944" w:rsidP="00323B0A">
            <w:pPr>
              <w:autoSpaceDE w:val="0"/>
              <w:autoSpaceDN w:val="0"/>
              <w:adjustRightInd w:val="0"/>
              <w:jc w:val="center"/>
              <w:rPr>
                <w:b/>
                <w:bCs/>
                <w:sz w:val="20"/>
                <w:szCs w:val="20"/>
              </w:rPr>
            </w:pPr>
            <w:r>
              <w:rPr>
                <w:b/>
                <w:bCs/>
                <w:sz w:val="20"/>
                <w:szCs w:val="20"/>
              </w:rPr>
              <w:t xml:space="preserve">TABELLA: </w:t>
            </w:r>
            <w:r w:rsidRPr="002F591A">
              <w:rPr>
                <w:b/>
                <w:bCs/>
                <w:sz w:val="20"/>
                <w:szCs w:val="20"/>
              </w:rPr>
              <w:t>1</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rFonts w:ascii="Verdana" w:hAnsi="Verdana"/>
                <w:b/>
                <w:snapToGrid w:val="0"/>
                <w:sz w:val="16"/>
                <w:szCs w:val="16"/>
              </w:rPr>
            </w:pPr>
            <w:r w:rsidRPr="002F591A">
              <w:rPr>
                <w:b/>
                <w:bCs/>
                <w:sz w:val="18"/>
                <w:szCs w:val="18"/>
              </w:rPr>
              <w:t>Denominazione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Codice CAS</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Ubicazione</w:t>
            </w:r>
          </w:p>
          <w:p w:rsidR="00905944" w:rsidRPr="002F591A" w:rsidRDefault="00905944" w:rsidP="00323B0A">
            <w:pPr>
              <w:jc w:val="center"/>
              <w:rPr>
                <w:b/>
                <w:bCs/>
                <w:sz w:val="18"/>
                <w:szCs w:val="18"/>
              </w:rPr>
            </w:pPr>
            <w:r w:rsidRPr="002F591A">
              <w:rPr>
                <w:b/>
                <w:bCs/>
                <w:sz w:val="18"/>
                <w:szCs w:val="18"/>
              </w:rPr>
              <w:t>stoccaggio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Fase di</w:t>
            </w:r>
          </w:p>
          <w:p w:rsidR="00905944" w:rsidRPr="002F591A" w:rsidRDefault="00905944" w:rsidP="00323B0A">
            <w:pPr>
              <w:jc w:val="center"/>
              <w:rPr>
                <w:b/>
                <w:bCs/>
                <w:sz w:val="18"/>
                <w:szCs w:val="18"/>
              </w:rPr>
            </w:pPr>
            <w:r w:rsidRPr="002F591A">
              <w:rPr>
                <w:b/>
                <w:bCs/>
                <w:sz w:val="18"/>
                <w:szCs w:val="18"/>
              </w:rPr>
              <w:t>utilizzo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autoSpaceDE w:val="0"/>
              <w:autoSpaceDN w:val="0"/>
              <w:adjustRightInd w:val="0"/>
              <w:jc w:val="center"/>
              <w:rPr>
                <w:b/>
                <w:bCs/>
                <w:sz w:val="18"/>
                <w:szCs w:val="18"/>
              </w:rPr>
            </w:pPr>
            <w:r w:rsidRPr="002F591A">
              <w:rPr>
                <w:b/>
                <w:bCs/>
                <w:sz w:val="18"/>
                <w:szCs w:val="18"/>
              </w:rPr>
              <w:t>U.M.</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bCs/>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b/>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b/>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bl>
    <w:p w:rsidR="00905944" w:rsidRPr="002F591A" w:rsidRDefault="00905944" w:rsidP="00905944">
      <w:pPr>
        <w:autoSpaceDE w:val="0"/>
        <w:autoSpaceDN w:val="0"/>
        <w:adjustRightInd w:val="0"/>
        <w:rPr>
          <w:bCs/>
          <w:sz w:val="18"/>
          <w:szCs w:val="18"/>
        </w:rPr>
      </w:pPr>
    </w:p>
    <w:p w:rsidR="00905944" w:rsidRPr="002F591A" w:rsidRDefault="00905944" w:rsidP="00905944">
      <w:pPr>
        <w:autoSpaceDE w:val="0"/>
        <w:autoSpaceDN w:val="0"/>
        <w:adjustRightInd w:val="0"/>
        <w:rPr>
          <w:bCs/>
          <w:sz w:val="18"/>
          <w:szCs w:val="18"/>
        </w:rPr>
      </w:pPr>
    </w:p>
    <w:p w:rsidR="00905944" w:rsidRPr="002F591A" w:rsidRDefault="00905944" w:rsidP="00905944">
      <w:pPr>
        <w:autoSpaceDE w:val="0"/>
        <w:autoSpaceDN w:val="0"/>
        <w:adjustRightInd w:val="0"/>
        <w:rPr>
          <w:bCs/>
          <w:sz w:val="18"/>
          <w:szCs w:val="18"/>
        </w:rPr>
      </w:pPr>
    </w:p>
    <w:p w:rsidR="00905944" w:rsidRPr="002F591A" w:rsidRDefault="00905944" w:rsidP="00905944">
      <w:pPr>
        <w:autoSpaceDE w:val="0"/>
        <w:autoSpaceDN w:val="0"/>
        <w:adjustRightInd w:val="0"/>
        <w:jc w:val="center"/>
        <w:rPr>
          <w:b/>
          <w:bCs/>
          <w:sz w:val="20"/>
          <w:szCs w:val="20"/>
        </w:rPr>
      </w:pPr>
      <w:r w:rsidRPr="002F591A">
        <w:rPr>
          <w:b/>
          <w:bCs/>
          <w:sz w:val="20"/>
          <w:szCs w:val="20"/>
        </w:rPr>
        <w:t>CONSUMO RISORSE IDRICHE</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2</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Tipologia di</w:t>
            </w:r>
          </w:p>
          <w:p w:rsidR="00905944" w:rsidRPr="002F591A" w:rsidRDefault="00905944" w:rsidP="00323B0A">
            <w:pPr>
              <w:autoSpaceDE w:val="0"/>
              <w:autoSpaceDN w:val="0"/>
              <w:adjustRightInd w:val="0"/>
              <w:jc w:val="center"/>
              <w:rPr>
                <w:b/>
                <w:bCs/>
                <w:sz w:val="18"/>
                <w:szCs w:val="18"/>
              </w:rPr>
            </w:pPr>
            <w:r w:rsidRPr="002F591A">
              <w:rPr>
                <w:b/>
                <w:bCs/>
                <w:sz w:val="18"/>
                <w:szCs w:val="18"/>
              </w:rPr>
              <w:t>approvvigiona</w:t>
            </w:r>
          </w:p>
          <w:p w:rsidR="00905944" w:rsidRPr="002F591A" w:rsidRDefault="00905944" w:rsidP="00323B0A">
            <w:pPr>
              <w:autoSpaceDE w:val="0"/>
              <w:autoSpaceDN w:val="0"/>
              <w:adjustRightInd w:val="0"/>
              <w:jc w:val="center"/>
              <w:rPr>
                <w:b/>
                <w:bCs/>
                <w:sz w:val="18"/>
                <w:szCs w:val="18"/>
              </w:rPr>
            </w:pPr>
            <w:r w:rsidRPr="002F591A">
              <w:rPr>
                <w:b/>
                <w:bCs/>
                <w:sz w:val="18"/>
                <w:szCs w:val="18"/>
              </w:rPr>
              <w:t>mento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w:t>
            </w:r>
          </w:p>
          <w:p w:rsidR="00905944" w:rsidRPr="002F591A" w:rsidRDefault="00905944" w:rsidP="00323B0A">
            <w:pPr>
              <w:autoSpaceDE w:val="0"/>
              <w:autoSpaceDN w:val="0"/>
              <w:adjustRightInd w:val="0"/>
              <w:jc w:val="center"/>
              <w:rPr>
                <w:b/>
                <w:bCs/>
                <w:sz w:val="18"/>
                <w:szCs w:val="18"/>
              </w:rPr>
            </w:pPr>
            <w:r w:rsidRPr="002F591A">
              <w:rPr>
                <w:b/>
                <w:bCs/>
                <w:sz w:val="18"/>
                <w:szCs w:val="18"/>
              </w:rPr>
              <w:t>misura</w:t>
            </w:r>
          </w:p>
        </w:tc>
        <w:tc>
          <w:tcPr>
            <w:tcW w:w="273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Fase di</w:t>
            </w:r>
          </w:p>
          <w:p w:rsidR="00905944" w:rsidRPr="002F591A" w:rsidRDefault="00905944" w:rsidP="00323B0A">
            <w:pPr>
              <w:autoSpaceDE w:val="0"/>
              <w:autoSpaceDN w:val="0"/>
              <w:adjustRightInd w:val="0"/>
              <w:jc w:val="center"/>
              <w:rPr>
                <w:b/>
                <w:bCs/>
                <w:sz w:val="18"/>
                <w:szCs w:val="18"/>
              </w:rPr>
            </w:pPr>
            <w:r w:rsidRPr="002F591A">
              <w:rPr>
                <w:b/>
                <w:bCs/>
                <w:sz w:val="18"/>
                <w:szCs w:val="18"/>
              </w:rPr>
              <w:t>utilizzo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autoSpaceDE w:val="0"/>
              <w:autoSpaceDN w:val="0"/>
              <w:adjustRightInd w:val="0"/>
              <w:jc w:val="center"/>
              <w:rPr>
                <w:b/>
                <w:bCs/>
                <w:sz w:val="18"/>
                <w:szCs w:val="18"/>
              </w:rPr>
            </w:pPr>
            <w:r w:rsidRPr="002F591A">
              <w:rPr>
                <w:b/>
                <w:bCs/>
                <w:sz w:val="18"/>
                <w:szCs w:val="18"/>
              </w:rPr>
              <w:t>U.M.</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bCs/>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
                <w:bCs/>
                <w:sz w:val="18"/>
                <w:szCs w:val="18"/>
              </w:rPr>
            </w:pPr>
            <w:r w:rsidRPr="002F591A">
              <w:rPr>
                <w:bCs/>
                <w:sz w:val="18"/>
                <w:szCs w:val="18"/>
              </w:rPr>
              <w:t>contatore</w:t>
            </w:r>
          </w:p>
        </w:tc>
        <w:tc>
          <w:tcPr>
            <w:tcW w:w="2732"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bCs/>
                <w:sz w:val="18"/>
                <w:szCs w:val="18"/>
              </w:rPr>
            </w:pPr>
            <w:r w:rsidRPr="002F591A">
              <w:rPr>
                <w:bCs/>
                <w:sz w:val="18"/>
                <w:szCs w:val="18"/>
              </w:rPr>
              <w:t>mc</w:t>
            </w:r>
          </w:p>
        </w:tc>
        <w:tc>
          <w:tcPr>
            <w:tcW w:w="1366" w:type="dxa"/>
          </w:tcPr>
          <w:p w:rsidR="00905944" w:rsidRPr="002F591A" w:rsidRDefault="00905944" w:rsidP="00323B0A">
            <w:pPr>
              <w:autoSpaceDE w:val="0"/>
              <w:autoSpaceDN w:val="0"/>
              <w:adjustRightInd w:val="0"/>
              <w:jc w:val="center"/>
              <w:rPr>
                <w:b/>
                <w:bCs/>
                <w:sz w:val="18"/>
                <w:szCs w:val="18"/>
              </w:rPr>
            </w:pPr>
            <w:r w:rsidRPr="002F591A">
              <w:rPr>
                <w:bCs/>
                <w:sz w:val="18"/>
                <w:szCs w:val="18"/>
              </w:rPr>
              <w:t>lettura</w:t>
            </w:r>
          </w:p>
        </w:tc>
        <w:tc>
          <w:tcPr>
            <w:tcW w:w="1366" w:type="dxa"/>
          </w:tcPr>
          <w:p w:rsidR="00905944" w:rsidRPr="002F591A" w:rsidRDefault="00905944" w:rsidP="00323B0A">
            <w:pPr>
              <w:autoSpaceDE w:val="0"/>
              <w:autoSpaceDN w:val="0"/>
              <w:adjustRightInd w:val="0"/>
              <w:jc w:val="center"/>
              <w:rPr>
                <w:b/>
                <w:bCs/>
                <w:sz w:val="18"/>
                <w:szCs w:val="18"/>
              </w:rPr>
            </w:pPr>
            <w:r w:rsidRPr="002F591A">
              <w:rPr>
                <w:sz w:val="18"/>
                <w:szCs w:val="18"/>
              </w:rPr>
              <w:t>mensile</w:t>
            </w:r>
          </w:p>
        </w:tc>
        <w:tc>
          <w:tcPr>
            <w:tcW w:w="1366" w:type="dxa"/>
          </w:tcPr>
          <w:p w:rsidR="00905944" w:rsidRPr="002F591A" w:rsidRDefault="00905944" w:rsidP="00323B0A">
            <w:pPr>
              <w:autoSpaceDE w:val="0"/>
              <w:autoSpaceDN w:val="0"/>
              <w:adjustRightInd w:val="0"/>
              <w:jc w:val="center"/>
              <w:rPr>
                <w:b/>
                <w:bCs/>
                <w:sz w:val="18"/>
                <w:szCs w:val="18"/>
              </w:rPr>
            </w:pPr>
            <w:r w:rsidRPr="002F591A">
              <w:rPr>
                <w:sz w:val="18"/>
                <w:szCs w:val="18"/>
              </w:rPr>
              <w:t>cartaceo</w:t>
            </w:r>
          </w:p>
        </w:tc>
        <w:tc>
          <w:tcPr>
            <w:tcW w:w="1366" w:type="dxa"/>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z w:val="18"/>
                <w:szCs w:val="18"/>
              </w:rPr>
              <w:t xml:space="preserve">Ispezione programmata </w:t>
            </w: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2732"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2732"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ind w:left="57" w:right="57"/>
              <w:jc w:val="center"/>
              <w:rPr>
                <w:sz w:val="18"/>
                <w:szCs w:val="18"/>
              </w:rPr>
            </w:pPr>
          </w:p>
        </w:tc>
      </w:tr>
    </w:tbl>
    <w:p w:rsidR="00905944" w:rsidRPr="002F591A" w:rsidRDefault="00905944" w:rsidP="00905944">
      <w:pPr>
        <w:autoSpaceDE w:val="0"/>
        <w:autoSpaceDN w:val="0"/>
        <w:adjustRightInd w:val="0"/>
        <w:jc w:val="center"/>
        <w:rPr>
          <w:b/>
          <w:bCs/>
          <w:sz w:val="18"/>
          <w:szCs w:val="18"/>
        </w:rPr>
      </w:pPr>
    </w:p>
    <w:p w:rsidR="00905944" w:rsidRPr="002F591A" w:rsidRDefault="00905944" w:rsidP="00905944">
      <w:pPr>
        <w:autoSpaceDE w:val="0"/>
        <w:autoSpaceDN w:val="0"/>
        <w:adjustRightInd w:val="0"/>
        <w:jc w:val="center"/>
        <w:rPr>
          <w:b/>
          <w:bCs/>
          <w:sz w:val="18"/>
          <w:szCs w:val="18"/>
        </w:rPr>
      </w:pPr>
    </w:p>
    <w:p w:rsidR="00905944" w:rsidRPr="002F591A"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CONSUMO ENERGIA</w:t>
      </w:r>
    </w:p>
    <w:p w:rsidR="00905944" w:rsidRPr="002F591A" w:rsidRDefault="00905944" w:rsidP="00905944">
      <w:pPr>
        <w:autoSpaceDE w:val="0"/>
        <w:autoSpaceDN w:val="0"/>
        <w:adjustRightInd w:val="0"/>
        <w:jc w:val="center"/>
        <w:rPr>
          <w:b/>
          <w:bCs/>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6"/>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3</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b/>
                <w:bCs/>
                <w:sz w:val="18"/>
                <w:szCs w:val="18"/>
              </w:rPr>
            </w:pPr>
            <w:r w:rsidRPr="002F591A">
              <w:rPr>
                <w:b/>
                <w:bCs/>
                <w:sz w:val="18"/>
                <w:szCs w:val="18"/>
              </w:rPr>
              <w:t>Descrizione</w:t>
            </w:r>
          </w:p>
        </w:tc>
        <w:tc>
          <w:tcPr>
            <w:tcW w:w="1366" w:type="dxa"/>
          </w:tcPr>
          <w:p w:rsidR="00905944" w:rsidRPr="002F591A" w:rsidRDefault="00905944" w:rsidP="00323B0A">
            <w:pPr>
              <w:autoSpaceDE w:val="0"/>
              <w:autoSpaceDN w:val="0"/>
              <w:adjustRightInd w:val="0"/>
              <w:jc w:val="center"/>
              <w:rPr>
                <w:b/>
                <w:bCs/>
                <w:sz w:val="18"/>
                <w:szCs w:val="18"/>
              </w:rPr>
            </w:pPr>
            <w:r w:rsidRPr="002F591A">
              <w:rPr>
                <w:b/>
                <w:bCs/>
                <w:sz w:val="18"/>
                <w:szCs w:val="18"/>
              </w:rPr>
              <w:t>Tipologia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 di</w:t>
            </w:r>
          </w:p>
          <w:p w:rsidR="00905944" w:rsidRPr="002F591A" w:rsidRDefault="00905944" w:rsidP="00323B0A">
            <w:pPr>
              <w:autoSpaceDE w:val="0"/>
              <w:autoSpaceDN w:val="0"/>
              <w:adjustRightInd w:val="0"/>
              <w:jc w:val="center"/>
              <w:rPr>
                <w:b/>
                <w:bCs/>
                <w:sz w:val="18"/>
                <w:szCs w:val="18"/>
              </w:rPr>
            </w:pPr>
            <w:r w:rsidRPr="002F591A">
              <w:rPr>
                <w:b/>
                <w:bCs/>
                <w:sz w:val="18"/>
                <w:szCs w:val="18"/>
              </w:rPr>
              <w:t>misura</w:t>
            </w:r>
          </w:p>
          <w:p w:rsidR="00905944" w:rsidRPr="002F591A" w:rsidRDefault="00905944" w:rsidP="00323B0A">
            <w:pPr>
              <w:autoSpaceDE w:val="0"/>
              <w:autoSpaceDN w:val="0"/>
              <w:adjustRightInd w:val="0"/>
              <w:jc w:val="center"/>
              <w:rPr>
                <w:b/>
                <w:bCs/>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Fase di</w:t>
            </w:r>
          </w:p>
          <w:p w:rsidR="00905944" w:rsidRPr="002F591A" w:rsidRDefault="00905944" w:rsidP="00323B0A">
            <w:pPr>
              <w:autoSpaceDE w:val="0"/>
              <w:autoSpaceDN w:val="0"/>
              <w:adjustRightInd w:val="0"/>
              <w:jc w:val="center"/>
              <w:rPr>
                <w:b/>
                <w:bCs/>
                <w:sz w:val="18"/>
                <w:szCs w:val="18"/>
              </w:rPr>
            </w:pPr>
            <w:r w:rsidRPr="002F591A">
              <w:rPr>
                <w:b/>
                <w:bCs/>
                <w:sz w:val="18"/>
                <w:szCs w:val="18"/>
              </w:rPr>
              <w:t>utilizzo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autoSpaceDE w:val="0"/>
              <w:autoSpaceDN w:val="0"/>
              <w:adjustRightInd w:val="0"/>
              <w:jc w:val="center"/>
              <w:rPr>
                <w:b/>
                <w:bCs/>
                <w:sz w:val="18"/>
                <w:szCs w:val="18"/>
              </w:rPr>
            </w:pPr>
            <w:r w:rsidRPr="002F591A">
              <w:rPr>
                <w:b/>
                <w:bCs/>
                <w:sz w:val="18"/>
                <w:szCs w:val="18"/>
              </w:rPr>
              <w:t>MWh/a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bCs/>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sz w:val="18"/>
                <w:szCs w:val="18"/>
              </w:rPr>
            </w:pPr>
            <w:r w:rsidRPr="002F591A">
              <w:rPr>
                <w:sz w:val="18"/>
                <w:szCs w:val="18"/>
              </w:rPr>
              <w:t>tutte le attività dello stabilimento</w:t>
            </w:r>
          </w:p>
        </w:tc>
        <w:tc>
          <w:tcPr>
            <w:tcW w:w="1366" w:type="dxa"/>
          </w:tcPr>
          <w:p w:rsidR="00905944" w:rsidRPr="002F591A" w:rsidRDefault="00905944" w:rsidP="00323B0A">
            <w:pPr>
              <w:autoSpaceDE w:val="0"/>
              <w:autoSpaceDN w:val="0"/>
              <w:adjustRightInd w:val="0"/>
              <w:jc w:val="center"/>
              <w:rPr>
                <w:bCs/>
                <w:sz w:val="18"/>
                <w:szCs w:val="18"/>
              </w:rPr>
            </w:pPr>
            <w:r w:rsidRPr="002F591A">
              <w:rPr>
                <w:bCs/>
                <w:sz w:val="18"/>
                <w:szCs w:val="18"/>
              </w:rPr>
              <w:t>En. elettrica</w:t>
            </w:r>
          </w:p>
        </w:tc>
        <w:tc>
          <w:tcPr>
            <w:tcW w:w="1366" w:type="dxa"/>
          </w:tcPr>
          <w:p w:rsidR="00905944" w:rsidRPr="002F591A" w:rsidRDefault="00905944" w:rsidP="00323B0A">
            <w:pPr>
              <w:autoSpaceDE w:val="0"/>
              <w:autoSpaceDN w:val="0"/>
              <w:adjustRightInd w:val="0"/>
              <w:jc w:val="center"/>
              <w:rPr>
                <w:bCs/>
                <w:sz w:val="18"/>
                <w:szCs w:val="18"/>
              </w:rPr>
            </w:pPr>
            <w:r w:rsidRPr="002F591A">
              <w:rPr>
                <w:bCs/>
                <w:sz w:val="18"/>
                <w:szCs w:val="18"/>
              </w:rPr>
              <w:t>contatori</w:t>
            </w:r>
          </w:p>
        </w:tc>
        <w:tc>
          <w:tcPr>
            <w:tcW w:w="1366" w:type="dxa"/>
          </w:tcPr>
          <w:p w:rsidR="00905944" w:rsidRPr="002F591A" w:rsidRDefault="00905944" w:rsidP="00323B0A">
            <w:pPr>
              <w:autoSpaceDE w:val="0"/>
              <w:autoSpaceDN w:val="0"/>
              <w:adjustRightInd w:val="0"/>
              <w:jc w:val="center"/>
              <w:rPr>
                <w:sz w:val="18"/>
                <w:szCs w:val="18"/>
              </w:rPr>
            </w:pPr>
            <w:r w:rsidRPr="002F591A">
              <w:rPr>
                <w:sz w:val="18"/>
                <w:szCs w:val="18"/>
              </w:rPr>
              <w:t>Intero stabilimento</w:t>
            </w:r>
          </w:p>
        </w:tc>
        <w:tc>
          <w:tcPr>
            <w:tcW w:w="1366" w:type="dxa"/>
          </w:tcPr>
          <w:p w:rsidR="00905944" w:rsidRPr="002F591A" w:rsidRDefault="00905944" w:rsidP="00323B0A">
            <w:pPr>
              <w:autoSpaceDE w:val="0"/>
              <w:autoSpaceDN w:val="0"/>
              <w:adjustRightInd w:val="0"/>
              <w:jc w:val="center"/>
              <w:rPr>
                <w:bCs/>
                <w:sz w:val="18"/>
                <w:szCs w:val="18"/>
              </w:rPr>
            </w:pPr>
            <w:r w:rsidRPr="002F591A">
              <w:rPr>
                <w:bCs/>
                <w:sz w:val="18"/>
                <w:szCs w:val="18"/>
              </w:rPr>
              <w:t>totale</w:t>
            </w:r>
          </w:p>
        </w:tc>
        <w:tc>
          <w:tcPr>
            <w:tcW w:w="1366" w:type="dxa"/>
          </w:tcPr>
          <w:p w:rsidR="00905944" w:rsidRPr="002F591A" w:rsidRDefault="00905944" w:rsidP="00323B0A">
            <w:pPr>
              <w:autoSpaceDE w:val="0"/>
              <w:autoSpaceDN w:val="0"/>
              <w:adjustRightInd w:val="0"/>
              <w:jc w:val="center"/>
              <w:rPr>
                <w:bCs/>
                <w:sz w:val="18"/>
                <w:szCs w:val="18"/>
              </w:rPr>
            </w:pPr>
            <w:r w:rsidRPr="002F591A">
              <w:rPr>
                <w:bCs/>
                <w:sz w:val="18"/>
                <w:szCs w:val="18"/>
              </w:rPr>
              <w:t>lettura</w:t>
            </w:r>
          </w:p>
        </w:tc>
        <w:tc>
          <w:tcPr>
            <w:tcW w:w="1366" w:type="dxa"/>
          </w:tcPr>
          <w:p w:rsidR="00905944" w:rsidRPr="002F591A" w:rsidRDefault="00905944" w:rsidP="00323B0A">
            <w:pPr>
              <w:autoSpaceDE w:val="0"/>
              <w:autoSpaceDN w:val="0"/>
              <w:adjustRightInd w:val="0"/>
              <w:jc w:val="center"/>
              <w:rPr>
                <w:bCs/>
                <w:sz w:val="18"/>
                <w:szCs w:val="18"/>
              </w:rPr>
            </w:pPr>
            <w:r w:rsidRPr="002F591A">
              <w:rPr>
                <w:sz w:val="18"/>
                <w:szCs w:val="18"/>
              </w:rPr>
              <w:t>mensile</w:t>
            </w:r>
          </w:p>
        </w:tc>
        <w:tc>
          <w:tcPr>
            <w:tcW w:w="1366" w:type="dxa"/>
          </w:tcPr>
          <w:p w:rsidR="00905944" w:rsidRPr="002F591A" w:rsidRDefault="00905944" w:rsidP="00323B0A">
            <w:pPr>
              <w:autoSpaceDE w:val="0"/>
              <w:autoSpaceDN w:val="0"/>
              <w:adjustRightInd w:val="0"/>
              <w:jc w:val="center"/>
              <w:rPr>
                <w:bCs/>
                <w:sz w:val="18"/>
                <w:szCs w:val="18"/>
              </w:rPr>
            </w:pPr>
            <w:r w:rsidRPr="002F591A">
              <w:rPr>
                <w:sz w:val="18"/>
                <w:szCs w:val="18"/>
              </w:rPr>
              <w:t>cartaceo</w:t>
            </w:r>
          </w:p>
        </w:tc>
        <w:tc>
          <w:tcPr>
            <w:tcW w:w="1366" w:type="dxa"/>
          </w:tcPr>
          <w:p w:rsidR="00905944" w:rsidRPr="002F591A" w:rsidRDefault="00905944" w:rsidP="00323B0A">
            <w:pPr>
              <w:autoSpaceDE w:val="0"/>
              <w:autoSpaceDN w:val="0"/>
              <w:adjustRightInd w:val="0"/>
              <w:jc w:val="center"/>
              <w:rPr>
                <w:bCs/>
                <w:sz w:val="18"/>
                <w:szCs w:val="18"/>
              </w:rPr>
            </w:pPr>
            <w:r w:rsidRPr="002F591A">
              <w:rPr>
                <w:sz w:val="18"/>
                <w:szCs w:val="18"/>
              </w:rPr>
              <w:t>annuale</w:t>
            </w:r>
          </w:p>
        </w:tc>
        <w:tc>
          <w:tcPr>
            <w:tcW w:w="1366" w:type="dxa"/>
          </w:tcPr>
          <w:p w:rsidR="00905944" w:rsidRPr="002F591A" w:rsidRDefault="00905944" w:rsidP="00323B0A">
            <w:pPr>
              <w:autoSpaceDE w:val="0"/>
              <w:autoSpaceDN w:val="0"/>
              <w:adjustRightInd w:val="0"/>
              <w:jc w:val="center"/>
              <w:rPr>
                <w:bCs/>
                <w:sz w:val="18"/>
                <w:szCs w:val="18"/>
              </w:rPr>
            </w:pPr>
            <w:r w:rsidRPr="002F591A">
              <w:rPr>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z w:val="18"/>
                <w:szCs w:val="18"/>
              </w:rPr>
              <w:t xml:space="preserve">Ispezione programmata </w:t>
            </w:r>
          </w:p>
        </w:tc>
      </w:tr>
      <w:tr w:rsidR="00905944" w:rsidRPr="002F591A" w:rsidTr="00323B0A">
        <w:tblPrEx>
          <w:tblCellMar>
            <w:top w:w="0" w:type="dxa"/>
            <w:bottom w:w="0" w:type="dxa"/>
          </w:tblCellMar>
        </w:tblPrEx>
        <w:tc>
          <w:tcPr>
            <w:tcW w:w="1366" w:type="dxa"/>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bl>
    <w:p w:rsidR="00905944" w:rsidRDefault="00905944" w:rsidP="00905944">
      <w:pPr>
        <w:autoSpaceDE w:val="0"/>
        <w:autoSpaceDN w:val="0"/>
        <w:adjustRightInd w:val="0"/>
        <w:rPr>
          <w:bCs/>
          <w:sz w:val="20"/>
          <w:szCs w:val="20"/>
        </w:rPr>
      </w:pPr>
    </w:p>
    <w:p w:rsidR="00905944"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jc w:val="right"/>
        <w:rPr>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lastRenderedPageBreak/>
        <w:t>CONSUMO COMBUSTIBILI</w:t>
      </w:r>
    </w:p>
    <w:p w:rsidR="00905944" w:rsidRPr="002F591A" w:rsidRDefault="00905944" w:rsidP="00905944">
      <w:pPr>
        <w:rPr>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6"/>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4</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Tipologia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w:t>
            </w:r>
          </w:p>
          <w:p w:rsidR="00905944" w:rsidRPr="002F591A" w:rsidRDefault="00905944" w:rsidP="00323B0A">
            <w:pPr>
              <w:autoSpaceDE w:val="0"/>
              <w:autoSpaceDN w:val="0"/>
              <w:adjustRightInd w:val="0"/>
              <w:jc w:val="center"/>
              <w:rPr>
                <w:b/>
                <w:bCs/>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Ubicazione</w:t>
            </w:r>
          </w:p>
          <w:p w:rsidR="00905944" w:rsidRPr="002F591A" w:rsidRDefault="00905944" w:rsidP="00323B0A">
            <w:pPr>
              <w:autoSpaceDE w:val="0"/>
              <w:autoSpaceDN w:val="0"/>
              <w:adjustRightInd w:val="0"/>
              <w:jc w:val="center"/>
              <w:rPr>
                <w:b/>
                <w:bCs/>
                <w:sz w:val="18"/>
                <w:szCs w:val="18"/>
              </w:rPr>
            </w:pPr>
            <w:r w:rsidRPr="002F591A">
              <w:rPr>
                <w:b/>
                <w:bCs/>
                <w:sz w:val="18"/>
                <w:szCs w:val="18"/>
              </w:rPr>
              <w:t>stoccaggio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Fase di</w:t>
            </w:r>
          </w:p>
          <w:p w:rsidR="00905944" w:rsidRPr="002F591A" w:rsidRDefault="00905944" w:rsidP="00323B0A">
            <w:pPr>
              <w:autoSpaceDE w:val="0"/>
              <w:autoSpaceDN w:val="0"/>
              <w:adjustRightInd w:val="0"/>
              <w:jc w:val="center"/>
              <w:rPr>
                <w:b/>
                <w:bCs/>
                <w:sz w:val="18"/>
                <w:szCs w:val="18"/>
              </w:rPr>
            </w:pPr>
            <w:r w:rsidRPr="002F591A">
              <w:rPr>
                <w:b/>
                <w:bCs/>
                <w:sz w:val="18"/>
                <w:szCs w:val="18"/>
              </w:rPr>
              <w:t>utilizzo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autoSpaceDE w:val="0"/>
              <w:autoSpaceDN w:val="0"/>
              <w:adjustRightInd w:val="0"/>
              <w:jc w:val="center"/>
              <w:rPr>
                <w:b/>
                <w:bCs/>
                <w:sz w:val="18"/>
                <w:szCs w:val="18"/>
              </w:rPr>
            </w:pPr>
            <w:r w:rsidRPr="002F591A">
              <w:rPr>
                <w:b/>
                <w:bCs/>
                <w:sz w:val="18"/>
                <w:szCs w:val="18"/>
              </w:rPr>
              <w:t>U.M.</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bCs/>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bl>
    <w:p w:rsidR="00905944" w:rsidRPr="002F591A" w:rsidRDefault="00905944" w:rsidP="00905944"/>
    <w:p w:rsidR="00905944" w:rsidRPr="002F591A" w:rsidRDefault="00905944" w:rsidP="00905944">
      <w:pPr>
        <w:autoSpaceDE w:val="0"/>
        <w:autoSpaceDN w:val="0"/>
        <w:adjustRightInd w:val="0"/>
        <w:jc w:val="center"/>
        <w:rPr>
          <w:b/>
          <w:bCs/>
          <w:sz w:val="20"/>
          <w:szCs w:val="20"/>
        </w:rPr>
      </w:pPr>
      <w:r w:rsidRPr="002F591A">
        <w:rPr>
          <w:b/>
          <w:bCs/>
          <w:sz w:val="20"/>
          <w:szCs w:val="20"/>
        </w:rPr>
        <w:t xml:space="preserve">EMISSIONI IN ARIA </w:t>
      </w:r>
      <w:r>
        <w:rPr>
          <w:b/>
          <w:bCs/>
          <w:sz w:val="20"/>
          <w:szCs w:val="20"/>
        </w:rPr>
        <w:t>IMPIANTO DI RECUPERO BIOGAS</w:t>
      </w:r>
      <w:r w:rsidRPr="002F591A">
        <w:rPr>
          <w:b/>
          <w:bCs/>
          <w:sz w:val="20"/>
          <w:szCs w:val="20"/>
        </w:rPr>
        <w:t xml:space="preserve"> IN FASE DI GESTIONE OPERATIVA</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5</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Punto di monitoraggio</w:t>
            </w:r>
          </w:p>
        </w:tc>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Parametro</w:t>
            </w:r>
          </w:p>
        </w:tc>
        <w:tc>
          <w:tcPr>
            <w:tcW w:w="2732"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Tipo di determinazione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ind w:left="57" w:right="57"/>
              <w:jc w:val="center"/>
              <w:rPr>
                <w:b/>
                <w:snapToGrid w:val="0"/>
                <w:sz w:val="18"/>
                <w:szCs w:val="18"/>
              </w:rPr>
            </w:pPr>
            <w:r w:rsidRPr="002F591A">
              <w:rPr>
                <w:b/>
                <w:bCs/>
                <w:sz w:val="18"/>
                <w:szCs w:val="18"/>
              </w:rPr>
              <w:t>U.M.</w:t>
            </w:r>
          </w:p>
        </w:tc>
        <w:tc>
          <w:tcPr>
            <w:tcW w:w="1366" w:type="dxa"/>
            <w:vAlign w:val="center"/>
          </w:tcPr>
          <w:p w:rsidR="00905944" w:rsidRPr="00FF4835" w:rsidRDefault="00905944" w:rsidP="00323B0A">
            <w:pPr>
              <w:autoSpaceDE w:val="0"/>
              <w:autoSpaceDN w:val="0"/>
              <w:adjustRightInd w:val="0"/>
              <w:jc w:val="center"/>
              <w:rPr>
                <w:b/>
                <w:bCs/>
                <w:sz w:val="18"/>
                <w:szCs w:val="18"/>
              </w:rPr>
            </w:pPr>
            <w:r w:rsidRPr="00FF4835">
              <w:rPr>
                <w:b/>
                <w:bCs/>
                <w:sz w:val="18"/>
                <w:szCs w:val="18"/>
              </w:rPr>
              <w:t>Metodo</w:t>
            </w:r>
          </w:p>
          <w:p w:rsidR="00905944" w:rsidRPr="002F591A" w:rsidRDefault="00905944" w:rsidP="00323B0A">
            <w:pPr>
              <w:ind w:left="57" w:right="57"/>
              <w:jc w:val="center"/>
              <w:rPr>
                <w:b/>
                <w:snapToGrid w:val="0"/>
                <w:sz w:val="18"/>
                <w:szCs w:val="18"/>
              </w:rPr>
            </w:pPr>
            <w:r w:rsidRPr="00FF4835">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Height w:val="1065"/>
        </w:trPr>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snapToGrid w:val="0"/>
                <w:sz w:val="18"/>
                <w:szCs w:val="18"/>
              </w:rPr>
              <w:t>Tutti i punti di emissione</w:t>
            </w:r>
          </w:p>
        </w:tc>
        <w:tc>
          <w:tcPr>
            <w:tcW w:w="1366" w:type="dxa"/>
            <w:vAlign w:val="center"/>
          </w:tcPr>
          <w:p w:rsidR="00905944" w:rsidRPr="00CB1DFB" w:rsidRDefault="00905944" w:rsidP="00323B0A">
            <w:pPr>
              <w:ind w:left="-104" w:right="-48"/>
              <w:jc w:val="center"/>
              <w:rPr>
                <w:snapToGrid w:val="0"/>
                <w:sz w:val="18"/>
                <w:szCs w:val="18"/>
              </w:rPr>
            </w:pPr>
            <w:r w:rsidRPr="00CB1DFB">
              <w:rPr>
                <w:snapToGrid w:val="0"/>
                <w:sz w:val="18"/>
                <w:szCs w:val="18"/>
              </w:rPr>
              <w:t>Polveri totali</w:t>
            </w:r>
          </w:p>
        </w:tc>
        <w:tc>
          <w:tcPr>
            <w:tcW w:w="2732"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 xml:space="preserve">Misura diretta </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restart"/>
            <w:vAlign w:val="center"/>
          </w:tcPr>
          <w:p w:rsidR="00905944" w:rsidRDefault="00905944" w:rsidP="00323B0A">
            <w:pPr>
              <w:ind w:left="57" w:right="57"/>
              <w:jc w:val="center"/>
              <w:rPr>
                <w:snapToGrid w:val="0"/>
                <w:sz w:val="18"/>
                <w:szCs w:val="18"/>
              </w:rPr>
            </w:pPr>
            <w:r>
              <w:rPr>
                <w:snapToGrid w:val="0"/>
                <w:sz w:val="18"/>
                <w:szCs w:val="18"/>
              </w:rPr>
              <w:t>Metodi previsti dal DM 31/01/05</w:t>
            </w:r>
          </w:p>
          <w:p w:rsidR="00905944" w:rsidRPr="00CB1DFB" w:rsidRDefault="00905944" w:rsidP="00323B0A">
            <w:pPr>
              <w:ind w:left="57" w:right="57"/>
              <w:jc w:val="center"/>
              <w:rPr>
                <w:snapToGrid w:val="0"/>
                <w:sz w:val="18"/>
                <w:szCs w:val="18"/>
              </w:rPr>
            </w:pPr>
            <w:r>
              <w:rPr>
                <w:snapToGrid w:val="0"/>
                <w:sz w:val="18"/>
                <w:szCs w:val="18"/>
              </w:rPr>
              <w:t>Linee Guida in materia di sistemi di monitoraggio</w:t>
            </w:r>
          </w:p>
        </w:tc>
        <w:tc>
          <w:tcPr>
            <w:tcW w:w="1366" w:type="dxa"/>
            <w:vAlign w:val="center"/>
          </w:tcPr>
          <w:p w:rsidR="00905944" w:rsidRPr="00CB1DFB" w:rsidRDefault="00905944" w:rsidP="00323B0A">
            <w:pPr>
              <w:jc w:val="center"/>
              <w:rPr>
                <w:snapToGrid w:val="0"/>
                <w:sz w:val="18"/>
                <w:szCs w:val="18"/>
              </w:rPr>
            </w:pPr>
            <w:r w:rsidRPr="00CB1DFB">
              <w:rPr>
                <w:snapToGrid w:val="0"/>
                <w:sz w:val="18"/>
                <w:szCs w:val="18"/>
              </w:rPr>
              <w:t>trimestrale</w:t>
            </w:r>
          </w:p>
        </w:tc>
        <w:tc>
          <w:tcPr>
            <w:tcW w:w="1366" w:type="dxa"/>
            <w:vMerge w:val="restart"/>
            <w:vAlign w:val="center"/>
          </w:tcPr>
          <w:p w:rsidR="00905944" w:rsidRPr="00CB1DFB" w:rsidRDefault="00905944" w:rsidP="00323B0A">
            <w:pPr>
              <w:ind w:left="57" w:right="57"/>
              <w:jc w:val="center"/>
              <w:rPr>
                <w:snapToGrid w:val="0"/>
                <w:sz w:val="18"/>
                <w:szCs w:val="18"/>
              </w:rPr>
            </w:pPr>
            <w:r w:rsidRPr="00CB1DFB">
              <w:rPr>
                <w:snapToGrid w:val="0"/>
                <w:sz w:val="18"/>
                <w:szCs w:val="18"/>
              </w:rPr>
              <w:t>Registrazione cartacea/informatica</w:t>
            </w: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A42E3B" w:rsidRDefault="00905944" w:rsidP="00323B0A">
            <w:pPr>
              <w:ind w:left="-104" w:right="-48"/>
              <w:jc w:val="center"/>
              <w:rPr>
                <w:snapToGrid w:val="0"/>
                <w:sz w:val="18"/>
                <w:szCs w:val="18"/>
              </w:rPr>
            </w:pPr>
            <w:r w:rsidRPr="00A42E3B">
              <w:rPr>
                <w:snapToGrid w:val="0"/>
                <w:sz w:val="18"/>
                <w:szCs w:val="18"/>
              </w:rPr>
              <w:t>HCl</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A42E3B" w:rsidRDefault="00905944" w:rsidP="00323B0A">
            <w:pPr>
              <w:ind w:left="-104" w:right="-48"/>
              <w:jc w:val="center"/>
              <w:rPr>
                <w:snapToGrid w:val="0"/>
                <w:sz w:val="18"/>
                <w:szCs w:val="18"/>
              </w:rPr>
            </w:pPr>
            <w:r w:rsidRPr="00A42E3B">
              <w:rPr>
                <w:snapToGrid w:val="0"/>
                <w:sz w:val="18"/>
                <w:szCs w:val="18"/>
              </w:rPr>
              <w:t>Carbonio Organico Totale</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022566" w:rsidRDefault="00905944" w:rsidP="00323B0A">
            <w:pPr>
              <w:ind w:left="-104" w:right="-48"/>
              <w:jc w:val="center"/>
              <w:rPr>
                <w:snapToGrid w:val="0"/>
                <w:sz w:val="18"/>
                <w:szCs w:val="18"/>
                <w:highlight w:val="yellow"/>
              </w:rPr>
            </w:pPr>
            <w:r w:rsidRPr="00A42E3B">
              <w:rPr>
                <w:snapToGrid w:val="0"/>
                <w:sz w:val="18"/>
                <w:szCs w:val="18"/>
              </w:rPr>
              <w:t>HF</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A42E3B" w:rsidRDefault="00905944" w:rsidP="00323B0A">
            <w:pPr>
              <w:ind w:left="-104" w:right="-48"/>
              <w:jc w:val="center"/>
              <w:rPr>
                <w:snapToGrid w:val="0"/>
                <w:sz w:val="18"/>
                <w:szCs w:val="18"/>
              </w:rPr>
            </w:pPr>
            <w:r>
              <w:rPr>
                <w:snapToGrid w:val="0"/>
                <w:sz w:val="18"/>
                <w:szCs w:val="18"/>
              </w:rPr>
              <w:t>NOx</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022566" w:rsidRDefault="00905944" w:rsidP="00323B0A">
            <w:pPr>
              <w:ind w:left="-104" w:right="-48"/>
              <w:jc w:val="center"/>
              <w:rPr>
                <w:snapToGrid w:val="0"/>
                <w:sz w:val="18"/>
                <w:szCs w:val="18"/>
                <w:highlight w:val="yellow"/>
              </w:rPr>
            </w:pPr>
            <w:r>
              <w:rPr>
                <w:snapToGrid w:val="0"/>
                <w:sz w:val="18"/>
                <w:szCs w:val="18"/>
              </w:rPr>
              <w:t>CO</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bl>
    <w:p w:rsidR="00905944" w:rsidRPr="002F591A" w:rsidRDefault="00905944" w:rsidP="00905944">
      <w:pPr>
        <w:autoSpaceDE w:val="0"/>
        <w:autoSpaceDN w:val="0"/>
        <w:adjustRightInd w:val="0"/>
        <w:rPr>
          <w:bCs/>
          <w:sz w:val="20"/>
          <w:szCs w:val="20"/>
        </w:rPr>
      </w:pPr>
      <w:r w:rsidRPr="00FC4054">
        <w:rPr>
          <w:bCs/>
          <w:sz w:val="20"/>
          <w:szCs w:val="20"/>
        </w:rPr>
        <w:t>Negli impianti dedicati oltre i 6 MWt deve essere effettuato il controllo in continuo di:</w:t>
      </w:r>
      <w:r>
        <w:rPr>
          <w:bCs/>
          <w:sz w:val="20"/>
          <w:szCs w:val="20"/>
        </w:rPr>
        <w:t xml:space="preserve"> </w:t>
      </w:r>
      <w:r w:rsidRPr="00FC4054">
        <w:rPr>
          <w:bCs/>
          <w:sz w:val="20"/>
          <w:szCs w:val="20"/>
        </w:rPr>
        <w:t>monossido di carbonio</w:t>
      </w:r>
      <w:r>
        <w:rPr>
          <w:bCs/>
          <w:sz w:val="20"/>
          <w:szCs w:val="20"/>
        </w:rPr>
        <w:t xml:space="preserve">, </w:t>
      </w:r>
      <w:r w:rsidRPr="00FC4054">
        <w:rPr>
          <w:bCs/>
          <w:sz w:val="20"/>
          <w:szCs w:val="20"/>
        </w:rPr>
        <w:t>ossidi di azoto</w:t>
      </w:r>
      <w:r>
        <w:rPr>
          <w:bCs/>
          <w:sz w:val="20"/>
          <w:szCs w:val="20"/>
        </w:rPr>
        <w:t xml:space="preserve">, </w:t>
      </w:r>
      <w:r w:rsidRPr="00FC4054">
        <w:rPr>
          <w:bCs/>
          <w:sz w:val="20"/>
          <w:szCs w:val="20"/>
        </w:rPr>
        <w:t>ossidi di zolfo</w:t>
      </w:r>
    </w:p>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 xml:space="preserve">EMISSIONI IN ARIA </w:t>
      </w:r>
      <w:r>
        <w:rPr>
          <w:b/>
          <w:bCs/>
          <w:sz w:val="20"/>
          <w:szCs w:val="20"/>
        </w:rPr>
        <w:t xml:space="preserve">IMPIANTO DI RECUPERO BIOGAS </w:t>
      </w:r>
      <w:r w:rsidRPr="002F591A">
        <w:rPr>
          <w:b/>
          <w:bCs/>
          <w:sz w:val="20"/>
          <w:szCs w:val="20"/>
        </w:rPr>
        <w:t>IN FASE DI GESTIONE POST-OPERATIVA</w:t>
      </w:r>
    </w:p>
    <w:p w:rsidR="00905944"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6</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Punto di monitoraggio</w:t>
            </w:r>
          </w:p>
        </w:tc>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Parametro</w:t>
            </w:r>
          </w:p>
        </w:tc>
        <w:tc>
          <w:tcPr>
            <w:tcW w:w="2732"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Tipo di determinazione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ind w:left="57" w:right="57"/>
              <w:jc w:val="center"/>
              <w:rPr>
                <w:b/>
                <w:snapToGrid w:val="0"/>
                <w:sz w:val="18"/>
                <w:szCs w:val="18"/>
              </w:rPr>
            </w:pPr>
            <w:r w:rsidRPr="002F591A">
              <w:rPr>
                <w:b/>
                <w:bCs/>
                <w:sz w:val="18"/>
                <w:szCs w:val="18"/>
              </w:rPr>
              <w:t>U.M.</w:t>
            </w:r>
          </w:p>
        </w:tc>
        <w:tc>
          <w:tcPr>
            <w:tcW w:w="1366" w:type="dxa"/>
            <w:vAlign w:val="center"/>
          </w:tcPr>
          <w:p w:rsidR="00905944" w:rsidRPr="00FF4835" w:rsidRDefault="00905944" w:rsidP="00323B0A">
            <w:pPr>
              <w:autoSpaceDE w:val="0"/>
              <w:autoSpaceDN w:val="0"/>
              <w:adjustRightInd w:val="0"/>
              <w:jc w:val="center"/>
              <w:rPr>
                <w:b/>
                <w:bCs/>
                <w:sz w:val="18"/>
                <w:szCs w:val="18"/>
              </w:rPr>
            </w:pPr>
            <w:r w:rsidRPr="00FF4835">
              <w:rPr>
                <w:b/>
                <w:bCs/>
                <w:sz w:val="18"/>
                <w:szCs w:val="18"/>
              </w:rPr>
              <w:t>Metodo</w:t>
            </w:r>
          </w:p>
          <w:p w:rsidR="00905944" w:rsidRPr="002F591A" w:rsidRDefault="00905944" w:rsidP="00323B0A">
            <w:pPr>
              <w:ind w:left="57" w:right="57"/>
              <w:jc w:val="center"/>
              <w:rPr>
                <w:b/>
                <w:snapToGrid w:val="0"/>
                <w:sz w:val="18"/>
                <w:szCs w:val="18"/>
              </w:rPr>
            </w:pPr>
            <w:r w:rsidRPr="00FF4835">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Height w:val="1065"/>
        </w:trPr>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snapToGrid w:val="0"/>
                <w:sz w:val="18"/>
                <w:szCs w:val="18"/>
              </w:rPr>
              <w:t>Tutti i punti di emissione</w:t>
            </w:r>
          </w:p>
        </w:tc>
        <w:tc>
          <w:tcPr>
            <w:tcW w:w="1366" w:type="dxa"/>
            <w:vAlign w:val="center"/>
          </w:tcPr>
          <w:p w:rsidR="00905944" w:rsidRPr="00CB1DFB" w:rsidRDefault="00905944" w:rsidP="00323B0A">
            <w:pPr>
              <w:ind w:left="-104" w:right="-48"/>
              <w:jc w:val="center"/>
              <w:rPr>
                <w:snapToGrid w:val="0"/>
                <w:sz w:val="18"/>
                <w:szCs w:val="18"/>
              </w:rPr>
            </w:pPr>
            <w:r w:rsidRPr="00CB1DFB">
              <w:rPr>
                <w:snapToGrid w:val="0"/>
                <w:sz w:val="18"/>
                <w:szCs w:val="18"/>
              </w:rPr>
              <w:t>Polveri totali</w:t>
            </w:r>
          </w:p>
        </w:tc>
        <w:tc>
          <w:tcPr>
            <w:tcW w:w="2732"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 xml:space="preserve">Misura diretta </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restart"/>
            <w:vAlign w:val="center"/>
          </w:tcPr>
          <w:p w:rsidR="00905944" w:rsidRDefault="00905944" w:rsidP="00323B0A">
            <w:pPr>
              <w:ind w:left="57" w:right="57"/>
              <w:jc w:val="center"/>
              <w:rPr>
                <w:snapToGrid w:val="0"/>
                <w:sz w:val="18"/>
                <w:szCs w:val="18"/>
              </w:rPr>
            </w:pPr>
            <w:r>
              <w:rPr>
                <w:snapToGrid w:val="0"/>
                <w:sz w:val="18"/>
                <w:szCs w:val="18"/>
              </w:rPr>
              <w:t>Metodi previsti dal DM 31/01/05</w:t>
            </w:r>
          </w:p>
          <w:p w:rsidR="00905944" w:rsidRPr="00CB1DFB" w:rsidRDefault="00905944" w:rsidP="00323B0A">
            <w:pPr>
              <w:ind w:left="57" w:right="57"/>
              <w:jc w:val="center"/>
              <w:rPr>
                <w:snapToGrid w:val="0"/>
                <w:sz w:val="18"/>
                <w:szCs w:val="18"/>
              </w:rPr>
            </w:pPr>
            <w:r>
              <w:rPr>
                <w:snapToGrid w:val="0"/>
                <w:sz w:val="18"/>
                <w:szCs w:val="18"/>
              </w:rPr>
              <w:t>Linee Guida in materia di sistemi di monitoraggio</w:t>
            </w:r>
          </w:p>
        </w:tc>
        <w:tc>
          <w:tcPr>
            <w:tcW w:w="1366" w:type="dxa"/>
            <w:vAlign w:val="center"/>
          </w:tcPr>
          <w:p w:rsidR="00905944" w:rsidRPr="00CB1DFB" w:rsidRDefault="00905944" w:rsidP="00323B0A">
            <w:pPr>
              <w:jc w:val="center"/>
              <w:rPr>
                <w:snapToGrid w:val="0"/>
                <w:sz w:val="18"/>
                <w:szCs w:val="18"/>
              </w:rPr>
            </w:pPr>
            <w:r w:rsidRPr="00CB1DFB">
              <w:rPr>
                <w:snapToGrid w:val="0"/>
                <w:sz w:val="18"/>
                <w:szCs w:val="18"/>
              </w:rPr>
              <w:t>trimestrale</w:t>
            </w:r>
          </w:p>
        </w:tc>
        <w:tc>
          <w:tcPr>
            <w:tcW w:w="1366" w:type="dxa"/>
            <w:vMerge w:val="restart"/>
            <w:vAlign w:val="center"/>
          </w:tcPr>
          <w:p w:rsidR="00905944" w:rsidRPr="00CB1DFB" w:rsidRDefault="00905944" w:rsidP="00323B0A">
            <w:pPr>
              <w:ind w:left="57" w:right="57"/>
              <w:jc w:val="center"/>
              <w:rPr>
                <w:snapToGrid w:val="0"/>
                <w:sz w:val="18"/>
                <w:szCs w:val="18"/>
              </w:rPr>
            </w:pPr>
            <w:r w:rsidRPr="00CB1DFB">
              <w:rPr>
                <w:snapToGrid w:val="0"/>
                <w:sz w:val="18"/>
                <w:szCs w:val="18"/>
              </w:rPr>
              <w:t>Registrazione cartacea/informatica</w:t>
            </w: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A42E3B" w:rsidRDefault="00905944" w:rsidP="00323B0A">
            <w:pPr>
              <w:ind w:left="-104" w:right="-48"/>
              <w:jc w:val="center"/>
              <w:rPr>
                <w:snapToGrid w:val="0"/>
                <w:sz w:val="18"/>
                <w:szCs w:val="18"/>
              </w:rPr>
            </w:pPr>
            <w:r w:rsidRPr="00A42E3B">
              <w:rPr>
                <w:snapToGrid w:val="0"/>
                <w:sz w:val="18"/>
                <w:szCs w:val="18"/>
              </w:rPr>
              <w:t>HCl</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A42E3B" w:rsidRDefault="00905944" w:rsidP="00323B0A">
            <w:pPr>
              <w:ind w:left="-104" w:right="-48"/>
              <w:jc w:val="center"/>
              <w:rPr>
                <w:snapToGrid w:val="0"/>
                <w:sz w:val="18"/>
                <w:szCs w:val="18"/>
              </w:rPr>
            </w:pPr>
            <w:r w:rsidRPr="00A42E3B">
              <w:rPr>
                <w:snapToGrid w:val="0"/>
                <w:sz w:val="18"/>
                <w:szCs w:val="18"/>
              </w:rPr>
              <w:t>Carbonio Organico Totale</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022566" w:rsidRDefault="00905944" w:rsidP="00323B0A">
            <w:pPr>
              <w:ind w:left="-104" w:right="-48"/>
              <w:jc w:val="center"/>
              <w:rPr>
                <w:snapToGrid w:val="0"/>
                <w:sz w:val="18"/>
                <w:szCs w:val="18"/>
                <w:highlight w:val="yellow"/>
              </w:rPr>
            </w:pPr>
            <w:r w:rsidRPr="00A42E3B">
              <w:rPr>
                <w:snapToGrid w:val="0"/>
                <w:sz w:val="18"/>
                <w:szCs w:val="18"/>
              </w:rPr>
              <w:t>HF</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A42E3B" w:rsidRDefault="00905944" w:rsidP="00323B0A">
            <w:pPr>
              <w:ind w:left="-104" w:right="-48"/>
              <w:jc w:val="center"/>
              <w:rPr>
                <w:snapToGrid w:val="0"/>
                <w:sz w:val="18"/>
                <w:szCs w:val="18"/>
              </w:rPr>
            </w:pPr>
            <w:r>
              <w:rPr>
                <w:snapToGrid w:val="0"/>
                <w:sz w:val="18"/>
                <w:szCs w:val="18"/>
              </w:rPr>
              <w:t>NOx</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022566" w:rsidRDefault="00905944" w:rsidP="00323B0A">
            <w:pPr>
              <w:ind w:left="-104" w:right="-48"/>
              <w:jc w:val="center"/>
              <w:rPr>
                <w:snapToGrid w:val="0"/>
                <w:sz w:val="18"/>
                <w:szCs w:val="18"/>
                <w:highlight w:val="yellow"/>
              </w:rPr>
            </w:pPr>
            <w:r>
              <w:rPr>
                <w:snapToGrid w:val="0"/>
                <w:sz w:val="18"/>
                <w:szCs w:val="18"/>
              </w:rPr>
              <w:t>CO</w:t>
            </w:r>
          </w:p>
        </w:tc>
        <w:tc>
          <w:tcPr>
            <w:tcW w:w="2732" w:type="dxa"/>
            <w:vAlign w:val="center"/>
          </w:tcPr>
          <w:p w:rsidR="00905944" w:rsidRPr="00CB1DFB" w:rsidRDefault="00905944" w:rsidP="00323B0A">
            <w:pPr>
              <w:jc w:val="center"/>
            </w:pPr>
            <w:r w:rsidRPr="00CB1DFB">
              <w:rPr>
                <w:snapToGrid w:val="0"/>
                <w:sz w:val="18"/>
                <w:szCs w:val="18"/>
              </w:rPr>
              <w:t>Misura diretta</w:t>
            </w:r>
          </w:p>
        </w:tc>
        <w:tc>
          <w:tcPr>
            <w:tcW w:w="1366" w:type="dxa"/>
            <w:vAlign w:val="center"/>
          </w:tcPr>
          <w:p w:rsidR="00905944" w:rsidRPr="00CB1DFB" w:rsidRDefault="00905944" w:rsidP="00323B0A">
            <w:pPr>
              <w:ind w:left="57" w:right="57"/>
              <w:jc w:val="center"/>
              <w:rPr>
                <w:snapToGrid w:val="0"/>
                <w:sz w:val="18"/>
                <w:szCs w:val="18"/>
              </w:rPr>
            </w:pPr>
            <w:r w:rsidRPr="00CB1DFB">
              <w:rPr>
                <w:snapToGrid w:val="0"/>
                <w:sz w:val="18"/>
                <w:szCs w:val="18"/>
              </w:rPr>
              <w:t>mg/Nm</w:t>
            </w:r>
            <w:r w:rsidRPr="00CB1DFB">
              <w:rPr>
                <w:snapToGrid w:val="0"/>
                <w:sz w:val="18"/>
                <w:szCs w:val="18"/>
                <w:vertAlign w:val="superscript"/>
              </w:rPr>
              <w:t>3</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jc w:val="center"/>
            </w:pPr>
            <w:r w:rsidRPr="00CB1DFB">
              <w:rPr>
                <w:snapToGrid w:val="0"/>
                <w:sz w:val="18"/>
                <w:szCs w:val="18"/>
              </w:rPr>
              <w:t>trimestrale</w:t>
            </w: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CB1DFB" w:rsidRDefault="00905944" w:rsidP="00323B0A">
            <w:pPr>
              <w:autoSpaceDE w:val="0"/>
              <w:autoSpaceDN w:val="0"/>
              <w:adjustRightInd w:val="0"/>
              <w:jc w:val="center"/>
              <w:rPr>
                <w:b/>
                <w:bCs/>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sz w:val="18"/>
                <w:szCs w:val="18"/>
              </w:rPr>
            </w:pPr>
            <w:r w:rsidRPr="00CB1DFB">
              <w:rPr>
                <w:sz w:val="18"/>
                <w:szCs w:val="18"/>
              </w:rPr>
              <w:t>annuale</w:t>
            </w:r>
          </w:p>
        </w:tc>
        <w:tc>
          <w:tcPr>
            <w:tcW w:w="1366" w:type="dxa"/>
            <w:vAlign w:val="center"/>
          </w:tcPr>
          <w:p w:rsidR="00905944" w:rsidRPr="00CB1DFB" w:rsidRDefault="00905944" w:rsidP="00323B0A">
            <w:pPr>
              <w:autoSpaceDE w:val="0"/>
              <w:autoSpaceDN w:val="0"/>
              <w:adjustRightInd w:val="0"/>
              <w:jc w:val="center"/>
              <w:rPr>
                <w:bCs/>
                <w:sz w:val="18"/>
                <w:szCs w:val="18"/>
              </w:rPr>
            </w:pPr>
            <w:r w:rsidRPr="00CB1DFB">
              <w:rPr>
                <w:sz w:val="18"/>
                <w:szCs w:val="18"/>
              </w:rPr>
              <w:t>Controllo analitico e reporting</w:t>
            </w:r>
            <w:r w:rsidRPr="00CB1DFB">
              <w:rPr>
                <w:snapToGrid w:val="0"/>
                <w:sz w:val="18"/>
                <w:szCs w:val="18"/>
              </w:rPr>
              <w:t xml:space="preserve"> Ispezione programmata</w:t>
            </w:r>
          </w:p>
        </w:tc>
      </w:tr>
    </w:tbl>
    <w:p w:rsidR="00905944" w:rsidRDefault="00905944" w:rsidP="00905944">
      <w:pPr>
        <w:autoSpaceDE w:val="0"/>
        <w:autoSpaceDN w:val="0"/>
        <w:adjustRightInd w:val="0"/>
        <w:rPr>
          <w:b/>
          <w:bCs/>
          <w:sz w:val="20"/>
          <w:szCs w:val="20"/>
        </w:rPr>
      </w:pPr>
      <w:r w:rsidRPr="00FC4054">
        <w:rPr>
          <w:bCs/>
          <w:sz w:val="20"/>
          <w:szCs w:val="20"/>
        </w:rPr>
        <w:t>Negli impianti dedicati oltre i 6 MWt deve essere effettuato il controllo in continuo di:</w:t>
      </w:r>
      <w:r>
        <w:rPr>
          <w:bCs/>
          <w:sz w:val="20"/>
          <w:szCs w:val="20"/>
        </w:rPr>
        <w:t xml:space="preserve"> </w:t>
      </w:r>
      <w:r w:rsidRPr="00FC4054">
        <w:rPr>
          <w:bCs/>
          <w:sz w:val="20"/>
          <w:szCs w:val="20"/>
        </w:rPr>
        <w:t>monossido di carbonio</w:t>
      </w:r>
      <w:r>
        <w:rPr>
          <w:bCs/>
          <w:sz w:val="20"/>
          <w:szCs w:val="20"/>
        </w:rPr>
        <w:t xml:space="preserve">, </w:t>
      </w:r>
      <w:r w:rsidRPr="00FC4054">
        <w:rPr>
          <w:bCs/>
          <w:sz w:val="20"/>
          <w:szCs w:val="20"/>
        </w:rPr>
        <w:t>ossidi di azoto</w:t>
      </w:r>
      <w:r>
        <w:rPr>
          <w:bCs/>
          <w:sz w:val="20"/>
          <w:szCs w:val="20"/>
        </w:rPr>
        <w:t xml:space="preserve">, </w:t>
      </w:r>
      <w:r w:rsidRPr="00FC4054">
        <w:rPr>
          <w:bCs/>
          <w:sz w:val="20"/>
          <w:szCs w:val="20"/>
        </w:rPr>
        <w:t>ossidi di zolfo</w:t>
      </w:r>
    </w:p>
    <w:p w:rsidR="00905944" w:rsidRPr="002F591A" w:rsidRDefault="00905944" w:rsidP="00905944">
      <w:pPr>
        <w:autoSpaceDE w:val="0"/>
        <w:autoSpaceDN w:val="0"/>
        <w:adjustRightInd w:val="0"/>
        <w:rPr>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 xml:space="preserve">EMISSIONI IN ARIA </w:t>
      </w:r>
      <w:r>
        <w:rPr>
          <w:b/>
          <w:bCs/>
          <w:sz w:val="20"/>
          <w:szCs w:val="20"/>
        </w:rPr>
        <w:t>TORCIA</w:t>
      </w:r>
      <w:r w:rsidRPr="002F591A">
        <w:rPr>
          <w:b/>
          <w:bCs/>
          <w:sz w:val="20"/>
          <w:szCs w:val="20"/>
        </w:rPr>
        <w:t xml:space="preserve"> IN FASE DI GESTIONE OPERATIVA</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7</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Punto di monitoraggio</w:t>
            </w:r>
          </w:p>
        </w:tc>
        <w:tc>
          <w:tcPr>
            <w:tcW w:w="1366" w:type="dxa"/>
            <w:vAlign w:val="center"/>
          </w:tcPr>
          <w:p w:rsidR="00905944" w:rsidRPr="00775CCD" w:rsidRDefault="00905944" w:rsidP="00323B0A">
            <w:pPr>
              <w:ind w:left="-104" w:right="-48"/>
              <w:jc w:val="center"/>
              <w:rPr>
                <w:b/>
                <w:snapToGrid w:val="0"/>
                <w:sz w:val="18"/>
                <w:szCs w:val="18"/>
              </w:rPr>
            </w:pPr>
            <w:r w:rsidRPr="00775CCD">
              <w:rPr>
                <w:b/>
                <w:snapToGrid w:val="0"/>
                <w:sz w:val="18"/>
                <w:szCs w:val="18"/>
              </w:rPr>
              <w:t>Parametro</w:t>
            </w:r>
          </w:p>
        </w:tc>
        <w:tc>
          <w:tcPr>
            <w:tcW w:w="2732"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Tipo di determinazione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ind w:left="57" w:right="57"/>
              <w:jc w:val="center"/>
              <w:rPr>
                <w:b/>
                <w:snapToGrid w:val="0"/>
                <w:sz w:val="18"/>
                <w:szCs w:val="18"/>
              </w:rPr>
            </w:pPr>
            <w:r w:rsidRPr="002F591A">
              <w:rPr>
                <w:b/>
                <w:bCs/>
                <w:sz w:val="18"/>
                <w:szCs w:val="18"/>
              </w:rPr>
              <w:t>U.M.</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snapToGrid w:val="0"/>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Pr>
        <w:tc>
          <w:tcPr>
            <w:tcW w:w="1366"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b/>
                <w:snapToGrid w:val="0"/>
                <w:sz w:val="18"/>
                <w:szCs w:val="18"/>
              </w:rPr>
              <w:t>Tutti i punti di emissione de</w:t>
            </w:r>
            <w:r>
              <w:rPr>
                <w:b/>
                <w:snapToGrid w:val="0"/>
                <w:sz w:val="18"/>
                <w:szCs w:val="18"/>
              </w:rPr>
              <w:t>lla torcia</w:t>
            </w:r>
          </w:p>
        </w:tc>
        <w:tc>
          <w:tcPr>
            <w:tcW w:w="1366" w:type="dxa"/>
            <w:vAlign w:val="center"/>
          </w:tcPr>
          <w:p w:rsidR="00905944" w:rsidRPr="00775CCD" w:rsidRDefault="00905944" w:rsidP="00323B0A">
            <w:pPr>
              <w:ind w:left="-104" w:right="-48"/>
              <w:jc w:val="center"/>
              <w:rPr>
                <w:snapToGrid w:val="0"/>
                <w:sz w:val="18"/>
                <w:szCs w:val="18"/>
              </w:rPr>
            </w:pPr>
            <w:r w:rsidRPr="00775CCD">
              <w:rPr>
                <w:snapToGrid w:val="0"/>
                <w:sz w:val="18"/>
                <w:szCs w:val="18"/>
              </w:rPr>
              <w:t>NOx</w:t>
            </w:r>
          </w:p>
        </w:tc>
        <w:tc>
          <w:tcPr>
            <w:tcW w:w="2732"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restart"/>
            <w:vAlign w:val="center"/>
          </w:tcPr>
          <w:p w:rsidR="00905944" w:rsidRDefault="00905944" w:rsidP="00323B0A">
            <w:pPr>
              <w:ind w:left="57" w:right="57"/>
              <w:jc w:val="center"/>
              <w:rPr>
                <w:snapToGrid w:val="0"/>
                <w:sz w:val="18"/>
                <w:szCs w:val="18"/>
              </w:rPr>
            </w:pPr>
            <w:r>
              <w:rPr>
                <w:snapToGrid w:val="0"/>
                <w:sz w:val="18"/>
                <w:szCs w:val="18"/>
              </w:rPr>
              <w:t>Metodi previsti dal DM 31/01/05</w:t>
            </w:r>
          </w:p>
          <w:p w:rsidR="00905944" w:rsidRPr="00022566" w:rsidRDefault="00905944" w:rsidP="00323B0A">
            <w:pPr>
              <w:ind w:left="57" w:right="57"/>
              <w:jc w:val="center"/>
              <w:rPr>
                <w:snapToGrid w:val="0"/>
                <w:sz w:val="18"/>
                <w:szCs w:val="18"/>
                <w:highlight w:val="yellow"/>
              </w:rPr>
            </w:pPr>
            <w:r>
              <w:rPr>
                <w:snapToGrid w:val="0"/>
                <w:sz w:val="18"/>
                <w:szCs w:val="18"/>
              </w:rPr>
              <w:t>Linee Guida in materia di sistemi di monitoraggio</w:t>
            </w:r>
          </w:p>
        </w:tc>
        <w:tc>
          <w:tcPr>
            <w:tcW w:w="1366" w:type="dxa"/>
            <w:vAlign w:val="center"/>
          </w:tcPr>
          <w:p w:rsidR="00905944" w:rsidRPr="00E2381F" w:rsidRDefault="00905944" w:rsidP="00323B0A">
            <w:pPr>
              <w:ind w:left="57" w:right="57"/>
              <w:jc w:val="center"/>
              <w:rPr>
                <w:snapToGrid w:val="0"/>
                <w:sz w:val="18"/>
                <w:szCs w:val="18"/>
              </w:rPr>
            </w:pPr>
            <w:r w:rsidRPr="00E2381F">
              <w:rPr>
                <w:snapToGrid w:val="0"/>
                <w:sz w:val="18"/>
                <w:szCs w:val="18"/>
              </w:rPr>
              <w:t>mensile</w:t>
            </w:r>
          </w:p>
        </w:tc>
        <w:tc>
          <w:tcPr>
            <w:tcW w:w="1366" w:type="dxa"/>
            <w:vMerge w:val="restart"/>
            <w:vAlign w:val="center"/>
          </w:tcPr>
          <w:p w:rsidR="00905944" w:rsidRPr="00E2381F" w:rsidRDefault="00905944" w:rsidP="00323B0A">
            <w:pPr>
              <w:ind w:left="57" w:right="57"/>
              <w:jc w:val="center"/>
              <w:rPr>
                <w:snapToGrid w:val="0"/>
                <w:sz w:val="18"/>
                <w:szCs w:val="18"/>
              </w:rPr>
            </w:pPr>
            <w:r w:rsidRPr="00E2381F">
              <w:rPr>
                <w:snapToGrid w:val="0"/>
                <w:sz w:val="18"/>
                <w:szCs w:val="18"/>
              </w:rPr>
              <w:t>Registrazione cartacea/informatica</w:t>
            </w:r>
          </w:p>
        </w:tc>
        <w:tc>
          <w:tcPr>
            <w:tcW w:w="1366" w:type="dxa"/>
            <w:vAlign w:val="center"/>
          </w:tcPr>
          <w:p w:rsidR="00905944" w:rsidRPr="00E2381F" w:rsidRDefault="00905944" w:rsidP="00323B0A">
            <w:pPr>
              <w:autoSpaceDE w:val="0"/>
              <w:autoSpaceDN w:val="0"/>
              <w:adjustRightInd w:val="0"/>
              <w:jc w:val="center"/>
              <w:rPr>
                <w:b/>
                <w:bCs/>
                <w:sz w:val="18"/>
                <w:szCs w:val="18"/>
              </w:rPr>
            </w:pPr>
            <w:r w:rsidRPr="00E2381F">
              <w:rPr>
                <w:sz w:val="18"/>
                <w:szCs w:val="18"/>
              </w:rPr>
              <w:t>annuale</w:t>
            </w:r>
          </w:p>
        </w:tc>
        <w:tc>
          <w:tcPr>
            <w:tcW w:w="1366" w:type="dxa"/>
            <w:vAlign w:val="center"/>
          </w:tcPr>
          <w:p w:rsidR="00905944" w:rsidRPr="00E2381F" w:rsidRDefault="00905944" w:rsidP="00323B0A">
            <w:pPr>
              <w:autoSpaceDE w:val="0"/>
              <w:autoSpaceDN w:val="0"/>
              <w:adjustRightInd w:val="0"/>
              <w:jc w:val="center"/>
              <w:rPr>
                <w:sz w:val="18"/>
                <w:szCs w:val="18"/>
              </w:rPr>
            </w:pPr>
            <w:r w:rsidRPr="00E2381F">
              <w:rPr>
                <w:sz w:val="18"/>
                <w:szCs w:val="18"/>
              </w:rPr>
              <w:t>annuale</w:t>
            </w:r>
          </w:p>
        </w:tc>
        <w:tc>
          <w:tcPr>
            <w:tcW w:w="1366" w:type="dxa"/>
            <w:vMerge w:val="restart"/>
            <w:vAlign w:val="center"/>
          </w:tcPr>
          <w:p w:rsidR="00905944" w:rsidRPr="00E2381F" w:rsidRDefault="00905944" w:rsidP="00323B0A">
            <w:pPr>
              <w:autoSpaceDE w:val="0"/>
              <w:autoSpaceDN w:val="0"/>
              <w:adjustRightInd w:val="0"/>
              <w:jc w:val="center"/>
              <w:rPr>
                <w:bCs/>
                <w:sz w:val="18"/>
                <w:szCs w:val="18"/>
              </w:rPr>
            </w:pPr>
            <w:r w:rsidRPr="00E2381F">
              <w:rPr>
                <w:sz w:val="18"/>
                <w:szCs w:val="18"/>
              </w:rPr>
              <w:t>Controllo analitico e reporting</w:t>
            </w:r>
            <w:r w:rsidRPr="00E2381F">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775CCD" w:rsidRDefault="00905944" w:rsidP="00323B0A">
            <w:pPr>
              <w:ind w:left="-104" w:right="-48"/>
              <w:jc w:val="center"/>
              <w:rPr>
                <w:snapToGrid w:val="0"/>
                <w:sz w:val="18"/>
                <w:szCs w:val="18"/>
              </w:rPr>
            </w:pPr>
            <w:r w:rsidRPr="00775CCD">
              <w:rPr>
                <w:snapToGrid w:val="0"/>
                <w:sz w:val="18"/>
                <w:szCs w:val="18"/>
              </w:rPr>
              <w:t>SOx</w:t>
            </w:r>
          </w:p>
        </w:tc>
        <w:tc>
          <w:tcPr>
            <w:tcW w:w="2732" w:type="dxa"/>
            <w:vAlign w:val="center"/>
          </w:tcPr>
          <w:p w:rsidR="00905944" w:rsidRPr="00022566" w:rsidRDefault="00905944" w:rsidP="00323B0A">
            <w:pPr>
              <w:jc w:val="center"/>
              <w:rPr>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E2381F" w:rsidRDefault="00905944" w:rsidP="00323B0A">
            <w:pPr>
              <w:jc w:val="center"/>
            </w:pPr>
          </w:p>
        </w:tc>
        <w:tc>
          <w:tcPr>
            <w:tcW w:w="1366" w:type="dxa"/>
            <w:vMerge/>
            <w:vAlign w:val="center"/>
          </w:tcPr>
          <w:p w:rsidR="00905944" w:rsidRPr="00E2381F" w:rsidRDefault="00905944" w:rsidP="00323B0A">
            <w:pPr>
              <w:ind w:left="57" w:right="57"/>
              <w:jc w:val="center"/>
              <w:rPr>
                <w:snapToGrid w:val="0"/>
                <w:sz w:val="18"/>
                <w:szCs w:val="18"/>
              </w:rPr>
            </w:pPr>
          </w:p>
        </w:tc>
        <w:tc>
          <w:tcPr>
            <w:tcW w:w="1366" w:type="dxa"/>
            <w:vAlign w:val="center"/>
          </w:tcPr>
          <w:p w:rsidR="00905944" w:rsidRPr="00E2381F" w:rsidRDefault="00905944" w:rsidP="00323B0A">
            <w:pPr>
              <w:autoSpaceDE w:val="0"/>
              <w:autoSpaceDN w:val="0"/>
              <w:adjustRightInd w:val="0"/>
              <w:jc w:val="center"/>
              <w:rPr>
                <w:b/>
                <w:bCs/>
                <w:sz w:val="18"/>
                <w:szCs w:val="18"/>
              </w:rPr>
            </w:pPr>
          </w:p>
        </w:tc>
        <w:tc>
          <w:tcPr>
            <w:tcW w:w="1366" w:type="dxa"/>
            <w:vAlign w:val="center"/>
          </w:tcPr>
          <w:p w:rsidR="00905944" w:rsidRPr="00E2381F" w:rsidRDefault="00905944" w:rsidP="00323B0A">
            <w:pPr>
              <w:autoSpaceDE w:val="0"/>
              <w:autoSpaceDN w:val="0"/>
              <w:adjustRightInd w:val="0"/>
              <w:jc w:val="center"/>
              <w:rPr>
                <w:sz w:val="18"/>
                <w:szCs w:val="18"/>
              </w:rPr>
            </w:pPr>
          </w:p>
        </w:tc>
        <w:tc>
          <w:tcPr>
            <w:tcW w:w="1366" w:type="dxa"/>
            <w:vMerge/>
            <w:vAlign w:val="center"/>
          </w:tcPr>
          <w:p w:rsidR="00905944" w:rsidRPr="00E2381F" w:rsidRDefault="00905944" w:rsidP="00323B0A">
            <w:pPr>
              <w:autoSpaceDE w:val="0"/>
              <w:autoSpaceDN w:val="0"/>
              <w:adjustRightInd w:val="0"/>
              <w:jc w:val="center"/>
              <w:rPr>
                <w:bCs/>
                <w:sz w:val="18"/>
                <w:szCs w:val="18"/>
              </w:rPr>
            </w:pP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775CCD" w:rsidRDefault="00905944" w:rsidP="00323B0A">
            <w:pPr>
              <w:ind w:left="-104" w:right="-48"/>
              <w:jc w:val="center"/>
              <w:rPr>
                <w:snapToGrid w:val="0"/>
                <w:sz w:val="18"/>
                <w:szCs w:val="18"/>
              </w:rPr>
            </w:pPr>
            <w:r w:rsidRPr="00775CCD">
              <w:rPr>
                <w:snapToGrid w:val="0"/>
                <w:sz w:val="18"/>
                <w:szCs w:val="18"/>
              </w:rPr>
              <w:t>CO</w:t>
            </w:r>
          </w:p>
        </w:tc>
        <w:tc>
          <w:tcPr>
            <w:tcW w:w="2732" w:type="dxa"/>
            <w:vAlign w:val="center"/>
          </w:tcPr>
          <w:p w:rsidR="00905944" w:rsidRPr="00022566" w:rsidRDefault="00905944" w:rsidP="00323B0A">
            <w:pPr>
              <w:jc w:val="center"/>
              <w:rPr>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E2381F" w:rsidRDefault="00905944" w:rsidP="00323B0A">
            <w:pPr>
              <w:jc w:val="center"/>
            </w:pPr>
          </w:p>
        </w:tc>
        <w:tc>
          <w:tcPr>
            <w:tcW w:w="1366" w:type="dxa"/>
            <w:vMerge/>
            <w:vAlign w:val="center"/>
          </w:tcPr>
          <w:p w:rsidR="00905944" w:rsidRPr="00E2381F" w:rsidRDefault="00905944" w:rsidP="00323B0A">
            <w:pPr>
              <w:ind w:left="57" w:right="57"/>
              <w:jc w:val="center"/>
              <w:rPr>
                <w:snapToGrid w:val="0"/>
                <w:sz w:val="18"/>
                <w:szCs w:val="18"/>
              </w:rPr>
            </w:pPr>
          </w:p>
        </w:tc>
        <w:tc>
          <w:tcPr>
            <w:tcW w:w="1366" w:type="dxa"/>
            <w:vAlign w:val="center"/>
          </w:tcPr>
          <w:p w:rsidR="00905944" w:rsidRPr="00E2381F" w:rsidRDefault="00905944" w:rsidP="00323B0A">
            <w:pPr>
              <w:autoSpaceDE w:val="0"/>
              <w:autoSpaceDN w:val="0"/>
              <w:adjustRightInd w:val="0"/>
              <w:jc w:val="center"/>
              <w:rPr>
                <w:b/>
                <w:bCs/>
                <w:sz w:val="18"/>
                <w:szCs w:val="18"/>
              </w:rPr>
            </w:pPr>
          </w:p>
        </w:tc>
        <w:tc>
          <w:tcPr>
            <w:tcW w:w="1366" w:type="dxa"/>
            <w:vAlign w:val="center"/>
          </w:tcPr>
          <w:p w:rsidR="00905944" w:rsidRPr="00E2381F" w:rsidRDefault="00905944" w:rsidP="00323B0A">
            <w:pPr>
              <w:autoSpaceDE w:val="0"/>
              <w:autoSpaceDN w:val="0"/>
              <w:adjustRightInd w:val="0"/>
              <w:jc w:val="center"/>
              <w:rPr>
                <w:sz w:val="18"/>
                <w:szCs w:val="18"/>
              </w:rPr>
            </w:pPr>
          </w:p>
        </w:tc>
        <w:tc>
          <w:tcPr>
            <w:tcW w:w="1366" w:type="dxa"/>
            <w:vMerge/>
            <w:vAlign w:val="center"/>
          </w:tcPr>
          <w:p w:rsidR="00905944" w:rsidRPr="00E2381F" w:rsidRDefault="00905944" w:rsidP="00323B0A">
            <w:pPr>
              <w:autoSpaceDE w:val="0"/>
              <w:autoSpaceDN w:val="0"/>
              <w:adjustRightInd w:val="0"/>
              <w:jc w:val="center"/>
              <w:rPr>
                <w:bCs/>
                <w:sz w:val="18"/>
                <w:szCs w:val="18"/>
              </w:rPr>
            </w:pP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3C1E69" w:rsidRDefault="00905944" w:rsidP="00323B0A">
            <w:pPr>
              <w:ind w:left="-104" w:right="-48"/>
              <w:jc w:val="center"/>
              <w:rPr>
                <w:snapToGrid w:val="0"/>
                <w:sz w:val="18"/>
                <w:szCs w:val="18"/>
              </w:rPr>
            </w:pPr>
            <w:r w:rsidRPr="003C1E69">
              <w:rPr>
                <w:snapToGrid w:val="0"/>
                <w:sz w:val="18"/>
                <w:szCs w:val="18"/>
              </w:rPr>
              <w:t>HCl</w:t>
            </w:r>
          </w:p>
        </w:tc>
        <w:tc>
          <w:tcPr>
            <w:tcW w:w="2732" w:type="dxa"/>
            <w:vAlign w:val="center"/>
          </w:tcPr>
          <w:p w:rsidR="00905944" w:rsidRPr="00022566" w:rsidRDefault="00905944" w:rsidP="00323B0A">
            <w:pPr>
              <w:jc w:val="center"/>
              <w:rPr>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jc w:val="center"/>
              <w:rPr>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autoSpaceDE w:val="0"/>
              <w:autoSpaceDN w:val="0"/>
              <w:adjustRightInd w:val="0"/>
              <w:jc w:val="center"/>
              <w:rPr>
                <w:b/>
                <w:bCs/>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c>
          <w:tcPr>
            <w:tcW w:w="1366" w:type="dxa"/>
            <w:vMerge/>
            <w:vAlign w:val="center"/>
          </w:tcPr>
          <w:p w:rsidR="00905944" w:rsidRPr="00022566" w:rsidRDefault="00905944" w:rsidP="00323B0A">
            <w:pPr>
              <w:autoSpaceDE w:val="0"/>
              <w:autoSpaceDN w:val="0"/>
              <w:adjustRightInd w:val="0"/>
              <w:jc w:val="center"/>
              <w:rPr>
                <w:bCs/>
                <w:sz w:val="18"/>
                <w:szCs w:val="18"/>
                <w:highlight w:val="yellow"/>
              </w:rPr>
            </w:pP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022566" w:rsidRDefault="00905944" w:rsidP="00323B0A">
            <w:pPr>
              <w:ind w:left="-104" w:right="-48"/>
              <w:jc w:val="center"/>
              <w:rPr>
                <w:snapToGrid w:val="0"/>
                <w:sz w:val="18"/>
                <w:szCs w:val="18"/>
                <w:highlight w:val="yellow"/>
              </w:rPr>
            </w:pPr>
          </w:p>
        </w:tc>
        <w:tc>
          <w:tcPr>
            <w:tcW w:w="2732"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jc w:val="center"/>
              <w:rPr>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r>
    </w:tbl>
    <w:p w:rsidR="00905944" w:rsidRDefault="00905944" w:rsidP="00905944">
      <w:pPr>
        <w:autoSpaceDE w:val="0"/>
        <w:autoSpaceDN w:val="0"/>
        <w:adjustRightInd w:val="0"/>
        <w:rPr>
          <w:bCs/>
          <w:sz w:val="20"/>
          <w:szCs w:val="20"/>
        </w:rPr>
      </w:pPr>
    </w:p>
    <w:p w:rsidR="00905944" w:rsidRDefault="00905944" w:rsidP="00905944">
      <w:pPr>
        <w:autoSpaceDE w:val="0"/>
        <w:autoSpaceDN w:val="0"/>
        <w:adjustRightInd w:val="0"/>
        <w:rPr>
          <w:bCs/>
          <w:sz w:val="20"/>
          <w:szCs w:val="20"/>
        </w:rPr>
      </w:pPr>
    </w:p>
    <w:p w:rsidR="00905944" w:rsidRDefault="00905944" w:rsidP="00905944">
      <w:pPr>
        <w:autoSpaceDE w:val="0"/>
        <w:autoSpaceDN w:val="0"/>
        <w:adjustRightInd w:val="0"/>
        <w:rPr>
          <w:bCs/>
          <w:sz w:val="20"/>
          <w:szCs w:val="20"/>
        </w:rPr>
      </w:pPr>
    </w:p>
    <w:p w:rsidR="00905944"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 xml:space="preserve">EMISSIONI IN ARIA </w:t>
      </w:r>
      <w:r>
        <w:rPr>
          <w:b/>
          <w:bCs/>
          <w:sz w:val="20"/>
          <w:szCs w:val="20"/>
        </w:rPr>
        <w:t xml:space="preserve">TORCIA </w:t>
      </w:r>
      <w:r w:rsidRPr="002F591A">
        <w:rPr>
          <w:b/>
          <w:bCs/>
          <w:sz w:val="20"/>
          <w:szCs w:val="20"/>
        </w:rPr>
        <w:t>IN FASE DI GESTIONE POST-OPERATIVA</w:t>
      </w:r>
    </w:p>
    <w:p w:rsidR="00905944" w:rsidRDefault="00905944" w:rsidP="00905944">
      <w:pPr>
        <w:autoSpaceDE w:val="0"/>
        <w:autoSpaceDN w:val="0"/>
        <w:adjustRightInd w:val="0"/>
        <w:rPr>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8</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Punto di monitoraggio</w:t>
            </w:r>
          </w:p>
        </w:tc>
        <w:tc>
          <w:tcPr>
            <w:tcW w:w="1366" w:type="dxa"/>
            <w:vAlign w:val="center"/>
          </w:tcPr>
          <w:p w:rsidR="00905944" w:rsidRPr="00775CCD" w:rsidRDefault="00905944" w:rsidP="00323B0A">
            <w:pPr>
              <w:ind w:left="-104" w:right="-48"/>
              <w:jc w:val="center"/>
              <w:rPr>
                <w:b/>
                <w:snapToGrid w:val="0"/>
                <w:sz w:val="18"/>
                <w:szCs w:val="18"/>
              </w:rPr>
            </w:pPr>
            <w:r w:rsidRPr="00775CCD">
              <w:rPr>
                <w:b/>
                <w:snapToGrid w:val="0"/>
                <w:sz w:val="18"/>
                <w:szCs w:val="18"/>
              </w:rPr>
              <w:t>Parametro</w:t>
            </w:r>
          </w:p>
        </w:tc>
        <w:tc>
          <w:tcPr>
            <w:tcW w:w="2732"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Tipo di determinazione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ind w:left="57" w:right="57"/>
              <w:jc w:val="center"/>
              <w:rPr>
                <w:b/>
                <w:snapToGrid w:val="0"/>
                <w:sz w:val="18"/>
                <w:szCs w:val="18"/>
              </w:rPr>
            </w:pPr>
            <w:r w:rsidRPr="002F591A">
              <w:rPr>
                <w:b/>
                <w:bCs/>
                <w:sz w:val="18"/>
                <w:szCs w:val="18"/>
              </w:rPr>
              <w:t>U.M.</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snapToGrid w:val="0"/>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Pr>
        <w:tc>
          <w:tcPr>
            <w:tcW w:w="1366"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b/>
                <w:snapToGrid w:val="0"/>
                <w:sz w:val="18"/>
                <w:szCs w:val="18"/>
              </w:rPr>
              <w:t>Tutti i punti di emissione de</w:t>
            </w:r>
            <w:r>
              <w:rPr>
                <w:b/>
                <w:snapToGrid w:val="0"/>
                <w:sz w:val="18"/>
                <w:szCs w:val="18"/>
              </w:rPr>
              <w:t>lla torcia</w:t>
            </w:r>
          </w:p>
        </w:tc>
        <w:tc>
          <w:tcPr>
            <w:tcW w:w="1366" w:type="dxa"/>
            <w:vAlign w:val="center"/>
          </w:tcPr>
          <w:p w:rsidR="00905944" w:rsidRPr="00775CCD" w:rsidRDefault="00905944" w:rsidP="00323B0A">
            <w:pPr>
              <w:ind w:left="-104" w:right="-48"/>
              <w:jc w:val="center"/>
              <w:rPr>
                <w:snapToGrid w:val="0"/>
                <w:sz w:val="18"/>
                <w:szCs w:val="18"/>
              </w:rPr>
            </w:pPr>
            <w:r w:rsidRPr="00775CCD">
              <w:rPr>
                <w:snapToGrid w:val="0"/>
                <w:sz w:val="18"/>
                <w:szCs w:val="18"/>
              </w:rPr>
              <w:t>NOx</w:t>
            </w:r>
          </w:p>
        </w:tc>
        <w:tc>
          <w:tcPr>
            <w:tcW w:w="2732"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restart"/>
            <w:vAlign w:val="center"/>
          </w:tcPr>
          <w:p w:rsidR="00905944" w:rsidRDefault="00905944" w:rsidP="00323B0A">
            <w:pPr>
              <w:ind w:left="57" w:right="57"/>
              <w:jc w:val="center"/>
              <w:rPr>
                <w:snapToGrid w:val="0"/>
                <w:sz w:val="18"/>
                <w:szCs w:val="18"/>
              </w:rPr>
            </w:pPr>
            <w:r>
              <w:rPr>
                <w:snapToGrid w:val="0"/>
                <w:sz w:val="18"/>
                <w:szCs w:val="18"/>
              </w:rPr>
              <w:t>Metodi previsti dal DM 31/01/05</w:t>
            </w:r>
          </w:p>
          <w:p w:rsidR="00905944" w:rsidRPr="00022566" w:rsidRDefault="00905944" w:rsidP="00323B0A">
            <w:pPr>
              <w:ind w:left="57" w:right="57"/>
              <w:jc w:val="center"/>
              <w:rPr>
                <w:snapToGrid w:val="0"/>
                <w:sz w:val="18"/>
                <w:szCs w:val="18"/>
                <w:highlight w:val="yellow"/>
              </w:rPr>
            </w:pPr>
            <w:r>
              <w:rPr>
                <w:snapToGrid w:val="0"/>
                <w:sz w:val="18"/>
                <w:szCs w:val="18"/>
              </w:rPr>
              <w:t>Linee Guida in materia di sistemi di monitoraggio</w:t>
            </w:r>
          </w:p>
        </w:tc>
        <w:tc>
          <w:tcPr>
            <w:tcW w:w="1366" w:type="dxa"/>
            <w:vAlign w:val="center"/>
          </w:tcPr>
          <w:p w:rsidR="00905944" w:rsidRPr="00E2381F" w:rsidRDefault="00905944" w:rsidP="00323B0A">
            <w:pPr>
              <w:ind w:left="57" w:right="57"/>
              <w:jc w:val="center"/>
              <w:rPr>
                <w:snapToGrid w:val="0"/>
                <w:sz w:val="18"/>
                <w:szCs w:val="18"/>
              </w:rPr>
            </w:pPr>
            <w:r w:rsidRPr="00E2381F">
              <w:rPr>
                <w:snapToGrid w:val="0"/>
                <w:sz w:val="18"/>
                <w:szCs w:val="18"/>
              </w:rPr>
              <w:t>mensile</w:t>
            </w:r>
          </w:p>
        </w:tc>
        <w:tc>
          <w:tcPr>
            <w:tcW w:w="1366" w:type="dxa"/>
            <w:vMerge w:val="restart"/>
            <w:vAlign w:val="center"/>
          </w:tcPr>
          <w:p w:rsidR="00905944" w:rsidRPr="00E2381F" w:rsidRDefault="00905944" w:rsidP="00323B0A">
            <w:pPr>
              <w:ind w:left="57" w:right="57"/>
              <w:jc w:val="center"/>
              <w:rPr>
                <w:snapToGrid w:val="0"/>
                <w:sz w:val="18"/>
                <w:szCs w:val="18"/>
              </w:rPr>
            </w:pPr>
            <w:r w:rsidRPr="00E2381F">
              <w:rPr>
                <w:snapToGrid w:val="0"/>
                <w:sz w:val="18"/>
                <w:szCs w:val="18"/>
              </w:rPr>
              <w:t>Registrazione cartacea/informatica</w:t>
            </w:r>
          </w:p>
        </w:tc>
        <w:tc>
          <w:tcPr>
            <w:tcW w:w="1366" w:type="dxa"/>
            <w:vAlign w:val="center"/>
          </w:tcPr>
          <w:p w:rsidR="00905944" w:rsidRPr="00E2381F" w:rsidRDefault="00905944" w:rsidP="00323B0A">
            <w:pPr>
              <w:autoSpaceDE w:val="0"/>
              <w:autoSpaceDN w:val="0"/>
              <w:adjustRightInd w:val="0"/>
              <w:jc w:val="center"/>
              <w:rPr>
                <w:b/>
                <w:bCs/>
                <w:sz w:val="18"/>
                <w:szCs w:val="18"/>
              </w:rPr>
            </w:pPr>
            <w:r w:rsidRPr="00E2381F">
              <w:rPr>
                <w:sz w:val="18"/>
                <w:szCs w:val="18"/>
              </w:rPr>
              <w:t>annuale</w:t>
            </w:r>
          </w:p>
        </w:tc>
        <w:tc>
          <w:tcPr>
            <w:tcW w:w="1366" w:type="dxa"/>
            <w:vAlign w:val="center"/>
          </w:tcPr>
          <w:p w:rsidR="00905944" w:rsidRPr="00E2381F" w:rsidRDefault="00905944" w:rsidP="00323B0A">
            <w:pPr>
              <w:autoSpaceDE w:val="0"/>
              <w:autoSpaceDN w:val="0"/>
              <w:adjustRightInd w:val="0"/>
              <w:jc w:val="center"/>
              <w:rPr>
                <w:sz w:val="18"/>
                <w:szCs w:val="18"/>
              </w:rPr>
            </w:pPr>
            <w:r w:rsidRPr="00E2381F">
              <w:rPr>
                <w:sz w:val="18"/>
                <w:szCs w:val="18"/>
              </w:rPr>
              <w:t>annuale</w:t>
            </w:r>
          </w:p>
        </w:tc>
        <w:tc>
          <w:tcPr>
            <w:tcW w:w="1366" w:type="dxa"/>
            <w:vMerge w:val="restart"/>
            <w:vAlign w:val="center"/>
          </w:tcPr>
          <w:p w:rsidR="00905944" w:rsidRPr="00E2381F" w:rsidRDefault="00905944" w:rsidP="00323B0A">
            <w:pPr>
              <w:autoSpaceDE w:val="0"/>
              <w:autoSpaceDN w:val="0"/>
              <w:adjustRightInd w:val="0"/>
              <w:jc w:val="center"/>
              <w:rPr>
                <w:bCs/>
                <w:sz w:val="18"/>
                <w:szCs w:val="18"/>
              </w:rPr>
            </w:pPr>
            <w:r w:rsidRPr="00E2381F">
              <w:rPr>
                <w:sz w:val="18"/>
                <w:szCs w:val="18"/>
              </w:rPr>
              <w:t>Controllo analitico e reporting</w:t>
            </w:r>
            <w:r w:rsidRPr="00E2381F">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775CCD" w:rsidRDefault="00905944" w:rsidP="00323B0A">
            <w:pPr>
              <w:ind w:left="-104" w:right="-48"/>
              <w:jc w:val="center"/>
              <w:rPr>
                <w:snapToGrid w:val="0"/>
                <w:sz w:val="18"/>
                <w:szCs w:val="18"/>
              </w:rPr>
            </w:pPr>
            <w:r w:rsidRPr="00775CCD">
              <w:rPr>
                <w:snapToGrid w:val="0"/>
                <w:sz w:val="18"/>
                <w:szCs w:val="18"/>
              </w:rPr>
              <w:t>SOx</w:t>
            </w:r>
          </w:p>
        </w:tc>
        <w:tc>
          <w:tcPr>
            <w:tcW w:w="2732" w:type="dxa"/>
            <w:vAlign w:val="center"/>
          </w:tcPr>
          <w:p w:rsidR="00905944" w:rsidRPr="00022566" w:rsidRDefault="00905944" w:rsidP="00323B0A">
            <w:pPr>
              <w:jc w:val="center"/>
              <w:rPr>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E2381F" w:rsidRDefault="00905944" w:rsidP="00323B0A">
            <w:pPr>
              <w:jc w:val="center"/>
            </w:pPr>
          </w:p>
        </w:tc>
        <w:tc>
          <w:tcPr>
            <w:tcW w:w="1366" w:type="dxa"/>
            <w:vMerge/>
            <w:vAlign w:val="center"/>
          </w:tcPr>
          <w:p w:rsidR="00905944" w:rsidRPr="00E2381F" w:rsidRDefault="00905944" w:rsidP="00323B0A">
            <w:pPr>
              <w:ind w:left="57" w:right="57"/>
              <w:jc w:val="center"/>
              <w:rPr>
                <w:snapToGrid w:val="0"/>
                <w:sz w:val="18"/>
                <w:szCs w:val="18"/>
              </w:rPr>
            </w:pPr>
          </w:p>
        </w:tc>
        <w:tc>
          <w:tcPr>
            <w:tcW w:w="1366" w:type="dxa"/>
            <w:vAlign w:val="center"/>
          </w:tcPr>
          <w:p w:rsidR="00905944" w:rsidRPr="00E2381F" w:rsidRDefault="00905944" w:rsidP="00323B0A">
            <w:pPr>
              <w:autoSpaceDE w:val="0"/>
              <w:autoSpaceDN w:val="0"/>
              <w:adjustRightInd w:val="0"/>
              <w:jc w:val="center"/>
              <w:rPr>
                <w:b/>
                <w:bCs/>
                <w:sz w:val="18"/>
                <w:szCs w:val="18"/>
              </w:rPr>
            </w:pPr>
          </w:p>
        </w:tc>
        <w:tc>
          <w:tcPr>
            <w:tcW w:w="1366" w:type="dxa"/>
            <w:vAlign w:val="center"/>
          </w:tcPr>
          <w:p w:rsidR="00905944" w:rsidRPr="00E2381F" w:rsidRDefault="00905944" w:rsidP="00323B0A">
            <w:pPr>
              <w:autoSpaceDE w:val="0"/>
              <w:autoSpaceDN w:val="0"/>
              <w:adjustRightInd w:val="0"/>
              <w:jc w:val="center"/>
              <w:rPr>
                <w:sz w:val="18"/>
                <w:szCs w:val="18"/>
              </w:rPr>
            </w:pPr>
          </w:p>
        </w:tc>
        <w:tc>
          <w:tcPr>
            <w:tcW w:w="1366" w:type="dxa"/>
            <w:vMerge/>
            <w:vAlign w:val="center"/>
          </w:tcPr>
          <w:p w:rsidR="00905944" w:rsidRPr="00E2381F" w:rsidRDefault="00905944" w:rsidP="00323B0A">
            <w:pPr>
              <w:autoSpaceDE w:val="0"/>
              <w:autoSpaceDN w:val="0"/>
              <w:adjustRightInd w:val="0"/>
              <w:jc w:val="center"/>
              <w:rPr>
                <w:bCs/>
                <w:sz w:val="18"/>
                <w:szCs w:val="18"/>
              </w:rPr>
            </w:pP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3C1E69" w:rsidRDefault="00905944" w:rsidP="00323B0A">
            <w:pPr>
              <w:ind w:left="-104" w:right="-48"/>
              <w:jc w:val="center"/>
              <w:rPr>
                <w:snapToGrid w:val="0"/>
                <w:sz w:val="18"/>
                <w:szCs w:val="18"/>
              </w:rPr>
            </w:pPr>
            <w:r w:rsidRPr="003C1E69">
              <w:rPr>
                <w:snapToGrid w:val="0"/>
                <w:sz w:val="18"/>
                <w:szCs w:val="18"/>
              </w:rPr>
              <w:t>CO</w:t>
            </w:r>
          </w:p>
        </w:tc>
        <w:tc>
          <w:tcPr>
            <w:tcW w:w="2732" w:type="dxa"/>
            <w:vAlign w:val="center"/>
          </w:tcPr>
          <w:p w:rsidR="00905944" w:rsidRPr="00022566" w:rsidRDefault="00905944" w:rsidP="00323B0A">
            <w:pPr>
              <w:jc w:val="center"/>
              <w:rPr>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E2381F" w:rsidRDefault="00905944" w:rsidP="00323B0A">
            <w:pPr>
              <w:jc w:val="center"/>
            </w:pPr>
          </w:p>
        </w:tc>
        <w:tc>
          <w:tcPr>
            <w:tcW w:w="1366" w:type="dxa"/>
            <w:vMerge/>
            <w:vAlign w:val="center"/>
          </w:tcPr>
          <w:p w:rsidR="00905944" w:rsidRPr="00E2381F" w:rsidRDefault="00905944" w:rsidP="00323B0A">
            <w:pPr>
              <w:ind w:left="57" w:right="57"/>
              <w:jc w:val="center"/>
              <w:rPr>
                <w:snapToGrid w:val="0"/>
                <w:sz w:val="18"/>
                <w:szCs w:val="18"/>
              </w:rPr>
            </w:pPr>
          </w:p>
        </w:tc>
        <w:tc>
          <w:tcPr>
            <w:tcW w:w="1366" w:type="dxa"/>
            <w:vAlign w:val="center"/>
          </w:tcPr>
          <w:p w:rsidR="00905944" w:rsidRPr="00E2381F" w:rsidRDefault="00905944" w:rsidP="00323B0A">
            <w:pPr>
              <w:autoSpaceDE w:val="0"/>
              <w:autoSpaceDN w:val="0"/>
              <w:adjustRightInd w:val="0"/>
              <w:jc w:val="center"/>
              <w:rPr>
                <w:b/>
                <w:bCs/>
                <w:sz w:val="18"/>
                <w:szCs w:val="18"/>
              </w:rPr>
            </w:pPr>
          </w:p>
        </w:tc>
        <w:tc>
          <w:tcPr>
            <w:tcW w:w="1366" w:type="dxa"/>
            <w:vAlign w:val="center"/>
          </w:tcPr>
          <w:p w:rsidR="00905944" w:rsidRPr="00E2381F" w:rsidRDefault="00905944" w:rsidP="00323B0A">
            <w:pPr>
              <w:autoSpaceDE w:val="0"/>
              <w:autoSpaceDN w:val="0"/>
              <w:adjustRightInd w:val="0"/>
              <w:jc w:val="center"/>
              <w:rPr>
                <w:sz w:val="18"/>
                <w:szCs w:val="18"/>
              </w:rPr>
            </w:pPr>
          </w:p>
        </w:tc>
        <w:tc>
          <w:tcPr>
            <w:tcW w:w="1366" w:type="dxa"/>
            <w:vMerge/>
            <w:vAlign w:val="center"/>
          </w:tcPr>
          <w:p w:rsidR="00905944" w:rsidRPr="00E2381F" w:rsidRDefault="00905944" w:rsidP="00323B0A">
            <w:pPr>
              <w:autoSpaceDE w:val="0"/>
              <w:autoSpaceDN w:val="0"/>
              <w:adjustRightInd w:val="0"/>
              <w:jc w:val="center"/>
              <w:rPr>
                <w:bCs/>
                <w:sz w:val="18"/>
                <w:szCs w:val="18"/>
              </w:rPr>
            </w:pP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3C1E69" w:rsidRDefault="00905944" w:rsidP="00323B0A">
            <w:pPr>
              <w:ind w:left="-104" w:right="-48"/>
              <w:jc w:val="center"/>
              <w:rPr>
                <w:snapToGrid w:val="0"/>
                <w:sz w:val="18"/>
                <w:szCs w:val="18"/>
              </w:rPr>
            </w:pPr>
            <w:r w:rsidRPr="003C1E69">
              <w:rPr>
                <w:snapToGrid w:val="0"/>
                <w:sz w:val="18"/>
                <w:szCs w:val="18"/>
              </w:rPr>
              <w:t>HCl</w:t>
            </w:r>
          </w:p>
        </w:tc>
        <w:tc>
          <w:tcPr>
            <w:tcW w:w="2732" w:type="dxa"/>
            <w:vAlign w:val="center"/>
          </w:tcPr>
          <w:p w:rsidR="00905944" w:rsidRPr="00022566" w:rsidRDefault="00905944" w:rsidP="00323B0A">
            <w:pPr>
              <w:jc w:val="center"/>
              <w:rPr>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jc w:val="center"/>
              <w:rPr>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autoSpaceDE w:val="0"/>
              <w:autoSpaceDN w:val="0"/>
              <w:adjustRightInd w:val="0"/>
              <w:jc w:val="center"/>
              <w:rPr>
                <w:b/>
                <w:bCs/>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c>
          <w:tcPr>
            <w:tcW w:w="1366" w:type="dxa"/>
            <w:vMerge/>
            <w:vAlign w:val="center"/>
          </w:tcPr>
          <w:p w:rsidR="00905944" w:rsidRPr="00022566" w:rsidRDefault="00905944" w:rsidP="00323B0A">
            <w:pPr>
              <w:autoSpaceDE w:val="0"/>
              <w:autoSpaceDN w:val="0"/>
              <w:adjustRightInd w:val="0"/>
              <w:jc w:val="center"/>
              <w:rPr>
                <w:bCs/>
                <w:sz w:val="18"/>
                <w:szCs w:val="18"/>
                <w:highlight w:val="yellow"/>
              </w:rPr>
            </w:pP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022566" w:rsidRDefault="00905944" w:rsidP="00323B0A">
            <w:pPr>
              <w:ind w:left="-104" w:right="-48"/>
              <w:jc w:val="center"/>
              <w:rPr>
                <w:snapToGrid w:val="0"/>
                <w:sz w:val="18"/>
                <w:szCs w:val="18"/>
                <w:highlight w:val="yellow"/>
              </w:rPr>
            </w:pPr>
          </w:p>
        </w:tc>
        <w:tc>
          <w:tcPr>
            <w:tcW w:w="2732"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jc w:val="center"/>
              <w:rPr>
                <w:highlight w:val="yellow"/>
              </w:rPr>
            </w:pPr>
          </w:p>
        </w:tc>
        <w:tc>
          <w:tcPr>
            <w:tcW w:w="1366" w:type="dxa"/>
            <w:vMerge/>
            <w:vAlign w:val="center"/>
          </w:tcPr>
          <w:p w:rsidR="00905944" w:rsidRPr="00022566" w:rsidRDefault="00905944" w:rsidP="00323B0A">
            <w:pPr>
              <w:ind w:left="57" w:right="57"/>
              <w:jc w:val="center"/>
              <w:rPr>
                <w:snapToGrid w:val="0"/>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c>
          <w:tcPr>
            <w:tcW w:w="1366" w:type="dxa"/>
            <w:vAlign w:val="center"/>
          </w:tcPr>
          <w:p w:rsidR="00905944" w:rsidRPr="00022566" w:rsidRDefault="00905944" w:rsidP="00323B0A">
            <w:pPr>
              <w:autoSpaceDE w:val="0"/>
              <w:autoSpaceDN w:val="0"/>
              <w:adjustRightInd w:val="0"/>
              <w:jc w:val="center"/>
              <w:rPr>
                <w:sz w:val="18"/>
                <w:szCs w:val="18"/>
                <w:highlight w:val="yellow"/>
              </w:rPr>
            </w:pPr>
          </w:p>
        </w:tc>
      </w:tr>
    </w:tbl>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rPr>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Pr>
          <w:b/>
          <w:bCs/>
          <w:sz w:val="20"/>
          <w:szCs w:val="20"/>
        </w:rPr>
        <w:lastRenderedPageBreak/>
        <w:t>COMPOSIZIONE DEL BIOGAS</w:t>
      </w:r>
      <w:r w:rsidRPr="002F591A">
        <w:rPr>
          <w:b/>
          <w:bCs/>
          <w:sz w:val="20"/>
          <w:szCs w:val="20"/>
        </w:rPr>
        <w:t xml:space="preserve"> IN FASE DI GESTIONE OPERATIVA</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9</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Punto di monitoraggio</w:t>
            </w:r>
          </w:p>
        </w:tc>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Parametro</w:t>
            </w:r>
          </w:p>
        </w:tc>
        <w:tc>
          <w:tcPr>
            <w:tcW w:w="2732"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Tipo di determinazione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ind w:left="57" w:right="57"/>
              <w:jc w:val="center"/>
              <w:rPr>
                <w:b/>
                <w:snapToGrid w:val="0"/>
                <w:sz w:val="18"/>
                <w:szCs w:val="18"/>
              </w:rPr>
            </w:pPr>
            <w:r w:rsidRPr="002F591A">
              <w:rPr>
                <w:b/>
                <w:bCs/>
                <w:sz w:val="18"/>
                <w:szCs w:val="18"/>
              </w:rPr>
              <w:t>U.M.</w:t>
            </w:r>
          </w:p>
        </w:tc>
        <w:tc>
          <w:tcPr>
            <w:tcW w:w="1366" w:type="dxa"/>
            <w:vAlign w:val="center"/>
          </w:tcPr>
          <w:p w:rsidR="00905944" w:rsidRPr="00FF4835" w:rsidRDefault="00905944" w:rsidP="00323B0A">
            <w:pPr>
              <w:autoSpaceDE w:val="0"/>
              <w:autoSpaceDN w:val="0"/>
              <w:adjustRightInd w:val="0"/>
              <w:jc w:val="center"/>
              <w:rPr>
                <w:b/>
                <w:bCs/>
                <w:sz w:val="18"/>
                <w:szCs w:val="18"/>
              </w:rPr>
            </w:pPr>
            <w:r w:rsidRPr="00FF4835">
              <w:rPr>
                <w:b/>
                <w:bCs/>
                <w:sz w:val="18"/>
                <w:szCs w:val="18"/>
              </w:rPr>
              <w:t>Metodo</w:t>
            </w:r>
          </w:p>
          <w:p w:rsidR="00905944" w:rsidRPr="002F591A" w:rsidRDefault="00905944" w:rsidP="00323B0A">
            <w:pPr>
              <w:ind w:left="57" w:right="57"/>
              <w:jc w:val="center"/>
              <w:rPr>
                <w:b/>
                <w:snapToGrid w:val="0"/>
                <w:sz w:val="18"/>
                <w:szCs w:val="18"/>
              </w:rPr>
            </w:pPr>
            <w:r w:rsidRPr="00FF4835">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Pr>
        <w:tc>
          <w:tcPr>
            <w:tcW w:w="1366"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b/>
                <w:snapToGrid w:val="0"/>
                <w:sz w:val="18"/>
                <w:szCs w:val="18"/>
              </w:rPr>
              <w:t>Tutti i punti di emissione del biogas</w:t>
            </w: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Volume</w:t>
            </w:r>
          </w:p>
        </w:tc>
        <w:tc>
          <w:tcPr>
            <w:tcW w:w="273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xml:space="preserve">Misura diretta </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Nm</w:t>
            </w:r>
            <w:r w:rsidRPr="002F591A">
              <w:rPr>
                <w:snapToGrid w:val="0"/>
                <w:sz w:val="18"/>
                <w:szCs w:val="18"/>
                <w:vertAlign w:val="superscript"/>
              </w:rPr>
              <w:t>3</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1366" w:type="dxa"/>
            <w:vMerge w:val="restart"/>
            <w:vAlign w:val="center"/>
          </w:tcPr>
          <w:p w:rsidR="00905944" w:rsidRPr="002F591A" w:rsidRDefault="00905944" w:rsidP="00323B0A">
            <w:pPr>
              <w:ind w:left="57" w:right="57"/>
              <w:jc w:val="center"/>
              <w:rPr>
                <w:snapToGrid w:val="0"/>
                <w:sz w:val="18"/>
                <w:szCs w:val="18"/>
              </w:rPr>
            </w:pPr>
            <w:r w:rsidRPr="002F591A">
              <w:rPr>
                <w:snapToGrid w:val="0"/>
                <w:sz w:val="18"/>
                <w:szCs w:val="18"/>
              </w:rPr>
              <w:t>Registrazione cartacea/informatica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CH</w:t>
            </w:r>
            <w:r w:rsidRPr="002F591A">
              <w:rPr>
                <w:snapToGrid w:val="0"/>
                <w:sz w:val="18"/>
                <w:szCs w:val="18"/>
                <w:vertAlign w:val="subscript"/>
              </w:rPr>
              <w:t>4</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restart"/>
            <w:vAlign w:val="center"/>
          </w:tcPr>
          <w:p w:rsidR="00905944" w:rsidRDefault="00905944" w:rsidP="00323B0A">
            <w:pPr>
              <w:ind w:left="57" w:right="57"/>
              <w:jc w:val="center"/>
              <w:rPr>
                <w:snapToGrid w:val="0"/>
                <w:sz w:val="18"/>
                <w:szCs w:val="18"/>
              </w:rPr>
            </w:pPr>
            <w:r>
              <w:rPr>
                <w:snapToGrid w:val="0"/>
                <w:sz w:val="18"/>
                <w:szCs w:val="18"/>
              </w:rPr>
              <w:t>Metodi previsti dal DM 31/01/05</w:t>
            </w:r>
          </w:p>
          <w:p w:rsidR="00905944" w:rsidRPr="002F591A" w:rsidRDefault="00905944" w:rsidP="00323B0A">
            <w:pPr>
              <w:ind w:left="57" w:right="57"/>
              <w:jc w:val="center"/>
              <w:rPr>
                <w:snapToGrid w:val="0"/>
                <w:sz w:val="18"/>
                <w:szCs w:val="18"/>
              </w:rPr>
            </w:pPr>
            <w:r>
              <w:rPr>
                <w:snapToGrid w:val="0"/>
                <w:sz w:val="18"/>
                <w:szCs w:val="18"/>
              </w:rPr>
              <w:t>Linee Guida in materia di sistemi di monitoraggio</w:t>
            </w:r>
          </w:p>
        </w:tc>
        <w:tc>
          <w:tcPr>
            <w:tcW w:w="1366" w:type="dxa"/>
            <w:vAlign w:val="center"/>
          </w:tcPr>
          <w:p w:rsidR="00905944" w:rsidRPr="002F591A" w:rsidRDefault="00905944" w:rsidP="00323B0A">
            <w:pPr>
              <w:jc w:val="center"/>
            </w:pPr>
            <w:r w:rsidRPr="002F591A">
              <w:rPr>
                <w:snapToGrid w:val="0"/>
                <w:sz w:val="18"/>
                <w:szCs w:val="18"/>
              </w:rPr>
              <w:t>mensile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CO</w:t>
            </w:r>
            <w:r w:rsidRPr="002F591A">
              <w:rPr>
                <w:snapToGrid w:val="0"/>
                <w:sz w:val="18"/>
                <w:szCs w:val="18"/>
                <w:vertAlign w:val="subscript"/>
              </w:rPr>
              <w:t>2</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mensile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O</w:t>
            </w:r>
            <w:r w:rsidRPr="002F591A">
              <w:rPr>
                <w:snapToGrid w:val="0"/>
                <w:sz w:val="18"/>
                <w:szCs w:val="18"/>
                <w:vertAlign w:val="subscript"/>
              </w:rPr>
              <w:t>2</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mensile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Polveri totali</w:t>
            </w:r>
          </w:p>
        </w:tc>
        <w:tc>
          <w:tcPr>
            <w:tcW w:w="273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xml:space="preserve">Misura diretta </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trimestrale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H</w:t>
            </w:r>
            <w:r w:rsidRPr="002F591A">
              <w:rPr>
                <w:snapToGrid w:val="0"/>
                <w:sz w:val="18"/>
                <w:szCs w:val="18"/>
                <w:vertAlign w:val="subscript"/>
              </w:rPr>
              <w:t>2</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trimestrale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H</w:t>
            </w:r>
            <w:r w:rsidRPr="002F591A">
              <w:rPr>
                <w:snapToGrid w:val="0"/>
                <w:sz w:val="18"/>
                <w:szCs w:val="18"/>
                <w:vertAlign w:val="subscript"/>
              </w:rPr>
              <w:t>2</w:t>
            </w:r>
            <w:r w:rsidRPr="002F591A">
              <w:rPr>
                <w:snapToGrid w:val="0"/>
                <w:sz w:val="18"/>
                <w:szCs w:val="18"/>
              </w:rPr>
              <w:t xml:space="preserve"> S</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trimestrale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NH</w:t>
            </w:r>
            <w:r w:rsidRPr="002F591A">
              <w:rPr>
                <w:snapToGrid w:val="0"/>
                <w:sz w:val="18"/>
                <w:szCs w:val="18"/>
                <w:vertAlign w:val="subscript"/>
              </w:rPr>
              <w:t>3</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trimestrale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bl>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jc w:val="center"/>
        <w:rPr>
          <w:b/>
          <w:bCs/>
          <w:sz w:val="20"/>
          <w:szCs w:val="20"/>
        </w:rPr>
      </w:pPr>
      <w:r>
        <w:rPr>
          <w:b/>
          <w:bCs/>
          <w:sz w:val="20"/>
          <w:szCs w:val="20"/>
        </w:rPr>
        <w:lastRenderedPageBreak/>
        <w:t xml:space="preserve">COMPOSIZIONE DEL BIOGAS </w:t>
      </w:r>
      <w:r w:rsidRPr="002F591A">
        <w:rPr>
          <w:b/>
          <w:bCs/>
          <w:sz w:val="20"/>
          <w:szCs w:val="20"/>
        </w:rPr>
        <w:t>IN FASE DI GESTIONE POST-OPERATIVA</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10</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Punto di monitoraggio</w:t>
            </w:r>
          </w:p>
        </w:tc>
        <w:tc>
          <w:tcPr>
            <w:tcW w:w="1366" w:type="dxa"/>
            <w:vAlign w:val="center"/>
          </w:tcPr>
          <w:p w:rsidR="00905944" w:rsidRPr="002F591A" w:rsidRDefault="00905944" w:rsidP="00323B0A">
            <w:pPr>
              <w:ind w:left="-104" w:right="-48"/>
              <w:jc w:val="center"/>
              <w:rPr>
                <w:b/>
                <w:snapToGrid w:val="0"/>
                <w:sz w:val="18"/>
                <w:szCs w:val="18"/>
              </w:rPr>
            </w:pPr>
            <w:r w:rsidRPr="002F591A">
              <w:rPr>
                <w:b/>
                <w:snapToGrid w:val="0"/>
                <w:sz w:val="18"/>
                <w:szCs w:val="18"/>
              </w:rPr>
              <w:t>Parametro</w:t>
            </w:r>
          </w:p>
        </w:tc>
        <w:tc>
          <w:tcPr>
            <w:tcW w:w="2732"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Tipo di determinazione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Quantità</w:t>
            </w:r>
          </w:p>
          <w:p w:rsidR="00905944" w:rsidRPr="002F591A" w:rsidRDefault="00905944" w:rsidP="00323B0A">
            <w:pPr>
              <w:ind w:left="57" w:right="57"/>
              <w:jc w:val="center"/>
              <w:rPr>
                <w:b/>
                <w:snapToGrid w:val="0"/>
                <w:sz w:val="18"/>
                <w:szCs w:val="18"/>
              </w:rPr>
            </w:pPr>
            <w:r w:rsidRPr="002F591A">
              <w:rPr>
                <w:b/>
                <w:bCs/>
                <w:sz w:val="18"/>
                <w:szCs w:val="18"/>
              </w:rPr>
              <w:t>U.M.</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snapToGrid w:val="0"/>
                <w:sz w:val="18"/>
                <w:szCs w:val="18"/>
              </w:rPr>
            </w:pPr>
            <w:r w:rsidRPr="002F591A">
              <w:rPr>
                <w:b/>
                <w:bCs/>
                <w:sz w:val="18"/>
                <w:szCs w:val="18"/>
              </w:rPr>
              <w:t>misura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Pr>
        <w:tc>
          <w:tcPr>
            <w:tcW w:w="1366"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b/>
                <w:snapToGrid w:val="0"/>
                <w:sz w:val="18"/>
                <w:szCs w:val="18"/>
              </w:rPr>
              <w:t>Tutti i punti di emissione del biogas</w:t>
            </w: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Volume</w:t>
            </w:r>
          </w:p>
        </w:tc>
        <w:tc>
          <w:tcPr>
            <w:tcW w:w="273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xml:space="preserve">Misura diretta </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Nm</w:t>
            </w:r>
            <w:r w:rsidRPr="002F591A">
              <w:rPr>
                <w:snapToGrid w:val="0"/>
                <w:sz w:val="18"/>
                <w:szCs w:val="18"/>
                <w:vertAlign w:val="superscript"/>
              </w:rPr>
              <w:t>3</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restart"/>
            <w:vAlign w:val="center"/>
          </w:tcPr>
          <w:p w:rsidR="00905944" w:rsidRPr="002F591A" w:rsidRDefault="00905944" w:rsidP="00323B0A">
            <w:pPr>
              <w:ind w:left="57" w:right="57"/>
              <w:jc w:val="center"/>
              <w:rPr>
                <w:snapToGrid w:val="0"/>
                <w:sz w:val="18"/>
                <w:szCs w:val="18"/>
              </w:rPr>
            </w:pPr>
            <w:r w:rsidRPr="002F591A">
              <w:rPr>
                <w:snapToGrid w:val="0"/>
                <w:sz w:val="18"/>
                <w:szCs w:val="18"/>
              </w:rPr>
              <w:t>Registrazione cartacea/informatica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CH</w:t>
            </w:r>
            <w:r w:rsidRPr="002F591A">
              <w:rPr>
                <w:snapToGrid w:val="0"/>
                <w:sz w:val="18"/>
                <w:szCs w:val="18"/>
                <w:vertAlign w:val="subscript"/>
              </w:rPr>
              <w:t>4</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restart"/>
            <w:vAlign w:val="center"/>
          </w:tcPr>
          <w:p w:rsidR="00905944" w:rsidRDefault="00905944" w:rsidP="00323B0A">
            <w:pPr>
              <w:ind w:left="57" w:right="57"/>
              <w:jc w:val="center"/>
              <w:rPr>
                <w:snapToGrid w:val="0"/>
                <w:sz w:val="18"/>
                <w:szCs w:val="18"/>
              </w:rPr>
            </w:pPr>
            <w:r>
              <w:rPr>
                <w:snapToGrid w:val="0"/>
                <w:sz w:val="18"/>
                <w:szCs w:val="18"/>
              </w:rPr>
              <w:t>Metodi previsti dal DM 31/01/05</w:t>
            </w:r>
          </w:p>
          <w:p w:rsidR="00905944" w:rsidRPr="002F591A" w:rsidRDefault="00905944" w:rsidP="00323B0A">
            <w:pPr>
              <w:ind w:left="57" w:right="57"/>
              <w:jc w:val="center"/>
              <w:rPr>
                <w:snapToGrid w:val="0"/>
                <w:sz w:val="18"/>
                <w:szCs w:val="18"/>
              </w:rPr>
            </w:pPr>
            <w:r>
              <w:rPr>
                <w:snapToGrid w:val="0"/>
                <w:sz w:val="18"/>
                <w:szCs w:val="18"/>
              </w:rPr>
              <w:t>Linee Guida in materia di sistemi di monitoraggio</w:t>
            </w: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CO</w:t>
            </w:r>
            <w:r w:rsidRPr="002F591A">
              <w:rPr>
                <w:snapToGrid w:val="0"/>
                <w:sz w:val="18"/>
                <w:szCs w:val="18"/>
                <w:vertAlign w:val="subscript"/>
              </w:rPr>
              <w:t>2</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O</w:t>
            </w:r>
            <w:r w:rsidRPr="002F591A">
              <w:rPr>
                <w:snapToGrid w:val="0"/>
                <w:sz w:val="18"/>
                <w:szCs w:val="18"/>
                <w:vertAlign w:val="subscript"/>
              </w:rPr>
              <w:t>2</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
                <w:snapToGrid w:val="0"/>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Polveri totali</w:t>
            </w:r>
          </w:p>
        </w:tc>
        <w:tc>
          <w:tcPr>
            <w:tcW w:w="273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xml:space="preserve">Misura diretta </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H</w:t>
            </w:r>
            <w:r w:rsidRPr="002F591A">
              <w:rPr>
                <w:snapToGrid w:val="0"/>
                <w:sz w:val="18"/>
                <w:szCs w:val="18"/>
                <w:vertAlign w:val="subscript"/>
              </w:rPr>
              <w:t>2</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H</w:t>
            </w:r>
            <w:r w:rsidRPr="002F591A">
              <w:rPr>
                <w:snapToGrid w:val="0"/>
                <w:sz w:val="18"/>
                <w:szCs w:val="18"/>
                <w:vertAlign w:val="subscript"/>
              </w:rPr>
              <w:t>2</w:t>
            </w:r>
            <w:r w:rsidRPr="002F591A">
              <w:rPr>
                <w:snapToGrid w:val="0"/>
                <w:sz w:val="18"/>
                <w:szCs w:val="18"/>
              </w:rPr>
              <w:t xml:space="preserve"> S</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r w:rsidR="00905944" w:rsidRPr="002F591A" w:rsidTr="00323B0A">
        <w:tblPrEx>
          <w:tblCellMar>
            <w:top w:w="0" w:type="dxa"/>
            <w:bottom w:w="0" w:type="dxa"/>
          </w:tblCellMar>
        </w:tblPrEx>
        <w:trPr>
          <w:cantSplit/>
        </w:trPr>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ind w:left="-104" w:right="-48"/>
              <w:jc w:val="center"/>
              <w:rPr>
                <w:snapToGrid w:val="0"/>
                <w:sz w:val="18"/>
                <w:szCs w:val="18"/>
              </w:rPr>
            </w:pPr>
            <w:r w:rsidRPr="002F591A">
              <w:rPr>
                <w:snapToGrid w:val="0"/>
                <w:sz w:val="18"/>
                <w:szCs w:val="18"/>
              </w:rPr>
              <w:t>NH</w:t>
            </w:r>
            <w:r w:rsidRPr="002F591A">
              <w:rPr>
                <w:snapToGrid w:val="0"/>
                <w:sz w:val="18"/>
                <w:szCs w:val="18"/>
                <w:vertAlign w:val="subscript"/>
              </w:rPr>
              <w:t>3</w:t>
            </w:r>
          </w:p>
        </w:tc>
        <w:tc>
          <w:tcPr>
            <w:tcW w:w="2732" w:type="dxa"/>
            <w:vAlign w:val="center"/>
          </w:tcPr>
          <w:p w:rsidR="00905944" w:rsidRPr="002F591A" w:rsidRDefault="00905944" w:rsidP="00323B0A">
            <w:pPr>
              <w:jc w:val="center"/>
            </w:pPr>
            <w:r w:rsidRPr="002F591A">
              <w:rPr>
                <w:snapToGrid w:val="0"/>
                <w:sz w:val="18"/>
                <w:szCs w:val="18"/>
              </w:rPr>
              <w:t>Misura diretta</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mg/Nm</w:t>
            </w:r>
            <w:r w:rsidRPr="002F591A">
              <w:rPr>
                <w:snapToGrid w:val="0"/>
                <w:sz w:val="18"/>
                <w:szCs w:val="18"/>
                <w:vertAlign w:val="superscript"/>
              </w:rPr>
              <w:t>3</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jc w:val="center"/>
            </w:pPr>
            <w:r w:rsidRPr="002F591A">
              <w:rPr>
                <w:snapToGrid w:val="0"/>
                <w:sz w:val="18"/>
                <w:szCs w:val="18"/>
              </w:rPr>
              <w:t>semestrale</w:t>
            </w:r>
          </w:p>
        </w:tc>
        <w:tc>
          <w:tcPr>
            <w:tcW w:w="1366" w:type="dxa"/>
            <w:vMerge/>
            <w:vAlign w:val="center"/>
          </w:tcPr>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Controllo analitico e reporting</w:t>
            </w:r>
            <w:r w:rsidRPr="002F591A">
              <w:rPr>
                <w:snapToGrid w:val="0"/>
                <w:sz w:val="18"/>
                <w:szCs w:val="18"/>
              </w:rPr>
              <w:t xml:space="preserve"> Ispezione programmata</w:t>
            </w:r>
          </w:p>
        </w:tc>
      </w:tr>
    </w:tbl>
    <w:p w:rsidR="00905944" w:rsidRPr="002F591A" w:rsidRDefault="00905944" w:rsidP="00905944">
      <w:pPr>
        <w:autoSpaceDE w:val="0"/>
        <w:autoSpaceDN w:val="0"/>
        <w:adjustRightInd w:val="0"/>
        <w:rPr>
          <w:bCs/>
          <w:sz w:val="20"/>
          <w:szCs w:val="20"/>
        </w:rPr>
      </w:pPr>
    </w:p>
    <w:p w:rsidR="00905944" w:rsidRPr="002F591A" w:rsidRDefault="00905944" w:rsidP="00905944">
      <w:pPr>
        <w:spacing w:line="360" w:lineRule="auto"/>
        <w:jc w:val="both"/>
        <w:rPr>
          <w:b/>
        </w:rPr>
      </w:pPr>
      <w:r w:rsidRPr="002F591A">
        <w:rPr>
          <w:b/>
        </w:rPr>
        <w:lastRenderedPageBreak/>
        <w:t>Il Reporting Annuale dovrà riguardare anche i seguenti aspetti:</w:t>
      </w:r>
    </w:p>
    <w:p w:rsidR="00905944" w:rsidRPr="002F591A" w:rsidRDefault="00905944" w:rsidP="00905944">
      <w:pPr>
        <w:autoSpaceDE w:val="0"/>
        <w:autoSpaceDN w:val="0"/>
        <w:adjustRightInd w:val="0"/>
        <w:jc w:val="both"/>
        <w:rPr>
          <w:lang/>
        </w:rPr>
      </w:pPr>
      <w:r w:rsidRPr="002F591A">
        <w:rPr>
          <w:lang/>
        </w:rPr>
        <w:t xml:space="preserve">Il gestore riporterà le quantità di biogas avviate a recupero energetico o a combustione direttamente in sito attraverso torce ad alta temperatura, specificando i parametri di funzionamento (condizioni: camera di combustione a temperatura T&gt;850°, concentrazione di ossigeno </w:t>
      </w:r>
      <w:r w:rsidRPr="002F591A">
        <w:rPr>
          <w:lang/>
        </w:rPr>
        <w:sym w:font="Symbol" w:char="F0B3"/>
      </w:r>
      <w:r w:rsidRPr="002F591A">
        <w:rPr>
          <w:lang/>
        </w:rPr>
        <w:t xml:space="preserve"> 3% in volume e tempo di ritenzione </w:t>
      </w:r>
      <w:r w:rsidRPr="002F591A">
        <w:rPr>
          <w:lang/>
        </w:rPr>
        <w:sym w:font="Symbol" w:char="F0B3"/>
      </w:r>
      <w:r w:rsidRPr="002F591A">
        <w:rPr>
          <w:lang/>
        </w:rPr>
        <w:t xml:space="preserve"> 0,3 s). Inoltre informa sul numero e sulla tipologia delle reti di captazione del biogas realizzate, sulle modalità di realizzazione dei pozzi e sulla distanza tra i singoli pozzi nei settori di coltivazione già completati (trivellazione a secco, trincee di aspirazione superficiali, costituenti del materiale di riempimento, es. tipologia, granulometria media, etc).</w:t>
      </w:r>
    </w:p>
    <w:p w:rsidR="00905944" w:rsidRPr="002F591A" w:rsidRDefault="00905944" w:rsidP="00905944">
      <w:pPr>
        <w:autoSpaceDE w:val="0"/>
        <w:autoSpaceDN w:val="0"/>
        <w:adjustRightInd w:val="0"/>
        <w:rPr>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SISTEMI DI TRATTAMENTO FUMI</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2732"/>
        <w:gridCol w:w="1366"/>
        <w:gridCol w:w="1366"/>
        <w:gridCol w:w="1366"/>
        <w:gridCol w:w="1366"/>
        <w:gridCol w:w="1366"/>
      </w:tblGrid>
      <w:tr w:rsidR="00905944" w:rsidRPr="002F591A" w:rsidTr="00323B0A">
        <w:tblPrEx>
          <w:tblCellMar>
            <w:top w:w="0" w:type="dxa"/>
            <w:bottom w:w="0" w:type="dxa"/>
          </w:tblCellMar>
        </w:tblPrEx>
        <w:tc>
          <w:tcPr>
            <w:tcW w:w="8196" w:type="dxa"/>
            <w:gridSpan w:val="4"/>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11</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 emissione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Sistema di abbattimento</w:t>
            </w:r>
          </w:p>
        </w:tc>
        <w:tc>
          <w:tcPr>
            <w:tcW w:w="273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Parti soggette a manutenzione (periodicità)</w:t>
            </w:r>
          </w:p>
        </w:tc>
        <w:tc>
          <w:tcPr>
            <w:tcW w:w="273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Punti di controllo del corretto funzionamento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shd w:val="clear" w:color="auto" w:fill="auto"/>
            <w:vAlign w:val="center"/>
          </w:tcPr>
          <w:p w:rsidR="00905944" w:rsidRPr="002F591A" w:rsidRDefault="00905944" w:rsidP="00323B0A">
            <w:pPr>
              <w:autoSpaceDE w:val="0"/>
              <w:autoSpaceDN w:val="0"/>
              <w:adjustRightInd w:val="0"/>
              <w:jc w:val="center"/>
              <w:rPr>
                <w:b/>
                <w:sz w:val="18"/>
                <w:szCs w:val="18"/>
              </w:rPr>
            </w:pPr>
          </w:p>
        </w:tc>
        <w:tc>
          <w:tcPr>
            <w:tcW w:w="1366" w:type="dxa"/>
            <w:shd w:val="clear" w:color="auto" w:fill="auto"/>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autoSpaceDE w:val="0"/>
              <w:autoSpaceDN w:val="0"/>
              <w:adjustRightInd w:val="0"/>
              <w:rPr>
                <w:sz w:val="18"/>
                <w:szCs w:val="18"/>
              </w:rPr>
            </w:pPr>
          </w:p>
        </w:tc>
        <w:tc>
          <w:tcPr>
            <w:tcW w:w="2732"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c>
          <w:tcPr>
            <w:tcW w:w="1366" w:type="dxa"/>
            <w:shd w:val="clear" w:color="auto" w:fill="auto"/>
            <w:vAlign w:val="center"/>
          </w:tcPr>
          <w:p w:rsidR="00905944" w:rsidRPr="002F591A" w:rsidRDefault="00905944" w:rsidP="00323B0A">
            <w:pPr>
              <w:autoSpaceDE w:val="0"/>
              <w:autoSpaceDN w:val="0"/>
              <w:adjustRightInd w:val="0"/>
              <w:jc w:val="center"/>
              <w:rPr>
                <w:sz w:val="18"/>
                <w:szCs w:val="18"/>
              </w:rPr>
            </w:pPr>
          </w:p>
        </w:tc>
        <w:tc>
          <w:tcPr>
            <w:tcW w:w="1366" w:type="dxa"/>
            <w:shd w:val="clear" w:color="auto" w:fill="auto"/>
            <w:vAlign w:val="center"/>
          </w:tcPr>
          <w:p w:rsidR="00905944" w:rsidRPr="002F591A" w:rsidRDefault="00905944" w:rsidP="00323B0A">
            <w:pPr>
              <w:autoSpaceDE w:val="0"/>
              <w:autoSpaceDN w:val="0"/>
              <w:adjustRightInd w:val="0"/>
              <w:jc w:val="center"/>
              <w:rPr>
                <w:b/>
                <w:bCs/>
                <w:sz w:val="18"/>
                <w:szCs w:val="18"/>
              </w:rPr>
            </w:pPr>
          </w:p>
        </w:tc>
        <w:tc>
          <w:tcPr>
            <w:tcW w:w="2732" w:type="dxa"/>
            <w:vAlign w:val="center"/>
          </w:tcPr>
          <w:p w:rsidR="00905944" w:rsidRPr="002F591A" w:rsidRDefault="00905944" w:rsidP="00323B0A">
            <w:pPr>
              <w:autoSpaceDE w:val="0"/>
              <w:autoSpaceDN w:val="0"/>
              <w:adjustRightInd w:val="0"/>
              <w:rPr>
                <w:sz w:val="18"/>
                <w:szCs w:val="18"/>
              </w:rPr>
            </w:pPr>
          </w:p>
        </w:tc>
        <w:tc>
          <w:tcPr>
            <w:tcW w:w="2732"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sz w:val="18"/>
                <w:szCs w:val="18"/>
              </w:rPr>
            </w:pPr>
          </w:p>
        </w:tc>
        <w:tc>
          <w:tcPr>
            <w:tcW w:w="1366" w:type="dxa"/>
          </w:tcPr>
          <w:p w:rsidR="00905944" w:rsidRPr="002F591A" w:rsidRDefault="00905944" w:rsidP="00323B0A">
            <w:pPr>
              <w:ind w:left="57" w:right="57"/>
              <w:jc w:val="center"/>
              <w:rPr>
                <w:sz w:val="18"/>
                <w:szCs w:val="18"/>
              </w:rPr>
            </w:pPr>
          </w:p>
        </w:tc>
      </w:tr>
    </w:tbl>
    <w:p w:rsidR="00905944" w:rsidRPr="002F591A" w:rsidRDefault="00905944" w:rsidP="00905944">
      <w:pPr>
        <w:rPr>
          <w:rFonts w:ascii="Arial" w:hAnsi="Arial" w:cs="Arial"/>
          <w:sz w:val="20"/>
          <w:szCs w:val="20"/>
        </w:rPr>
      </w:pPr>
    </w:p>
    <w:p w:rsidR="00905944" w:rsidRPr="002F591A" w:rsidRDefault="00905944" w:rsidP="00905944">
      <w:pPr>
        <w:rPr>
          <w:rFonts w:ascii="Arial" w:hAnsi="Arial" w:cs="Arial"/>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EMISSIONI DIFFUSE IN FASE DI GESTIONE OPERATIVA</w:t>
      </w: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32"/>
        <w:gridCol w:w="2732"/>
        <w:gridCol w:w="2732"/>
        <w:gridCol w:w="1366"/>
        <w:gridCol w:w="1366"/>
        <w:gridCol w:w="1366"/>
        <w:gridCol w:w="1366"/>
        <w:gridCol w:w="1366"/>
      </w:tblGrid>
      <w:tr w:rsidR="00905944" w:rsidRPr="002F591A" w:rsidTr="00323B0A">
        <w:tblPrEx>
          <w:tblCellMar>
            <w:top w:w="0" w:type="dxa"/>
            <w:bottom w:w="0" w:type="dxa"/>
          </w:tblCellMar>
        </w:tblPrEx>
        <w:tc>
          <w:tcPr>
            <w:tcW w:w="8196" w:type="dxa"/>
            <w:gridSpan w:val="3"/>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12</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Descrizione</w:t>
            </w:r>
          </w:p>
          <w:p w:rsidR="00905944" w:rsidRPr="002F591A" w:rsidRDefault="00905944" w:rsidP="00323B0A">
            <w:pPr>
              <w:ind w:left="57" w:right="57"/>
              <w:jc w:val="center"/>
              <w:rPr>
                <w:b/>
                <w:bCs/>
                <w:sz w:val="18"/>
                <w:szCs w:val="18"/>
              </w:rPr>
            </w:pP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Origine (punto di emissione)</w:t>
            </w: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 xml:space="preserve">Valori di guardia </w:t>
            </w:r>
          </w:p>
          <w:p w:rsidR="00905944" w:rsidRPr="002F591A" w:rsidRDefault="00905944" w:rsidP="00323B0A">
            <w:pPr>
              <w:ind w:left="57" w:right="57"/>
              <w:jc w:val="center"/>
              <w:rPr>
                <w:b/>
                <w:bCs/>
                <w:sz w:val="18"/>
                <w:szCs w:val="18"/>
              </w:rPr>
            </w:pPr>
            <w:r w:rsidRPr="002F591A">
              <w:rPr>
                <w:bCs/>
                <w:sz w:val="18"/>
                <w:szCs w:val="18"/>
              </w:rPr>
              <w:t>(</w:t>
            </w:r>
            <w:r w:rsidRPr="002F591A">
              <w:rPr>
                <w:rFonts w:eastAsia="Myriad-Roman"/>
                <w:sz w:val="18"/>
                <w:szCs w:val="18"/>
                <w:lang/>
              </w:rPr>
              <w:t>valori soglia basati su valutazioni relative alla salvaguardia della salute umana)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b/>
                <w:bCs/>
                <w:sz w:val="18"/>
                <w:szCs w:val="18"/>
              </w:rPr>
            </w:pPr>
            <w:r w:rsidRPr="002F591A">
              <w:rPr>
                <w:b/>
                <w:bCs/>
                <w:sz w:val="18"/>
                <w:szCs w:val="18"/>
              </w:rPr>
              <w:t>Autocontrollo</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In gestione operativa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*CH4</w:t>
            </w:r>
          </w:p>
        </w:tc>
        <w:tc>
          <w:tcPr>
            <w:tcW w:w="2732" w:type="dxa"/>
            <w:vMerge w:val="restart"/>
            <w:vAlign w:val="center"/>
          </w:tcPr>
          <w:p w:rsidR="00905944" w:rsidRPr="002F591A" w:rsidRDefault="00905944" w:rsidP="00323B0A">
            <w:pPr>
              <w:autoSpaceDE w:val="0"/>
              <w:autoSpaceDN w:val="0"/>
              <w:adjustRightInd w:val="0"/>
              <w:jc w:val="center"/>
              <w:rPr>
                <w:bCs/>
                <w:sz w:val="18"/>
                <w:szCs w:val="18"/>
              </w:rPr>
            </w:pPr>
            <w:r w:rsidRPr="002F591A">
              <w:rPr>
                <w:sz w:val="18"/>
                <w:szCs w:val="18"/>
                <w:lang/>
              </w:rPr>
              <w:t xml:space="preserve">Indicare punti di prelievo superficiali a monte e a valle della discarica ed i </w:t>
            </w:r>
            <w:r>
              <w:rPr>
                <w:sz w:val="18"/>
                <w:szCs w:val="18"/>
                <w:lang/>
              </w:rPr>
              <w:t>punti di campionamento nel sottosuolo</w:t>
            </w: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10000ppm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restart"/>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*CO2</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*O2</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H2</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H2S</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0,1 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lastRenderedPageBreak/>
              <w:t>polveri totali</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100 microgr/Nmc-</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NH3</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5 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mercaptani</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0,1 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composti volatili</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mensile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DATI</w:t>
            </w:r>
          </w:p>
          <w:p w:rsidR="00905944" w:rsidRPr="002F591A" w:rsidRDefault="00905944" w:rsidP="00323B0A">
            <w:pPr>
              <w:autoSpaceDE w:val="0"/>
              <w:autoSpaceDN w:val="0"/>
              <w:adjustRightInd w:val="0"/>
              <w:jc w:val="center"/>
              <w:rPr>
                <w:bCs/>
                <w:sz w:val="18"/>
                <w:szCs w:val="18"/>
              </w:rPr>
            </w:pPr>
            <w:r w:rsidRPr="002F591A">
              <w:rPr>
                <w:bCs/>
                <w:sz w:val="18"/>
                <w:szCs w:val="18"/>
              </w:rPr>
              <w:t>METEOCLIMATICI</w:t>
            </w:r>
          </w:p>
          <w:p w:rsidR="00905944" w:rsidRPr="002F591A" w:rsidRDefault="00905944" w:rsidP="00323B0A">
            <w:pPr>
              <w:autoSpaceDE w:val="0"/>
              <w:autoSpaceDN w:val="0"/>
              <w:adjustRightInd w:val="0"/>
              <w:jc w:val="center"/>
              <w:rPr>
                <w:bCs/>
                <w:sz w:val="18"/>
                <w:szCs w:val="18"/>
              </w:rPr>
            </w:pPr>
            <w:r w:rsidRPr="002F591A">
              <w:rPr>
                <w:sz w:val="18"/>
                <w:szCs w:val="18"/>
              </w:rPr>
              <w:t>PARAMETRI METEOROLOGICI</w:t>
            </w:r>
          </w:p>
        </w:tc>
        <w:tc>
          <w:tcPr>
            <w:tcW w:w="8196" w:type="dxa"/>
            <w:gridSpan w:val="4"/>
            <w:vAlign w:val="center"/>
          </w:tcPr>
          <w:p w:rsidR="00905944" w:rsidRPr="002F591A" w:rsidRDefault="00905944" w:rsidP="00323B0A">
            <w:pPr>
              <w:jc w:val="center"/>
              <w:rPr>
                <w:snapToGrid w:val="0"/>
                <w:sz w:val="18"/>
                <w:szCs w:val="18"/>
              </w:rPr>
            </w:pP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Precipitazioni</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attraverso rilievi in continuo</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Temp. Aria (min, max, 14 h CET)</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attraverso rilievi in continuo</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Umidità atmosferica (14h CET)</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attraverso rilievi in continuo</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Direzione e velocità del vento</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attraverso rilievi in continuo</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Evaporazione</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attraverso rilievi in continuo</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bl>
    <w:p w:rsidR="00905944" w:rsidRPr="002F591A" w:rsidRDefault="00905944" w:rsidP="00905944">
      <w:pPr>
        <w:autoSpaceDE w:val="0"/>
        <w:autoSpaceDN w:val="0"/>
        <w:adjustRightInd w:val="0"/>
        <w:rPr>
          <w:bCs/>
          <w:sz w:val="18"/>
          <w:szCs w:val="18"/>
        </w:rPr>
      </w:pPr>
      <w:r w:rsidRPr="002F591A">
        <w:rPr>
          <w:bCs/>
          <w:sz w:val="18"/>
          <w:szCs w:val="18"/>
        </w:rPr>
        <w:t>Nota: i parametri contrassegnati con asterisco devono sempre essere monitorati, gli altri dovranno essere monitorati in relazione alla composizione dei rifiuti.</w:t>
      </w:r>
    </w:p>
    <w:p w:rsidR="00905944" w:rsidRDefault="00905944" w:rsidP="00905944">
      <w:pPr>
        <w:autoSpaceDE w:val="0"/>
        <w:autoSpaceDN w:val="0"/>
        <w:adjustRightInd w:val="0"/>
        <w:rPr>
          <w:bCs/>
          <w:sz w:val="18"/>
          <w:szCs w:val="18"/>
        </w:rPr>
      </w:pPr>
    </w:p>
    <w:p w:rsidR="00905944" w:rsidRDefault="00905944" w:rsidP="00905944">
      <w:pPr>
        <w:autoSpaceDE w:val="0"/>
        <w:autoSpaceDN w:val="0"/>
        <w:adjustRightInd w:val="0"/>
        <w:rPr>
          <w:bCs/>
          <w:sz w:val="18"/>
          <w:szCs w:val="18"/>
        </w:rPr>
      </w:pPr>
    </w:p>
    <w:p w:rsidR="00905944" w:rsidRDefault="00905944" w:rsidP="00905944">
      <w:pPr>
        <w:autoSpaceDE w:val="0"/>
        <w:autoSpaceDN w:val="0"/>
        <w:adjustRightInd w:val="0"/>
        <w:rPr>
          <w:bCs/>
          <w:sz w:val="18"/>
          <w:szCs w:val="18"/>
        </w:rPr>
      </w:pPr>
    </w:p>
    <w:p w:rsidR="00905944" w:rsidRDefault="00905944" w:rsidP="00905944">
      <w:pPr>
        <w:autoSpaceDE w:val="0"/>
        <w:autoSpaceDN w:val="0"/>
        <w:adjustRightInd w:val="0"/>
        <w:rPr>
          <w:bCs/>
          <w:sz w:val="18"/>
          <w:szCs w:val="18"/>
        </w:rPr>
      </w:pPr>
    </w:p>
    <w:p w:rsidR="00905944" w:rsidRDefault="00905944" w:rsidP="00905944">
      <w:pPr>
        <w:autoSpaceDE w:val="0"/>
        <w:autoSpaceDN w:val="0"/>
        <w:adjustRightInd w:val="0"/>
        <w:rPr>
          <w:bCs/>
          <w:sz w:val="18"/>
          <w:szCs w:val="18"/>
        </w:rPr>
      </w:pPr>
    </w:p>
    <w:p w:rsidR="00905944" w:rsidRDefault="00905944" w:rsidP="00905944">
      <w:pPr>
        <w:autoSpaceDE w:val="0"/>
        <w:autoSpaceDN w:val="0"/>
        <w:adjustRightInd w:val="0"/>
        <w:rPr>
          <w:bCs/>
          <w:sz w:val="18"/>
          <w:szCs w:val="18"/>
        </w:rPr>
      </w:pPr>
    </w:p>
    <w:p w:rsidR="00905944" w:rsidRPr="002F591A" w:rsidRDefault="00905944" w:rsidP="00905944">
      <w:pPr>
        <w:autoSpaceDE w:val="0"/>
        <w:autoSpaceDN w:val="0"/>
        <w:adjustRightInd w:val="0"/>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lastRenderedPageBreak/>
        <w:t>EMISSIONI DIFFUSE IN GESTIONE POST-OPERATIVA</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32"/>
        <w:gridCol w:w="2732"/>
        <w:gridCol w:w="2732"/>
        <w:gridCol w:w="1366"/>
        <w:gridCol w:w="1366"/>
        <w:gridCol w:w="1366"/>
        <w:gridCol w:w="1366"/>
        <w:gridCol w:w="1366"/>
      </w:tblGrid>
      <w:tr w:rsidR="00905944" w:rsidRPr="002F591A" w:rsidTr="00323B0A">
        <w:tblPrEx>
          <w:tblCellMar>
            <w:top w:w="0" w:type="dxa"/>
            <w:bottom w:w="0" w:type="dxa"/>
          </w:tblCellMar>
        </w:tblPrEx>
        <w:tc>
          <w:tcPr>
            <w:tcW w:w="8196" w:type="dxa"/>
            <w:gridSpan w:val="3"/>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13</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Descrizione</w:t>
            </w:r>
          </w:p>
          <w:p w:rsidR="00905944" w:rsidRPr="002F591A" w:rsidRDefault="00905944" w:rsidP="00323B0A">
            <w:pPr>
              <w:ind w:left="57" w:right="57"/>
              <w:jc w:val="center"/>
              <w:rPr>
                <w:b/>
                <w:bCs/>
                <w:sz w:val="18"/>
                <w:szCs w:val="18"/>
              </w:rPr>
            </w:pP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Origine (punto di emissione)</w:t>
            </w: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 xml:space="preserve">Valori di guardia </w:t>
            </w:r>
          </w:p>
          <w:p w:rsidR="00905944" w:rsidRPr="002F591A" w:rsidRDefault="00905944" w:rsidP="00323B0A">
            <w:pPr>
              <w:ind w:left="57" w:right="57"/>
              <w:jc w:val="center"/>
              <w:rPr>
                <w:b/>
                <w:bCs/>
                <w:sz w:val="18"/>
                <w:szCs w:val="18"/>
              </w:rPr>
            </w:pPr>
            <w:r w:rsidRPr="002F591A">
              <w:rPr>
                <w:bCs/>
                <w:sz w:val="18"/>
                <w:szCs w:val="18"/>
              </w:rPr>
              <w:t>(</w:t>
            </w:r>
            <w:r w:rsidRPr="002F591A">
              <w:rPr>
                <w:rFonts w:eastAsia="Myriad-Roman"/>
                <w:sz w:val="18"/>
                <w:szCs w:val="18"/>
                <w:lang/>
              </w:rPr>
              <w:t>valori soglia basati su valutazioni relative alla salvaguardia della salute umana)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b/>
                <w:bCs/>
                <w:sz w:val="18"/>
                <w:szCs w:val="18"/>
              </w:rPr>
            </w:pPr>
            <w:r w:rsidRPr="002F591A">
              <w:rPr>
                <w:b/>
                <w:bCs/>
                <w:sz w:val="18"/>
                <w:szCs w:val="18"/>
              </w:rPr>
              <w:t>Autocontrollo</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In gestione post-operativa</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*CH4</w:t>
            </w:r>
          </w:p>
        </w:tc>
        <w:tc>
          <w:tcPr>
            <w:tcW w:w="2732" w:type="dxa"/>
            <w:vMerge w:val="restart"/>
            <w:vAlign w:val="center"/>
          </w:tcPr>
          <w:p w:rsidR="00905944" w:rsidRPr="002F591A" w:rsidRDefault="00905944" w:rsidP="00323B0A">
            <w:pPr>
              <w:autoSpaceDE w:val="0"/>
              <w:autoSpaceDN w:val="0"/>
              <w:adjustRightInd w:val="0"/>
              <w:jc w:val="center"/>
              <w:rPr>
                <w:bCs/>
                <w:sz w:val="18"/>
                <w:szCs w:val="18"/>
              </w:rPr>
            </w:pPr>
            <w:r w:rsidRPr="002F591A">
              <w:rPr>
                <w:sz w:val="18"/>
                <w:szCs w:val="18"/>
                <w:lang/>
              </w:rPr>
              <w:t xml:space="preserve">Indicare punti di prelievo superficiali a monte e a valle della discarica ed i </w:t>
            </w:r>
            <w:r>
              <w:rPr>
                <w:sz w:val="18"/>
                <w:szCs w:val="18"/>
                <w:lang/>
              </w:rPr>
              <w:t>punti di campionamento nel sottosuolo</w:t>
            </w: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10000ppm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restart"/>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*CO2</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*O2</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H2</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H2S</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0,1 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polveri totali</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100 microgr/Nmc-</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val="pt-BR"/>
              </w:rPr>
            </w:pPr>
            <w:r w:rsidRPr="002F591A">
              <w:rPr>
                <w:rFonts w:ascii="Times New Roman" w:eastAsia="Myriad-Roman" w:hAnsi="Times New Roman" w:cs="Times New Roman"/>
                <w:sz w:val="18"/>
                <w:szCs w:val="18"/>
                <w:lang w:val="pt-BR"/>
              </w:rPr>
              <w:t>NH3</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5 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mercaptani</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0,1 ppm</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eastAsia="Myriad-Roman" w:hAnsi="Times New Roman" w:cs="Times New Roman"/>
                <w:sz w:val="18"/>
                <w:szCs w:val="18"/>
                <w:lang/>
              </w:rPr>
              <w:t>composti volatili</w:t>
            </w:r>
          </w:p>
        </w:tc>
        <w:tc>
          <w:tcPr>
            <w:tcW w:w="2732" w:type="dxa"/>
            <w:vMerge/>
            <w:vAlign w:val="center"/>
          </w:tcPr>
          <w:p w:rsidR="00905944" w:rsidRPr="002F591A" w:rsidRDefault="00905944" w:rsidP="00323B0A">
            <w:pPr>
              <w:autoSpaceDE w:val="0"/>
              <w:autoSpaceDN w:val="0"/>
              <w:adjustRightInd w:val="0"/>
              <w:jc w:val="center"/>
              <w:rPr>
                <w:bCs/>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Myriad-Roman" w:hAnsi="Times New Roman" w:cs="Times New Roman"/>
                <w:sz w:val="18"/>
                <w:szCs w:val="18"/>
                <w:lang/>
              </w:rPr>
            </w:pPr>
            <w:r w:rsidRPr="002F591A">
              <w:rPr>
                <w:rFonts w:ascii="Times New Roman" w:hAnsi="Times New Roman" w:cs="Times New Roman"/>
                <w:sz w:val="18"/>
                <w:szCs w:val="18"/>
              </w:rPr>
              <w:t>semestrale</w:t>
            </w:r>
          </w:p>
        </w:tc>
        <w:tc>
          <w:tcPr>
            <w:tcW w:w="1366" w:type="dxa"/>
            <w:vAlign w:val="center"/>
          </w:tcPr>
          <w:p w:rsidR="00905944" w:rsidRPr="002F591A" w:rsidRDefault="00905944" w:rsidP="00323B0A">
            <w:pPr>
              <w:jc w:val="cente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DATI</w:t>
            </w:r>
          </w:p>
          <w:p w:rsidR="00905944" w:rsidRPr="002F591A" w:rsidRDefault="00905944" w:rsidP="00323B0A">
            <w:pPr>
              <w:autoSpaceDE w:val="0"/>
              <w:autoSpaceDN w:val="0"/>
              <w:adjustRightInd w:val="0"/>
              <w:jc w:val="center"/>
              <w:rPr>
                <w:bCs/>
                <w:sz w:val="18"/>
                <w:szCs w:val="18"/>
              </w:rPr>
            </w:pPr>
            <w:r w:rsidRPr="002F591A">
              <w:rPr>
                <w:bCs/>
                <w:sz w:val="18"/>
                <w:szCs w:val="18"/>
              </w:rPr>
              <w:t>METEOCLIMATICI</w:t>
            </w:r>
          </w:p>
          <w:p w:rsidR="00905944" w:rsidRPr="002F591A" w:rsidRDefault="00905944" w:rsidP="00323B0A">
            <w:pPr>
              <w:autoSpaceDE w:val="0"/>
              <w:autoSpaceDN w:val="0"/>
              <w:adjustRightInd w:val="0"/>
              <w:jc w:val="center"/>
              <w:rPr>
                <w:bCs/>
                <w:sz w:val="18"/>
                <w:szCs w:val="18"/>
              </w:rPr>
            </w:pPr>
            <w:r w:rsidRPr="002F591A">
              <w:rPr>
                <w:sz w:val="18"/>
                <w:szCs w:val="18"/>
              </w:rPr>
              <w:t>PARAMETRI METEOROLOGICI</w:t>
            </w:r>
          </w:p>
        </w:tc>
        <w:tc>
          <w:tcPr>
            <w:tcW w:w="8196" w:type="dxa"/>
            <w:gridSpan w:val="4"/>
            <w:vAlign w:val="center"/>
          </w:tcPr>
          <w:p w:rsidR="00905944" w:rsidRPr="002F591A" w:rsidRDefault="00905944" w:rsidP="00323B0A">
            <w:pPr>
              <w:jc w:val="center"/>
              <w:rPr>
                <w:snapToGrid w:val="0"/>
                <w:sz w:val="18"/>
                <w:szCs w:val="18"/>
              </w:rPr>
            </w:pP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tcPr>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lastRenderedPageBreak/>
              <w:t>Precipitazioni</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sommati ai valori mensili</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Temp. Aria (min, max, 14 h CET)</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m</w:t>
            </w:r>
            <w:r w:rsidRPr="002F591A">
              <w:rPr>
                <w:bCs/>
                <w:sz w:val="18"/>
                <w:szCs w:val="18"/>
              </w:rPr>
              <w:t>edia mensile</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Umidità atmosferica (14h CET)</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m</w:t>
            </w:r>
            <w:r w:rsidRPr="002F591A">
              <w:rPr>
                <w:bCs/>
                <w:sz w:val="18"/>
                <w:szCs w:val="18"/>
              </w:rPr>
              <w:t>edia mensile</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Direzione e velocità del vento</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Non richiesta</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Evaporazione</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Pr>
                <w:bCs/>
                <w:sz w:val="18"/>
                <w:szCs w:val="18"/>
              </w:rPr>
              <w:t>g</w:t>
            </w:r>
            <w:r w:rsidRPr="002F591A">
              <w:rPr>
                <w:bCs/>
                <w:sz w:val="18"/>
                <w:szCs w:val="18"/>
              </w:rPr>
              <w:t>iornaliera, sommati ai valori mensili</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Pressione atmosferica</w:t>
            </w:r>
          </w:p>
        </w:tc>
        <w:tc>
          <w:tcPr>
            <w:tcW w:w="2732" w:type="dxa"/>
            <w:vAlign w:val="center"/>
          </w:tcPr>
          <w:p w:rsidR="00905944" w:rsidRPr="002F591A" w:rsidRDefault="00905944" w:rsidP="00323B0A">
            <w:pPr>
              <w:autoSpaceDE w:val="0"/>
              <w:autoSpaceDN w:val="0"/>
              <w:adjustRightInd w:val="0"/>
              <w:jc w:val="center"/>
              <w:rPr>
                <w:sz w:val="18"/>
                <w:szCs w:val="18"/>
              </w:rPr>
            </w:pPr>
          </w:p>
        </w:tc>
        <w:tc>
          <w:tcPr>
            <w:tcW w:w="2732" w:type="dxa"/>
            <w:vAlign w:val="center"/>
          </w:tcPr>
          <w:p w:rsidR="00905944" w:rsidRPr="002F591A" w:rsidRDefault="00905944" w:rsidP="00323B0A">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Non richiesta</w:t>
            </w:r>
          </w:p>
        </w:tc>
        <w:tc>
          <w:tcPr>
            <w:tcW w:w="1366"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cartacea/informatica</w:t>
            </w:r>
          </w:p>
        </w:tc>
        <w:tc>
          <w:tcPr>
            <w:tcW w:w="1366" w:type="dxa"/>
            <w:vMerge/>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autoSpaceDE w:val="0"/>
              <w:autoSpaceDN w:val="0"/>
              <w:adjustRightInd w:val="0"/>
              <w:jc w:val="center"/>
              <w:rPr>
                <w:sz w:val="18"/>
                <w:szCs w:val="18"/>
              </w:rPr>
            </w:pPr>
            <w:r w:rsidRPr="002F591A">
              <w:rPr>
                <w:snapToGrid w:val="0"/>
                <w:sz w:val="18"/>
                <w:szCs w:val="18"/>
              </w:rPr>
              <w:t>Ispezione programmata</w:t>
            </w:r>
          </w:p>
        </w:tc>
      </w:tr>
    </w:tbl>
    <w:p w:rsidR="00905944" w:rsidRPr="002F591A" w:rsidRDefault="00905944" w:rsidP="00905944">
      <w:pPr>
        <w:autoSpaceDE w:val="0"/>
        <w:autoSpaceDN w:val="0"/>
        <w:adjustRightInd w:val="0"/>
        <w:rPr>
          <w:b/>
          <w:bCs/>
          <w:sz w:val="20"/>
          <w:szCs w:val="20"/>
        </w:rPr>
      </w:pPr>
    </w:p>
    <w:p w:rsidR="00905944" w:rsidRPr="002F591A" w:rsidRDefault="00905944" w:rsidP="00905944">
      <w:pPr>
        <w:autoSpaceDE w:val="0"/>
        <w:autoSpaceDN w:val="0"/>
        <w:adjustRightInd w:val="0"/>
        <w:rPr>
          <w:bCs/>
          <w:sz w:val="18"/>
          <w:szCs w:val="18"/>
        </w:rPr>
      </w:pPr>
      <w:r w:rsidRPr="002F591A">
        <w:rPr>
          <w:bCs/>
          <w:sz w:val="18"/>
          <w:szCs w:val="18"/>
        </w:rPr>
        <w:t>Nota: i parametri contrassegnati con asterisco devono sempre essere monitorati, gli altri dovranno essere monitorati in relazione alla composizione dei rifiuti.</w:t>
      </w:r>
    </w:p>
    <w:p w:rsidR="00905944" w:rsidRPr="002F591A" w:rsidRDefault="00905944" w:rsidP="00905944">
      <w:pPr>
        <w:autoSpaceDE w:val="0"/>
        <w:autoSpaceDN w:val="0"/>
        <w:adjustRightInd w:val="0"/>
        <w:rPr>
          <w:b/>
          <w:bCs/>
          <w:sz w:val="20"/>
          <w:szCs w:val="20"/>
        </w:rPr>
      </w:pPr>
    </w:p>
    <w:p w:rsidR="00905944"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EMISSIONI FUGGITIVE</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32"/>
        <w:gridCol w:w="2732"/>
        <w:gridCol w:w="2732"/>
        <w:gridCol w:w="1366"/>
        <w:gridCol w:w="1366"/>
        <w:gridCol w:w="1366"/>
        <w:gridCol w:w="1366"/>
        <w:gridCol w:w="1366"/>
      </w:tblGrid>
      <w:tr w:rsidR="00905944" w:rsidRPr="002F591A" w:rsidTr="00323B0A">
        <w:tblPrEx>
          <w:tblCellMar>
            <w:top w:w="0" w:type="dxa"/>
            <w:bottom w:w="0" w:type="dxa"/>
          </w:tblCellMar>
        </w:tblPrEx>
        <w:tc>
          <w:tcPr>
            <w:tcW w:w="8196" w:type="dxa"/>
            <w:gridSpan w:val="3"/>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14</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Descrizione</w:t>
            </w:r>
          </w:p>
          <w:p w:rsidR="00905944" w:rsidRPr="002F591A" w:rsidRDefault="00905944" w:rsidP="00323B0A">
            <w:pPr>
              <w:ind w:left="57" w:right="57"/>
              <w:jc w:val="center"/>
              <w:rPr>
                <w:b/>
                <w:bCs/>
                <w:sz w:val="18"/>
                <w:szCs w:val="18"/>
              </w:rPr>
            </w:pP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Origine (punto di emissione)</w:t>
            </w: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Modalità di prevenzione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2732"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Impianti tecnologici a servizio della discarica</w:t>
            </w:r>
          </w:p>
        </w:tc>
        <w:tc>
          <w:tcPr>
            <w:tcW w:w="2732"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Sfiati, valvole, etc</w:t>
            </w:r>
          </w:p>
        </w:tc>
        <w:tc>
          <w:tcPr>
            <w:tcW w:w="2732"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Controllo visivo tenuta parti meccaniche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trimestrale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napToGrid w:val="0"/>
                <w:sz w:val="18"/>
                <w:szCs w:val="18"/>
              </w:rPr>
              <w:t>Registrazione cartacea/informatica</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66" w:type="dxa"/>
            <w:vAlign w:val="center"/>
          </w:tcPr>
          <w:p w:rsidR="00905944" w:rsidRPr="002F591A" w:rsidRDefault="00905944" w:rsidP="00323B0A">
            <w:pPr>
              <w:autoSpaceDE w:val="0"/>
              <w:autoSpaceDN w:val="0"/>
              <w:adjustRightInd w:val="0"/>
              <w:jc w:val="center"/>
              <w:rPr>
                <w:bCs/>
                <w:sz w:val="18"/>
                <w:szCs w:val="18"/>
              </w:rPr>
            </w:pPr>
            <w:r w:rsidRPr="002F591A">
              <w:rPr>
                <w:sz w:val="18"/>
                <w:szCs w:val="18"/>
              </w:rPr>
              <w:t>annuale</w:t>
            </w:r>
          </w:p>
        </w:tc>
        <w:tc>
          <w:tcPr>
            <w:tcW w:w="1366"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z w:val="18"/>
                <w:szCs w:val="18"/>
              </w:rPr>
            </w:pPr>
            <w:r w:rsidRPr="002F591A">
              <w:rPr>
                <w:snapToGrid w:val="0"/>
                <w:sz w:val="18"/>
                <w:szCs w:val="18"/>
              </w:rPr>
              <w:t>Ispezione programmata</w:t>
            </w:r>
          </w:p>
          <w:p w:rsidR="00905944" w:rsidRPr="002F591A" w:rsidRDefault="00905944" w:rsidP="00323B0A">
            <w:pPr>
              <w:autoSpaceDE w:val="0"/>
              <w:autoSpaceDN w:val="0"/>
              <w:adjustRightInd w:val="0"/>
              <w:jc w:val="center"/>
              <w:rPr>
                <w:sz w:val="18"/>
                <w:szCs w:val="18"/>
              </w:rPr>
            </w:pPr>
          </w:p>
        </w:tc>
      </w:tr>
    </w:tbl>
    <w:p w:rsidR="00905944" w:rsidRPr="002F591A" w:rsidRDefault="00905944" w:rsidP="00905944"/>
    <w:p w:rsidR="00905944" w:rsidRPr="002F591A" w:rsidRDefault="00905944" w:rsidP="00905944"/>
    <w:p w:rsidR="00905944" w:rsidRDefault="00905944" w:rsidP="00905944">
      <w:pPr>
        <w:spacing w:line="360" w:lineRule="auto"/>
        <w:jc w:val="both"/>
        <w:rPr>
          <w:b/>
        </w:rPr>
      </w:pPr>
    </w:p>
    <w:p w:rsidR="00905944" w:rsidRDefault="00905944" w:rsidP="00905944">
      <w:pPr>
        <w:spacing w:line="360" w:lineRule="auto"/>
        <w:jc w:val="both"/>
        <w:rPr>
          <w:b/>
        </w:rPr>
      </w:pPr>
    </w:p>
    <w:p w:rsidR="00905944" w:rsidRPr="002F591A" w:rsidRDefault="00905944" w:rsidP="00905944">
      <w:pPr>
        <w:spacing w:line="360" w:lineRule="auto"/>
        <w:jc w:val="both"/>
        <w:rPr>
          <w:b/>
        </w:rPr>
      </w:pPr>
      <w:r w:rsidRPr="002F591A">
        <w:rPr>
          <w:b/>
        </w:rPr>
        <w:lastRenderedPageBreak/>
        <w:t>Il Reporting Annuale dovrà riguardare anche i seguenti aspetti:</w:t>
      </w:r>
    </w:p>
    <w:p w:rsidR="00905944" w:rsidRPr="002F591A" w:rsidRDefault="00905944" w:rsidP="00905944">
      <w:pPr>
        <w:autoSpaceDE w:val="0"/>
        <w:autoSpaceDN w:val="0"/>
        <w:adjustRightInd w:val="0"/>
        <w:jc w:val="both"/>
        <w:rPr>
          <w:lang/>
        </w:rPr>
      </w:pPr>
      <w:r w:rsidRPr="00433B4A">
        <w:rPr>
          <w:lang/>
        </w:rPr>
        <w:t xml:space="preserve">Dovranno essere chiarite le modalità di individuazione dei punti di prelievo superficiali per il monitoraggio delle emissioni diffuse. Si ritiene opportuno tenere conto della topografia dell'area e della direttrice principale del vento dominante nel momento di campionamento, a monte e a valle della discarica. </w:t>
      </w:r>
      <w:r w:rsidRPr="00433B4A">
        <w:t>Per le discariche dove sono smaltiti rifiuti di amianto o contenenti amianto, il parametro utilizzato per il monitoraggio e controllo è la concentrazione di fibre nell'aria. La frequenza delle misure viene fissata all'interno del piano di sorveglianza e controllo.</w:t>
      </w:r>
      <w:r>
        <w:t xml:space="preserve"> </w:t>
      </w:r>
      <w:r w:rsidRPr="00433B4A">
        <w:t>Per la valutazione dei risultati si deve far riferimento ai criteri cautelativi di monitoraggio indicati nel decreto del Ministro della sanità in data 6 settembre 1994, pubblicato nel supplemento ordinario alla Gazzetta ufficiale n. 288 del 1994. Per questo tipo di monitoraggio si adotteranno tecniche analitiche di MOCF.</w:t>
      </w:r>
    </w:p>
    <w:p w:rsidR="00905944" w:rsidRDefault="00905944" w:rsidP="00905944"/>
    <w:p w:rsidR="00905944" w:rsidRPr="002F591A" w:rsidRDefault="00905944" w:rsidP="00905944">
      <w:pPr>
        <w:autoSpaceDE w:val="0"/>
        <w:autoSpaceDN w:val="0"/>
        <w:adjustRightInd w:val="0"/>
        <w:jc w:val="center"/>
        <w:rPr>
          <w:b/>
          <w:bCs/>
          <w:sz w:val="20"/>
          <w:szCs w:val="20"/>
        </w:rPr>
      </w:pPr>
      <w:r w:rsidRPr="002F591A">
        <w:rPr>
          <w:b/>
          <w:bCs/>
          <w:sz w:val="20"/>
          <w:szCs w:val="20"/>
        </w:rPr>
        <w:t xml:space="preserve">EMISSIONI IN ACQUA </w:t>
      </w:r>
    </w:p>
    <w:p w:rsidR="00905944" w:rsidRPr="002F591A" w:rsidRDefault="00905944" w:rsidP="00905944">
      <w:pPr>
        <w:autoSpaceDE w:val="0"/>
        <w:autoSpaceDN w:val="0"/>
        <w:adjustRightInd w:val="0"/>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5103"/>
        <w:gridCol w:w="5103"/>
      </w:tblGrid>
      <w:tr w:rsidR="00905944" w:rsidRPr="002F591A" w:rsidTr="00323B0A">
        <w:tblPrEx>
          <w:tblCellMar>
            <w:top w:w="0" w:type="dxa"/>
            <w:bottom w:w="0" w:type="dxa"/>
          </w:tblCellMar>
        </w:tblPrEx>
        <w:tc>
          <w:tcPr>
            <w:tcW w:w="2338" w:type="dxa"/>
          </w:tcPr>
          <w:p w:rsidR="00905944" w:rsidRPr="002F591A" w:rsidRDefault="00905944" w:rsidP="00323B0A">
            <w:pPr>
              <w:autoSpaceDE w:val="0"/>
              <w:autoSpaceDN w:val="0"/>
              <w:adjustRightInd w:val="0"/>
              <w:jc w:val="center"/>
              <w:rPr>
                <w:b/>
                <w:bCs/>
                <w:sz w:val="18"/>
                <w:szCs w:val="18"/>
              </w:rPr>
            </w:pPr>
            <w:r w:rsidRPr="002F591A">
              <w:rPr>
                <w:b/>
                <w:bCs/>
                <w:sz w:val="18"/>
                <w:szCs w:val="18"/>
              </w:rPr>
              <w:t>Punto emissione</w:t>
            </w:r>
          </w:p>
        </w:tc>
        <w:tc>
          <w:tcPr>
            <w:tcW w:w="5103" w:type="dxa"/>
          </w:tcPr>
          <w:p w:rsidR="00905944" w:rsidRPr="002F591A" w:rsidRDefault="00905944" w:rsidP="00323B0A">
            <w:pPr>
              <w:autoSpaceDE w:val="0"/>
              <w:autoSpaceDN w:val="0"/>
              <w:adjustRightInd w:val="0"/>
              <w:jc w:val="center"/>
              <w:rPr>
                <w:b/>
                <w:bCs/>
                <w:sz w:val="18"/>
                <w:szCs w:val="18"/>
              </w:rPr>
            </w:pPr>
            <w:r w:rsidRPr="002F591A">
              <w:rPr>
                <w:b/>
                <w:bCs/>
                <w:sz w:val="18"/>
                <w:szCs w:val="18"/>
              </w:rPr>
              <w:t>Tipologia di scarico</w:t>
            </w:r>
          </w:p>
        </w:tc>
        <w:tc>
          <w:tcPr>
            <w:tcW w:w="5103" w:type="dxa"/>
          </w:tcPr>
          <w:p w:rsidR="00905944" w:rsidRPr="002F591A" w:rsidRDefault="00905944" w:rsidP="00323B0A">
            <w:pPr>
              <w:autoSpaceDE w:val="0"/>
              <w:autoSpaceDN w:val="0"/>
              <w:adjustRightInd w:val="0"/>
              <w:jc w:val="center"/>
              <w:rPr>
                <w:b/>
                <w:bCs/>
                <w:sz w:val="18"/>
                <w:szCs w:val="18"/>
              </w:rPr>
            </w:pPr>
            <w:r w:rsidRPr="002F591A">
              <w:rPr>
                <w:b/>
                <w:bCs/>
                <w:sz w:val="18"/>
                <w:szCs w:val="18"/>
              </w:rPr>
              <w:t>Recettore</w:t>
            </w:r>
          </w:p>
        </w:tc>
      </w:tr>
      <w:tr w:rsidR="00905944" w:rsidRPr="002F591A" w:rsidTr="00323B0A">
        <w:tblPrEx>
          <w:tblCellMar>
            <w:top w:w="0" w:type="dxa"/>
            <w:bottom w:w="0" w:type="dxa"/>
          </w:tblCellMar>
        </w:tblPrEx>
        <w:trPr>
          <w:cantSplit/>
          <w:trHeight w:val="274"/>
        </w:trPr>
        <w:tc>
          <w:tcPr>
            <w:tcW w:w="2338" w:type="dxa"/>
            <w:vAlign w:val="center"/>
          </w:tcPr>
          <w:p w:rsidR="00905944" w:rsidRPr="002F591A" w:rsidRDefault="00905944" w:rsidP="00323B0A">
            <w:pPr>
              <w:autoSpaceDE w:val="0"/>
              <w:autoSpaceDN w:val="0"/>
              <w:adjustRightInd w:val="0"/>
              <w:jc w:val="center"/>
              <w:rPr>
                <w:bCs/>
                <w:sz w:val="18"/>
                <w:szCs w:val="18"/>
              </w:rPr>
            </w:pPr>
            <w:r w:rsidRPr="002F591A">
              <w:rPr>
                <w:b/>
                <w:bCs/>
                <w:sz w:val="18"/>
                <w:szCs w:val="18"/>
              </w:rPr>
              <w:t>MI1</w:t>
            </w:r>
          </w:p>
        </w:tc>
        <w:tc>
          <w:tcPr>
            <w:tcW w:w="5103"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Acque di prima pioggia</w:t>
            </w:r>
          </w:p>
        </w:tc>
        <w:tc>
          <w:tcPr>
            <w:tcW w:w="5103" w:type="dxa"/>
            <w:vAlign w:val="center"/>
          </w:tcPr>
          <w:p w:rsidR="00905944" w:rsidRPr="002F591A" w:rsidRDefault="00905944" w:rsidP="00323B0A">
            <w:pPr>
              <w:autoSpaceDE w:val="0"/>
              <w:autoSpaceDN w:val="0"/>
              <w:adjustRightInd w:val="0"/>
              <w:jc w:val="center"/>
              <w:rPr>
                <w:b/>
                <w:bCs/>
                <w:sz w:val="18"/>
                <w:szCs w:val="18"/>
              </w:rPr>
            </w:pPr>
          </w:p>
        </w:tc>
      </w:tr>
      <w:tr w:rsidR="00905944" w:rsidRPr="002F591A" w:rsidTr="00323B0A">
        <w:tblPrEx>
          <w:tblCellMar>
            <w:top w:w="0" w:type="dxa"/>
            <w:bottom w:w="0" w:type="dxa"/>
          </w:tblCellMar>
        </w:tblPrEx>
        <w:trPr>
          <w:cantSplit/>
          <w:trHeight w:val="274"/>
        </w:trPr>
        <w:tc>
          <w:tcPr>
            <w:tcW w:w="2338" w:type="dxa"/>
            <w:vAlign w:val="center"/>
          </w:tcPr>
          <w:p w:rsidR="00905944" w:rsidRPr="002F591A" w:rsidRDefault="00905944" w:rsidP="00323B0A">
            <w:pPr>
              <w:autoSpaceDE w:val="0"/>
              <w:autoSpaceDN w:val="0"/>
              <w:adjustRightInd w:val="0"/>
              <w:jc w:val="center"/>
              <w:rPr>
                <w:bCs/>
                <w:sz w:val="18"/>
                <w:szCs w:val="18"/>
              </w:rPr>
            </w:pPr>
          </w:p>
        </w:tc>
        <w:tc>
          <w:tcPr>
            <w:tcW w:w="5103" w:type="dxa"/>
            <w:vAlign w:val="center"/>
          </w:tcPr>
          <w:p w:rsidR="00905944" w:rsidRPr="002F591A" w:rsidRDefault="00905944" w:rsidP="00323B0A">
            <w:pPr>
              <w:autoSpaceDE w:val="0"/>
              <w:autoSpaceDN w:val="0"/>
              <w:adjustRightInd w:val="0"/>
              <w:jc w:val="center"/>
              <w:rPr>
                <w:bCs/>
                <w:sz w:val="18"/>
                <w:szCs w:val="18"/>
              </w:rPr>
            </w:pPr>
          </w:p>
        </w:tc>
        <w:tc>
          <w:tcPr>
            <w:tcW w:w="5103" w:type="dxa"/>
            <w:vAlign w:val="center"/>
          </w:tcPr>
          <w:p w:rsidR="00905944" w:rsidRPr="002F591A" w:rsidRDefault="00905944" w:rsidP="00323B0A">
            <w:pPr>
              <w:autoSpaceDE w:val="0"/>
              <w:autoSpaceDN w:val="0"/>
              <w:adjustRightInd w:val="0"/>
              <w:jc w:val="center"/>
              <w:rPr>
                <w:b/>
                <w:bCs/>
                <w:sz w:val="18"/>
                <w:szCs w:val="18"/>
              </w:rPr>
            </w:pPr>
          </w:p>
        </w:tc>
      </w:tr>
      <w:tr w:rsidR="00905944" w:rsidRPr="002F591A" w:rsidTr="00323B0A">
        <w:tblPrEx>
          <w:tblCellMar>
            <w:top w:w="0" w:type="dxa"/>
            <w:bottom w:w="0" w:type="dxa"/>
          </w:tblCellMar>
        </w:tblPrEx>
        <w:trPr>
          <w:cantSplit/>
          <w:trHeight w:val="274"/>
        </w:trPr>
        <w:tc>
          <w:tcPr>
            <w:tcW w:w="2338" w:type="dxa"/>
            <w:vAlign w:val="center"/>
          </w:tcPr>
          <w:p w:rsidR="00905944" w:rsidRPr="002F591A" w:rsidRDefault="00905944" w:rsidP="00323B0A">
            <w:pPr>
              <w:autoSpaceDE w:val="0"/>
              <w:autoSpaceDN w:val="0"/>
              <w:adjustRightInd w:val="0"/>
              <w:jc w:val="center"/>
              <w:rPr>
                <w:bCs/>
                <w:sz w:val="18"/>
                <w:szCs w:val="18"/>
              </w:rPr>
            </w:pPr>
          </w:p>
        </w:tc>
        <w:tc>
          <w:tcPr>
            <w:tcW w:w="5103" w:type="dxa"/>
            <w:vAlign w:val="center"/>
          </w:tcPr>
          <w:p w:rsidR="00905944" w:rsidRPr="002F591A" w:rsidRDefault="00905944" w:rsidP="00323B0A">
            <w:pPr>
              <w:autoSpaceDE w:val="0"/>
              <w:autoSpaceDN w:val="0"/>
              <w:adjustRightInd w:val="0"/>
              <w:jc w:val="center"/>
              <w:rPr>
                <w:bCs/>
                <w:sz w:val="18"/>
                <w:szCs w:val="18"/>
              </w:rPr>
            </w:pPr>
          </w:p>
        </w:tc>
        <w:tc>
          <w:tcPr>
            <w:tcW w:w="5103" w:type="dxa"/>
            <w:vAlign w:val="center"/>
          </w:tcPr>
          <w:p w:rsidR="00905944" w:rsidRPr="002F591A" w:rsidRDefault="00905944" w:rsidP="00323B0A">
            <w:pPr>
              <w:autoSpaceDE w:val="0"/>
              <w:autoSpaceDN w:val="0"/>
              <w:adjustRightInd w:val="0"/>
              <w:jc w:val="center"/>
              <w:rPr>
                <w:b/>
                <w:bCs/>
                <w:sz w:val="18"/>
                <w:szCs w:val="18"/>
              </w:rPr>
            </w:pPr>
          </w:p>
        </w:tc>
      </w:tr>
    </w:tbl>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r w:rsidRPr="002F591A">
        <w:rPr>
          <w:b/>
          <w:bCs/>
          <w:sz w:val="20"/>
          <w:szCs w:val="20"/>
        </w:rPr>
        <w:t>EMISSIONI IN ACQUA</w:t>
      </w:r>
      <w:r>
        <w:rPr>
          <w:b/>
          <w:bCs/>
          <w:sz w:val="20"/>
          <w:szCs w:val="20"/>
        </w:rPr>
        <w:t xml:space="preserve"> IN FASE DI GESTIONE OPERATIVA</w:t>
      </w:r>
    </w:p>
    <w:p w:rsidR="00905944" w:rsidRDefault="00905944" w:rsidP="00905944">
      <w:pPr>
        <w:autoSpaceDE w:val="0"/>
        <w:autoSpaceDN w:val="0"/>
        <w:adjustRightInd w:val="0"/>
        <w:jc w:val="center"/>
        <w:rPr>
          <w:b/>
          <w:bCs/>
          <w:sz w:val="20"/>
          <w:szCs w:val="20"/>
        </w:rPr>
      </w:pPr>
    </w:p>
    <w:tbl>
      <w:tblPr>
        <w:tblW w:w="150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52"/>
        <w:gridCol w:w="2618"/>
        <w:gridCol w:w="1860"/>
        <w:gridCol w:w="1369"/>
        <w:gridCol w:w="1372"/>
        <w:gridCol w:w="1358"/>
        <w:gridCol w:w="1371"/>
        <w:gridCol w:w="1358"/>
        <w:gridCol w:w="1372"/>
      </w:tblGrid>
      <w:tr w:rsidR="00905944" w:rsidRPr="002F591A" w:rsidTr="00323B0A">
        <w:tblPrEx>
          <w:tblCellMar>
            <w:top w:w="0" w:type="dxa"/>
            <w:bottom w:w="0" w:type="dxa"/>
          </w:tblCellMar>
        </w:tblPrEx>
        <w:trPr>
          <w:trHeight w:val="190"/>
        </w:trPr>
        <w:tc>
          <w:tcPr>
            <w:tcW w:w="8199" w:type="dxa"/>
            <w:gridSpan w:val="4"/>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15</w:t>
            </w:r>
          </w:p>
        </w:tc>
        <w:tc>
          <w:tcPr>
            <w:tcW w:w="4101"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0"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235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 emissione</w:t>
            </w:r>
          </w:p>
        </w:tc>
        <w:tc>
          <w:tcPr>
            <w:tcW w:w="2618"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Parametro</w:t>
            </w:r>
          </w:p>
        </w:tc>
        <w:tc>
          <w:tcPr>
            <w:tcW w:w="1860" w:type="dxa"/>
            <w:vAlign w:val="center"/>
          </w:tcPr>
          <w:p w:rsidR="00905944" w:rsidRPr="002F591A" w:rsidRDefault="00905944" w:rsidP="00323B0A">
            <w:pPr>
              <w:autoSpaceDE w:val="0"/>
              <w:autoSpaceDN w:val="0"/>
              <w:adjustRightInd w:val="0"/>
              <w:jc w:val="center"/>
              <w:rPr>
                <w:b/>
                <w:bCs/>
                <w:sz w:val="16"/>
                <w:szCs w:val="16"/>
              </w:rPr>
            </w:pPr>
            <w:r w:rsidRPr="002F591A">
              <w:rPr>
                <w:b/>
                <w:bCs/>
                <w:sz w:val="16"/>
                <w:szCs w:val="16"/>
              </w:rPr>
              <w:t>Metodica campionamento e conservazione</w:t>
            </w:r>
          </w:p>
        </w:tc>
        <w:tc>
          <w:tcPr>
            <w:tcW w:w="1369"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bCs/>
                <w:sz w:val="18"/>
                <w:szCs w:val="18"/>
              </w:rPr>
            </w:pPr>
            <w:r w:rsidRPr="002F591A">
              <w:rPr>
                <w:b/>
                <w:bCs/>
                <w:sz w:val="18"/>
                <w:szCs w:val="18"/>
              </w:rPr>
              <w:t>misura</w:t>
            </w:r>
          </w:p>
        </w:tc>
        <w:tc>
          <w:tcPr>
            <w:tcW w:w="137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58"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71"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58"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72"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Pr>
        <w:tc>
          <w:tcPr>
            <w:tcW w:w="2352"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MI1</w:t>
            </w: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Concentrazione ione idrogeno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CNR IRSA 2060  29 2003</w:t>
            </w:r>
          </w:p>
        </w:tc>
        <w:tc>
          <w:tcPr>
            <w:tcW w:w="1372" w:type="dxa"/>
            <w:vAlign w:val="center"/>
          </w:tcPr>
          <w:p w:rsidR="00905944" w:rsidRPr="002F591A" w:rsidRDefault="00905944" w:rsidP="00323B0A">
            <w:pPr>
              <w:jc w:val="center"/>
              <w:rPr>
                <w:snapToGrid w:val="0"/>
                <w:sz w:val="18"/>
                <w:szCs w:val="18"/>
              </w:rPr>
            </w:pPr>
            <w:r>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72" w:type="dxa"/>
            <w:vMerge w:val="restart"/>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z w:val="18"/>
                <w:szCs w:val="18"/>
              </w:rPr>
            </w:pPr>
            <w:r w:rsidRPr="002F591A">
              <w:rPr>
                <w:snapToGrid w:val="0"/>
                <w:sz w:val="18"/>
                <w:szCs w:val="18"/>
              </w:rPr>
              <w:t>Ispezione programmata</w:t>
            </w:r>
          </w:p>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Solidi sospesi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CNR 2090 B 29 2003</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Materiali grossolani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IRSA CNR 29/2003 n° 2090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Grassi e oli animali e vegetali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 xml:space="preserve">APAT CNR IRSA </w:t>
            </w:r>
            <w:smartTag w:uri="urn:schemas-microsoft-com:office:smarttags" w:element="metricconverter">
              <w:smartTagPr>
                <w:attr w:name="ProductID" w:val="5160 A"/>
              </w:smartTagPr>
              <w:r w:rsidRPr="002F591A">
                <w:rPr>
                  <w:snapToGrid w:val="0"/>
                  <w:sz w:val="18"/>
                  <w:szCs w:val="18"/>
                  <w:lang w:val="en-GB"/>
                </w:rPr>
                <w:t>5160 A</w:t>
              </w:r>
            </w:smartTag>
            <w:r w:rsidRPr="002F591A">
              <w:rPr>
                <w:snapToGrid w:val="0"/>
                <w:sz w:val="18"/>
                <w:szCs w:val="18"/>
                <w:lang w:val="en-GB"/>
              </w:rPr>
              <w:t xml:space="preserve"> 29 2003</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Idrocarburi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APAT CNR IRSA 5160 A2 29 2009</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BOD5</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APAT CNR IRSA 5120 B1 29 2003</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COD</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ISO 15705:2002</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Alluminio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3050/A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Arsenico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3080/A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Bario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3090/A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Boro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3110/A1</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Cadmio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 xml:space="preserve">29/2003 </w:t>
            </w:r>
          </w:p>
          <w:p w:rsidR="00905944" w:rsidRPr="002F591A" w:rsidRDefault="00905944" w:rsidP="00323B0A">
            <w:pPr>
              <w:ind w:left="57" w:right="57"/>
              <w:jc w:val="center"/>
              <w:rPr>
                <w:snapToGrid w:val="0"/>
                <w:sz w:val="18"/>
                <w:szCs w:val="18"/>
              </w:rPr>
            </w:pPr>
            <w:r w:rsidRPr="002F591A">
              <w:rPr>
                <w:snapToGrid w:val="0"/>
                <w:sz w:val="18"/>
                <w:szCs w:val="18"/>
              </w:rPr>
              <w:t>3120/A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Cromo totale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Cromo VI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Ferro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3160/A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Manganese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3190/A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Mercurio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3200/A1</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Nichel</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3220/A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Piombo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3230/A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Rame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3750/A</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Selenio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Stagno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3270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Zinco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3370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Cianuri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4070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Cloro attivo libero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4080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Solfuri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4160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Solfati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4150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Solfiti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Cloruri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4070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Floruri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29/2003 5070 B</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Fosforo totale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4060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Azoto Ammoniacale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4030/A7</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Azoto nitroso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4020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Height w:val="807"/>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Azoto nitrico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4020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Fenoli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5070/A1</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Aldeidi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IRSA CNR 29/2003 n°5010/C</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Solventi organici aromatici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5140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Solventi organici azotati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5020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Tensioattivi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Tensioattivi anionici MBAS</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5170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Tensioattivi non ionici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n 5180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Pesticidi fosfori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5100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Pesticidi totali, (esclusi i fosforiti( tracci: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5060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aldrin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dieldrin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5150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endrin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isodrin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Solventi clorurati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Escherichia coli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7030</w:t>
            </w: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Pr>
                <w:snapToGrid w:val="0"/>
                <w:sz w:val="18"/>
                <w:szCs w:val="18"/>
              </w:rPr>
              <w:t>PCB</w:t>
            </w:r>
          </w:p>
        </w:tc>
        <w:tc>
          <w:tcPr>
            <w:tcW w:w="1860" w:type="dxa"/>
            <w:vAlign w:val="center"/>
          </w:tcPr>
          <w:p w:rsidR="00905944" w:rsidRPr="002F591A" w:rsidRDefault="00905944" w:rsidP="00323B0A">
            <w:pPr>
              <w:jc w:val="center"/>
              <w:rPr>
                <w:snapToGrid w:val="0"/>
                <w:sz w:val="18"/>
                <w:szCs w:val="18"/>
              </w:rP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caps/>
                <w:snapToGrid w:val="0"/>
                <w:sz w:val="18"/>
                <w:szCs w:val="18"/>
                <w:lang w:val="en-GB"/>
              </w:rPr>
            </w:pPr>
          </w:p>
        </w:tc>
        <w:tc>
          <w:tcPr>
            <w:tcW w:w="1372" w:type="dxa"/>
            <w:vAlign w:val="center"/>
          </w:tcPr>
          <w:p w:rsidR="00905944" w:rsidRDefault="00905944" w:rsidP="00323B0A">
            <w:pPr>
              <w:jc w:val="center"/>
            </w:pPr>
            <w:r w:rsidRPr="0098751F">
              <w:rPr>
                <w:snapToGrid w:val="0"/>
                <w:sz w:val="18"/>
                <w:szCs w:val="18"/>
              </w:rPr>
              <w:t>trimestrale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bl>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r w:rsidRPr="002F591A">
        <w:rPr>
          <w:b/>
          <w:bCs/>
          <w:sz w:val="20"/>
          <w:szCs w:val="20"/>
        </w:rPr>
        <w:t>EMISSIONI IN ACQUA</w:t>
      </w:r>
      <w:r>
        <w:rPr>
          <w:b/>
          <w:bCs/>
          <w:sz w:val="20"/>
          <w:szCs w:val="20"/>
        </w:rPr>
        <w:t xml:space="preserve"> IN FASE DI GESTIONE POST-OPERATIVA</w:t>
      </w:r>
    </w:p>
    <w:p w:rsidR="00905944" w:rsidRPr="002F591A" w:rsidRDefault="00905944" w:rsidP="00905944">
      <w:pPr>
        <w:autoSpaceDE w:val="0"/>
        <w:autoSpaceDN w:val="0"/>
        <w:adjustRightInd w:val="0"/>
        <w:jc w:val="center"/>
        <w:rPr>
          <w:b/>
          <w:bCs/>
          <w:sz w:val="20"/>
          <w:szCs w:val="20"/>
        </w:rPr>
      </w:pPr>
    </w:p>
    <w:tbl>
      <w:tblPr>
        <w:tblW w:w="150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52"/>
        <w:gridCol w:w="2618"/>
        <w:gridCol w:w="1860"/>
        <w:gridCol w:w="1369"/>
        <w:gridCol w:w="1372"/>
        <w:gridCol w:w="1358"/>
        <w:gridCol w:w="1371"/>
        <w:gridCol w:w="1358"/>
        <w:gridCol w:w="1372"/>
      </w:tblGrid>
      <w:tr w:rsidR="00905944" w:rsidRPr="002F591A" w:rsidTr="00323B0A">
        <w:tblPrEx>
          <w:tblCellMar>
            <w:top w:w="0" w:type="dxa"/>
            <w:bottom w:w="0" w:type="dxa"/>
          </w:tblCellMar>
        </w:tblPrEx>
        <w:trPr>
          <w:trHeight w:val="190"/>
        </w:trPr>
        <w:tc>
          <w:tcPr>
            <w:tcW w:w="8199" w:type="dxa"/>
            <w:gridSpan w:val="4"/>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16</w:t>
            </w:r>
          </w:p>
        </w:tc>
        <w:tc>
          <w:tcPr>
            <w:tcW w:w="4101"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0"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235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 emissione</w:t>
            </w:r>
          </w:p>
        </w:tc>
        <w:tc>
          <w:tcPr>
            <w:tcW w:w="2618"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Parametro</w:t>
            </w:r>
          </w:p>
        </w:tc>
        <w:tc>
          <w:tcPr>
            <w:tcW w:w="1860" w:type="dxa"/>
            <w:vAlign w:val="center"/>
          </w:tcPr>
          <w:p w:rsidR="00905944" w:rsidRPr="002F591A" w:rsidRDefault="00905944" w:rsidP="00323B0A">
            <w:pPr>
              <w:autoSpaceDE w:val="0"/>
              <w:autoSpaceDN w:val="0"/>
              <w:adjustRightInd w:val="0"/>
              <w:jc w:val="center"/>
              <w:rPr>
                <w:b/>
                <w:bCs/>
                <w:sz w:val="16"/>
                <w:szCs w:val="16"/>
              </w:rPr>
            </w:pPr>
            <w:r w:rsidRPr="002F591A">
              <w:rPr>
                <w:b/>
                <w:bCs/>
                <w:sz w:val="16"/>
                <w:szCs w:val="16"/>
              </w:rPr>
              <w:t>Metodica campionamento e conservazione</w:t>
            </w:r>
          </w:p>
        </w:tc>
        <w:tc>
          <w:tcPr>
            <w:tcW w:w="1369"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ind w:left="57" w:right="57"/>
              <w:jc w:val="center"/>
              <w:rPr>
                <w:b/>
                <w:bCs/>
                <w:sz w:val="18"/>
                <w:szCs w:val="18"/>
              </w:rPr>
            </w:pPr>
            <w:r w:rsidRPr="002F591A">
              <w:rPr>
                <w:b/>
                <w:bCs/>
                <w:sz w:val="18"/>
                <w:szCs w:val="18"/>
              </w:rPr>
              <w:t>misura</w:t>
            </w:r>
          </w:p>
        </w:tc>
        <w:tc>
          <w:tcPr>
            <w:tcW w:w="137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58"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71"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58"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72"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rPr>
          <w:cantSplit/>
        </w:trPr>
        <w:tc>
          <w:tcPr>
            <w:tcW w:w="2352"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MI1</w:t>
            </w: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Concentrazione ione idrogeno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CNR IRSA 2060  29 2003</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restart"/>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annuale</w:t>
            </w:r>
          </w:p>
        </w:tc>
        <w:tc>
          <w:tcPr>
            <w:tcW w:w="1372" w:type="dxa"/>
            <w:vMerge w:val="restart"/>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z w:val="18"/>
                <w:szCs w:val="18"/>
              </w:rPr>
            </w:pPr>
            <w:r w:rsidRPr="002F591A">
              <w:rPr>
                <w:snapToGrid w:val="0"/>
                <w:sz w:val="18"/>
                <w:szCs w:val="18"/>
              </w:rPr>
              <w:t>Ispezione programmata</w:t>
            </w:r>
          </w:p>
          <w:p w:rsidR="00905944" w:rsidRPr="002F591A" w:rsidRDefault="00905944" w:rsidP="00323B0A">
            <w:pPr>
              <w:autoSpaceDE w:val="0"/>
              <w:autoSpaceDN w:val="0"/>
              <w:adjustRightInd w:val="0"/>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Solidi sospesi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CNR 2090 B 29 2003</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Materiali grossolani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IRSA CNR 29/2003 n° 2090</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Grassi e oli animali e vegetali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 xml:space="preserve">APAT CNR IRSA </w:t>
            </w:r>
            <w:smartTag w:uri="urn:schemas-microsoft-com:office:smarttags" w:element="metricconverter">
              <w:smartTagPr>
                <w:attr w:name="ProductID" w:val="5160 A"/>
              </w:smartTagPr>
              <w:r w:rsidRPr="002F591A">
                <w:rPr>
                  <w:snapToGrid w:val="0"/>
                  <w:sz w:val="18"/>
                  <w:szCs w:val="18"/>
                  <w:lang w:val="en-GB"/>
                </w:rPr>
                <w:t>5160 A</w:t>
              </w:r>
            </w:smartTag>
            <w:r w:rsidRPr="002F591A">
              <w:rPr>
                <w:snapToGrid w:val="0"/>
                <w:sz w:val="18"/>
                <w:szCs w:val="18"/>
                <w:lang w:val="en-GB"/>
              </w:rPr>
              <w:t xml:space="preserve"> 29 2003</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Idrocarburi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APAT CNR IRSA 5160 A2 29 2009</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BOD5</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APAT CNR IRSA 5120 B1 29 2003</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COD</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ISO 15705:2002</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Alluminio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3050/A</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Arsenico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3080/A</w:t>
            </w:r>
          </w:p>
        </w:tc>
        <w:tc>
          <w:tcPr>
            <w:tcW w:w="1372" w:type="dxa"/>
            <w:vAlign w:val="center"/>
          </w:tcPr>
          <w:p w:rsidR="00905944" w:rsidRPr="002F591A" w:rsidRDefault="00905944" w:rsidP="00323B0A">
            <w:pPr>
              <w:jc w:val="center"/>
              <w:rPr>
                <w:snapToGrid w:val="0"/>
                <w:sz w:val="18"/>
                <w:szCs w:val="18"/>
              </w:rP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Bario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3090/A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Boro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3110/A1</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Cadmio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 xml:space="preserve">29/2003 </w:t>
            </w:r>
          </w:p>
          <w:p w:rsidR="00905944" w:rsidRPr="002F591A" w:rsidRDefault="00905944" w:rsidP="00323B0A">
            <w:pPr>
              <w:ind w:left="57" w:right="57"/>
              <w:jc w:val="center"/>
              <w:rPr>
                <w:snapToGrid w:val="0"/>
                <w:sz w:val="18"/>
                <w:szCs w:val="18"/>
              </w:rPr>
            </w:pPr>
            <w:r w:rsidRPr="002F591A">
              <w:rPr>
                <w:snapToGrid w:val="0"/>
                <w:sz w:val="18"/>
                <w:szCs w:val="18"/>
              </w:rPr>
              <w:t>3120/A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Cromo totale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Cromo VI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Ferro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3160/A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Manganese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3190/A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Mercurio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3200/A1</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Nichel</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3220/A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Piombo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3230/A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Rame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3750/A</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Selenio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Stagno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3270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Zinco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3370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Cianuri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4070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Cloro attivo libero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4080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Solfuri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4160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Solfati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4150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Solfiti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Cloruri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4070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Floruri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29/2003 5070 B</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Fosforo totale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4060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Azoto Ammoniacale</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4030/A7</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Azoto nitroso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4020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Height w:val="807"/>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Azoto nitrico</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4020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Fenoli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5070/A1</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Aldeidi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APAT IRSA CNR 29/2003 n°5010/C</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Solventi organici aromatici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5140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Solventi organici azotati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5020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Tensioattivi totali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Tensioattivi anionici MBAS</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5170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Tensioattivi non ionici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n 5180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Pesticidi fosfori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5100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Pesticidi totali, (esclusi i fosforiti( tracci: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5060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aldrin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dieldrin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w:t>
            </w:r>
            <w:r w:rsidRPr="002F591A">
              <w:rPr>
                <w:snapToGrid w:val="0"/>
                <w:sz w:val="18"/>
                <w:szCs w:val="18"/>
              </w:rPr>
              <w:t xml:space="preserve"> 29/2003 5150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endrin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 isodrin</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Solventi clorurati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5150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Escherichia coli</w:t>
            </w:r>
          </w:p>
        </w:tc>
        <w:tc>
          <w:tcPr>
            <w:tcW w:w="1860" w:type="dxa"/>
            <w:vAlign w:val="center"/>
          </w:tcPr>
          <w:p w:rsidR="00905944" w:rsidRPr="002F591A" w:rsidRDefault="00905944" w:rsidP="00323B0A">
            <w:pPr>
              <w:jc w:val="cente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snapToGrid w:val="0"/>
                <w:sz w:val="18"/>
                <w:szCs w:val="18"/>
              </w:rPr>
            </w:pPr>
            <w:r w:rsidRPr="002F591A">
              <w:rPr>
                <w:caps/>
                <w:snapToGrid w:val="0"/>
                <w:sz w:val="18"/>
                <w:szCs w:val="18"/>
                <w:lang w:val="en-GB"/>
              </w:rPr>
              <w:t>Apat</w:t>
            </w:r>
            <w:r w:rsidRPr="002F591A">
              <w:rPr>
                <w:snapToGrid w:val="0"/>
                <w:sz w:val="18"/>
                <w:szCs w:val="18"/>
                <w:lang w:val="en-GB"/>
              </w:rPr>
              <w:t xml:space="preserve"> – IRSA CNR </w:t>
            </w:r>
            <w:r w:rsidRPr="002F591A">
              <w:rPr>
                <w:snapToGrid w:val="0"/>
                <w:sz w:val="18"/>
                <w:szCs w:val="18"/>
              </w:rPr>
              <w:t>29/2003 7030</w:t>
            </w:r>
          </w:p>
        </w:tc>
        <w:tc>
          <w:tcPr>
            <w:tcW w:w="1372" w:type="dxa"/>
            <w:vAlign w:val="center"/>
          </w:tcPr>
          <w:p w:rsidR="00905944" w:rsidRPr="002F591A"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r w:rsidR="00905944" w:rsidRPr="002F591A" w:rsidTr="00323B0A">
        <w:tblPrEx>
          <w:tblCellMar>
            <w:top w:w="0" w:type="dxa"/>
            <w:bottom w:w="0" w:type="dxa"/>
          </w:tblCellMar>
        </w:tblPrEx>
        <w:trPr>
          <w:cantSplit/>
        </w:trPr>
        <w:tc>
          <w:tcPr>
            <w:tcW w:w="2352" w:type="dxa"/>
            <w:vMerge/>
            <w:vAlign w:val="center"/>
          </w:tcPr>
          <w:p w:rsidR="00905944" w:rsidRPr="002F591A" w:rsidRDefault="00905944" w:rsidP="00323B0A">
            <w:pPr>
              <w:autoSpaceDE w:val="0"/>
              <w:autoSpaceDN w:val="0"/>
              <w:adjustRightInd w:val="0"/>
              <w:jc w:val="center"/>
              <w:rPr>
                <w:b/>
                <w:bCs/>
                <w:sz w:val="18"/>
                <w:szCs w:val="18"/>
              </w:rPr>
            </w:pPr>
          </w:p>
        </w:tc>
        <w:tc>
          <w:tcPr>
            <w:tcW w:w="2618" w:type="dxa"/>
            <w:vAlign w:val="center"/>
          </w:tcPr>
          <w:p w:rsidR="00905944" w:rsidRPr="002F591A" w:rsidRDefault="00905944" w:rsidP="00323B0A">
            <w:pPr>
              <w:ind w:left="57" w:right="57"/>
              <w:jc w:val="center"/>
              <w:rPr>
                <w:snapToGrid w:val="0"/>
                <w:sz w:val="18"/>
                <w:szCs w:val="18"/>
              </w:rPr>
            </w:pPr>
            <w:r>
              <w:rPr>
                <w:snapToGrid w:val="0"/>
                <w:sz w:val="18"/>
                <w:szCs w:val="18"/>
              </w:rPr>
              <w:t>PCB</w:t>
            </w:r>
          </w:p>
        </w:tc>
        <w:tc>
          <w:tcPr>
            <w:tcW w:w="1860" w:type="dxa"/>
            <w:vAlign w:val="center"/>
          </w:tcPr>
          <w:p w:rsidR="00905944" w:rsidRPr="002F591A" w:rsidRDefault="00905944" w:rsidP="00323B0A">
            <w:pPr>
              <w:jc w:val="center"/>
              <w:rPr>
                <w:snapToGrid w:val="0"/>
                <w:sz w:val="18"/>
                <w:szCs w:val="18"/>
              </w:rPr>
            </w:pPr>
            <w:r w:rsidRPr="002F591A">
              <w:rPr>
                <w:snapToGrid w:val="0"/>
                <w:sz w:val="18"/>
                <w:szCs w:val="18"/>
              </w:rPr>
              <w:t>Metodo di campionamento 1030 3 6010</w:t>
            </w:r>
          </w:p>
        </w:tc>
        <w:tc>
          <w:tcPr>
            <w:tcW w:w="1369" w:type="dxa"/>
            <w:vAlign w:val="center"/>
          </w:tcPr>
          <w:p w:rsidR="00905944" w:rsidRPr="002F591A" w:rsidRDefault="00905944" w:rsidP="00323B0A">
            <w:pPr>
              <w:ind w:left="57" w:right="57"/>
              <w:jc w:val="center"/>
              <w:rPr>
                <w:caps/>
                <w:snapToGrid w:val="0"/>
                <w:sz w:val="18"/>
                <w:szCs w:val="18"/>
                <w:lang w:val="en-GB"/>
              </w:rPr>
            </w:pPr>
          </w:p>
        </w:tc>
        <w:tc>
          <w:tcPr>
            <w:tcW w:w="1372" w:type="dxa"/>
            <w:vAlign w:val="center"/>
          </w:tcPr>
          <w:p w:rsidR="00905944" w:rsidRDefault="00905944" w:rsidP="00323B0A">
            <w:pPr>
              <w:jc w:val="center"/>
            </w:pPr>
            <w:r w:rsidRPr="002F591A">
              <w:rPr>
                <w:snapToGrid w:val="0"/>
                <w:sz w:val="18"/>
                <w:szCs w:val="18"/>
              </w:rPr>
              <w:t>semestrale</w:t>
            </w:r>
          </w:p>
        </w:tc>
        <w:tc>
          <w:tcPr>
            <w:tcW w:w="1358" w:type="dxa"/>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p w:rsidR="00905944" w:rsidRPr="002F591A" w:rsidRDefault="00905944" w:rsidP="00323B0A">
            <w:pPr>
              <w:autoSpaceDE w:val="0"/>
              <w:autoSpaceDN w:val="0"/>
              <w:adjustRightInd w:val="0"/>
              <w:jc w:val="center"/>
              <w:rPr>
                <w:b/>
                <w:bCs/>
                <w:sz w:val="18"/>
                <w:szCs w:val="18"/>
              </w:rPr>
            </w:pPr>
          </w:p>
        </w:tc>
        <w:tc>
          <w:tcPr>
            <w:tcW w:w="1371"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1358" w:type="dxa"/>
            <w:vMerge/>
            <w:vAlign w:val="center"/>
          </w:tcPr>
          <w:p w:rsidR="00905944" w:rsidRPr="002F591A" w:rsidRDefault="00905944" w:rsidP="00323B0A">
            <w:pPr>
              <w:autoSpaceDE w:val="0"/>
              <w:autoSpaceDN w:val="0"/>
              <w:adjustRightInd w:val="0"/>
              <w:jc w:val="center"/>
              <w:rPr>
                <w:snapToGrid w:val="0"/>
                <w:sz w:val="18"/>
                <w:szCs w:val="18"/>
              </w:rPr>
            </w:pPr>
          </w:p>
        </w:tc>
        <w:tc>
          <w:tcPr>
            <w:tcW w:w="1372" w:type="dxa"/>
            <w:vMerge/>
            <w:vAlign w:val="center"/>
          </w:tcPr>
          <w:p w:rsidR="00905944" w:rsidRPr="002F591A" w:rsidRDefault="00905944" w:rsidP="00323B0A">
            <w:pPr>
              <w:ind w:left="57" w:right="57"/>
              <w:jc w:val="center"/>
              <w:rPr>
                <w:sz w:val="18"/>
                <w:szCs w:val="18"/>
              </w:rPr>
            </w:pPr>
          </w:p>
        </w:tc>
      </w:tr>
    </w:tbl>
    <w:p w:rsidR="00905944" w:rsidRPr="002F591A" w:rsidRDefault="00905944" w:rsidP="00905944">
      <w:pPr>
        <w:autoSpaceDE w:val="0"/>
        <w:autoSpaceDN w:val="0"/>
        <w:adjustRightInd w:val="0"/>
        <w:rPr>
          <w:bCs/>
          <w:sz w:val="18"/>
          <w:szCs w:val="18"/>
        </w:rPr>
      </w:pPr>
      <w:r w:rsidRPr="002F591A">
        <w:rPr>
          <w:bCs/>
          <w:sz w:val="18"/>
          <w:szCs w:val="18"/>
        </w:rPr>
        <w:t>Nota: dovranno essere determinati i parametri pertinenti all’eventuale scarico di acque meteoriche di prima pioggia.</w:t>
      </w:r>
    </w:p>
    <w:p w:rsidR="00905944" w:rsidRPr="002F591A"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sectPr w:rsidR="00905944" w:rsidSect="00323B0A">
          <w:pgSz w:w="16838" w:h="11906" w:orient="landscape" w:code="9"/>
          <w:pgMar w:top="834" w:right="1134" w:bottom="1134" w:left="1134" w:header="360" w:footer="306" w:gutter="0"/>
          <w:cols w:space="708"/>
          <w:docGrid w:linePitch="360"/>
        </w:sectPr>
      </w:pPr>
    </w:p>
    <w:p w:rsidR="00905944" w:rsidRPr="002F591A" w:rsidRDefault="00905944" w:rsidP="00905944">
      <w:pPr>
        <w:autoSpaceDE w:val="0"/>
        <w:autoSpaceDN w:val="0"/>
        <w:adjustRightInd w:val="0"/>
        <w:jc w:val="center"/>
        <w:rPr>
          <w:b/>
          <w:bCs/>
          <w:sz w:val="20"/>
          <w:szCs w:val="20"/>
        </w:rPr>
      </w:pPr>
      <w:r w:rsidRPr="002F591A">
        <w:rPr>
          <w:b/>
          <w:bCs/>
          <w:sz w:val="20"/>
          <w:szCs w:val="20"/>
        </w:rPr>
        <w:lastRenderedPageBreak/>
        <w:t>SISTEMI DI DEPURAZIONE</w:t>
      </w:r>
    </w:p>
    <w:p w:rsidR="00905944" w:rsidRPr="002F591A" w:rsidRDefault="00905944" w:rsidP="00905944">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905944" w:rsidRPr="002F591A" w:rsidTr="00323B0A">
        <w:tblPrEx>
          <w:tblCellMar>
            <w:top w:w="0" w:type="dxa"/>
            <w:bottom w:w="0" w:type="dxa"/>
          </w:tblCellMar>
        </w:tblPrEx>
        <w:tc>
          <w:tcPr>
            <w:tcW w:w="8196" w:type="dxa"/>
            <w:gridSpan w:val="6"/>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17</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Punto emissione</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Sistema di trattamento (stadio di trattamento)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Elementi caratteristici di ciascuno stadio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Dispositivi di controllo*</w:t>
            </w:r>
          </w:p>
        </w:tc>
        <w:tc>
          <w:tcPr>
            <w:tcW w:w="2732" w:type="dxa"/>
            <w:gridSpan w:val="2"/>
            <w:vAlign w:val="center"/>
          </w:tcPr>
          <w:p w:rsidR="00905944" w:rsidRPr="002F591A" w:rsidRDefault="00905944" w:rsidP="00323B0A">
            <w:pPr>
              <w:autoSpaceDE w:val="0"/>
              <w:autoSpaceDN w:val="0"/>
              <w:adjustRightInd w:val="0"/>
              <w:ind w:left="57" w:right="57"/>
              <w:jc w:val="center"/>
              <w:rPr>
                <w:b/>
                <w:bCs/>
                <w:sz w:val="18"/>
                <w:szCs w:val="18"/>
              </w:rPr>
            </w:pPr>
            <w:r w:rsidRPr="002F591A">
              <w:rPr>
                <w:b/>
                <w:bCs/>
                <w:sz w:val="18"/>
                <w:szCs w:val="18"/>
              </w:rPr>
              <w:t>Punti di controllo del corretto funzionamento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Cs/>
                <w:sz w:val="18"/>
                <w:szCs w:val="18"/>
              </w:rPr>
            </w:pPr>
          </w:p>
        </w:tc>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1366" w:type="dxa"/>
            <w:vAlign w:val="center"/>
          </w:tcPr>
          <w:p w:rsidR="00905944" w:rsidRPr="002F591A" w:rsidRDefault="00905944" w:rsidP="00323B0A">
            <w:pPr>
              <w:autoSpaceDE w:val="0"/>
              <w:autoSpaceDN w:val="0"/>
              <w:adjustRightInd w:val="0"/>
              <w:jc w:val="center"/>
              <w:rPr>
                <w:sz w:val="18"/>
                <w:szCs w:val="18"/>
              </w:rPr>
            </w:pPr>
          </w:p>
        </w:tc>
      </w:tr>
    </w:tbl>
    <w:p w:rsidR="00905944" w:rsidRPr="002F591A" w:rsidRDefault="00905944" w:rsidP="00905944"/>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ACQUE SOTTERRANEE IN FASE DI GESTIONE OPERATIVA</w:t>
      </w:r>
    </w:p>
    <w:p w:rsidR="00905944" w:rsidRPr="002F591A" w:rsidRDefault="00905944" w:rsidP="00905944">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3230"/>
        <w:gridCol w:w="897"/>
        <w:gridCol w:w="1122"/>
        <w:gridCol w:w="1122"/>
        <w:gridCol w:w="2057"/>
        <w:gridCol w:w="1122"/>
        <w:gridCol w:w="1496"/>
        <w:gridCol w:w="2618"/>
      </w:tblGrid>
      <w:tr w:rsidR="00905944" w:rsidRPr="002F591A" w:rsidTr="00323B0A">
        <w:tblPrEx>
          <w:tblCellMar>
            <w:top w:w="0" w:type="dxa"/>
            <w:bottom w:w="0" w:type="dxa"/>
          </w:tblCellMar>
        </w:tblPrEx>
        <w:tc>
          <w:tcPr>
            <w:tcW w:w="6615" w:type="dxa"/>
            <w:gridSpan w:val="4"/>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18</w:t>
            </w:r>
          </w:p>
        </w:tc>
        <w:tc>
          <w:tcPr>
            <w:tcW w:w="4301"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4114"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Piezometro</w:t>
            </w:r>
          </w:p>
        </w:tc>
        <w:tc>
          <w:tcPr>
            <w:tcW w:w="3230"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Parametro </w:t>
            </w:r>
          </w:p>
          <w:p w:rsidR="00905944" w:rsidRPr="002F591A" w:rsidRDefault="00905944" w:rsidP="00323B0A">
            <w:pPr>
              <w:autoSpaceDE w:val="0"/>
              <w:autoSpaceDN w:val="0"/>
              <w:adjustRightInd w:val="0"/>
              <w:jc w:val="center"/>
              <w:rPr>
                <w:b/>
                <w:bCs/>
                <w:sz w:val="18"/>
                <w:szCs w:val="18"/>
              </w:rPr>
            </w:pPr>
            <w:r w:rsidRPr="002F591A">
              <w:rPr>
                <w:b/>
                <w:bCs/>
                <w:sz w:val="18"/>
                <w:szCs w:val="18"/>
              </w:rPr>
              <w:t>Analisi dei parametri di cui alla tab. 1 all. 2 del D. Lgs. 36/03</w:t>
            </w:r>
          </w:p>
        </w:tc>
        <w:tc>
          <w:tcPr>
            <w:tcW w:w="89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misura </w:t>
            </w:r>
          </w:p>
        </w:tc>
        <w:tc>
          <w:tcPr>
            <w:tcW w:w="1122" w:type="dxa"/>
            <w:vAlign w:val="center"/>
          </w:tcPr>
          <w:p w:rsidR="00905944" w:rsidRPr="002F591A" w:rsidRDefault="00905944" w:rsidP="00323B0A">
            <w:pPr>
              <w:ind w:left="57" w:right="57"/>
              <w:jc w:val="center"/>
              <w:rPr>
                <w:b/>
                <w:bCs/>
                <w:sz w:val="18"/>
                <w:szCs w:val="18"/>
              </w:rPr>
            </w:pPr>
            <w:r w:rsidRPr="002F591A">
              <w:rPr>
                <w:b/>
                <w:bCs/>
                <w:sz w:val="18"/>
                <w:szCs w:val="18"/>
              </w:rPr>
              <w:t>Livello di guardia</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 in fase operativa</w:t>
            </w:r>
          </w:p>
        </w:tc>
        <w:tc>
          <w:tcPr>
            <w:tcW w:w="205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496" w:type="dxa"/>
            <w:vAlign w:val="center"/>
          </w:tcPr>
          <w:p w:rsidR="00905944" w:rsidRPr="002F591A" w:rsidRDefault="00905944" w:rsidP="00323B0A">
            <w:pPr>
              <w:ind w:left="-119" w:right="-70"/>
              <w:jc w:val="center"/>
              <w:rPr>
                <w:b/>
                <w:snapToGrid w:val="0"/>
                <w:sz w:val="20"/>
                <w:szCs w:val="20"/>
              </w:rPr>
            </w:pPr>
            <w:r w:rsidRPr="002F591A">
              <w:rPr>
                <w:b/>
                <w:snapToGrid w:val="0"/>
                <w:sz w:val="20"/>
                <w:szCs w:val="20"/>
              </w:rPr>
              <w:t>Frequenza</w:t>
            </w:r>
          </w:p>
        </w:tc>
        <w:tc>
          <w:tcPr>
            <w:tcW w:w="2618"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Pr>
                <w:b/>
                <w:bCs/>
                <w:sz w:val="18"/>
                <w:szCs w:val="18"/>
              </w:rPr>
              <w:t>Vedi nota</w:t>
            </w: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pH</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UNI 10501:1996</w:t>
            </w: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trimestrale</w:t>
            </w:r>
          </w:p>
        </w:tc>
        <w:tc>
          <w:tcPr>
            <w:tcW w:w="2057" w:type="dxa"/>
            <w:vMerge w:val="restart"/>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Conducibilità elettrica</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APAT-CNR-IRSA 2030 MAN 292003</w:t>
            </w: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Temperatura</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APAT CNR IRSA 2100 MAN 29 2003</w:t>
            </w: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Ossidabilità Kübel</w:t>
            </w:r>
          </w:p>
        </w:tc>
        <w:tc>
          <w:tcPr>
            <w:tcW w:w="897"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BOD5</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5120 B1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Carbonio organico totale (TOC)</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EN 1484 :99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Calcio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Sodio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Potassio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Cloruri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Solfati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CNR IRSA 4020 MAN 29 2003 </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Floruri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I.P.A. totali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5080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Ferro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Manganese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ICO/OES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Arsenico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HG/ICP-OES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Rame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Cadmio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EN ISO 5961:1997</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Cromo totale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Cromo IV</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Mercurio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CV/AFS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Nichel</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Piombo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10553:1996</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Magnesio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Zinco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Cianuri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ammoniacale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nitrico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nitroso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Pr>
                <w:bCs/>
                <w:sz w:val="18"/>
                <w:szCs w:val="18"/>
                <w:lang w:val="en-GB"/>
              </w:rPr>
              <w:t>APAT CNR IRSA 4050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Composti organoalogenati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Pr>
                <w:bCs/>
                <w:sz w:val="18"/>
                <w:szCs w:val="18"/>
                <w:lang w:val="en-GB"/>
              </w:rPr>
              <w:t>APAT CNR IRSA 5150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Cloruro di vinile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Pr>
                <w:bCs/>
                <w:sz w:val="18"/>
                <w:szCs w:val="18"/>
                <w:lang w:val="en-GB"/>
              </w:rPr>
              <w:t>APAT CNR IRSA 5150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trimestrale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Fenoli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Pesticidi fosforati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GC/MS E/O FID</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Pesticidi totali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GC/MS FID-ECD</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aromatici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Pr>
                <w:bCs/>
                <w:sz w:val="18"/>
                <w:szCs w:val="18"/>
                <w:lang w:val="en-GB"/>
              </w:rPr>
              <w:t>APAT CNR IRSA 5140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azotato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GC/HS/MS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clorurati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p>
        </w:tc>
        <w:tc>
          <w:tcPr>
            <w:tcW w:w="323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sz w:val="18"/>
                <w:szCs w:val="18"/>
              </w:rPr>
            </w:pPr>
            <w:r>
              <w:rPr>
                <w:sz w:val="18"/>
                <w:szCs w:val="18"/>
              </w:rPr>
              <w:t>PCB</w:t>
            </w:r>
          </w:p>
        </w:tc>
        <w:tc>
          <w:tcPr>
            <w:tcW w:w="89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lang w:val="en-GB"/>
              </w:rPr>
            </w:pPr>
          </w:p>
        </w:tc>
        <w:tc>
          <w:tcPr>
            <w:tcW w:w="112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lang w:val="en-GB"/>
              </w:rPr>
            </w:pPr>
          </w:p>
        </w:tc>
        <w:tc>
          <w:tcPr>
            <w:tcW w:w="1122" w:type="dxa"/>
            <w:tcBorders>
              <w:top w:val="single" w:sz="4" w:space="0" w:color="auto"/>
              <w:left w:val="single" w:sz="4" w:space="0" w:color="auto"/>
              <w:bottom w:val="single" w:sz="4" w:space="0" w:color="auto"/>
              <w:right w:val="single" w:sz="4" w:space="0" w:color="auto"/>
            </w:tcBorders>
            <w:vAlign w:val="center"/>
          </w:tcPr>
          <w:p w:rsidR="00905944" w:rsidRPr="004104EF" w:rsidRDefault="00905944" w:rsidP="00323B0A">
            <w:pPr>
              <w:jc w:val="center"/>
              <w:rPr>
                <w:snapToGrid w:val="0"/>
                <w:sz w:val="18"/>
                <w:szCs w:val="18"/>
              </w:rP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tcBorders>
              <w:top w:val="single" w:sz="4" w:space="0" w:color="auto"/>
              <w:left w:val="single" w:sz="4" w:space="0" w:color="auto"/>
              <w:bottom w:val="single" w:sz="4" w:space="0" w:color="auto"/>
              <w:right w:val="single" w:sz="4" w:space="0" w:color="auto"/>
            </w:tcBorders>
            <w:vAlign w:val="center"/>
          </w:tcPr>
          <w:p w:rsidR="00905944" w:rsidRPr="004104EF" w:rsidRDefault="00905944" w:rsidP="00323B0A">
            <w:pPr>
              <w:jc w:val="center"/>
              <w:rPr>
                <w:snapToGrid w:val="0"/>
                <w:sz w:val="18"/>
                <w:szCs w:val="18"/>
              </w:rPr>
            </w:pPr>
            <w:r w:rsidRPr="002F591A">
              <w:rPr>
                <w:snapToGrid w:val="0"/>
                <w:sz w:val="18"/>
                <w:szCs w:val="18"/>
              </w:rPr>
              <w:t>annuale</w:t>
            </w:r>
          </w:p>
        </w:tc>
        <w:tc>
          <w:tcPr>
            <w:tcW w:w="14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2618" w:type="dxa"/>
            <w:tcBorders>
              <w:top w:val="single" w:sz="4" w:space="0" w:color="auto"/>
              <w:left w:val="single" w:sz="4" w:space="0" w:color="auto"/>
              <w:bottom w:val="single" w:sz="4" w:space="0" w:color="auto"/>
              <w:right w:val="single" w:sz="4" w:space="0" w:color="auto"/>
            </w:tcBorders>
            <w:vAlign w:val="center"/>
          </w:tcPr>
          <w:p w:rsidR="00905944" w:rsidRPr="004104EF" w:rsidRDefault="00905944" w:rsidP="00323B0A">
            <w:pPr>
              <w:ind w:right="57"/>
              <w:jc w:val="center"/>
              <w:rPr>
                <w:snapToGrid w:val="0"/>
                <w:sz w:val="18"/>
                <w:szCs w:val="18"/>
              </w:rPr>
            </w:pPr>
            <w:r w:rsidRPr="004104EF">
              <w:rPr>
                <w:snapToGrid w:val="0"/>
                <w:sz w:val="18"/>
                <w:szCs w:val="18"/>
              </w:rPr>
              <w:t>Controllo analitico,</w:t>
            </w:r>
          </w:p>
          <w:p w:rsidR="00905944" w:rsidRPr="004104EF" w:rsidRDefault="00905944" w:rsidP="00323B0A">
            <w:pPr>
              <w:ind w:right="57"/>
              <w:jc w:val="center"/>
              <w:rPr>
                <w:snapToGrid w:val="0"/>
                <w:sz w:val="18"/>
                <w:szCs w:val="18"/>
              </w:rPr>
            </w:pPr>
            <w:r w:rsidRPr="004104EF">
              <w:rPr>
                <w:snapToGrid w:val="0"/>
                <w:sz w:val="18"/>
                <w:szCs w:val="18"/>
              </w:rPr>
              <w:t>Controllo reporting</w:t>
            </w:r>
          </w:p>
          <w:p w:rsidR="00905944" w:rsidRPr="002F591A" w:rsidRDefault="00905944" w:rsidP="00323B0A">
            <w:pPr>
              <w:ind w:right="57"/>
              <w:jc w:val="center"/>
              <w:rPr>
                <w:snapToGrid w:val="0"/>
                <w:sz w:val="18"/>
                <w:szCs w:val="18"/>
              </w:rPr>
            </w:pPr>
            <w:r w:rsidRPr="002F591A">
              <w:rPr>
                <w:snapToGrid w:val="0"/>
                <w:sz w:val="18"/>
                <w:szCs w:val="18"/>
              </w:rPr>
              <w:t>Ispezione programmata</w:t>
            </w:r>
          </w:p>
        </w:tc>
      </w:tr>
    </w:tbl>
    <w:p w:rsidR="00905944"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t>ACQUE SOTTERRANEE IN FASE DI GESTIONE POST-OPERATIVA</w:t>
      </w:r>
    </w:p>
    <w:p w:rsidR="00905944" w:rsidRPr="002F591A" w:rsidRDefault="00905944" w:rsidP="00905944">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3230"/>
        <w:gridCol w:w="897"/>
        <w:gridCol w:w="1122"/>
        <w:gridCol w:w="1122"/>
        <w:gridCol w:w="2057"/>
        <w:gridCol w:w="1122"/>
        <w:gridCol w:w="1496"/>
        <w:gridCol w:w="2618"/>
      </w:tblGrid>
      <w:tr w:rsidR="00905944" w:rsidRPr="002F591A" w:rsidTr="00323B0A">
        <w:tblPrEx>
          <w:tblCellMar>
            <w:top w:w="0" w:type="dxa"/>
            <w:bottom w:w="0" w:type="dxa"/>
          </w:tblCellMar>
        </w:tblPrEx>
        <w:tc>
          <w:tcPr>
            <w:tcW w:w="6615" w:type="dxa"/>
            <w:gridSpan w:val="4"/>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19</w:t>
            </w:r>
          </w:p>
        </w:tc>
        <w:tc>
          <w:tcPr>
            <w:tcW w:w="4301"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4114"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Piezometro</w:t>
            </w:r>
          </w:p>
        </w:tc>
        <w:tc>
          <w:tcPr>
            <w:tcW w:w="3230"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Parametro </w:t>
            </w:r>
          </w:p>
          <w:p w:rsidR="00905944" w:rsidRPr="002F591A" w:rsidRDefault="00905944" w:rsidP="00323B0A">
            <w:pPr>
              <w:autoSpaceDE w:val="0"/>
              <w:autoSpaceDN w:val="0"/>
              <w:adjustRightInd w:val="0"/>
              <w:jc w:val="center"/>
              <w:rPr>
                <w:b/>
                <w:bCs/>
                <w:sz w:val="18"/>
                <w:szCs w:val="18"/>
              </w:rPr>
            </w:pPr>
            <w:r w:rsidRPr="002F591A">
              <w:rPr>
                <w:b/>
                <w:bCs/>
                <w:sz w:val="18"/>
                <w:szCs w:val="18"/>
              </w:rPr>
              <w:t>Analisi dei parametri di cui alla tab. 1 all. 2 del D. Lgs. 36/03</w:t>
            </w:r>
          </w:p>
        </w:tc>
        <w:tc>
          <w:tcPr>
            <w:tcW w:w="89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misura </w:t>
            </w:r>
          </w:p>
        </w:tc>
        <w:tc>
          <w:tcPr>
            <w:tcW w:w="1122" w:type="dxa"/>
            <w:vAlign w:val="center"/>
          </w:tcPr>
          <w:p w:rsidR="00905944" w:rsidRPr="002F591A" w:rsidRDefault="00905944" w:rsidP="00323B0A">
            <w:pPr>
              <w:ind w:left="57" w:right="57"/>
              <w:jc w:val="center"/>
              <w:rPr>
                <w:b/>
                <w:bCs/>
                <w:sz w:val="18"/>
                <w:szCs w:val="18"/>
              </w:rPr>
            </w:pPr>
            <w:r w:rsidRPr="002F591A">
              <w:rPr>
                <w:b/>
                <w:bCs/>
                <w:sz w:val="18"/>
                <w:szCs w:val="18"/>
              </w:rPr>
              <w:t>Livello di guardia</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 in fase post-operativa</w:t>
            </w:r>
          </w:p>
        </w:tc>
        <w:tc>
          <w:tcPr>
            <w:tcW w:w="205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496" w:type="dxa"/>
            <w:vAlign w:val="center"/>
          </w:tcPr>
          <w:p w:rsidR="00905944" w:rsidRPr="002F591A" w:rsidRDefault="00905944" w:rsidP="00323B0A">
            <w:pPr>
              <w:ind w:left="-119" w:right="-70"/>
              <w:jc w:val="center"/>
              <w:rPr>
                <w:b/>
                <w:snapToGrid w:val="0"/>
                <w:sz w:val="20"/>
                <w:szCs w:val="20"/>
              </w:rPr>
            </w:pPr>
            <w:r w:rsidRPr="002F591A">
              <w:rPr>
                <w:b/>
                <w:snapToGrid w:val="0"/>
                <w:sz w:val="20"/>
                <w:szCs w:val="20"/>
              </w:rPr>
              <w:t>Frequenza</w:t>
            </w:r>
          </w:p>
        </w:tc>
        <w:tc>
          <w:tcPr>
            <w:tcW w:w="2618"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Pr>
                <w:b/>
                <w:bCs/>
                <w:sz w:val="18"/>
                <w:szCs w:val="18"/>
              </w:rPr>
              <w:t>Vedi nota</w:t>
            </w: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pH</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UNI 10501:1996</w:t>
            </w: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restart"/>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Conducibilità elettrica</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APAT-CNR-IRSA 2030 MAN 292003</w:t>
            </w: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Temperatura</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APAT CNR IRSA 2100 MAN 29 2003</w:t>
            </w: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Ossidabilità Kübel</w:t>
            </w:r>
          </w:p>
        </w:tc>
        <w:tc>
          <w:tcPr>
            <w:tcW w:w="897"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BOD5</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5120 B1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Carbonio organico totale (TOC)</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EN 1484 :99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Calcio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Sodio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Potassio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w:t>
            </w:r>
            <w:r w:rsidRPr="002F591A">
              <w:rPr>
                <w:bCs/>
                <w:sz w:val="18"/>
                <w:szCs w:val="18"/>
                <w:lang w:val="en-GB"/>
              </w:rPr>
              <w:lastRenderedPageBreak/>
              <w:t>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lastRenderedPageBreak/>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Cloruri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Solfati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CNR IRSA 4020 MAN 29 2003 </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Floruri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I.P.A. totali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5080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Ferro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Manganese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ICO/OES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Arsenico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HG/ICP-OES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Rame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Cadmio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EN ISO 5961:1997</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Cromo totale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Cromo IV</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Mercurio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CV/AFS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Nichel</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Piombo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10553:1996</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Magnesio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Zinco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Pr>
                <w:bCs/>
                <w:sz w:val="18"/>
                <w:szCs w:val="18"/>
                <w:lang w:val="en-GB"/>
              </w:rPr>
              <w:t>APAT CNR IRSA 3020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Cianuri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ammoniacale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nitrico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Pr>
                <w:bCs/>
                <w:sz w:val="18"/>
                <w:szCs w:val="18"/>
                <w:lang w:val="en-GB"/>
              </w:rPr>
              <w:t xml:space="preserve">APAT CNR IRSA 4020 MAN 29 </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nitroso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CNR IRSA </w:t>
            </w:r>
            <w:r>
              <w:rPr>
                <w:bCs/>
                <w:sz w:val="18"/>
                <w:szCs w:val="18"/>
                <w:lang w:val="en-GB"/>
              </w:rPr>
              <w:t>4050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Composti organoalogenati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MAN 29</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Cloruro di vinile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semestrale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Fenoli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Pesticidi fosforati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GC/MS E/O FID</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Pesticidi totali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GC/MS FID-ECD</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aromatici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5140 MAN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azotato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GC/HS/MS</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clorurati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29 2003</w:t>
            </w:r>
          </w:p>
        </w:tc>
        <w:tc>
          <w:tcPr>
            <w:tcW w:w="1122" w:type="dxa"/>
            <w:vAlign w:val="center"/>
          </w:tcPr>
          <w:p w:rsidR="00905944" w:rsidRPr="002F591A" w:rsidRDefault="00905944" w:rsidP="00323B0A">
            <w:pPr>
              <w:autoSpaceDE w:val="0"/>
              <w:autoSpaceDN w:val="0"/>
              <w:adjustRightInd w:val="0"/>
              <w:jc w:val="center"/>
              <w:rPr>
                <w:bCs/>
                <w:sz w:val="18"/>
                <w:szCs w:val="18"/>
                <w:lang w:val="en-GB"/>
              </w:rPr>
            </w:pPr>
          </w:p>
        </w:tc>
        <w:tc>
          <w:tcPr>
            <w:tcW w:w="1122" w:type="dxa"/>
            <w:vAlign w:val="center"/>
          </w:tcPr>
          <w:p w:rsidR="00905944" w:rsidRPr="002F591A" w:rsidRDefault="00905944" w:rsidP="00323B0A">
            <w:pPr>
              <w:jc w:val="cente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w:t>
            </w:r>
          </w:p>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p>
        </w:tc>
        <w:tc>
          <w:tcPr>
            <w:tcW w:w="323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sz w:val="18"/>
                <w:szCs w:val="18"/>
              </w:rPr>
            </w:pPr>
            <w:r>
              <w:rPr>
                <w:sz w:val="18"/>
                <w:szCs w:val="18"/>
              </w:rPr>
              <w:t>PCB</w:t>
            </w:r>
          </w:p>
        </w:tc>
        <w:tc>
          <w:tcPr>
            <w:tcW w:w="89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lang w:val="en-GB"/>
              </w:rPr>
            </w:pPr>
          </w:p>
        </w:tc>
        <w:tc>
          <w:tcPr>
            <w:tcW w:w="112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lang w:val="en-GB"/>
              </w:rPr>
            </w:pPr>
          </w:p>
        </w:tc>
        <w:tc>
          <w:tcPr>
            <w:tcW w:w="1122" w:type="dxa"/>
            <w:tcBorders>
              <w:top w:val="single" w:sz="4" w:space="0" w:color="auto"/>
              <w:left w:val="single" w:sz="4" w:space="0" w:color="auto"/>
              <w:bottom w:val="single" w:sz="4" w:space="0" w:color="auto"/>
              <w:right w:val="single" w:sz="4" w:space="0" w:color="auto"/>
            </w:tcBorders>
            <w:vAlign w:val="center"/>
          </w:tcPr>
          <w:p w:rsidR="00905944" w:rsidRPr="004104EF" w:rsidRDefault="00905944" w:rsidP="00323B0A">
            <w:pPr>
              <w:jc w:val="center"/>
              <w:rPr>
                <w:snapToGrid w:val="0"/>
                <w:sz w:val="18"/>
                <w:szCs w:val="18"/>
              </w:rPr>
            </w:pPr>
            <w:r w:rsidRPr="002F591A">
              <w:rPr>
                <w:snapToGrid w:val="0"/>
                <w:sz w:val="18"/>
                <w:szCs w:val="18"/>
              </w:rPr>
              <w:t>annuale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tcBorders>
              <w:top w:val="single" w:sz="4" w:space="0" w:color="auto"/>
              <w:left w:val="single" w:sz="4" w:space="0" w:color="auto"/>
              <w:bottom w:val="single" w:sz="4" w:space="0" w:color="auto"/>
              <w:right w:val="single" w:sz="4" w:space="0" w:color="auto"/>
            </w:tcBorders>
            <w:vAlign w:val="center"/>
          </w:tcPr>
          <w:p w:rsidR="00905944" w:rsidRPr="004104EF" w:rsidRDefault="00905944" w:rsidP="00323B0A">
            <w:pPr>
              <w:jc w:val="center"/>
              <w:rPr>
                <w:snapToGrid w:val="0"/>
                <w:sz w:val="18"/>
                <w:szCs w:val="18"/>
              </w:rPr>
            </w:pPr>
            <w:r w:rsidRPr="002F591A">
              <w:rPr>
                <w:snapToGrid w:val="0"/>
                <w:sz w:val="18"/>
                <w:szCs w:val="18"/>
              </w:rPr>
              <w:t>annuale</w:t>
            </w:r>
          </w:p>
        </w:tc>
        <w:tc>
          <w:tcPr>
            <w:tcW w:w="14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annuale</w:t>
            </w:r>
          </w:p>
        </w:tc>
        <w:tc>
          <w:tcPr>
            <w:tcW w:w="2618" w:type="dxa"/>
            <w:tcBorders>
              <w:top w:val="single" w:sz="4" w:space="0" w:color="auto"/>
              <w:left w:val="single" w:sz="4" w:space="0" w:color="auto"/>
              <w:bottom w:val="single" w:sz="4" w:space="0" w:color="auto"/>
              <w:right w:val="single" w:sz="4" w:space="0" w:color="auto"/>
            </w:tcBorders>
            <w:vAlign w:val="center"/>
          </w:tcPr>
          <w:p w:rsidR="00905944" w:rsidRPr="004104EF" w:rsidRDefault="00905944" w:rsidP="00323B0A">
            <w:pPr>
              <w:ind w:right="57"/>
              <w:jc w:val="center"/>
              <w:rPr>
                <w:snapToGrid w:val="0"/>
                <w:sz w:val="18"/>
                <w:szCs w:val="18"/>
              </w:rPr>
            </w:pPr>
            <w:r w:rsidRPr="004104EF">
              <w:rPr>
                <w:snapToGrid w:val="0"/>
                <w:sz w:val="18"/>
                <w:szCs w:val="18"/>
              </w:rPr>
              <w:t>Controllo analitico,</w:t>
            </w:r>
          </w:p>
          <w:p w:rsidR="00905944" w:rsidRPr="004104EF" w:rsidRDefault="00905944" w:rsidP="00323B0A">
            <w:pPr>
              <w:ind w:right="57"/>
              <w:jc w:val="center"/>
              <w:rPr>
                <w:snapToGrid w:val="0"/>
                <w:sz w:val="18"/>
                <w:szCs w:val="18"/>
              </w:rPr>
            </w:pPr>
            <w:r w:rsidRPr="004104EF">
              <w:rPr>
                <w:snapToGrid w:val="0"/>
                <w:sz w:val="18"/>
                <w:szCs w:val="18"/>
              </w:rPr>
              <w:t>Controllo reporting</w:t>
            </w:r>
          </w:p>
          <w:p w:rsidR="00905944" w:rsidRPr="002F591A" w:rsidRDefault="00905944" w:rsidP="00323B0A">
            <w:pPr>
              <w:ind w:right="57"/>
              <w:jc w:val="center"/>
              <w:rPr>
                <w:snapToGrid w:val="0"/>
                <w:sz w:val="18"/>
                <w:szCs w:val="18"/>
              </w:rPr>
            </w:pPr>
            <w:r w:rsidRPr="002F591A">
              <w:rPr>
                <w:snapToGrid w:val="0"/>
                <w:sz w:val="18"/>
                <w:szCs w:val="18"/>
              </w:rPr>
              <w:t>Ispezione programmata</w:t>
            </w:r>
          </w:p>
        </w:tc>
      </w:tr>
    </w:tbl>
    <w:p w:rsidR="00905944" w:rsidRPr="002F591A" w:rsidRDefault="00905944" w:rsidP="00905944">
      <w:pPr>
        <w:autoSpaceDE w:val="0"/>
        <w:autoSpaceDN w:val="0"/>
        <w:adjustRightInd w:val="0"/>
        <w:jc w:val="both"/>
        <w:rPr>
          <w:sz w:val="18"/>
          <w:szCs w:val="18"/>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Pr="002F591A" w:rsidRDefault="00905944" w:rsidP="00905944">
      <w:pPr>
        <w:autoSpaceDE w:val="0"/>
        <w:autoSpaceDN w:val="0"/>
        <w:adjustRightInd w:val="0"/>
        <w:jc w:val="center"/>
        <w:rPr>
          <w:b/>
          <w:bCs/>
          <w:sz w:val="20"/>
          <w:szCs w:val="20"/>
        </w:rPr>
      </w:pPr>
      <w:r w:rsidRPr="002F591A">
        <w:rPr>
          <w:b/>
          <w:bCs/>
          <w:sz w:val="20"/>
          <w:szCs w:val="20"/>
        </w:rPr>
        <w:lastRenderedPageBreak/>
        <w:t>PIEZOMETRI IN FASE DI GESTIONE OPERATIVA</w:t>
      </w:r>
    </w:p>
    <w:p w:rsidR="00905944" w:rsidRPr="002F591A" w:rsidRDefault="00905944" w:rsidP="00905944">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136"/>
        <w:gridCol w:w="1086"/>
        <w:gridCol w:w="936"/>
        <w:gridCol w:w="1299"/>
        <w:gridCol w:w="1313"/>
        <w:gridCol w:w="1318"/>
        <w:gridCol w:w="1407"/>
        <w:gridCol w:w="1352"/>
        <w:gridCol w:w="1310"/>
        <w:gridCol w:w="1355"/>
        <w:gridCol w:w="1346"/>
      </w:tblGrid>
      <w:tr w:rsidR="00905944" w:rsidRPr="002F591A" w:rsidTr="00323B0A">
        <w:tc>
          <w:tcPr>
            <w:tcW w:w="8143" w:type="dxa"/>
            <w:gridSpan w:val="7"/>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20"/>
                <w:szCs w:val="20"/>
              </w:rPr>
            </w:pPr>
            <w:r>
              <w:rPr>
                <w:b/>
                <w:bCs/>
                <w:sz w:val="20"/>
                <w:szCs w:val="20"/>
              </w:rPr>
              <w:t>TABELLA: 20</w:t>
            </w:r>
          </w:p>
        </w:tc>
        <w:tc>
          <w:tcPr>
            <w:tcW w:w="4143"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c>
          <w:tcPr>
            <w:tcW w:w="118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Piezometro </w:t>
            </w:r>
          </w:p>
        </w:tc>
        <w:tc>
          <w:tcPr>
            <w:tcW w:w="114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Posizione piezometro</w:t>
            </w:r>
          </w:p>
        </w:tc>
        <w:tc>
          <w:tcPr>
            <w:tcW w:w="896" w:type="dxa"/>
            <w:tcBorders>
              <w:top w:val="single" w:sz="4" w:space="0" w:color="auto"/>
              <w:left w:val="single" w:sz="4" w:space="0" w:color="auto"/>
              <w:right w:val="single" w:sz="4" w:space="0" w:color="auto"/>
            </w:tcBorders>
            <w:shd w:val="clear" w:color="auto" w:fill="auto"/>
          </w:tcPr>
          <w:p w:rsidR="00905944" w:rsidRPr="002F591A" w:rsidRDefault="00905944" w:rsidP="00323B0A">
            <w:pPr>
              <w:autoSpaceDE w:val="0"/>
              <w:autoSpaceDN w:val="0"/>
              <w:adjustRightInd w:val="0"/>
              <w:jc w:val="center"/>
              <w:rPr>
                <w:b/>
                <w:bCs/>
                <w:sz w:val="18"/>
                <w:szCs w:val="18"/>
              </w:rPr>
            </w:pPr>
            <w:r w:rsidRPr="002F591A">
              <w:rPr>
                <w:b/>
                <w:bCs/>
                <w:sz w:val="18"/>
                <w:szCs w:val="18"/>
              </w:rPr>
              <w:t>Coordinate UTM (N/E)</w:t>
            </w:r>
          </w:p>
        </w:tc>
        <w:tc>
          <w:tcPr>
            <w:tcW w:w="897" w:type="dxa"/>
            <w:tcBorders>
              <w:top w:val="single" w:sz="4" w:space="0" w:color="auto"/>
              <w:left w:val="single" w:sz="4" w:space="0" w:color="auto"/>
              <w:right w:val="single" w:sz="4" w:space="0" w:color="auto"/>
            </w:tcBorders>
            <w:shd w:val="clear" w:color="auto" w:fill="auto"/>
          </w:tcPr>
          <w:p w:rsidR="00905944" w:rsidRPr="002F591A" w:rsidRDefault="00905944" w:rsidP="00323B0A">
            <w:pPr>
              <w:autoSpaceDE w:val="0"/>
              <w:autoSpaceDN w:val="0"/>
              <w:adjustRightInd w:val="0"/>
              <w:jc w:val="center"/>
              <w:rPr>
                <w:b/>
                <w:bCs/>
                <w:sz w:val="18"/>
                <w:szCs w:val="18"/>
              </w:rPr>
            </w:pPr>
            <w:r w:rsidRPr="002F591A">
              <w:rPr>
                <w:b/>
                <w:bCs/>
                <w:sz w:val="18"/>
                <w:szCs w:val="18"/>
              </w:rPr>
              <w:t>Misura (m.s.l.m.)</w:t>
            </w:r>
          </w:p>
        </w:tc>
        <w:tc>
          <w:tcPr>
            <w:tcW w:w="1313"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Livello</w:t>
            </w:r>
          </w:p>
          <w:p w:rsidR="00905944" w:rsidRPr="002F591A" w:rsidRDefault="00905944" w:rsidP="00323B0A">
            <w:pPr>
              <w:autoSpaceDE w:val="0"/>
              <w:autoSpaceDN w:val="0"/>
              <w:adjustRightInd w:val="0"/>
              <w:jc w:val="center"/>
              <w:rPr>
                <w:b/>
                <w:bCs/>
                <w:sz w:val="18"/>
                <w:szCs w:val="18"/>
              </w:rPr>
            </w:pPr>
            <w:r w:rsidRPr="002F591A">
              <w:rPr>
                <w:b/>
                <w:bCs/>
                <w:sz w:val="18"/>
                <w:szCs w:val="18"/>
              </w:rPr>
              <w:t>piezometrico</w:t>
            </w:r>
          </w:p>
          <w:p w:rsidR="00905944" w:rsidRPr="002F591A" w:rsidRDefault="00905944" w:rsidP="00323B0A">
            <w:pPr>
              <w:autoSpaceDE w:val="0"/>
              <w:autoSpaceDN w:val="0"/>
              <w:adjustRightInd w:val="0"/>
              <w:jc w:val="center"/>
              <w:rPr>
                <w:b/>
                <w:bCs/>
                <w:sz w:val="18"/>
                <w:szCs w:val="18"/>
              </w:rPr>
            </w:pPr>
            <w:r w:rsidRPr="002F591A">
              <w:rPr>
                <w:b/>
                <w:bCs/>
                <w:sz w:val="18"/>
                <w:szCs w:val="18"/>
              </w:rPr>
              <w:t>medio della</w:t>
            </w:r>
          </w:p>
          <w:p w:rsidR="00905944" w:rsidRPr="002F591A" w:rsidRDefault="00905944" w:rsidP="00323B0A">
            <w:pPr>
              <w:autoSpaceDE w:val="0"/>
              <w:autoSpaceDN w:val="0"/>
              <w:adjustRightInd w:val="0"/>
              <w:jc w:val="center"/>
              <w:rPr>
                <w:b/>
                <w:bCs/>
                <w:sz w:val="18"/>
                <w:szCs w:val="18"/>
              </w:rPr>
            </w:pPr>
            <w:r w:rsidRPr="002F591A">
              <w:rPr>
                <w:b/>
                <w:bCs/>
                <w:sz w:val="18"/>
                <w:szCs w:val="18"/>
              </w:rPr>
              <w:t>falda (m.s.l.m.)</w:t>
            </w:r>
          </w:p>
        </w:tc>
        <w:tc>
          <w:tcPr>
            <w:tcW w:w="1348"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Profondità del</w:t>
            </w:r>
          </w:p>
          <w:p w:rsidR="00905944" w:rsidRPr="002F591A" w:rsidRDefault="00905944" w:rsidP="00323B0A">
            <w:pPr>
              <w:autoSpaceDE w:val="0"/>
              <w:autoSpaceDN w:val="0"/>
              <w:adjustRightInd w:val="0"/>
              <w:jc w:val="center"/>
              <w:rPr>
                <w:b/>
                <w:bCs/>
                <w:sz w:val="18"/>
                <w:szCs w:val="18"/>
              </w:rPr>
            </w:pPr>
            <w:r w:rsidRPr="002F591A">
              <w:rPr>
                <w:b/>
                <w:bCs/>
                <w:sz w:val="18"/>
                <w:szCs w:val="18"/>
              </w:rPr>
              <w:t>piezometro</w:t>
            </w:r>
          </w:p>
          <w:p w:rsidR="00905944" w:rsidRPr="002F591A" w:rsidRDefault="00905944" w:rsidP="00323B0A">
            <w:pPr>
              <w:autoSpaceDE w:val="0"/>
              <w:autoSpaceDN w:val="0"/>
              <w:adjustRightInd w:val="0"/>
              <w:jc w:val="center"/>
              <w:rPr>
                <w:b/>
                <w:bCs/>
                <w:sz w:val="18"/>
                <w:szCs w:val="18"/>
              </w:rPr>
            </w:pPr>
            <w:r w:rsidRPr="002F591A">
              <w:rPr>
                <w:b/>
                <w:bCs/>
                <w:sz w:val="18"/>
                <w:szCs w:val="18"/>
              </w:rPr>
              <w:t>(m)</w:t>
            </w:r>
          </w:p>
        </w:tc>
        <w:tc>
          <w:tcPr>
            <w:tcW w:w="135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Profondità dei</w:t>
            </w:r>
          </w:p>
          <w:p w:rsidR="00905944" w:rsidRPr="002F591A" w:rsidRDefault="00905944" w:rsidP="00323B0A">
            <w:pPr>
              <w:autoSpaceDE w:val="0"/>
              <w:autoSpaceDN w:val="0"/>
              <w:adjustRightInd w:val="0"/>
              <w:jc w:val="center"/>
              <w:rPr>
                <w:b/>
                <w:bCs/>
                <w:sz w:val="18"/>
                <w:szCs w:val="18"/>
              </w:rPr>
            </w:pPr>
            <w:r w:rsidRPr="002F591A">
              <w:rPr>
                <w:b/>
                <w:bCs/>
                <w:sz w:val="18"/>
                <w:szCs w:val="18"/>
              </w:rPr>
              <w:t>filtri (m)</w:t>
            </w:r>
          </w:p>
        </w:tc>
        <w:tc>
          <w:tcPr>
            <w:tcW w:w="141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rFonts w:ascii="Verdana" w:hAnsi="Verdana"/>
                <w:b/>
                <w:snapToGrid w:val="0"/>
                <w:sz w:val="16"/>
                <w:szCs w:val="16"/>
              </w:rPr>
            </w:pPr>
            <w:r w:rsidRPr="002F591A">
              <w:rPr>
                <w:b/>
                <w:snapToGrid w:val="0"/>
                <w:sz w:val="20"/>
                <w:szCs w:val="20"/>
              </w:rPr>
              <w:t>note</w:t>
            </w:r>
          </w:p>
        </w:tc>
      </w:tr>
      <w:tr w:rsidR="00905944" w:rsidRPr="002F591A" w:rsidTr="00323B0A">
        <w:tc>
          <w:tcPr>
            <w:tcW w:w="118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Pr>
                <w:b/>
                <w:bCs/>
                <w:sz w:val="18"/>
                <w:szCs w:val="18"/>
              </w:rPr>
              <w:t>Vedi nota</w:t>
            </w:r>
          </w:p>
        </w:tc>
        <w:tc>
          <w:tcPr>
            <w:tcW w:w="114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896" w:type="dxa"/>
            <w:tcBorders>
              <w:left w:val="single" w:sz="4" w:space="0" w:color="auto"/>
              <w:bottom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p>
        </w:tc>
        <w:tc>
          <w:tcPr>
            <w:tcW w:w="897" w:type="dxa"/>
            <w:tcBorders>
              <w:left w:val="single" w:sz="4" w:space="0" w:color="auto"/>
              <w:bottom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livello di falda</w:t>
            </w:r>
          </w:p>
        </w:tc>
        <w:tc>
          <w:tcPr>
            <w:tcW w:w="1313"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359"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mensile</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Registrazione cartacea e/o elettonica</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napToGrid w:val="0"/>
                <w:sz w:val="20"/>
                <w:szCs w:val="20"/>
              </w:rPr>
            </w:pPr>
            <w:r w:rsidRPr="002F591A">
              <w:rPr>
                <w:snapToGrid w:val="0"/>
                <w:sz w:val="20"/>
                <w:szCs w:val="20"/>
              </w:rPr>
              <w:t>annuale</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 xml:space="preserve">Controllo analitico e reporting </w:t>
            </w:r>
            <w:r w:rsidRPr="002F591A">
              <w:rPr>
                <w:snapToGrid w:val="0"/>
                <w:sz w:val="18"/>
                <w:szCs w:val="18"/>
              </w:rPr>
              <w:t>Ispezione programmata</w:t>
            </w:r>
          </w:p>
        </w:tc>
      </w:tr>
    </w:tbl>
    <w:p w:rsidR="00905944" w:rsidRPr="002F591A" w:rsidRDefault="00905944" w:rsidP="00905944">
      <w:pPr>
        <w:rPr>
          <w:bCs/>
          <w:sz w:val="18"/>
          <w:szCs w:val="18"/>
        </w:rPr>
      </w:pPr>
      <w:r w:rsidRPr="002F591A">
        <w:rPr>
          <w:bCs/>
          <w:sz w:val="18"/>
          <w:szCs w:val="18"/>
        </w:rPr>
        <w:t>Nota: nel caso di modesta soggiacenza della falda è opportuno installare una sonda per il rilevamento in continuo</w:t>
      </w:r>
    </w:p>
    <w:p w:rsidR="00905944" w:rsidRPr="002F591A" w:rsidRDefault="00905944" w:rsidP="00905944">
      <w:pPr>
        <w:rPr>
          <w:rFonts w:ascii="Arial" w:hAnsi="Arial" w:cs="Arial"/>
          <w:b/>
          <w:bCs/>
          <w:sz w:val="20"/>
          <w:szCs w:val="20"/>
        </w:rPr>
      </w:pPr>
    </w:p>
    <w:p w:rsidR="00905944" w:rsidRDefault="00905944" w:rsidP="00905944">
      <w:pPr>
        <w:autoSpaceDE w:val="0"/>
        <w:autoSpaceDN w:val="0"/>
        <w:adjustRightInd w:val="0"/>
        <w:jc w:val="center"/>
        <w:rPr>
          <w:bCs/>
          <w:sz w:val="20"/>
          <w:szCs w:val="20"/>
        </w:rPr>
      </w:pPr>
    </w:p>
    <w:p w:rsidR="00905944" w:rsidRPr="002F591A" w:rsidRDefault="00905944" w:rsidP="00905944">
      <w:pPr>
        <w:autoSpaceDE w:val="0"/>
        <w:autoSpaceDN w:val="0"/>
        <w:adjustRightInd w:val="0"/>
        <w:jc w:val="both"/>
        <w:rPr>
          <w:sz w:val="18"/>
          <w:szCs w:val="18"/>
        </w:rPr>
      </w:pPr>
    </w:p>
    <w:p w:rsidR="00905944" w:rsidRPr="002F591A" w:rsidRDefault="00905944" w:rsidP="00905944">
      <w:pPr>
        <w:autoSpaceDE w:val="0"/>
        <w:autoSpaceDN w:val="0"/>
        <w:adjustRightInd w:val="0"/>
        <w:jc w:val="center"/>
        <w:rPr>
          <w:b/>
          <w:bCs/>
          <w:sz w:val="20"/>
          <w:szCs w:val="20"/>
        </w:rPr>
      </w:pPr>
      <w:r w:rsidRPr="002F591A">
        <w:rPr>
          <w:b/>
          <w:bCs/>
          <w:sz w:val="20"/>
          <w:szCs w:val="20"/>
        </w:rPr>
        <w:t>PIEZOMETRI IN FASE DI GESTIONE POST-OPERATIVA</w:t>
      </w:r>
    </w:p>
    <w:p w:rsidR="00905944" w:rsidRPr="002F591A" w:rsidRDefault="00905944" w:rsidP="00905944">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136"/>
        <w:gridCol w:w="1086"/>
        <w:gridCol w:w="936"/>
        <w:gridCol w:w="1299"/>
        <w:gridCol w:w="1313"/>
        <w:gridCol w:w="1318"/>
        <w:gridCol w:w="1407"/>
        <w:gridCol w:w="1352"/>
        <w:gridCol w:w="1310"/>
        <w:gridCol w:w="1355"/>
        <w:gridCol w:w="1346"/>
      </w:tblGrid>
      <w:tr w:rsidR="00905944" w:rsidRPr="002F591A" w:rsidTr="00323B0A">
        <w:tc>
          <w:tcPr>
            <w:tcW w:w="8143" w:type="dxa"/>
            <w:gridSpan w:val="7"/>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20"/>
                <w:szCs w:val="20"/>
              </w:rPr>
            </w:pPr>
            <w:r>
              <w:rPr>
                <w:b/>
                <w:bCs/>
                <w:sz w:val="20"/>
                <w:szCs w:val="20"/>
              </w:rPr>
              <w:t>TABELLA: 21</w:t>
            </w:r>
          </w:p>
        </w:tc>
        <w:tc>
          <w:tcPr>
            <w:tcW w:w="4143"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c>
          <w:tcPr>
            <w:tcW w:w="118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Piezometro </w:t>
            </w:r>
          </w:p>
        </w:tc>
        <w:tc>
          <w:tcPr>
            <w:tcW w:w="114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Posizione piezometro</w:t>
            </w:r>
          </w:p>
        </w:tc>
        <w:tc>
          <w:tcPr>
            <w:tcW w:w="896" w:type="dxa"/>
            <w:tcBorders>
              <w:top w:val="single" w:sz="4" w:space="0" w:color="auto"/>
              <w:left w:val="single" w:sz="4" w:space="0" w:color="auto"/>
              <w:right w:val="single" w:sz="4" w:space="0" w:color="auto"/>
            </w:tcBorders>
            <w:shd w:val="clear" w:color="auto" w:fill="auto"/>
          </w:tcPr>
          <w:p w:rsidR="00905944" w:rsidRPr="002F591A" w:rsidRDefault="00905944" w:rsidP="00323B0A">
            <w:pPr>
              <w:autoSpaceDE w:val="0"/>
              <w:autoSpaceDN w:val="0"/>
              <w:adjustRightInd w:val="0"/>
              <w:jc w:val="center"/>
              <w:rPr>
                <w:b/>
                <w:bCs/>
                <w:sz w:val="18"/>
                <w:szCs w:val="18"/>
              </w:rPr>
            </w:pPr>
            <w:r w:rsidRPr="002F591A">
              <w:rPr>
                <w:b/>
                <w:bCs/>
                <w:sz w:val="18"/>
                <w:szCs w:val="18"/>
              </w:rPr>
              <w:t>Coordinate UTM (N/E)</w:t>
            </w:r>
          </w:p>
        </w:tc>
        <w:tc>
          <w:tcPr>
            <w:tcW w:w="897" w:type="dxa"/>
            <w:tcBorders>
              <w:top w:val="single" w:sz="4" w:space="0" w:color="auto"/>
              <w:left w:val="single" w:sz="4" w:space="0" w:color="auto"/>
              <w:right w:val="single" w:sz="4" w:space="0" w:color="auto"/>
            </w:tcBorders>
            <w:shd w:val="clear" w:color="auto" w:fill="auto"/>
          </w:tcPr>
          <w:p w:rsidR="00905944" w:rsidRPr="002F591A" w:rsidRDefault="00905944" w:rsidP="00323B0A">
            <w:pPr>
              <w:autoSpaceDE w:val="0"/>
              <w:autoSpaceDN w:val="0"/>
              <w:adjustRightInd w:val="0"/>
              <w:jc w:val="center"/>
              <w:rPr>
                <w:b/>
                <w:bCs/>
                <w:sz w:val="18"/>
                <w:szCs w:val="18"/>
              </w:rPr>
            </w:pPr>
            <w:r w:rsidRPr="002F591A">
              <w:rPr>
                <w:b/>
                <w:bCs/>
                <w:sz w:val="18"/>
                <w:szCs w:val="18"/>
              </w:rPr>
              <w:t>Misura (m.s.l.m.)</w:t>
            </w:r>
          </w:p>
        </w:tc>
        <w:tc>
          <w:tcPr>
            <w:tcW w:w="1313"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Livello</w:t>
            </w:r>
          </w:p>
          <w:p w:rsidR="00905944" w:rsidRPr="002F591A" w:rsidRDefault="00905944" w:rsidP="00323B0A">
            <w:pPr>
              <w:autoSpaceDE w:val="0"/>
              <w:autoSpaceDN w:val="0"/>
              <w:adjustRightInd w:val="0"/>
              <w:jc w:val="center"/>
              <w:rPr>
                <w:b/>
                <w:bCs/>
                <w:sz w:val="18"/>
                <w:szCs w:val="18"/>
              </w:rPr>
            </w:pPr>
            <w:r w:rsidRPr="002F591A">
              <w:rPr>
                <w:b/>
                <w:bCs/>
                <w:sz w:val="18"/>
                <w:szCs w:val="18"/>
              </w:rPr>
              <w:t>piezometrico</w:t>
            </w:r>
          </w:p>
          <w:p w:rsidR="00905944" w:rsidRPr="002F591A" w:rsidRDefault="00905944" w:rsidP="00323B0A">
            <w:pPr>
              <w:autoSpaceDE w:val="0"/>
              <w:autoSpaceDN w:val="0"/>
              <w:adjustRightInd w:val="0"/>
              <w:jc w:val="center"/>
              <w:rPr>
                <w:b/>
                <w:bCs/>
                <w:sz w:val="18"/>
                <w:szCs w:val="18"/>
              </w:rPr>
            </w:pPr>
            <w:r w:rsidRPr="002F591A">
              <w:rPr>
                <w:b/>
                <w:bCs/>
                <w:sz w:val="18"/>
                <w:szCs w:val="18"/>
              </w:rPr>
              <w:t>medio della</w:t>
            </w:r>
          </w:p>
          <w:p w:rsidR="00905944" w:rsidRPr="002F591A" w:rsidRDefault="00905944" w:rsidP="00323B0A">
            <w:pPr>
              <w:autoSpaceDE w:val="0"/>
              <w:autoSpaceDN w:val="0"/>
              <w:adjustRightInd w:val="0"/>
              <w:jc w:val="center"/>
              <w:rPr>
                <w:b/>
                <w:bCs/>
                <w:sz w:val="18"/>
                <w:szCs w:val="18"/>
              </w:rPr>
            </w:pPr>
            <w:r w:rsidRPr="002F591A">
              <w:rPr>
                <w:b/>
                <w:bCs/>
                <w:sz w:val="18"/>
                <w:szCs w:val="18"/>
              </w:rPr>
              <w:t>falda (m.s.l.m.)</w:t>
            </w:r>
          </w:p>
        </w:tc>
        <w:tc>
          <w:tcPr>
            <w:tcW w:w="1348"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Profondità del</w:t>
            </w:r>
          </w:p>
          <w:p w:rsidR="00905944" w:rsidRPr="002F591A" w:rsidRDefault="00905944" w:rsidP="00323B0A">
            <w:pPr>
              <w:autoSpaceDE w:val="0"/>
              <w:autoSpaceDN w:val="0"/>
              <w:adjustRightInd w:val="0"/>
              <w:jc w:val="center"/>
              <w:rPr>
                <w:b/>
                <w:bCs/>
                <w:sz w:val="18"/>
                <w:szCs w:val="18"/>
              </w:rPr>
            </w:pPr>
            <w:r w:rsidRPr="002F591A">
              <w:rPr>
                <w:b/>
                <w:bCs/>
                <w:sz w:val="18"/>
                <w:szCs w:val="18"/>
              </w:rPr>
              <w:t>piezometro</w:t>
            </w:r>
          </w:p>
          <w:p w:rsidR="00905944" w:rsidRPr="002F591A" w:rsidRDefault="00905944" w:rsidP="00323B0A">
            <w:pPr>
              <w:autoSpaceDE w:val="0"/>
              <w:autoSpaceDN w:val="0"/>
              <w:adjustRightInd w:val="0"/>
              <w:jc w:val="center"/>
              <w:rPr>
                <w:b/>
                <w:bCs/>
                <w:sz w:val="18"/>
                <w:szCs w:val="18"/>
              </w:rPr>
            </w:pPr>
            <w:r w:rsidRPr="002F591A">
              <w:rPr>
                <w:b/>
                <w:bCs/>
                <w:sz w:val="18"/>
                <w:szCs w:val="18"/>
              </w:rPr>
              <w:t>(m)</w:t>
            </w:r>
          </w:p>
        </w:tc>
        <w:tc>
          <w:tcPr>
            <w:tcW w:w="135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Profondità dei</w:t>
            </w:r>
          </w:p>
          <w:p w:rsidR="00905944" w:rsidRPr="002F591A" w:rsidRDefault="00905944" w:rsidP="00323B0A">
            <w:pPr>
              <w:autoSpaceDE w:val="0"/>
              <w:autoSpaceDN w:val="0"/>
              <w:adjustRightInd w:val="0"/>
              <w:jc w:val="center"/>
              <w:rPr>
                <w:b/>
                <w:bCs/>
                <w:sz w:val="18"/>
                <w:szCs w:val="18"/>
              </w:rPr>
            </w:pPr>
            <w:r w:rsidRPr="002F591A">
              <w:rPr>
                <w:b/>
                <w:bCs/>
                <w:sz w:val="18"/>
                <w:szCs w:val="18"/>
              </w:rPr>
              <w:t>filtri (m)</w:t>
            </w:r>
          </w:p>
        </w:tc>
        <w:tc>
          <w:tcPr>
            <w:tcW w:w="141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rFonts w:ascii="Verdana" w:hAnsi="Verdana"/>
                <w:b/>
                <w:snapToGrid w:val="0"/>
                <w:sz w:val="16"/>
                <w:szCs w:val="16"/>
              </w:rPr>
            </w:pPr>
            <w:r w:rsidRPr="002F591A">
              <w:rPr>
                <w:b/>
                <w:snapToGrid w:val="0"/>
                <w:sz w:val="20"/>
                <w:szCs w:val="20"/>
              </w:rPr>
              <w:t>note</w:t>
            </w:r>
          </w:p>
        </w:tc>
      </w:tr>
      <w:tr w:rsidR="00905944" w:rsidRPr="002F591A" w:rsidTr="00323B0A">
        <w:tc>
          <w:tcPr>
            <w:tcW w:w="118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Pr>
                <w:b/>
                <w:bCs/>
                <w:sz w:val="18"/>
                <w:szCs w:val="18"/>
              </w:rPr>
              <w:t>Vedi nota</w:t>
            </w:r>
          </w:p>
        </w:tc>
        <w:tc>
          <w:tcPr>
            <w:tcW w:w="114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896" w:type="dxa"/>
            <w:tcBorders>
              <w:left w:val="single" w:sz="4" w:space="0" w:color="auto"/>
              <w:bottom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p>
        </w:tc>
        <w:tc>
          <w:tcPr>
            <w:tcW w:w="897" w:type="dxa"/>
            <w:tcBorders>
              <w:left w:val="single" w:sz="4" w:space="0" w:color="auto"/>
              <w:bottom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livello di falda</w:t>
            </w:r>
          </w:p>
        </w:tc>
        <w:tc>
          <w:tcPr>
            <w:tcW w:w="1313"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359"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semestrale</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Registrazione cartacea e/o elettonica</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napToGrid w:val="0"/>
                <w:sz w:val="20"/>
                <w:szCs w:val="20"/>
              </w:rPr>
            </w:pPr>
            <w:r w:rsidRPr="002F591A">
              <w:rPr>
                <w:snapToGrid w:val="0"/>
                <w:sz w:val="20"/>
                <w:szCs w:val="20"/>
              </w:rPr>
              <w:t>annuale</w:t>
            </w:r>
          </w:p>
        </w:tc>
        <w:tc>
          <w:tcPr>
            <w:tcW w:w="137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sz w:val="18"/>
                <w:szCs w:val="18"/>
              </w:rPr>
              <w:t xml:space="preserve">Controllo analitico e reporting </w:t>
            </w:r>
            <w:r w:rsidRPr="002F591A">
              <w:rPr>
                <w:snapToGrid w:val="0"/>
                <w:sz w:val="18"/>
                <w:szCs w:val="18"/>
              </w:rPr>
              <w:t>Ispezione programmata</w:t>
            </w:r>
          </w:p>
        </w:tc>
      </w:tr>
    </w:tbl>
    <w:p w:rsidR="00905944" w:rsidRPr="002F591A" w:rsidRDefault="00905944" w:rsidP="00905944">
      <w:pPr>
        <w:rPr>
          <w:bCs/>
          <w:sz w:val="18"/>
          <w:szCs w:val="18"/>
        </w:rPr>
      </w:pPr>
      <w:r w:rsidRPr="002F591A">
        <w:rPr>
          <w:bCs/>
          <w:sz w:val="18"/>
          <w:szCs w:val="18"/>
        </w:rPr>
        <w:t>Nota: nel caso di modesta soggiacenza della falda è opportuno installare una sonda per il rilevamento in continuo</w:t>
      </w:r>
    </w:p>
    <w:p w:rsidR="00905944" w:rsidRPr="002F591A" w:rsidRDefault="00905944" w:rsidP="00905944">
      <w:pPr>
        <w:rPr>
          <w:rFonts w:ascii="Arial" w:hAnsi="Arial" w:cs="Arial"/>
          <w:b/>
          <w:bCs/>
          <w:sz w:val="20"/>
          <w:szCs w:val="20"/>
        </w:rPr>
      </w:pPr>
    </w:p>
    <w:p w:rsidR="00905944" w:rsidRDefault="00905944" w:rsidP="00905944">
      <w:pPr>
        <w:autoSpaceDE w:val="0"/>
        <w:autoSpaceDN w:val="0"/>
        <w:adjustRightInd w:val="0"/>
        <w:jc w:val="center"/>
        <w:rPr>
          <w:bCs/>
          <w:sz w:val="20"/>
          <w:szCs w:val="20"/>
        </w:rPr>
      </w:pPr>
    </w:p>
    <w:p w:rsidR="00905944" w:rsidRPr="002F591A" w:rsidRDefault="00905944" w:rsidP="00905944">
      <w:pPr>
        <w:autoSpaceDE w:val="0"/>
        <w:autoSpaceDN w:val="0"/>
        <w:adjustRightInd w:val="0"/>
        <w:jc w:val="center"/>
        <w:rPr>
          <w:bCs/>
          <w:sz w:val="20"/>
          <w:szCs w:val="20"/>
        </w:rPr>
      </w:pPr>
    </w:p>
    <w:p w:rsidR="00905944" w:rsidRPr="002F591A" w:rsidRDefault="00905944" w:rsidP="00905944">
      <w:pPr>
        <w:spacing w:line="360" w:lineRule="auto"/>
        <w:jc w:val="both"/>
        <w:rPr>
          <w:b/>
        </w:rPr>
      </w:pPr>
      <w:r w:rsidRPr="002F591A">
        <w:rPr>
          <w:b/>
        </w:rPr>
        <w:t>Il Reporting Annuale dovrà riguardare anche i seguenti aspetti:</w:t>
      </w:r>
    </w:p>
    <w:p w:rsidR="00905944" w:rsidRPr="002F591A" w:rsidRDefault="00905944" w:rsidP="00905944">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lang/>
        </w:rPr>
      </w:pPr>
      <w:r>
        <w:rPr>
          <w:rFonts w:ascii="Times New Roman" w:hAnsi="Times New Roman" w:cs="Times New Roman"/>
          <w:lang/>
        </w:rPr>
        <w:t>I</w:t>
      </w:r>
      <w:r w:rsidRPr="002F591A">
        <w:rPr>
          <w:rFonts w:ascii="Times New Roman" w:hAnsi="Times New Roman" w:cs="Times New Roman"/>
          <w:lang/>
        </w:rPr>
        <w:t xml:space="preserve"> pozzi devono essere rappresentativi e significativi, anche in relazione all'estensione della discarica</w:t>
      </w:r>
      <w:r>
        <w:rPr>
          <w:rFonts w:ascii="Times New Roman" w:hAnsi="Times New Roman" w:cs="Times New Roman"/>
          <w:lang/>
        </w:rPr>
        <w:t>; dovrà pertanto essere individuato un numero adeguato di punti di controllo</w:t>
      </w:r>
      <w:r w:rsidRPr="002F591A">
        <w:rPr>
          <w:rFonts w:ascii="Times New Roman" w:hAnsi="Times New Roman" w:cs="Times New Roman"/>
          <w:lang/>
        </w:rPr>
        <w:t xml:space="preserve">, in modo tale che siano presenti </w:t>
      </w:r>
      <w:r>
        <w:rPr>
          <w:rFonts w:ascii="Times New Roman" w:hAnsi="Times New Roman" w:cs="Times New Roman"/>
          <w:lang/>
        </w:rPr>
        <w:t>pozzi</w:t>
      </w:r>
      <w:r w:rsidRPr="002F591A">
        <w:rPr>
          <w:rFonts w:ascii="Times New Roman" w:hAnsi="Times New Roman" w:cs="Times New Roman"/>
          <w:lang/>
        </w:rPr>
        <w:t xml:space="preserve"> </w:t>
      </w:r>
      <w:r>
        <w:rPr>
          <w:rFonts w:ascii="Times New Roman" w:hAnsi="Times New Roman" w:cs="Times New Roman"/>
          <w:lang/>
        </w:rPr>
        <w:t>si</w:t>
      </w:r>
      <w:r w:rsidRPr="002F591A">
        <w:rPr>
          <w:rFonts w:ascii="Times New Roman" w:hAnsi="Times New Roman" w:cs="Times New Roman"/>
          <w:lang/>
        </w:rPr>
        <w:t xml:space="preserve">a monte (a distanza sufficiente dal sito per escludere influenze dirette) </w:t>
      </w:r>
      <w:r>
        <w:rPr>
          <w:rFonts w:ascii="Times New Roman" w:hAnsi="Times New Roman" w:cs="Times New Roman"/>
          <w:lang/>
        </w:rPr>
        <w:t xml:space="preserve">sia </w:t>
      </w:r>
      <w:r w:rsidRPr="002F591A">
        <w:rPr>
          <w:rFonts w:ascii="Times New Roman" w:hAnsi="Times New Roman" w:cs="Times New Roman"/>
          <w:lang/>
        </w:rPr>
        <w:t>a valle, tenuto conto della direzione di falda.</w:t>
      </w:r>
      <w:r>
        <w:rPr>
          <w:rFonts w:ascii="Times New Roman" w:hAnsi="Times New Roman" w:cs="Times New Roman"/>
          <w:lang/>
        </w:rPr>
        <w:t xml:space="preserve"> </w:t>
      </w:r>
      <w:r w:rsidRPr="002F591A">
        <w:rPr>
          <w:rFonts w:ascii="Times New Roman" w:hAnsi="Times New Roman" w:cs="Times New Roman"/>
          <w:lang/>
        </w:rPr>
        <w:t>Il gestore giustifica l’ubicazione dei pozzi, che avverrà successivamente alla caratterizzazione geologica e idrogeologica del sito.</w:t>
      </w:r>
    </w:p>
    <w:p w:rsidR="00905944" w:rsidRDefault="00905944" w:rsidP="00905944">
      <w:pPr>
        <w:autoSpaceDE w:val="0"/>
        <w:autoSpaceDN w:val="0"/>
        <w:adjustRightInd w:val="0"/>
        <w:rPr>
          <w:sz w:val="22"/>
          <w:szCs w:val="22"/>
        </w:rPr>
      </w:pPr>
    </w:p>
    <w:p w:rsidR="00905944" w:rsidRDefault="00905944" w:rsidP="00905944">
      <w:pPr>
        <w:autoSpaceDE w:val="0"/>
        <w:autoSpaceDN w:val="0"/>
        <w:adjustRightInd w:val="0"/>
        <w:rPr>
          <w:sz w:val="22"/>
          <w:szCs w:val="22"/>
        </w:rPr>
      </w:pPr>
    </w:p>
    <w:p w:rsidR="00905944" w:rsidRDefault="00905944" w:rsidP="00905944">
      <w:pPr>
        <w:spacing w:line="360" w:lineRule="auto"/>
        <w:jc w:val="center"/>
        <w:rPr>
          <w:b/>
          <w:bCs/>
          <w:sz w:val="20"/>
          <w:szCs w:val="20"/>
        </w:rPr>
      </w:pPr>
    </w:p>
    <w:p w:rsidR="00905944" w:rsidRPr="002F591A" w:rsidRDefault="00905944" w:rsidP="00905944">
      <w:pPr>
        <w:spacing w:line="360" w:lineRule="auto"/>
        <w:jc w:val="center"/>
        <w:rPr>
          <w:bCs/>
          <w:sz w:val="20"/>
          <w:szCs w:val="20"/>
        </w:rPr>
      </w:pPr>
      <w:r w:rsidRPr="002F591A">
        <w:rPr>
          <w:b/>
          <w:bCs/>
          <w:sz w:val="20"/>
          <w:szCs w:val="20"/>
        </w:rPr>
        <w:t>SUOLO – AREE DI STOCCAGGIO</w:t>
      </w:r>
    </w:p>
    <w:p w:rsidR="00905944" w:rsidRPr="002F591A" w:rsidRDefault="00905944" w:rsidP="00905944">
      <w:pPr>
        <w:spacing w:line="360" w:lineRule="auto"/>
        <w:jc w:val="both"/>
        <w:rPr>
          <w:bCs/>
          <w:sz w:val="20"/>
          <w:szCs w:val="20"/>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900"/>
        <w:gridCol w:w="720"/>
        <w:gridCol w:w="1242"/>
        <w:gridCol w:w="918"/>
        <w:gridCol w:w="900"/>
        <w:gridCol w:w="1080"/>
        <w:gridCol w:w="900"/>
        <w:gridCol w:w="720"/>
        <w:gridCol w:w="1637"/>
        <w:gridCol w:w="1776"/>
        <w:gridCol w:w="1964"/>
      </w:tblGrid>
      <w:tr w:rsidR="00905944" w:rsidRPr="002F591A" w:rsidTr="00323B0A">
        <w:tblPrEx>
          <w:tblCellMar>
            <w:top w:w="0" w:type="dxa"/>
            <w:bottom w:w="0" w:type="dxa"/>
          </w:tblCellMar>
        </w:tblPrEx>
        <w:tc>
          <w:tcPr>
            <w:tcW w:w="10168" w:type="dxa"/>
            <w:gridSpan w:val="10"/>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Pr>
                <w:b/>
                <w:bCs/>
                <w:sz w:val="20"/>
                <w:szCs w:val="20"/>
              </w:rPr>
              <w:t xml:space="preserve">TABELLA: 22 </w:t>
            </w:r>
            <w:r w:rsidRPr="002F591A">
              <w:rPr>
                <w:b/>
                <w:sz w:val="20"/>
                <w:szCs w:val="20"/>
              </w:rPr>
              <w:t>Gestore</w:t>
            </w:r>
          </w:p>
        </w:tc>
        <w:tc>
          <w:tcPr>
            <w:tcW w:w="3740" w:type="dxa"/>
            <w:gridSpan w:val="2"/>
            <w:vMerge w:val="restart"/>
            <w:tcBorders>
              <w:top w:val="single" w:sz="4" w:space="0" w:color="auto"/>
              <w:left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bCs/>
                <w:sz w:val="20"/>
                <w:szCs w:val="20"/>
              </w:rPr>
              <w:t>ARPA LAZIO</w:t>
            </w:r>
          </w:p>
        </w:tc>
      </w:tr>
      <w:tr w:rsidR="00905944" w:rsidRPr="002F591A" w:rsidTr="00323B0A">
        <w:tblPrEx>
          <w:tblCellMar>
            <w:top w:w="0" w:type="dxa"/>
            <w:bottom w:w="0" w:type="dxa"/>
          </w:tblCellMar>
        </w:tblPrEx>
        <w:trPr>
          <w:cantSplit/>
        </w:trPr>
        <w:tc>
          <w:tcPr>
            <w:tcW w:w="1151" w:type="dxa"/>
            <w:vMerge w:val="restart"/>
            <w:tcBorders>
              <w:top w:val="single" w:sz="4" w:space="0" w:color="auto"/>
              <w:left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Struttura contenim.</w:t>
            </w:r>
          </w:p>
          <w:p w:rsidR="00905944" w:rsidRPr="002F591A" w:rsidRDefault="00905944" w:rsidP="00323B0A">
            <w:pPr>
              <w:jc w:val="center"/>
              <w:rPr>
                <w:b/>
                <w:bCs/>
                <w:sz w:val="18"/>
                <w:szCs w:val="18"/>
              </w:rPr>
            </w:pPr>
            <w:r w:rsidRPr="002F591A">
              <w:rPr>
                <w:b/>
                <w:sz w:val="18"/>
                <w:szCs w:val="18"/>
              </w:rPr>
              <w:t>(codifica e descrizione contenuto)</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Contenitore</w:t>
            </w:r>
          </w:p>
        </w:tc>
        <w:tc>
          <w:tcPr>
            <w:tcW w:w="2898"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Bacino di contenimento</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 xml:space="preserve">Accessori </w:t>
            </w:r>
          </w:p>
          <w:p w:rsidR="00905944" w:rsidRPr="002F591A" w:rsidRDefault="00905944" w:rsidP="00323B0A">
            <w:pPr>
              <w:jc w:val="center"/>
              <w:rPr>
                <w:b/>
                <w:sz w:val="18"/>
                <w:szCs w:val="18"/>
              </w:rPr>
            </w:pPr>
            <w:r w:rsidRPr="002F591A">
              <w:rPr>
                <w:b/>
                <w:sz w:val="18"/>
                <w:szCs w:val="18"/>
              </w:rPr>
              <w:t>(pompe, valvole, …)</w:t>
            </w:r>
          </w:p>
        </w:tc>
        <w:tc>
          <w:tcPr>
            <w:tcW w:w="3740" w:type="dxa"/>
            <w:gridSpan w:val="2"/>
            <w:vMerge/>
            <w:tcBorders>
              <w:left w:val="single" w:sz="4" w:space="0" w:color="auto"/>
              <w:bottom w:val="single" w:sz="4" w:space="0" w:color="auto"/>
              <w:right w:val="single" w:sz="4" w:space="0" w:color="auto"/>
            </w:tcBorders>
          </w:tcPr>
          <w:p w:rsidR="00905944" w:rsidRPr="002F591A" w:rsidRDefault="00905944" w:rsidP="00323B0A">
            <w:pPr>
              <w:jc w:val="center"/>
              <w:rPr>
                <w:b/>
                <w:bCs/>
                <w:sz w:val="18"/>
                <w:szCs w:val="18"/>
              </w:rPr>
            </w:pPr>
          </w:p>
        </w:tc>
      </w:tr>
      <w:tr w:rsidR="00905944" w:rsidRPr="002F591A" w:rsidTr="00323B0A">
        <w:tblPrEx>
          <w:tblCellMar>
            <w:top w:w="0" w:type="dxa"/>
            <w:bottom w:w="0" w:type="dxa"/>
          </w:tblCellMar>
        </w:tblPrEx>
        <w:trPr>
          <w:cantSplit/>
        </w:trPr>
        <w:tc>
          <w:tcPr>
            <w:tcW w:w="1151" w:type="dxa"/>
            <w:vMerge/>
            <w:tcBorders>
              <w:left w:val="single" w:sz="4" w:space="0" w:color="auto"/>
              <w:bottom w:val="single" w:sz="4" w:space="0" w:color="auto"/>
              <w:right w:val="single" w:sz="4" w:space="0" w:color="auto"/>
            </w:tcBorders>
            <w:vAlign w:val="center"/>
          </w:tcPr>
          <w:p w:rsidR="00905944" w:rsidRPr="002F591A" w:rsidRDefault="00905944" w:rsidP="00323B0A">
            <w:pPr>
              <w:jc w:val="center"/>
              <w:rPr>
                <w:b/>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Tipo di controllo</w:t>
            </w: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w:t>
            </w:r>
          </w:p>
        </w:tc>
        <w:tc>
          <w:tcPr>
            <w:tcW w:w="12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Modalità di registrazione</w:t>
            </w:r>
          </w:p>
        </w:tc>
        <w:tc>
          <w:tcPr>
            <w:tcW w:w="91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Tipo di controllo</w:t>
            </w: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w:t>
            </w:r>
          </w:p>
        </w:tc>
        <w:tc>
          <w:tcPr>
            <w:tcW w:w="108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Modalità di registrazione</w:t>
            </w: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Tipo di controllo</w:t>
            </w: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w:t>
            </w:r>
          </w:p>
        </w:tc>
        <w:tc>
          <w:tcPr>
            <w:tcW w:w="16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Modalità di registrazione</w:t>
            </w:r>
          </w:p>
        </w:tc>
        <w:tc>
          <w:tcPr>
            <w:tcW w:w="177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Frequenza</w:t>
            </w:r>
          </w:p>
        </w:tc>
        <w:tc>
          <w:tcPr>
            <w:tcW w:w="196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Note</w:t>
            </w:r>
          </w:p>
        </w:tc>
      </w:tr>
      <w:tr w:rsidR="00905944" w:rsidRPr="002F591A" w:rsidTr="00323B0A">
        <w:tblPrEx>
          <w:tblCellMar>
            <w:top w:w="0" w:type="dxa"/>
            <w:bottom w:w="0" w:type="dxa"/>
          </w:tblCellMar>
        </w:tblPrEx>
        <w:tc>
          <w:tcPr>
            <w:tcW w:w="11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bookmarkStart w:id="10" w:name="_Toc134351210"/>
            <w:bookmarkStart w:id="11" w:name="_Toc134352696"/>
            <w:bookmarkStart w:id="12" w:name="_Toc134352954"/>
            <w:bookmarkEnd w:id="10"/>
            <w:bookmarkEnd w:id="11"/>
            <w:bookmarkEnd w:id="12"/>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776" w:type="dxa"/>
            <w:vMerge w:val="restart"/>
            <w:tcBorders>
              <w:left w:val="single" w:sz="4" w:space="0" w:color="auto"/>
              <w:right w:val="single" w:sz="4" w:space="0" w:color="auto"/>
            </w:tcBorders>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1964" w:type="dxa"/>
            <w:vMerge w:val="restart"/>
            <w:tcBorders>
              <w:left w:val="single" w:sz="4" w:space="0" w:color="auto"/>
              <w:right w:val="single" w:sz="4" w:space="0" w:color="auto"/>
            </w:tcBorders>
            <w:vAlign w:val="center"/>
          </w:tcPr>
          <w:p w:rsidR="00905944" w:rsidRPr="002F591A" w:rsidRDefault="00905944" w:rsidP="00323B0A">
            <w:pPr>
              <w:ind w:left="57" w:right="57"/>
              <w:jc w:val="center"/>
              <w:rPr>
                <w:sz w:val="18"/>
                <w:szCs w:val="18"/>
              </w:rPr>
            </w:pPr>
            <w:r w:rsidRPr="002F591A">
              <w:rPr>
                <w:sz w:val="18"/>
                <w:szCs w:val="18"/>
              </w:rPr>
              <w:t>Controllo registri e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1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776" w:type="dxa"/>
            <w:vMerge/>
            <w:tcBorders>
              <w:left w:val="single" w:sz="4" w:space="0" w:color="auto"/>
              <w:right w:val="single" w:sz="4" w:space="0" w:color="auto"/>
            </w:tcBorders>
          </w:tcPr>
          <w:p w:rsidR="00905944" w:rsidRPr="002F591A" w:rsidRDefault="00905944" w:rsidP="00323B0A">
            <w:pPr>
              <w:jc w:val="center"/>
              <w:rPr>
                <w:bCs/>
                <w:sz w:val="18"/>
                <w:szCs w:val="18"/>
              </w:rPr>
            </w:pPr>
          </w:p>
        </w:tc>
        <w:tc>
          <w:tcPr>
            <w:tcW w:w="1964" w:type="dxa"/>
            <w:vMerge/>
            <w:tcBorders>
              <w:left w:val="single" w:sz="4" w:space="0" w:color="auto"/>
              <w:right w:val="single" w:sz="4" w:space="0" w:color="auto"/>
            </w:tcBorders>
          </w:tcPr>
          <w:p w:rsidR="00905944" w:rsidRPr="002F591A" w:rsidRDefault="00905944" w:rsidP="00323B0A">
            <w:pPr>
              <w:jc w:val="center"/>
              <w:rPr>
                <w:bCs/>
                <w:sz w:val="18"/>
                <w:szCs w:val="18"/>
              </w:rPr>
            </w:pPr>
          </w:p>
        </w:tc>
      </w:tr>
      <w:tr w:rsidR="00905944" w:rsidRPr="002F591A" w:rsidTr="00323B0A">
        <w:tblPrEx>
          <w:tblCellMar>
            <w:top w:w="0" w:type="dxa"/>
            <w:bottom w:w="0" w:type="dxa"/>
          </w:tblCellMar>
        </w:tblPrEx>
        <w:tc>
          <w:tcPr>
            <w:tcW w:w="11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776" w:type="dxa"/>
            <w:vMerge/>
            <w:tcBorders>
              <w:left w:val="single" w:sz="4" w:space="0" w:color="auto"/>
              <w:right w:val="single" w:sz="4" w:space="0" w:color="auto"/>
            </w:tcBorders>
          </w:tcPr>
          <w:p w:rsidR="00905944" w:rsidRPr="002F591A" w:rsidRDefault="00905944" w:rsidP="00323B0A">
            <w:pPr>
              <w:jc w:val="center"/>
              <w:rPr>
                <w:bCs/>
                <w:sz w:val="18"/>
                <w:szCs w:val="18"/>
              </w:rPr>
            </w:pPr>
          </w:p>
        </w:tc>
        <w:tc>
          <w:tcPr>
            <w:tcW w:w="1964" w:type="dxa"/>
            <w:vMerge/>
            <w:tcBorders>
              <w:left w:val="single" w:sz="4" w:space="0" w:color="auto"/>
              <w:right w:val="single" w:sz="4" w:space="0" w:color="auto"/>
            </w:tcBorders>
          </w:tcPr>
          <w:p w:rsidR="00905944" w:rsidRPr="002F591A" w:rsidRDefault="00905944" w:rsidP="00323B0A">
            <w:pPr>
              <w:jc w:val="center"/>
              <w:rPr>
                <w:bCs/>
                <w:sz w:val="18"/>
                <w:szCs w:val="18"/>
              </w:rPr>
            </w:pPr>
          </w:p>
        </w:tc>
      </w:tr>
      <w:tr w:rsidR="00905944" w:rsidRPr="002F591A" w:rsidTr="00323B0A">
        <w:tblPrEx>
          <w:tblCellMar>
            <w:top w:w="0" w:type="dxa"/>
            <w:bottom w:w="0" w:type="dxa"/>
          </w:tblCellMar>
        </w:tblPrEx>
        <w:tc>
          <w:tcPr>
            <w:tcW w:w="11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776" w:type="dxa"/>
            <w:vMerge/>
            <w:tcBorders>
              <w:left w:val="single" w:sz="4" w:space="0" w:color="auto"/>
              <w:right w:val="single" w:sz="4" w:space="0" w:color="auto"/>
            </w:tcBorders>
          </w:tcPr>
          <w:p w:rsidR="00905944" w:rsidRPr="002F591A" w:rsidRDefault="00905944" w:rsidP="00323B0A">
            <w:pPr>
              <w:jc w:val="center"/>
              <w:rPr>
                <w:bCs/>
                <w:sz w:val="18"/>
                <w:szCs w:val="18"/>
              </w:rPr>
            </w:pPr>
          </w:p>
        </w:tc>
        <w:tc>
          <w:tcPr>
            <w:tcW w:w="1964" w:type="dxa"/>
            <w:vMerge/>
            <w:tcBorders>
              <w:left w:val="single" w:sz="4" w:space="0" w:color="auto"/>
              <w:right w:val="single" w:sz="4" w:space="0" w:color="auto"/>
            </w:tcBorders>
          </w:tcPr>
          <w:p w:rsidR="00905944" w:rsidRPr="002F591A" w:rsidRDefault="00905944" w:rsidP="00323B0A">
            <w:pPr>
              <w:jc w:val="center"/>
              <w:rPr>
                <w:bCs/>
                <w:sz w:val="18"/>
                <w:szCs w:val="18"/>
              </w:rPr>
            </w:pPr>
          </w:p>
        </w:tc>
      </w:tr>
    </w:tbl>
    <w:p w:rsidR="00905944" w:rsidRPr="002F591A" w:rsidRDefault="00905944" w:rsidP="00905944">
      <w:pPr>
        <w:spacing w:line="360" w:lineRule="auto"/>
        <w:jc w:val="both"/>
      </w:pPr>
    </w:p>
    <w:p w:rsidR="00905944" w:rsidRPr="002F591A" w:rsidRDefault="00905944" w:rsidP="00905944">
      <w:pPr>
        <w:spacing w:line="360" w:lineRule="auto"/>
        <w:jc w:val="center"/>
        <w:rPr>
          <w:b/>
          <w:bCs/>
          <w:sz w:val="20"/>
          <w:szCs w:val="20"/>
        </w:rPr>
      </w:pPr>
      <w:r w:rsidRPr="002F591A">
        <w:rPr>
          <w:b/>
          <w:bCs/>
          <w:sz w:val="20"/>
          <w:szCs w:val="20"/>
        </w:rPr>
        <w:t xml:space="preserve">RIFIUTI </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277"/>
        <w:gridCol w:w="2824"/>
        <w:gridCol w:w="2864"/>
        <w:gridCol w:w="1596"/>
        <w:gridCol w:w="1348"/>
        <w:gridCol w:w="1301"/>
        <w:gridCol w:w="1351"/>
        <w:gridCol w:w="1342"/>
      </w:tblGrid>
      <w:tr w:rsidR="00905944" w:rsidRPr="002F591A" w:rsidTr="00323B0A">
        <w:tc>
          <w:tcPr>
            <w:tcW w:w="8092" w:type="dxa"/>
            <w:gridSpan w:val="4"/>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20"/>
                <w:szCs w:val="20"/>
              </w:rPr>
            </w:pPr>
            <w:r>
              <w:rPr>
                <w:b/>
                <w:bCs/>
                <w:sz w:val="20"/>
                <w:szCs w:val="20"/>
              </w:rPr>
              <w:t>TABELLA: 23</w:t>
            </w:r>
          </w:p>
        </w:tc>
        <w:tc>
          <w:tcPr>
            <w:tcW w:w="4245"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c>
          <w:tcPr>
            <w:tcW w:w="1127"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Rifiuti </w:t>
            </w:r>
          </w:p>
        </w:tc>
        <w:tc>
          <w:tcPr>
            <w:tcW w:w="1277"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Tipo </w:t>
            </w:r>
          </w:p>
        </w:tc>
        <w:tc>
          <w:tcPr>
            <w:tcW w:w="2824"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Controlli</w:t>
            </w:r>
          </w:p>
        </w:tc>
        <w:tc>
          <w:tcPr>
            <w:tcW w:w="2864" w:type="dxa"/>
            <w:tcBorders>
              <w:top w:val="single" w:sz="4" w:space="0" w:color="auto"/>
              <w:left w:val="single" w:sz="4" w:space="0" w:color="auto"/>
              <w:right w:val="single" w:sz="4" w:space="0" w:color="auto"/>
            </w:tcBorders>
            <w:shd w:val="clear" w:color="auto" w:fill="auto"/>
          </w:tcPr>
          <w:p w:rsidR="00905944" w:rsidRPr="002F591A" w:rsidRDefault="00905944" w:rsidP="00323B0A">
            <w:pPr>
              <w:autoSpaceDE w:val="0"/>
              <w:autoSpaceDN w:val="0"/>
              <w:adjustRightInd w:val="0"/>
              <w:jc w:val="center"/>
              <w:rPr>
                <w:b/>
                <w:bCs/>
                <w:sz w:val="18"/>
                <w:szCs w:val="18"/>
              </w:rPr>
            </w:pPr>
            <w:r w:rsidRPr="002F591A">
              <w:rPr>
                <w:b/>
                <w:bCs/>
                <w:sz w:val="18"/>
                <w:szCs w:val="18"/>
              </w:rPr>
              <w:t>destinazione</w:t>
            </w: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4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0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rFonts w:ascii="Verdana" w:hAnsi="Verdana"/>
                <w:b/>
                <w:snapToGrid w:val="0"/>
                <w:sz w:val="16"/>
                <w:szCs w:val="16"/>
              </w:rPr>
            </w:pPr>
            <w:r w:rsidRPr="002F591A">
              <w:rPr>
                <w:b/>
                <w:snapToGrid w:val="0"/>
                <w:sz w:val="20"/>
                <w:szCs w:val="20"/>
              </w:rPr>
              <w:t>note</w:t>
            </w:r>
          </w:p>
        </w:tc>
      </w:tr>
      <w:tr w:rsidR="00905944" w:rsidRPr="002F591A" w:rsidTr="00323B0A">
        <w:tc>
          <w:tcPr>
            <w:tcW w:w="112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sz w:val="18"/>
                <w:szCs w:val="18"/>
              </w:rPr>
            </w:pPr>
            <w:r w:rsidRPr="002F591A">
              <w:rPr>
                <w:sz w:val="18"/>
                <w:szCs w:val="18"/>
              </w:rPr>
              <w:t>In ingresso</w:t>
            </w:r>
          </w:p>
        </w:tc>
        <w:tc>
          <w:tcPr>
            <w:tcW w:w="127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Rifiuti pericolosi o non pericolosi</w:t>
            </w:r>
          </w:p>
          <w:p w:rsidR="00905944" w:rsidRPr="002F591A" w:rsidRDefault="00905944" w:rsidP="00323B0A">
            <w:pPr>
              <w:autoSpaceDE w:val="0"/>
              <w:autoSpaceDN w:val="0"/>
              <w:adjustRightInd w:val="0"/>
              <w:rPr>
                <w:bCs/>
                <w:sz w:val="18"/>
                <w:szCs w:val="18"/>
              </w:rPr>
            </w:pPr>
            <w:r w:rsidRPr="002F591A">
              <w:rPr>
                <w:bCs/>
                <w:sz w:val="18"/>
                <w:szCs w:val="18"/>
              </w:rPr>
              <w:t>(</w:t>
            </w:r>
            <w:r w:rsidRPr="002F591A">
              <w:rPr>
                <w:sz w:val="18"/>
                <w:szCs w:val="18"/>
              </w:rPr>
              <w:t>criteri di ammissione D.M. 03/08/2005)</w:t>
            </w:r>
          </w:p>
        </w:tc>
        <w:tc>
          <w:tcPr>
            <w:tcW w:w="282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 xml:space="preserve">Verifica di conformità art.3 e verifica in loco art. 4 ai sensi del </w:t>
            </w:r>
            <w:r w:rsidRPr="002F591A">
              <w:rPr>
                <w:sz w:val="18"/>
                <w:szCs w:val="18"/>
              </w:rPr>
              <w:t>D.M. 03/08/2005</w:t>
            </w:r>
          </w:p>
          <w:p w:rsidR="00905944" w:rsidRPr="002F591A" w:rsidRDefault="00905944" w:rsidP="00323B0A">
            <w:pPr>
              <w:autoSpaceDE w:val="0"/>
              <w:autoSpaceDN w:val="0"/>
              <w:adjustRightInd w:val="0"/>
              <w:rPr>
                <w:bCs/>
                <w:sz w:val="18"/>
                <w:szCs w:val="18"/>
              </w:rPr>
            </w:pPr>
          </w:p>
        </w:tc>
        <w:tc>
          <w:tcPr>
            <w:tcW w:w="2864" w:type="dxa"/>
            <w:tcBorders>
              <w:left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Smaltimento in discarica</w:t>
            </w: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in corrispondenza del primo conferimento e almeno una volta l'anno</w:t>
            </w:r>
          </w:p>
        </w:tc>
        <w:tc>
          <w:tcPr>
            <w:tcW w:w="134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30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annuale</w:t>
            </w:r>
          </w:p>
        </w:tc>
        <w:tc>
          <w:tcPr>
            <w:tcW w:w="1351" w:type="dxa"/>
            <w:tcBorders>
              <w:top w:val="single" w:sz="4" w:space="0" w:color="auto"/>
              <w:left w:val="single" w:sz="4" w:space="0" w:color="auto"/>
              <w:bottom w:val="single" w:sz="4" w:space="0" w:color="auto"/>
              <w:right w:val="single" w:sz="4" w:space="0" w:color="auto"/>
            </w:tcBorders>
            <w:vAlign w:val="center"/>
          </w:tcPr>
          <w:p w:rsidR="00905944" w:rsidRPr="00567C70" w:rsidRDefault="00905944" w:rsidP="00323B0A">
            <w:pPr>
              <w:jc w:val="center"/>
              <w:rPr>
                <w:bCs/>
                <w:sz w:val="18"/>
                <w:szCs w:val="18"/>
              </w:rPr>
            </w:pPr>
            <w:r w:rsidRPr="00567C70">
              <w:rPr>
                <w:bCs/>
                <w:sz w:val="18"/>
                <w:szCs w:val="18"/>
              </w:rPr>
              <w:t>annuale</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z w:val="18"/>
                <w:szCs w:val="18"/>
              </w:rPr>
            </w:pPr>
            <w:r w:rsidRPr="002F591A">
              <w:rPr>
                <w:sz w:val="18"/>
                <w:szCs w:val="18"/>
              </w:rPr>
              <w:t>Controllo analitico e reporting</w:t>
            </w:r>
          </w:p>
          <w:p w:rsidR="00905944" w:rsidRPr="002F591A" w:rsidRDefault="00905944" w:rsidP="00323B0A">
            <w:pPr>
              <w:autoSpaceDE w:val="0"/>
              <w:autoSpaceDN w:val="0"/>
              <w:adjustRightInd w:val="0"/>
              <w:jc w:val="center"/>
              <w:rPr>
                <w:bCs/>
                <w:sz w:val="18"/>
                <w:szCs w:val="18"/>
              </w:rPr>
            </w:pPr>
            <w:r w:rsidRPr="002F591A">
              <w:rPr>
                <w:snapToGrid w:val="0"/>
                <w:sz w:val="18"/>
                <w:szCs w:val="18"/>
              </w:rPr>
              <w:t>Ispezione programmata</w:t>
            </w:r>
          </w:p>
        </w:tc>
      </w:tr>
      <w:tr w:rsidR="00905944" w:rsidRPr="002F591A" w:rsidTr="00323B0A">
        <w:tc>
          <w:tcPr>
            <w:tcW w:w="112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sz w:val="18"/>
                <w:szCs w:val="18"/>
              </w:rPr>
            </w:pPr>
            <w:r w:rsidRPr="002F591A">
              <w:rPr>
                <w:sz w:val="18"/>
                <w:szCs w:val="18"/>
              </w:rPr>
              <w:t>In uscita</w:t>
            </w:r>
          </w:p>
        </w:tc>
        <w:tc>
          <w:tcPr>
            <w:tcW w:w="127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PERCOLATO</w:t>
            </w:r>
          </w:p>
        </w:tc>
        <w:tc>
          <w:tcPr>
            <w:tcW w:w="282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Analisi laboratorio esterno</w:t>
            </w:r>
          </w:p>
        </w:tc>
        <w:tc>
          <w:tcPr>
            <w:tcW w:w="2864" w:type="dxa"/>
            <w:tcBorders>
              <w:left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mensile/semestrale</w:t>
            </w:r>
          </w:p>
        </w:tc>
        <w:tc>
          <w:tcPr>
            <w:tcW w:w="134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30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annuale</w:t>
            </w:r>
          </w:p>
        </w:tc>
        <w:tc>
          <w:tcPr>
            <w:tcW w:w="1351" w:type="dxa"/>
            <w:tcBorders>
              <w:top w:val="single" w:sz="4" w:space="0" w:color="auto"/>
              <w:left w:val="single" w:sz="4" w:space="0" w:color="auto"/>
              <w:bottom w:val="single" w:sz="4" w:space="0" w:color="auto"/>
              <w:right w:val="single" w:sz="4" w:space="0" w:color="auto"/>
            </w:tcBorders>
            <w:vAlign w:val="center"/>
          </w:tcPr>
          <w:p w:rsidR="00905944" w:rsidRPr="00567C70" w:rsidRDefault="00905944" w:rsidP="00323B0A">
            <w:pPr>
              <w:jc w:val="center"/>
              <w:rPr>
                <w:bCs/>
                <w:sz w:val="18"/>
                <w:szCs w:val="18"/>
              </w:rPr>
            </w:pPr>
            <w:r w:rsidRPr="00567C70">
              <w:rPr>
                <w:bCs/>
                <w:sz w:val="18"/>
                <w:szCs w:val="18"/>
              </w:rPr>
              <w:t>annuale</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z w:val="18"/>
                <w:szCs w:val="18"/>
              </w:rPr>
            </w:pPr>
            <w:r w:rsidRPr="002F591A">
              <w:rPr>
                <w:sz w:val="18"/>
                <w:szCs w:val="18"/>
              </w:rPr>
              <w:t>Controllo analitico e reporting</w:t>
            </w:r>
          </w:p>
          <w:p w:rsidR="00905944" w:rsidRPr="002F591A" w:rsidRDefault="00905944" w:rsidP="00323B0A">
            <w:pPr>
              <w:autoSpaceDE w:val="0"/>
              <w:autoSpaceDN w:val="0"/>
              <w:adjustRightInd w:val="0"/>
              <w:jc w:val="center"/>
              <w:rPr>
                <w:bCs/>
                <w:sz w:val="18"/>
                <w:szCs w:val="18"/>
              </w:rPr>
            </w:pPr>
            <w:r w:rsidRPr="002F591A">
              <w:rPr>
                <w:snapToGrid w:val="0"/>
                <w:sz w:val="18"/>
                <w:szCs w:val="18"/>
              </w:rPr>
              <w:t>Ispezione programmata</w:t>
            </w:r>
          </w:p>
        </w:tc>
      </w:tr>
      <w:tr w:rsidR="00905944" w:rsidRPr="002F591A" w:rsidTr="00323B0A">
        <w:tc>
          <w:tcPr>
            <w:tcW w:w="112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sz w:val="18"/>
                <w:szCs w:val="18"/>
              </w:rPr>
            </w:pPr>
            <w:r w:rsidRPr="002F591A">
              <w:rPr>
                <w:sz w:val="18"/>
                <w:szCs w:val="18"/>
              </w:rPr>
              <w:t>In uscita</w:t>
            </w:r>
          </w:p>
        </w:tc>
        <w:tc>
          <w:tcPr>
            <w:tcW w:w="127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etc</w:t>
            </w:r>
          </w:p>
        </w:tc>
        <w:tc>
          <w:tcPr>
            <w:tcW w:w="282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2864" w:type="dxa"/>
            <w:tcBorders>
              <w:left w:val="single" w:sz="4" w:space="0" w:color="auto"/>
              <w:bottom w:val="single" w:sz="4" w:space="0" w:color="auto"/>
              <w:right w:val="single" w:sz="4" w:space="0" w:color="auto"/>
            </w:tcBorders>
            <w:shd w:val="clear" w:color="auto" w:fill="auto"/>
            <w:vAlign w:val="center"/>
          </w:tcPr>
          <w:p w:rsidR="00905944" w:rsidRPr="002F591A" w:rsidRDefault="00905944" w:rsidP="00323B0A">
            <w:pPr>
              <w:autoSpaceDE w:val="0"/>
              <w:autoSpaceDN w:val="0"/>
              <w:adjustRightInd w:val="0"/>
              <w:jc w:val="center"/>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30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napToGrid w:val="0"/>
                <w:sz w:val="20"/>
                <w:szCs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z w:val="18"/>
                <w:szCs w:val="18"/>
              </w:rPr>
            </w:pPr>
          </w:p>
        </w:tc>
      </w:tr>
    </w:tbl>
    <w:p w:rsidR="00905944" w:rsidRPr="002F591A" w:rsidRDefault="00905944" w:rsidP="00905944">
      <w:pPr>
        <w:spacing w:line="360" w:lineRule="auto"/>
        <w:jc w:val="both"/>
      </w:pPr>
    </w:p>
    <w:p w:rsidR="00905944" w:rsidRDefault="00905944" w:rsidP="00905944">
      <w:pPr>
        <w:spacing w:line="360" w:lineRule="auto"/>
        <w:jc w:val="center"/>
        <w:rPr>
          <w:b/>
          <w:bCs/>
          <w:sz w:val="20"/>
          <w:szCs w:val="20"/>
        </w:rPr>
      </w:pPr>
    </w:p>
    <w:p w:rsidR="00905944" w:rsidRDefault="00905944" w:rsidP="00905944">
      <w:pPr>
        <w:spacing w:line="360" w:lineRule="auto"/>
        <w:jc w:val="center"/>
        <w:rPr>
          <w:b/>
          <w:bCs/>
          <w:sz w:val="20"/>
          <w:szCs w:val="20"/>
        </w:rPr>
      </w:pPr>
    </w:p>
    <w:p w:rsidR="00905944" w:rsidRDefault="00905944" w:rsidP="00905944">
      <w:pPr>
        <w:spacing w:line="360" w:lineRule="auto"/>
        <w:jc w:val="center"/>
        <w:rPr>
          <w:b/>
          <w:bCs/>
          <w:sz w:val="20"/>
          <w:szCs w:val="20"/>
        </w:rPr>
      </w:pPr>
    </w:p>
    <w:p w:rsidR="00905944" w:rsidRDefault="00905944" w:rsidP="00905944">
      <w:pPr>
        <w:spacing w:line="360" w:lineRule="auto"/>
        <w:jc w:val="center"/>
        <w:rPr>
          <w:b/>
          <w:bCs/>
          <w:sz w:val="20"/>
          <w:szCs w:val="20"/>
        </w:rPr>
      </w:pPr>
    </w:p>
    <w:p w:rsidR="00905944" w:rsidRDefault="00905944" w:rsidP="00905944">
      <w:pPr>
        <w:spacing w:line="360" w:lineRule="auto"/>
        <w:jc w:val="center"/>
        <w:rPr>
          <w:b/>
          <w:bCs/>
          <w:sz w:val="20"/>
          <w:szCs w:val="20"/>
        </w:rPr>
      </w:pPr>
    </w:p>
    <w:p w:rsidR="00905944" w:rsidRPr="002F591A" w:rsidRDefault="00905944" w:rsidP="00905944">
      <w:pPr>
        <w:spacing w:line="360" w:lineRule="auto"/>
        <w:jc w:val="center"/>
        <w:rPr>
          <w:b/>
        </w:rPr>
      </w:pPr>
      <w:r w:rsidRPr="002F591A">
        <w:rPr>
          <w:b/>
          <w:bCs/>
          <w:sz w:val="20"/>
          <w:szCs w:val="20"/>
        </w:rPr>
        <w:lastRenderedPageBreak/>
        <w:t>EMISSIONI ECCEZIONALI IN CONDIZIONI PREVEDIBILI</w:t>
      </w: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83"/>
        <w:gridCol w:w="1122"/>
        <w:gridCol w:w="1139"/>
        <w:gridCol w:w="1404"/>
        <w:gridCol w:w="1870"/>
        <w:gridCol w:w="2057"/>
        <w:gridCol w:w="1683"/>
        <w:gridCol w:w="2057"/>
      </w:tblGrid>
      <w:tr w:rsidR="00905944" w:rsidRPr="002F591A" w:rsidTr="00323B0A">
        <w:tblPrEx>
          <w:tblCellMar>
            <w:top w:w="0" w:type="dxa"/>
            <w:bottom w:w="0" w:type="dxa"/>
          </w:tblCellMar>
        </w:tblPrEx>
        <w:tc>
          <w:tcPr>
            <w:tcW w:w="7475"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24</w:t>
            </w:r>
          </w:p>
        </w:tc>
        <w:tc>
          <w:tcPr>
            <w:tcW w:w="3927" w:type="dxa"/>
            <w:gridSpan w:val="2"/>
            <w:vAlign w:val="center"/>
          </w:tcPr>
          <w:p w:rsidR="00905944" w:rsidRPr="002F591A" w:rsidRDefault="00905944" w:rsidP="00323B0A">
            <w:pPr>
              <w:ind w:left="57" w:right="57"/>
              <w:jc w:val="center"/>
              <w:rPr>
                <w:b/>
                <w:sz w:val="20"/>
                <w:szCs w:val="20"/>
              </w:rPr>
            </w:pPr>
            <w:r w:rsidRPr="002F591A">
              <w:rPr>
                <w:b/>
                <w:sz w:val="20"/>
                <w:szCs w:val="20"/>
              </w:rPr>
              <w:t>Gestore</w:t>
            </w:r>
          </w:p>
        </w:tc>
        <w:tc>
          <w:tcPr>
            <w:tcW w:w="3740"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212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Tipo di evento</w:t>
            </w:r>
          </w:p>
        </w:tc>
        <w:tc>
          <w:tcPr>
            <w:tcW w:w="1683"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Fase di</w:t>
            </w:r>
          </w:p>
          <w:p w:rsidR="00905944" w:rsidRPr="002F591A" w:rsidRDefault="00905944" w:rsidP="00323B0A">
            <w:pPr>
              <w:autoSpaceDE w:val="0"/>
              <w:autoSpaceDN w:val="0"/>
              <w:adjustRightInd w:val="0"/>
              <w:jc w:val="center"/>
              <w:rPr>
                <w:b/>
                <w:bCs/>
                <w:sz w:val="18"/>
                <w:szCs w:val="18"/>
              </w:rPr>
            </w:pPr>
            <w:r w:rsidRPr="002F591A">
              <w:rPr>
                <w:b/>
                <w:bCs/>
                <w:sz w:val="18"/>
                <w:szCs w:val="18"/>
              </w:rPr>
              <w:t>lavorazione</w:t>
            </w:r>
          </w:p>
          <w:p w:rsidR="00905944" w:rsidRPr="002F591A" w:rsidRDefault="00905944" w:rsidP="00323B0A">
            <w:pPr>
              <w:autoSpaceDE w:val="0"/>
              <w:autoSpaceDN w:val="0"/>
              <w:adjustRightInd w:val="0"/>
              <w:jc w:val="center"/>
              <w:rPr>
                <w:b/>
                <w:bCs/>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inizio</w:t>
            </w:r>
          </w:p>
          <w:p w:rsidR="00905944" w:rsidRPr="002F591A" w:rsidRDefault="00905944" w:rsidP="00323B0A">
            <w:pPr>
              <w:autoSpaceDE w:val="0"/>
              <w:autoSpaceDN w:val="0"/>
              <w:adjustRightInd w:val="0"/>
              <w:jc w:val="center"/>
              <w:rPr>
                <w:b/>
                <w:bCs/>
                <w:sz w:val="18"/>
                <w:szCs w:val="18"/>
              </w:rPr>
            </w:pPr>
            <w:r w:rsidRPr="002F591A">
              <w:rPr>
                <w:b/>
                <w:bCs/>
                <w:sz w:val="18"/>
                <w:szCs w:val="18"/>
              </w:rPr>
              <w:t>Data,</w:t>
            </w:r>
          </w:p>
          <w:p w:rsidR="00905944" w:rsidRPr="002F591A" w:rsidRDefault="00905944" w:rsidP="00323B0A">
            <w:pPr>
              <w:autoSpaceDE w:val="0"/>
              <w:autoSpaceDN w:val="0"/>
              <w:adjustRightInd w:val="0"/>
              <w:jc w:val="center"/>
              <w:rPr>
                <w:b/>
                <w:bCs/>
                <w:sz w:val="18"/>
                <w:szCs w:val="18"/>
              </w:rPr>
            </w:pPr>
            <w:r w:rsidRPr="002F591A">
              <w:rPr>
                <w:b/>
                <w:bCs/>
                <w:sz w:val="18"/>
                <w:szCs w:val="18"/>
              </w:rPr>
              <w:t>ora</w:t>
            </w:r>
          </w:p>
        </w:tc>
        <w:tc>
          <w:tcPr>
            <w:tcW w:w="1139"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Fine</w:t>
            </w:r>
          </w:p>
          <w:p w:rsidR="00905944" w:rsidRPr="002F591A" w:rsidRDefault="00905944" w:rsidP="00323B0A">
            <w:pPr>
              <w:autoSpaceDE w:val="0"/>
              <w:autoSpaceDN w:val="0"/>
              <w:adjustRightInd w:val="0"/>
              <w:jc w:val="center"/>
              <w:rPr>
                <w:b/>
                <w:bCs/>
                <w:sz w:val="18"/>
                <w:szCs w:val="18"/>
              </w:rPr>
            </w:pPr>
            <w:r w:rsidRPr="002F591A">
              <w:rPr>
                <w:b/>
                <w:bCs/>
                <w:sz w:val="18"/>
                <w:szCs w:val="18"/>
              </w:rPr>
              <w:t>Data,</w:t>
            </w:r>
          </w:p>
          <w:p w:rsidR="00905944" w:rsidRPr="002F591A" w:rsidRDefault="00905944" w:rsidP="00323B0A">
            <w:pPr>
              <w:autoSpaceDE w:val="0"/>
              <w:autoSpaceDN w:val="0"/>
              <w:adjustRightInd w:val="0"/>
              <w:jc w:val="center"/>
              <w:rPr>
                <w:b/>
                <w:bCs/>
                <w:sz w:val="18"/>
                <w:szCs w:val="18"/>
              </w:rPr>
            </w:pPr>
            <w:r w:rsidRPr="002F591A">
              <w:rPr>
                <w:b/>
                <w:bCs/>
                <w:sz w:val="18"/>
                <w:szCs w:val="18"/>
              </w:rPr>
              <w:t>ora</w:t>
            </w:r>
          </w:p>
        </w:tc>
        <w:tc>
          <w:tcPr>
            <w:tcW w:w="1404" w:type="dxa"/>
            <w:vAlign w:val="center"/>
          </w:tcPr>
          <w:p w:rsidR="00905944" w:rsidRPr="002F591A" w:rsidRDefault="00905944" w:rsidP="00323B0A">
            <w:pPr>
              <w:ind w:left="57" w:right="57"/>
              <w:jc w:val="center"/>
              <w:rPr>
                <w:rFonts w:ascii="Verdana" w:hAnsi="Verdana"/>
                <w:b/>
                <w:snapToGrid w:val="0"/>
                <w:sz w:val="16"/>
                <w:szCs w:val="16"/>
              </w:rPr>
            </w:pPr>
            <w:r w:rsidRPr="002F591A">
              <w:rPr>
                <w:b/>
                <w:bCs/>
                <w:sz w:val="18"/>
                <w:szCs w:val="18"/>
              </w:rPr>
              <w:t>Commenti</w:t>
            </w:r>
          </w:p>
        </w:tc>
        <w:tc>
          <w:tcPr>
            <w:tcW w:w="1870" w:type="dxa"/>
            <w:vAlign w:val="center"/>
          </w:tcPr>
          <w:p w:rsidR="00905944" w:rsidRPr="002F591A" w:rsidRDefault="00905944" w:rsidP="00323B0A">
            <w:pPr>
              <w:autoSpaceDE w:val="0"/>
              <w:autoSpaceDN w:val="0"/>
              <w:adjustRightInd w:val="0"/>
              <w:jc w:val="center"/>
              <w:rPr>
                <w:b/>
                <w:bCs/>
                <w:sz w:val="20"/>
                <w:szCs w:val="20"/>
              </w:rPr>
            </w:pPr>
            <w:r w:rsidRPr="002F591A">
              <w:rPr>
                <w:b/>
                <w:bCs/>
                <w:sz w:val="20"/>
                <w:szCs w:val="20"/>
              </w:rPr>
              <w:t>Reporting</w:t>
            </w:r>
          </w:p>
          <w:p w:rsidR="00905944" w:rsidRPr="002F591A" w:rsidRDefault="00905944" w:rsidP="00323B0A">
            <w:pPr>
              <w:ind w:left="57" w:right="57"/>
              <w:jc w:val="center"/>
              <w:rPr>
                <w:rFonts w:ascii="Verdana" w:hAnsi="Verdana"/>
                <w:b/>
                <w:snapToGrid w:val="0"/>
                <w:sz w:val="16"/>
                <w:szCs w:val="16"/>
              </w:rPr>
            </w:pPr>
          </w:p>
        </w:tc>
        <w:tc>
          <w:tcPr>
            <w:tcW w:w="205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comunicazione</w:t>
            </w:r>
          </w:p>
          <w:p w:rsidR="00905944" w:rsidRPr="002F591A" w:rsidRDefault="00905944" w:rsidP="00323B0A">
            <w:pPr>
              <w:autoSpaceDE w:val="0"/>
              <w:autoSpaceDN w:val="0"/>
              <w:adjustRightInd w:val="0"/>
              <w:jc w:val="center"/>
              <w:rPr>
                <w:b/>
                <w:bCs/>
                <w:sz w:val="18"/>
                <w:szCs w:val="18"/>
              </w:rPr>
            </w:pPr>
            <w:r w:rsidRPr="002F591A">
              <w:rPr>
                <w:b/>
                <w:bCs/>
                <w:sz w:val="18"/>
                <w:szCs w:val="18"/>
              </w:rPr>
              <w:t>all’autorità</w:t>
            </w:r>
          </w:p>
        </w:tc>
        <w:tc>
          <w:tcPr>
            <w:tcW w:w="1683"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2057"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2127"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qualsiasi</w:t>
            </w:r>
          </w:p>
        </w:tc>
        <w:tc>
          <w:tcPr>
            <w:tcW w:w="1683" w:type="dxa"/>
            <w:vAlign w:val="center"/>
          </w:tcPr>
          <w:p w:rsidR="00905944" w:rsidRPr="002F591A" w:rsidRDefault="00905944" w:rsidP="00323B0A">
            <w:pPr>
              <w:autoSpaceDE w:val="0"/>
              <w:autoSpaceDN w:val="0"/>
              <w:adjustRightInd w:val="0"/>
              <w:rPr>
                <w:rFonts w:ascii="TimesNewRomanPSMT" w:hAnsi="TimesNewRomanPSMT" w:cs="TimesNewRomanPSMT"/>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p>
        </w:tc>
        <w:tc>
          <w:tcPr>
            <w:tcW w:w="1139" w:type="dxa"/>
            <w:vAlign w:val="center"/>
          </w:tcPr>
          <w:p w:rsidR="00905944" w:rsidRPr="002F591A" w:rsidRDefault="00905944" w:rsidP="00323B0A">
            <w:pPr>
              <w:autoSpaceDE w:val="0"/>
              <w:autoSpaceDN w:val="0"/>
              <w:adjustRightInd w:val="0"/>
              <w:jc w:val="center"/>
              <w:rPr>
                <w:b/>
                <w:bCs/>
                <w:sz w:val="18"/>
                <w:szCs w:val="18"/>
              </w:rPr>
            </w:pPr>
          </w:p>
        </w:tc>
        <w:tc>
          <w:tcPr>
            <w:tcW w:w="1404" w:type="dxa"/>
            <w:vAlign w:val="center"/>
          </w:tcPr>
          <w:p w:rsidR="00905944" w:rsidRPr="002F591A" w:rsidRDefault="00905944" w:rsidP="00323B0A">
            <w:pPr>
              <w:ind w:left="57" w:right="57"/>
              <w:jc w:val="center"/>
              <w:rPr>
                <w:b/>
                <w:bCs/>
                <w:sz w:val="18"/>
                <w:szCs w:val="18"/>
              </w:rPr>
            </w:pPr>
          </w:p>
        </w:tc>
        <w:tc>
          <w:tcPr>
            <w:tcW w:w="1870" w:type="dxa"/>
            <w:vAlign w:val="center"/>
          </w:tcPr>
          <w:p w:rsidR="00905944" w:rsidRPr="002F591A" w:rsidRDefault="00905944" w:rsidP="00323B0A">
            <w:pPr>
              <w:autoSpaceDE w:val="0"/>
              <w:autoSpaceDN w:val="0"/>
              <w:adjustRightInd w:val="0"/>
              <w:jc w:val="center"/>
              <w:rPr>
                <w:b/>
                <w:bCs/>
                <w:sz w:val="20"/>
                <w:szCs w:val="20"/>
              </w:rPr>
            </w:pPr>
            <w:r w:rsidRPr="002F591A">
              <w:rPr>
                <w:snapToGrid w:val="0"/>
                <w:sz w:val="18"/>
                <w:szCs w:val="18"/>
              </w:rPr>
              <w:t>annuale</w:t>
            </w:r>
          </w:p>
        </w:tc>
        <w:tc>
          <w:tcPr>
            <w:tcW w:w="205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entro 24 ore</w:t>
            </w:r>
          </w:p>
        </w:tc>
        <w:tc>
          <w:tcPr>
            <w:tcW w:w="1683" w:type="dxa"/>
            <w:vAlign w:val="center"/>
          </w:tcPr>
          <w:p w:rsidR="00905944" w:rsidRPr="002F591A" w:rsidRDefault="00905944" w:rsidP="00323B0A">
            <w:pPr>
              <w:ind w:left="57" w:right="57"/>
              <w:jc w:val="center"/>
              <w:rPr>
                <w:sz w:val="18"/>
                <w:szCs w:val="18"/>
              </w:rPr>
            </w:pPr>
            <w:r w:rsidRPr="002F591A">
              <w:rPr>
                <w:sz w:val="18"/>
                <w:szCs w:val="18"/>
              </w:rPr>
              <w:t>annuale</w:t>
            </w:r>
          </w:p>
        </w:tc>
        <w:tc>
          <w:tcPr>
            <w:tcW w:w="2057"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b/>
                <w:snapToGrid w:val="0"/>
                <w:sz w:val="20"/>
                <w:szCs w:val="20"/>
              </w:rPr>
            </w:pPr>
            <w:r w:rsidRPr="002F591A">
              <w:rPr>
                <w:snapToGrid w:val="0"/>
                <w:sz w:val="18"/>
                <w:szCs w:val="18"/>
              </w:rPr>
              <w:t>Ispezione programmata</w:t>
            </w:r>
          </w:p>
        </w:tc>
      </w:tr>
    </w:tbl>
    <w:p w:rsidR="00905944" w:rsidRPr="002F591A" w:rsidRDefault="00905944" w:rsidP="00905944"/>
    <w:p w:rsidR="00905944" w:rsidRPr="002F591A" w:rsidRDefault="00905944" w:rsidP="00905944"/>
    <w:p w:rsidR="00905944" w:rsidRPr="002F591A" w:rsidRDefault="00905944" w:rsidP="00905944"/>
    <w:p w:rsidR="00905944" w:rsidRPr="002F591A" w:rsidRDefault="00905944" w:rsidP="00905944">
      <w:pPr>
        <w:spacing w:line="360" w:lineRule="auto"/>
        <w:jc w:val="center"/>
        <w:rPr>
          <w:b/>
        </w:rPr>
      </w:pPr>
      <w:r w:rsidRPr="002F591A">
        <w:rPr>
          <w:b/>
          <w:bCs/>
          <w:sz w:val="20"/>
          <w:szCs w:val="20"/>
        </w:rPr>
        <w:t>EMISSIONI ECCEZIONALI IN CONDIZIONI IMPREVEDIBILI</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6"/>
        <w:gridCol w:w="1122"/>
        <w:gridCol w:w="1496"/>
        <w:gridCol w:w="1122"/>
        <w:gridCol w:w="1122"/>
        <w:gridCol w:w="1309"/>
        <w:gridCol w:w="1205"/>
        <w:gridCol w:w="1018"/>
        <w:gridCol w:w="1683"/>
        <w:gridCol w:w="21"/>
        <w:gridCol w:w="1357"/>
        <w:gridCol w:w="2009"/>
      </w:tblGrid>
      <w:tr w:rsidR="00905944" w:rsidRPr="002F591A" w:rsidTr="00323B0A">
        <w:tblPrEx>
          <w:tblCellMar>
            <w:top w:w="0" w:type="dxa"/>
            <w:bottom w:w="0" w:type="dxa"/>
          </w:tblCellMar>
        </w:tblPrEx>
        <w:tc>
          <w:tcPr>
            <w:tcW w:w="7737" w:type="dxa"/>
            <w:gridSpan w:val="6"/>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25</w:t>
            </w:r>
          </w:p>
        </w:tc>
        <w:tc>
          <w:tcPr>
            <w:tcW w:w="3927" w:type="dxa"/>
            <w:gridSpan w:val="4"/>
            <w:vAlign w:val="center"/>
          </w:tcPr>
          <w:p w:rsidR="00905944" w:rsidRPr="002F591A" w:rsidRDefault="00905944" w:rsidP="00323B0A">
            <w:pPr>
              <w:ind w:left="57" w:right="57"/>
              <w:jc w:val="center"/>
              <w:rPr>
                <w:b/>
                <w:sz w:val="20"/>
                <w:szCs w:val="20"/>
              </w:rPr>
            </w:pPr>
            <w:r w:rsidRPr="002F591A">
              <w:rPr>
                <w:b/>
                <w:sz w:val="20"/>
                <w:szCs w:val="20"/>
              </w:rPr>
              <w:t>Gestore</w:t>
            </w:r>
          </w:p>
        </w:tc>
        <w:tc>
          <w:tcPr>
            <w:tcW w:w="3366"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5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Condizione</w:t>
            </w:r>
          </w:p>
          <w:p w:rsidR="00905944" w:rsidRPr="002F591A" w:rsidRDefault="00905944" w:rsidP="00323B0A">
            <w:pPr>
              <w:autoSpaceDE w:val="0"/>
              <w:autoSpaceDN w:val="0"/>
              <w:adjustRightInd w:val="0"/>
              <w:jc w:val="center"/>
              <w:rPr>
                <w:b/>
                <w:bCs/>
                <w:sz w:val="18"/>
                <w:szCs w:val="18"/>
              </w:rPr>
            </w:pPr>
            <w:r w:rsidRPr="002F591A">
              <w:rPr>
                <w:b/>
                <w:bCs/>
                <w:sz w:val="18"/>
                <w:szCs w:val="18"/>
              </w:rPr>
              <w:t>anomala di</w:t>
            </w:r>
          </w:p>
          <w:p w:rsidR="00905944" w:rsidRPr="002F591A" w:rsidRDefault="00905944" w:rsidP="00323B0A">
            <w:pPr>
              <w:autoSpaceDE w:val="0"/>
              <w:autoSpaceDN w:val="0"/>
              <w:adjustRightInd w:val="0"/>
              <w:jc w:val="center"/>
              <w:rPr>
                <w:b/>
                <w:bCs/>
                <w:sz w:val="18"/>
                <w:szCs w:val="18"/>
              </w:rPr>
            </w:pPr>
            <w:r w:rsidRPr="002F591A">
              <w:rPr>
                <w:b/>
                <w:bCs/>
                <w:sz w:val="18"/>
                <w:szCs w:val="18"/>
              </w:rPr>
              <w:t>funzionamento</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Parametro /</w:t>
            </w:r>
          </w:p>
          <w:p w:rsidR="00905944" w:rsidRPr="002F591A" w:rsidRDefault="00905944" w:rsidP="00323B0A">
            <w:pPr>
              <w:autoSpaceDE w:val="0"/>
              <w:autoSpaceDN w:val="0"/>
              <w:adjustRightInd w:val="0"/>
              <w:jc w:val="center"/>
              <w:rPr>
                <w:b/>
                <w:bCs/>
                <w:sz w:val="18"/>
                <w:szCs w:val="18"/>
              </w:rPr>
            </w:pPr>
            <w:r w:rsidRPr="002F591A">
              <w:rPr>
                <w:b/>
                <w:bCs/>
                <w:sz w:val="18"/>
                <w:szCs w:val="18"/>
              </w:rPr>
              <w:t>inquinante</w:t>
            </w:r>
          </w:p>
        </w:tc>
        <w:tc>
          <w:tcPr>
            <w:tcW w:w="149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Concentrazione</w:t>
            </w:r>
          </w:p>
          <w:p w:rsidR="00905944" w:rsidRPr="002F591A" w:rsidRDefault="00905944" w:rsidP="00323B0A">
            <w:pPr>
              <w:autoSpaceDE w:val="0"/>
              <w:autoSpaceDN w:val="0"/>
              <w:adjustRightInd w:val="0"/>
              <w:jc w:val="center"/>
              <w:rPr>
                <w:b/>
                <w:bCs/>
                <w:sz w:val="18"/>
                <w:szCs w:val="18"/>
              </w:rPr>
            </w:pPr>
            <w:r w:rsidRPr="002F591A">
              <w:rPr>
                <w:b/>
                <w:bCs/>
                <w:sz w:val="18"/>
                <w:szCs w:val="18"/>
              </w:rPr>
              <w:t>mg/mc</w:t>
            </w:r>
          </w:p>
        </w:tc>
        <w:tc>
          <w:tcPr>
            <w:tcW w:w="1122" w:type="dxa"/>
            <w:vAlign w:val="center"/>
          </w:tcPr>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inizio superamento</w:t>
            </w:r>
          </w:p>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Data,</w:t>
            </w:r>
          </w:p>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ora</w:t>
            </w:r>
          </w:p>
        </w:tc>
        <w:tc>
          <w:tcPr>
            <w:tcW w:w="1122" w:type="dxa"/>
            <w:vAlign w:val="center"/>
          </w:tcPr>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fine</w:t>
            </w:r>
          </w:p>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superamento</w:t>
            </w:r>
          </w:p>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Data,</w:t>
            </w:r>
          </w:p>
          <w:p w:rsidR="00905944" w:rsidRPr="002F591A" w:rsidRDefault="00905944" w:rsidP="00323B0A">
            <w:pPr>
              <w:autoSpaceDE w:val="0"/>
              <w:autoSpaceDN w:val="0"/>
              <w:adjustRightInd w:val="0"/>
              <w:ind w:left="-70" w:right="-97"/>
              <w:jc w:val="center"/>
              <w:rPr>
                <w:b/>
                <w:bCs/>
                <w:sz w:val="18"/>
                <w:szCs w:val="18"/>
              </w:rPr>
            </w:pPr>
            <w:r w:rsidRPr="002F591A">
              <w:rPr>
                <w:b/>
                <w:bCs/>
                <w:sz w:val="18"/>
                <w:szCs w:val="18"/>
              </w:rPr>
              <w:t>ora</w:t>
            </w:r>
          </w:p>
        </w:tc>
        <w:tc>
          <w:tcPr>
            <w:tcW w:w="1309" w:type="dxa"/>
            <w:vAlign w:val="center"/>
          </w:tcPr>
          <w:p w:rsidR="00905944" w:rsidRPr="002F591A" w:rsidRDefault="00905944" w:rsidP="00323B0A">
            <w:pPr>
              <w:ind w:left="57" w:right="57"/>
              <w:jc w:val="center"/>
              <w:rPr>
                <w:b/>
                <w:snapToGrid w:val="0"/>
                <w:sz w:val="18"/>
                <w:szCs w:val="18"/>
              </w:rPr>
            </w:pPr>
            <w:r w:rsidRPr="002F591A">
              <w:rPr>
                <w:b/>
                <w:bCs/>
                <w:sz w:val="18"/>
                <w:szCs w:val="18"/>
              </w:rPr>
              <w:t>Commenti</w:t>
            </w:r>
          </w:p>
        </w:tc>
        <w:tc>
          <w:tcPr>
            <w:tcW w:w="1205" w:type="dxa"/>
            <w:vAlign w:val="center"/>
          </w:tcPr>
          <w:p w:rsidR="00905944" w:rsidRPr="002F591A" w:rsidRDefault="00905944" w:rsidP="00323B0A">
            <w:pPr>
              <w:autoSpaceDE w:val="0"/>
              <w:autoSpaceDN w:val="0"/>
              <w:adjustRightInd w:val="0"/>
              <w:ind w:left="-70"/>
              <w:jc w:val="center"/>
              <w:rPr>
                <w:b/>
                <w:bCs/>
                <w:sz w:val="18"/>
                <w:szCs w:val="18"/>
              </w:rPr>
            </w:pPr>
            <w:r w:rsidRPr="002F591A">
              <w:rPr>
                <w:b/>
                <w:bCs/>
                <w:sz w:val="18"/>
                <w:szCs w:val="18"/>
              </w:rPr>
              <w:t>Modalità di</w:t>
            </w:r>
          </w:p>
          <w:p w:rsidR="00905944" w:rsidRPr="002F591A" w:rsidRDefault="00905944" w:rsidP="00323B0A">
            <w:pPr>
              <w:ind w:left="-70"/>
              <w:jc w:val="center"/>
              <w:rPr>
                <w:b/>
                <w:snapToGrid w:val="0"/>
                <w:sz w:val="18"/>
                <w:szCs w:val="18"/>
              </w:rPr>
            </w:pPr>
            <w:r w:rsidRPr="002F591A">
              <w:rPr>
                <w:b/>
                <w:snapToGrid w:val="0"/>
                <w:sz w:val="18"/>
                <w:szCs w:val="18"/>
              </w:rPr>
              <w:t>registrazione</w:t>
            </w:r>
          </w:p>
        </w:tc>
        <w:tc>
          <w:tcPr>
            <w:tcW w:w="1018"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p w:rsidR="00905944" w:rsidRPr="002F591A" w:rsidRDefault="00905944" w:rsidP="00323B0A">
            <w:pPr>
              <w:ind w:left="57" w:right="57"/>
              <w:jc w:val="center"/>
              <w:rPr>
                <w:b/>
                <w:snapToGrid w:val="0"/>
                <w:sz w:val="18"/>
                <w:szCs w:val="18"/>
              </w:rPr>
            </w:pPr>
          </w:p>
        </w:tc>
        <w:tc>
          <w:tcPr>
            <w:tcW w:w="1683"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comunicazione</w:t>
            </w:r>
          </w:p>
          <w:p w:rsidR="00905944" w:rsidRPr="002F591A" w:rsidRDefault="00905944" w:rsidP="00323B0A">
            <w:pPr>
              <w:autoSpaceDE w:val="0"/>
              <w:autoSpaceDN w:val="0"/>
              <w:adjustRightInd w:val="0"/>
              <w:jc w:val="center"/>
              <w:rPr>
                <w:b/>
                <w:bCs/>
                <w:sz w:val="18"/>
                <w:szCs w:val="18"/>
              </w:rPr>
            </w:pPr>
            <w:r w:rsidRPr="002F591A">
              <w:rPr>
                <w:b/>
                <w:bCs/>
                <w:sz w:val="18"/>
                <w:szCs w:val="18"/>
              </w:rPr>
              <w:t>all’autorità</w:t>
            </w:r>
          </w:p>
        </w:tc>
        <w:tc>
          <w:tcPr>
            <w:tcW w:w="1378" w:type="dxa"/>
            <w:gridSpan w:val="2"/>
            <w:vAlign w:val="center"/>
          </w:tcPr>
          <w:p w:rsidR="00905944" w:rsidRPr="002F591A" w:rsidRDefault="00905944" w:rsidP="00323B0A">
            <w:pPr>
              <w:ind w:left="57" w:right="57"/>
              <w:jc w:val="center"/>
              <w:rPr>
                <w:b/>
                <w:snapToGrid w:val="0"/>
                <w:sz w:val="18"/>
                <w:szCs w:val="18"/>
              </w:rPr>
            </w:pPr>
            <w:r w:rsidRPr="002F591A">
              <w:rPr>
                <w:b/>
                <w:snapToGrid w:val="0"/>
                <w:sz w:val="18"/>
                <w:szCs w:val="18"/>
              </w:rPr>
              <w:t>Frequenza</w:t>
            </w:r>
          </w:p>
        </w:tc>
        <w:tc>
          <w:tcPr>
            <w:tcW w:w="2009"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note</w:t>
            </w:r>
          </w:p>
        </w:tc>
      </w:tr>
      <w:tr w:rsidR="00905944" w:rsidRPr="002F591A" w:rsidTr="00323B0A">
        <w:tblPrEx>
          <w:tblCellMar>
            <w:top w:w="0" w:type="dxa"/>
            <w:bottom w:w="0" w:type="dxa"/>
          </w:tblCellMar>
        </w:tblPrEx>
        <w:tc>
          <w:tcPr>
            <w:tcW w:w="1566" w:type="dxa"/>
            <w:vAlign w:val="center"/>
          </w:tcPr>
          <w:p w:rsidR="00905944" w:rsidRPr="002F591A" w:rsidRDefault="00905944" w:rsidP="00323B0A">
            <w:pPr>
              <w:autoSpaceDE w:val="0"/>
              <w:autoSpaceDN w:val="0"/>
              <w:adjustRightInd w:val="0"/>
              <w:rPr>
                <w:b/>
                <w:bCs/>
                <w:sz w:val="18"/>
                <w:szCs w:val="18"/>
              </w:rPr>
            </w:pPr>
          </w:p>
        </w:tc>
        <w:tc>
          <w:tcPr>
            <w:tcW w:w="1122" w:type="dxa"/>
            <w:vAlign w:val="center"/>
          </w:tcPr>
          <w:p w:rsidR="00905944" w:rsidRPr="002F591A" w:rsidRDefault="00905944" w:rsidP="00323B0A">
            <w:pPr>
              <w:autoSpaceDE w:val="0"/>
              <w:autoSpaceDN w:val="0"/>
              <w:adjustRightInd w:val="0"/>
              <w:rPr>
                <w:rFonts w:ascii="TimesNewRomanPSMT" w:hAnsi="TimesNewRomanPSMT" w:cs="TimesNewRomanPSMT"/>
                <w:sz w:val="18"/>
                <w:szCs w:val="18"/>
              </w:rPr>
            </w:pPr>
          </w:p>
        </w:tc>
        <w:tc>
          <w:tcPr>
            <w:tcW w:w="1496" w:type="dxa"/>
            <w:vAlign w:val="center"/>
          </w:tcPr>
          <w:p w:rsidR="00905944" w:rsidRPr="002F591A" w:rsidRDefault="00905944" w:rsidP="00323B0A">
            <w:pPr>
              <w:autoSpaceDE w:val="0"/>
              <w:autoSpaceDN w:val="0"/>
              <w:adjustRightInd w:val="0"/>
              <w:jc w:val="center"/>
              <w:rPr>
                <w:b/>
                <w:bCs/>
                <w:sz w:val="18"/>
                <w:szCs w:val="18"/>
              </w:rPr>
            </w:pPr>
          </w:p>
        </w:tc>
        <w:tc>
          <w:tcPr>
            <w:tcW w:w="1122" w:type="dxa"/>
            <w:vAlign w:val="center"/>
          </w:tcPr>
          <w:p w:rsidR="00905944" w:rsidRPr="002F591A" w:rsidRDefault="00905944" w:rsidP="00323B0A">
            <w:pPr>
              <w:autoSpaceDE w:val="0"/>
              <w:autoSpaceDN w:val="0"/>
              <w:adjustRightInd w:val="0"/>
              <w:ind w:left="-70" w:right="-97"/>
              <w:jc w:val="center"/>
              <w:rPr>
                <w:b/>
                <w:bCs/>
                <w:sz w:val="18"/>
                <w:szCs w:val="18"/>
              </w:rPr>
            </w:pPr>
          </w:p>
        </w:tc>
        <w:tc>
          <w:tcPr>
            <w:tcW w:w="1122" w:type="dxa"/>
            <w:vAlign w:val="center"/>
          </w:tcPr>
          <w:p w:rsidR="00905944" w:rsidRPr="002F591A" w:rsidRDefault="00905944" w:rsidP="00323B0A">
            <w:pPr>
              <w:autoSpaceDE w:val="0"/>
              <w:autoSpaceDN w:val="0"/>
              <w:adjustRightInd w:val="0"/>
              <w:ind w:left="-70" w:right="-97"/>
              <w:jc w:val="center"/>
              <w:rPr>
                <w:b/>
                <w:bCs/>
                <w:sz w:val="18"/>
                <w:szCs w:val="18"/>
              </w:rPr>
            </w:pPr>
          </w:p>
        </w:tc>
        <w:tc>
          <w:tcPr>
            <w:tcW w:w="1309" w:type="dxa"/>
            <w:vAlign w:val="center"/>
          </w:tcPr>
          <w:p w:rsidR="00905944" w:rsidRPr="002F591A" w:rsidRDefault="00905944" w:rsidP="00323B0A">
            <w:pPr>
              <w:ind w:left="57" w:right="57"/>
              <w:jc w:val="center"/>
              <w:rPr>
                <w:b/>
                <w:bCs/>
                <w:sz w:val="18"/>
                <w:szCs w:val="18"/>
              </w:rPr>
            </w:pPr>
          </w:p>
        </w:tc>
        <w:tc>
          <w:tcPr>
            <w:tcW w:w="1205" w:type="dxa"/>
            <w:vAlign w:val="center"/>
          </w:tcPr>
          <w:p w:rsidR="00905944" w:rsidRPr="002F591A" w:rsidRDefault="00905944" w:rsidP="00323B0A">
            <w:pPr>
              <w:autoSpaceDE w:val="0"/>
              <w:autoSpaceDN w:val="0"/>
              <w:adjustRightInd w:val="0"/>
              <w:ind w:left="-70"/>
              <w:jc w:val="center"/>
              <w:rPr>
                <w:b/>
                <w:bCs/>
                <w:sz w:val="20"/>
                <w:szCs w:val="20"/>
              </w:rPr>
            </w:pPr>
            <w:r w:rsidRPr="002F591A">
              <w:rPr>
                <w:snapToGrid w:val="0"/>
                <w:sz w:val="18"/>
                <w:szCs w:val="18"/>
              </w:rPr>
              <w:t>informatizzata</w:t>
            </w:r>
          </w:p>
        </w:tc>
        <w:tc>
          <w:tcPr>
            <w:tcW w:w="1018" w:type="dxa"/>
            <w:vAlign w:val="center"/>
          </w:tcPr>
          <w:p w:rsidR="00905944" w:rsidRPr="002F591A" w:rsidRDefault="00905944" w:rsidP="00323B0A">
            <w:pPr>
              <w:autoSpaceDE w:val="0"/>
              <w:autoSpaceDN w:val="0"/>
              <w:adjustRightInd w:val="0"/>
              <w:jc w:val="center"/>
              <w:rPr>
                <w:b/>
                <w:bCs/>
                <w:sz w:val="20"/>
                <w:szCs w:val="20"/>
              </w:rPr>
            </w:pPr>
            <w:r w:rsidRPr="002F591A">
              <w:rPr>
                <w:snapToGrid w:val="0"/>
                <w:sz w:val="18"/>
                <w:szCs w:val="18"/>
              </w:rPr>
              <w:t>annuale</w:t>
            </w:r>
          </w:p>
        </w:tc>
        <w:tc>
          <w:tcPr>
            <w:tcW w:w="1683"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dopo un’ora dall’evento  (superamento &gt; 1h)</w:t>
            </w:r>
          </w:p>
        </w:tc>
        <w:tc>
          <w:tcPr>
            <w:tcW w:w="1378" w:type="dxa"/>
            <w:gridSpan w:val="2"/>
            <w:vAlign w:val="center"/>
          </w:tcPr>
          <w:p w:rsidR="00905944" w:rsidRPr="002F591A" w:rsidRDefault="00905944" w:rsidP="00323B0A">
            <w:pPr>
              <w:ind w:left="57" w:right="57"/>
              <w:jc w:val="center"/>
              <w:rPr>
                <w:sz w:val="18"/>
                <w:szCs w:val="18"/>
              </w:rPr>
            </w:pPr>
            <w:r w:rsidRPr="002F591A">
              <w:rPr>
                <w:sz w:val="18"/>
                <w:szCs w:val="18"/>
              </w:rPr>
              <w:t>annuale</w:t>
            </w:r>
          </w:p>
        </w:tc>
        <w:tc>
          <w:tcPr>
            <w:tcW w:w="2009"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b/>
                <w:snapToGrid w:val="0"/>
                <w:sz w:val="20"/>
                <w:szCs w:val="20"/>
              </w:rPr>
            </w:pPr>
            <w:r w:rsidRPr="002F591A">
              <w:rPr>
                <w:snapToGrid w:val="0"/>
                <w:sz w:val="18"/>
                <w:szCs w:val="18"/>
              </w:rPr>
              <w:t>Ispezione programmata</w:t>
            </w:r>
          </w:p>
        </w:tc>
      </w:tr>
    </w:tbl>
    <w:p w:rsidR="00905944" w:rsidRPr="002F591A" w:rsidRDefault="00905944" w:rsidP="00905944">
      <w:pPr>
        <w:spacing w:line="360" w:lineRule="auto"/>
        <w:jc w:val="center"/>
        <w:rPr>
          <w:b/>
          <w:bCs/>
          <w:sz w:val="20"/>
          <w:szCs w:val="20"/>
        </w:rPr>
      </w:pPr>
    </w:p>
    <w:p w:rsidR="00905944" w:rsidRPr="002F591A" w:rsidRDefault="00905944" w:rsidP="00905944">
      <w:pPr>
        <w:spacing w:line="360" w:lineRule="auto"/>
        <w:jc w:val="center"/>
        <w:rPr>
          <w:b/>
          <w:bCs/>
          <w:sz w:val="20"/>
          <w:szCs w:val="20"/>
        </w:rPr>
      </w:pPr>
    </w:p>
    <w:p w:rsidR="00905944" w:rsidRPr="002F591A" w:rsidRDefault="00905944" w:rsidP="00905944">
      <w:pPr>
        <w:spacing w:line="360" w:lineRule="auto"/>
        <w:jc w:val="center"/>
        <w:rPr>
          <w:b/>
          <w:bCs/>
          <w:sz w:val="20"/>
          <w:szCs w:val="20"/>
        </w:rPr>
      </w:pPr>
    </w:p>
    <w:p w:rsidR="00905944" w:rsidRPr="002F591A" w:rsidRDefault="00905944" w:rsidP="00905944">
      <w:pPr>
        <w:spacing w:line="360" w:lineRule="auto"/>
        <w:jc w:val="center"/>
        <w:rPr>
          <w:b/>
          <w:bCs/>
          <w:sz w:val="20"/>
          <w:szCs w:val="20"/>
        </w:rPr>
      </w:pPr>
      <w:r w:rsidRPr="002F591A">
        <w:rPr>
          <w:b/>
          <w:bCs/>
          <w:sz w:val="20"/>
          <w:szCs w:val="20"/>
        </w:rPr>
        <w:t>EMISSIONI SONORE</w:t>
      </w: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547"/>
        <w:gridCol w:w="1185"/>
        <w:gridCol w:w="1366"/>
        <w:gridCol w:w="2732"/>
        <w:gridCol w:w="1366"/>
        <w:gridCol w:w="1366"/>
        <w:gridCol w:w="1366"/>
        <w:gridCol w:w="1366"/>
        <w:gridCol w:w="1366"/>
      </w:tblGrid>
      <w:tr w:rsidR="00905944" w:rsidRPr="002F591A" w:rsidTr="00323B0A">
        <w:tblPrEx>
          <w:tblCellMar>
            <w:top w:w="0" w:type="dxa"/>
            <w:bottom w:w="0" w:type="dxa"/>
          </w:tblCellMar>
        </w:tblPrEx>
        <w:tc>
          <w:tcPr>
            <w:tcW w:w="8196" w:type="dxa"/>
            <w:gridSpan w:val="5"/>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26</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57" w:right="57"/>
              <w:jc w:val="center"/>
              <w:rPr>
                <w:b/>
                <w:bCs/>
                <w:sz w:val="18"/>
                <w:szCs w:val="18"/>
              </w:rPr>
            </w:pPr>
            <w:r w:rsidRPr="002F591A">
              <w:rPr>
                <w:b/>
                <w:bCs/>
                <w:sz w:val="18"/>
                <w:szCs w:val="18"/>
              </w:rPr>
              <w:t>Parametro</w:t>
            </w:r>
          </w:p>
        </w:tc>
        <w:tc>
          <w:tcPr>
            <w:tcW w:w="1547" w:type="dxa"/>
            <w:vAlign w:val="center"/>
          </w:tcPr>
          <w:p w:rsidR="00905944" w:rsidRPr="002F591A" w:rsidRDefault="00905944" w:rsidP="00323B0A">
            <w:pPr>
              <w:ind w:left="57" w:right="57"/>
              <w:jc w:val="center"/>
              <w:rPr>
                <w:b/>
                <w:bCs/>
                <w:sz w:val="18"/>
                <w:szCs w:val="18"/>
              </w:rPr>
            </w:pPr>
            <w:r w:rsidRPr="002F591A">
              <w:rPr>
                <w:b/>
                <w:bCs/>
                <w:sz w:val="18"/>
                <w:szCs w:val="18"/>
              </w:rPr>
              <w:t>Tipo di determinazione</w:t>
            </w:r>
          </w:p>
        </w:tc>
        <w:tc>
          <w:tcPr>
            <w:tcW w:w="1185" w:type="dxa"/>
            <w:vAlign w:val="center"/>
          </w:tcPr>
          <w:p w:rsidR="00905944" w:rsidRPr="002F591A" w:rsidRDefault="00905944" w:rsidP="00323B0A">
            <w:pPr>
              <w:ind w:left="57" w:right="57"/>
              <w:jc w:val="center"/>
              <w:rPr>
                <w:b/>
                <w:bCs/>
                <w:sz w:val="18"/>
                <w:szCs w:val="18"/>
              </w:rPr>
            </w:pPr>
            <w:r w:rsidRPr="002F591A">
              <w:rPr>
                <w:b/>
                <w:bCs/>
                <w:sz w:val="18"/>
                <w:szCs w:val="18"/>
              </w:rPr>
              <w:t>U.M.</w:t>
            </w:r>
          </w:p>
        </w:tc>
        <w:tc>
          <w:tcPr>
            <w:tcW w:w="1366" w:type="dxa"/>
            <w:vAlign w:val="center"/>
          </w:tcPr>
          <w:p w:rsidR="00905944" w:rsidRPr="002F591A" w:rsidRDefault="00905944" w:rsidP="00323B0A">
            <w:pPr>
              <w:ind w:left="57" w:right="57"/>
              <w:jc w:val="center"/>
              <w:rPr>
                <w:b/>
                <w:bCs/>
                <w:sz w:val="18"/>
                <w:szCs w:val="18"/>
              </w:rPr>
            </w:pPr>
            <w:r w:rsidRPr="002F591A">
              <w:rPr>
                <w:b/>
                <w:bCs/>
                <w:sz w:val="18"/>
                <w:szCs w:val="18"/>
              </w:rPr>
              <w:t>Metodica</w:t>
            </w:r>
          </w:p>
        </w:tc>
        <w:tc>
          <w:tcPr>
            <w:tcW w:w="2732" w:type="dxa"/>
            <w:vAlign w:val="center"/>
          </w:tcPr>
          <w:p w:rsidR="00905944" w:rsidRPr="002F591A" w:rsidRDefault="00905944" w:rsidP="00323B0A">
            <w:pPr>
              <w:ind w:left="57" w:right="57"/>
              <w:jc w:val="center"/>
              <w:rPr>
                <w:b/>
                <w:bCs/>
                <w:sz w:val="18"/>
                <w:szCs w:val="18"/>
              </w:rPr>
            </w:pPr>
            <w:r w:rsidRPr="002F591A">
              <w:rPr>
                <w:b/>
                <w:bCs/>
                <w:sz w:val="18"/>
                <w:szCs w:val="18"/>
              </w:rPr>
              <w:t>Punto di monitoraggio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66"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ind w:left="57" w:right="57"/>
              <w:jc w:val="center"/>
              <w:rPr>
                <w:snapToGrid w:val="0"/>
                <w:sz w:val="22"/>
                <w:szCs w:val="22"/>
              </w:rPr>
            </w:pPr>
            <w:r w:rsidRPr="002F591A">
              <w:rPr>
                <w:snapToGrid w:val="0"/>
                <w:sz w:val="18"/>
                <w:szCs w:val="18"/>
              </w:rPr>
              <w:t>Livello di emissione</w:t>
            </w:r>
          </w:p>
        </w:tc>
        <w:tc>
          <w:tcPr>
            <w:tcW w:w="1547"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Misura dirette discontinue per verifica limiti di emissione</w:t>
            </w:r>
          </w:p>
        </w:tc>
        <w:tc>
          <w:tcPr>
            <w:tcW w:w="1185" w:type="dxa"/>
            <w:vAlign w:val="center"/>
          </w:tcPr>
          <w:p w:rsidR="00905944" w:rsidRPr="002F591A" w:rsidRDefault="00905944" w:rsidP="00323B0A">
            <w:pPr>
              <w:ind w:left="57" w:right="57"/>
              <w:jc w:val="center"/>
              <w:rPr>
                <w:snapToGrid w:val="0"/>
                <w:sz w:val="18"/>
                <w:szCs w:val="18"/>
              </w:rPr>
            </w:pPr>
          </w:p>
          <w:p w:rsidR="00905944" w:rsidRPr="002F591A" w:rsidRDefault="00905944" w:rsidP="00323B0A">
            <w:pPr>
              <w:ind w:left="57" w:right="57"/>
              <w:jc w:val="center"/>
              <w:rPr>
                <w:snapToGrid w:val="0"/>
                <w:sz w:val="18"/>
                <w:szCs w:val="18"/>
                <w:lang w:val="en-GB"/>
              </w:rPr>
            </w:pPr>
            <w:r w:rsidRPr="002F591A">
              <w:rPr>
                <w:snapToGrid w:val="0"/>
                <w:sz w:val="18"/>
                <w:szCs w:val="18"/>
                <w:lang w:val="en-GB"/>
              </w:rPr>
              <w:t>dB(A)</w:t>
            </w:r>
          </w:p>
          <w:p w:rsidR="00905944" w:rsidRPr="002F591A" w:rsidRDefault="00905944" w:rsidP="00323B0A">
            <w:pPr>
              <w:ind w:left="57" w:right="57"/>
              <w:jc w:val="center"/>
              <w:rPr>
                <w:snapToGrid w:val="0"/>
                <w:sz w:val="18"/>
                <w:szCs w:val="18"/>
                <w:lang w:val="en-GB"/>
              </w:rPr>
            </w:pPr>
            <w:r w:rsidRPr="002F591A">
              <w:rPr>
                <w:snapToGrid w:val="0"/>
                <w:sz w:val="18"/>
                <w:szCs w:val="18"/>
                <w:lang w:val="en-GB"/>
              </w:rPr>
              <w:t>Leq (A)</w:t>
            </w:r>
          </w:p>
          <w:p w:rsidR="00905944" w:rsidRPr="002F591A" w:rsidRDefault="00905944" w:rsidP="00323B0A">
            <w:pPr>
              <w:ind w:left="57" w:right="57"/>
              <w:jc w:val="center"/>
              <w:rPr>
                <w:snapToGrid w:val="0"/>
                <w:sz w:val="18"/>
                <w:szCs w:val="18"/>
                <w:lang w:val="en-GB"/>
              </w:rPr>
            </w:pPr>
          </w:p>
          <w:p w:rsidR="00905944" w:rsidRPr="002F591A" w:rsidRDefault="00905944" w:rsidP="00323B0A">
            <w:pPr>
              <w:ind w:left="57" w:right="57"/>
              <w:jc w:val="center"/>
              <w:rPr>
                <w:snapToGrid w:val="0"/>
                <w:sz w:val="18"/>
                <w:szCs w:val="18"/>
                <w:lang w:val="en-GB"/>
              </w:rPr>
            </w:pPr>
          </w:p>
        </w:tc>
        <w:tc>
          <w:tcPr>
            <w:tcW w:w="1366" w:type="dxa"/>
            <w:vAlign w:val="center"/>
          </w:tcPr>
          <w:p w:rsidR="00905944" w:rsidRPr="002F591A" w:rsidRDefault="00905944" w:rsidP="00323B0A">
            <w:pPr>
              <w:ind w:left="57" w:right="57"/>
              <w:jc w:val="center"/>
              <w:rPr>
                <w:snapToGrid w:val="0"/>
                <w:sz w:val="18"/>
                <w:szCs w:val="18"/>
                <w:lang w:val="en-GB"/>
              </w:rPr>
            </w:pPr>
            <w:r w:rsidRPr="002F591A">
              <w:rPr>
                <w:snapToGrid w:val="0"/>
                <w:sz w:val="18"/>
                <w:szCs w:val="18"/>
                <w:lang w:val="en-GB"/>
              </w:rPr>
              <w:t>D.M. 16 marzo 1998</w:t>
            </w:r>
          </w:p>
        </w:tc>
        <w:tc>
          <w:tcPr>
            <w:tcW w:w="2732" w:type="dxa"/>
            <w:vAlign w:val="center"/>
          </w:tcPr>
          <w:p w:rsidR="00905944" w:rsidRPr="002F591A" w:rsidRDefault="00905944" w:rsidP="00323B0A">
            <w:pPr>
              <w:pStyle w:val="Corpotesto"/>
              <w:ind w:left="305"/>
              <w:jc w:val="center"/>
              <w:rPr>
                <w:snapToGrid w:val="0"/>
                <w:sz w:val="16"/>
                <w:szCs w:val="18"/>
              </w:rPr>
            </w:pPr>
            <w:r w:rsidRPr="002F591A">
              <w:rPr>
                <w:snapToGrid w:val="0"/>
                <w:sz w:val="18"/>
                <w:szCs w:val="18"/>
              </w:rPr>
              <w:t>in corrispondenza di una serie di punti idonei, al perimetro dello stabilimento</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biennale</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Registrazione cartacea e/o elettronica su sistema gestionale interno</w:t>
            </w:r>
          </w:p>
          <w:p w:rsidR="00905944" w:rsidRPr="002F591A" w:rsidRDefault="00905944" w:rsidP="00323B0A">
            <w:pPr>
              <w:ind w:left="57" w:right="57"/>
              <w:jc w:val="center"/>
              <w:rPr>
                <w:snapToGrid w:val="0"/>
                <w:sz w:val="18"/>
                <w:szCs w:val="18"/>
              </w:rPr>
            </w:pPr>
          </w:p>
        </w:tc>
        <w:tc>
          <w:tcPr>
            <w:tcW w:w="1366"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biennale</w:t>
            </w:r>
          </w:p>
        </w:tc>
        <w:tc>
          <w:tcPr>
            <w:tcW w:w="1366" w:type="dxa"/>
            <w:vAlign w:val="center"/>
          </w:tcPr>
          <w:p w:rsidR="00905944" w:rsidRPr="002F591A" w:rsidRDefault="00905944" w:rsidP="00323B0A">
            <w:pPr>
              <w:ind w:right="57"/>
              <w:jc w:val="center"/>
              <w:rPr>
                <w:snapToGrid w:val="0"/>
                <w:sz w:val="18"/>
                <w:szCs w:val="18"/>
              </w:rPr>
            </w:pPr>
            <w:r w:rsidRPr="002F591A">
              <w:rPr>
                <w:snapToGrid w:val="0"/>
                <w:sz w:val="18"/>
                <w:szCs w:val="18"/>
              </w:rPr>
              <w:t>biennale</w:t>
            </w:r>
          </w:p>
        </w:tc>
        <w:tc>
          <w:tcPr>
            <w:tcW w:w="1366" w:type="dxa"/>
            <w:vAlign w:val="center"/>
          </w:tcPr>
          <w:p w:rsidR="00905944" w:rsidRPr="002F591A" w:rsidRDefault="00905944" w:rsidP="00323B0A">
            <w:pPr>
              <w:ind w:left="57" w:right="57"/>
              <w:jc w:val="center"/>
              <w:rPr>
                <w:sz w:val="18"/>
                <w:szCs w:val="18"/>
              </w:rPr>
            </w:pPr>
            <w:r w:rsidRPr="002F591A">
              <w:rPr>
                <w:sz w:val="18"/>
                <w:szCs w:val="18"/>
              </w:rPr>
              <w:t>Controllo analitico e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bl>
    <w:p w:rsidR="00905944" w:rsidRPr="002F591A" w:rsidRDefault="00905944" w:rsidP="00905944">
      <w:pPr>
        <w:autoSpaceDE w:val="0"/>
        <w:autoSpaceDN w:val="0"/>
        <w:adjustRightInd w:val="0"/>
        <w:jc w:val="both"/>
        <w:rPr>
          <w:b/>
        </w:rPr>
      </w:pPr>
      <w:r w:rsidRPr="002F591A">
        <w:rPr>
          <w:sz w:val="16"/>
          <w:szCs w:val="16"/>
        </w:rPr>
        <w:t>* secondo le normative vigenti in materia di acustica ambientale (L. 447/95, D.M. 16/03/98 e successivi)</w:t>
      </w:r>
    </w:p>
    <w:p w:rsidR="00905944" w:rsidRDefault="00905944" w:rsidP="00905944">
      <w:pPr>
        <w:spacing w:line="360" w:lineRule="auto"/>
        <w:jc w:val="center"/>
        <w:rPr>
          <w:b/>
          <w:bCs/>
          <w:sz w:val="20"/>
          <w:szCs w:val="20"/>
        </w:rPr>
      </w:pPr>
    </w:p>
    <w:p w:rsidR="00905944" w:rsidRDefault="00905944" w:rsidP="00905944">
      <w:pPr>
        <w:spacing w:line="360" w:lineRule="auto"/>
        <w:jc w:val="center"/>
        <w:rPr>
          <w:b/>
          <w:bCs/>
          <w:sz w:val="20"/>
          <w:szCs w:val="20"/>
        </w:rPr>
      </w:pPr>
    </w:p>
    <w:p w:rsidR="00905944" w:rsidRDefault="00905944" w:rsidP="00905944">
      <w:pPr>
        <w:spacing w:line="360" w:lineRule="auto"/>
        <w:jc w:val="center"/>
        <w:rPr>
          <w:b/>
          <w:bCs/>
          <w:sz w:val="20"/>
          <w:szCs w:val="20"/>
        </w:rPr>
      </w:pPr>
    </w:p>
    <w:p w:rsidR="00905944" w:rsidRPr="002F591A" w:rsidRDefault="00905944" w:rsidP="00905944">
      <w:pPr>
        <w:spacing w:line="360" w:lineRule="auto"/>
        <w:jc w:val="center"/>
        <w:rPr>
          <w:b/>
          <w:bCs/>
          <w:sz w:val="20"/>
          <w:szCs w:val="20"/>
        </w:rPr>
      </w:pPr>
    </w:p>
    <w:p w:rsidR="00905944" w:rsidRPr="002F591A" w:rsidRDefault="00905944" w:rsidP="00905944">
      <w:pPr>
        <w:spacing w:line="360" w:lineRule="auto"/>
        <w:jc w:val="center"/>
        <w:rPr>
          <w:b/>
          <w:bCs/>
          <w:sz w:val="20"/>
          <w:szCs w:val="20"/>
        </w:rPr>
      </w:pPr>
      <w:r w:rsidRPr="002F591A">
        <w:rPr>
          <w:b/>
          <w:bCs/>
          <w:sz w:val="20"/>
          <w:szCs w:val="20"/>
        </w:rPr>
        <w:lastRenderedPageBreak/>
        <w:t>CONTROLLO RADIOMETRICO</w:t>
      </w:r>
    </w:p>
    <w:p w:rsidR="00905944" w:rsidRPr="002F591A" w:rsidRDefault="00905944" w:rsidP="00905944">
      <w:pPr>
        <w:spacing w:line="360" w:lineRule="auto"/>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98"/>
        <w:gridCol w:w="4098"/>
        <w:gridCol w:w="1366"/>
        <w:gridCol w:w="1366"/>
        <w:gridCol w:w="1366"/>
        <w:gridCol w:w="1366"/>
        <w:gridCol w:w="1366"/>
      </w:tblGrid>
      <w:tr w:rsidR="00905944" w:rsidRPr="002F591A" w:rsidTr="00323B0A">
        <w:tblPrEx>
          <w:tblCellMar>
            <w:top w:w="0" w:type="dxa"/>
            <w:bottom w:w="0" w:type="dxa"/>
          </w:tblCellMar>
        </w:tblPrEx>
        <w:tc>
          <w:tcPr>
            <w:tcW w:w="8196" w:type="dxa"/>
            <w:gridSpan w:val="2"/>
            <w:vAlign w:val="center"/>
          </w:tcPr>
          <w:p w:rsidR="00905944" w:rsidRPr="002F591A" w:rsidRDefault="00905944" w:rsidP="00323B0A">
            <w:pPr>
              <w:autoSpaceDE w:val="0"/>
              <w:autoSpaceDN w:val="0"/>
              <w:adjustRightInd w:val="0"/>
              <w:jc w:val="center"/>
              <w:rPr>
                <w:b/>
                <w:bCs/>
                <w:sz w:val="20"/>
                <w:szCs w:val="20"/>
              </w:rPr>
            </w:pPr>
            <w:r>
              <w:rPr>
                <w:b/>
                <w:bCs/>
                <w:sz w:val="20"/>
                <w:szCs w:val="20"/>
              </w:rPr>
              <w:t>TABELLA: 27</w:t>
            </w:r>
          </w:p>
        </w:tc>
        <w:tc>
          <w:tcPr>
            <w:tcW w:w="4098"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2732"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4098"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Materiale controllato</w:t>
            </w:r>
          </w:p>
        </w:tc>
        <w:tc>
          <w:tcPr>
            <w:tcW w:w="4098" w:type="dxa"/>
            <w:vAlign w:val="center"/>
          </w:tcPr>
          <w:p w:rsidR="00905944" w:rsidRPr="002F591A" w:rsidRDefault="00905944" w:rsidP="00323B0A">
            <w:pPr>
              <w:autoSpaceDE w:val="0"/>
              <w:autoSpaceDN w:val="0"/>
              <w:adjustRightInd w:val="0"/>
              <w:ind w:left="57" w:right="57"/>
              <w:jc w:val="center"/>
              <w:rPr>
                <w:b/>
                <w:bCs/>
                <w:sz w:val="18"/>
                <w:szCs w:val="18"/>
              </w:rPr>
            </w:pPr>
            <w:r w:rsidRPr="002F591A">
              <w:rPr>
                <w:b/>
                <w:bCs/>
                <w:sz w:val="18"/>
                <w:szCs w:val="18"/>
              </w:rPr>
              <w:t>Modalità di controllo (1)</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b/>
                <w:snapToGrid w:val="0"/>
                <w:sz w:val="18"/>
                <w:szCs w:val="18"/>
              </w:rPr>
            </w:pPr>
            <w:r w:rsidRPr="002F591A">
              <w:rPr>
                <w:b/>
                <w:bCs/>
                <w:sz w:val="18"/>
                <w:szCs w:val="18"/>
              </w:rPr>
              <w:t>autocontrollo</w:t>
            </w:r>
          </w:p>
        </w:tc>
        <w:tc>
          <w:tcPr>
            <w:tcW w:w="1366" w:type="dxa"/>
            <w:vAlign w:val="center"/>
          </w:tcPr>
          <w:p w:rsidR="00905944" w:rsidRPr="002F591A" w:rsidRDefault="00905944" w:rsidP="00323B0A">
            <w:pPr>
              <w:ind w:left="57" w:right="57"/>
              <w:jc w:val="center"/>
              <w:rPr>
                <w:b/>
                <w:snapToGrid w:val="0"/>
                <w:sz w:val="18"/>
                <w:szCs w:val="18"/>
              </w:rPr>
            </w:pPr>
            <w:r w:rsidRPr="002F591A">
              <w:rPr>
                <w:b/>
                <w:sz w:val="18"/>
                <w:szCs w:val="18"/>
              </w:rPr>
              <w:t>Modalità di registrazione controllo (2)</w:t>
            </w:r>
          </w:p>
        </w:tc>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66"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Frequenza</w:t>
            </w:r>
          </w:p>
        </w:tc>
        <w:tc>
          <w:tcPr>
            <w:tcW w:w="1366" w:type="dxa"/>
            <w:vAlign w:val="center"/>
          </w:tcPr>
          <w:p w:rsidR="00905944" w:rsidRPr="002F591A" w:rsidRDefault="00905944" w:rsidP="00323B0A">
            <w:pPr>
              <w:ind w:left="57" w:right="57"/>
              <w:jc w:val="center"/>
              <w:rPr>
                <w:b/>
                <w:snapToGrid w:val="0"/>
                <w:sz w:val="18"/>
                <w:szCs w:val="18"/>
              </w:rPr>
            </w:pPr>
            <w:r w:rsidRPr="002F591A">
              <w:rPr>
                <w:b/>
                <w:snapToGrid w:val="0"/>
                <w:sz w:val="18"/>
                <w:szCs w:val="18"/>
              </w:rPr>
              <w:t>note</w:t>
            </w:r>
          </w:p>
        </w:tc>
      </w:tr>
      <w:tr w:rsidR="00905944" w:rsidRPr="002F591A" w:rsidTr="00323B0A">
        <w:tblPrEx>
          <w:tblCellMar>
            <w:top w:w="0" w:type="dxa"/>
            <w:bottom w:w="0" w:type="dxa"/>
          </w:tblCellMar>
        </w:tblPrEx>
        <w:tc>
          <w:tcPr>
            <w:tcW w:w="409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c>
          <w:tcPr>
            <w:tcW w:w="4098"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autoSpaceDE w:val="0"/>
              <w:autoSpaceDN w:val="0"/>
              <w:adjustRightInd w:val="0"/>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ind w:right="57"/>
              <w:jc w:val="center"/>
              <w:rPr>
                <w:snapToGrid w:val="0"/>
                <w:sz w:val="18"/>
                <w:szCs w:val="18"/>
              </w:rPr>
            </w:pPr>
            <w:r w:rsidRPr="002F591A">
              <w:rPr>
                <w:snapToGrid w:val="0"/>
                <w:sz w:val="18"/>
                <w:szCs w:val="18"/>
              </w:rPr>
              <w:t>-</w:t>
            </w:r>
          </w:p>
        </w:tc>
        <w:tc>
          <w:tcPr>
            <w:tcW w:w="1366"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w:t>
            </w:r>
          </w:p>
        </w:tc>
      </w:tr>
    </w:tbl>
    <w:p w:rsidR="00905944" w:rsidRPr="002F591A" w:rsidRDefault="00905944" w:rsidP="00905944">
      <w:pPr>
        <w:pStyle w:val="Testonotaapidipagina"/>
        <w:rPr>
          <w:rFonts w:ascii="Times New Roman" w:hAnsi="Times New Roman"/>
          <w:sz w:val="18"/>
          <w:szCs w:val="18"/>
        </w:rPr>
      </w:pPr>
      <w:r w:rsidRPr="002F591A">
        <w:rPr>
          <w:rFonts w:ascii="Times New Roman" w:hAnsi="Times New Roman"/>
          <w:sz w:val="18"/>
          <w:szCs w:val="18"/>
        </w:rPr>
        <w:t>1 Descrivere il tipo di monitoraggio (automatico, manuale, visivo, strumentale</w:t>
      </w:r>
    </w:p>
    <w:p w:rsidR="00905944" w:rsidRPr="002F591A" w:rsidRDefault="00905944" w:rsidP="00905944">
      <w:pPr>
        <w:pStyle w:val="Testonotaapidipagina"/>
        <w:rPr>
          <w:rFonts w:ascii="Times New Roman" w:hAnsi="Times New Roman"/>
          <w:sz w:val="18"/>
          <w:szCs w:val="18"/>
        </w:rPr>
      </w:pPr>
      <w:r w:rsidRPr="002F591A">
        <w:rPr>
          <w:rFonts w:ascii="Times New Roman" w:hAnsi="Times New Roman"/>
          <w:sz w:val="18"/>
          <w:szCs w:val="18"/>
        </w:rPr>
        <w:t>2 Per esempio: registro, sistema informatico, documento di trasporto, altro</w:t>
      </w:r>
    </w:p>
    <w:p w:rsidR="00905944" w:rsidRPr="002F591A" w:rsidRDefault="00905944" w:rsidP="00905944"/>
    <w:p w:rsidR="00905944" w:rsidRDefault="00905944" w:rsidP="00905944"/>
    <w:p w:rsidR="00905944" w:rsidRDefault="00905944" w:rsidP="00905944"/>
    <w:p w:rsidR="00905944" w:rsidRPr="002F591A" w:rsidRDefault="00905944" w:rsidP="00905944">
      <w:pPr>
        <w:spacing w:line="360" w:lineRule="auto"/>
        <w:jc w:val="center"/>
        <w:rPr>
          <w:b/>
          <w:bCs/>
          <w:sz w:val="20"/>
          <w:szCs w:val="20"/>
        </w:rPr>
      </w:pPr>
      <w:r>
        <w:rPr>
          <w:b/>
          <w:bCs/>
          <w:sz w:val="20"/>
          <w:szCs w:val="20"/>
        </w:rPr>
        <w:t xml:space="preserve">MORFOLOGIA DELLA DISCARICA </w:t>
      </w:r>
      <w:r w:rsidRPr="002F591A">
        <w:rPr>
          <w:b/>
          <w:bCs/>
          <w:sz w:val="20"/>
          <w:szCs w:val="20"/>
        </w:rPr>
        <w:t>IN FASE DI GESTIONE OPERATIVA</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4678"/>
        <w:gridCol w:w="1595"/>
        <w:gridCol w:w="1337"/>
        <w:gridCol w:w="1276"/>
        <w:gridCol w:w="1342"/>
        <w:gridCol w:w="1328"/>
      </w:tblGrid>
      <w:tr w:rsidR="00905944" w:rsidRPr="002F591A" w:rsidTr="00323B0A">
        <w:tc>
          <w:tcPr>
            <w:tcW w:w="8152" w:type="dxa"/>
            <w:gridSpan w:val="2"/>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20"/>
                <w:szCs w:val="20"/>
              </w:rPr>
            </w:pPr>
            <w:r>
              <w:rPr>
                <w:b/>
                <w:bCs/>
                <w:sz w:val="20"/>
                <w:szCs w:val="20"/>
              </w:rPr>
              <w:t>TABELLA: 28</w:t>
            </w:r>
          </w:p>
        </w:tc>
        <w:tc>
          <w:tcPr>
            <w:tcW w:w="4208"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c>
          <w:tcPr>
            <w:tcW w:w="3474"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Tipo</w:t>
            </w:r>
            <w:r>
              <w:rPr>
                <w:b/>
                <w:bCs/>
                <w:sz w:val="18"/>
                <w:szCs w:val="18"/>
              </w:rPr>
              <w:t>logia</w:t>
            </w:r>
            <w:r w:rsidRPr="002F591A">
              <w:rPr>
                <w:b/>
                <w:bCs/>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Controlli</w:t>
            </w:r>
          </w:p>
        </w:tc>
        <w:tc>
          <w:tcPr>
            <w:tcW w:w="159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27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2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rFonts w:ascii="Verdana" w:hAnsi="Verdana"/>
                <w:b/>
                <w:snapToGrid w:val="0"/>
                <w:sz w:val="16"/>
                <w:szCs w:val="16"/>
              </w:rPr>
            </w:pPr>
            <w:r w:rsidRPr="002F591A">
              <w:rPr>
                <w:b/>
                <w:snapToGrid w:val="0"/>
                <w:sz w:val="20"/>
                <w:szCs w:val="20"/>
              </w:rPr>
              <w:t>note</w:t>
            </w:r>
          </w:p>
        </w:tc>
      </w:tr>
      <w:tr w:rsidR="00905944" w:rsidRPr="002F591A" w:rsidTr="00323B0A">
        <w:tc>
          <w:tcPr>
            <w:tcW w:w="3474" w:type="dxa"/>
            <w:tcBorders>
              <w:top w:val="single" w:sz="4" w:space="0" w:color="auto"/>
              <w:left w:val="single" w:sz="4" w:space="0" w:color="auto"/>
              <w:bottom w:val="single" w:sz="4" w:space="0" w:color="auto"/>
              <w:right w:val="single" w:sz="4" w:space="0" w:color="auto"/>
            </w:tcBorders>
            <w:vAlign w:val="center"/>
          </w:tcPr>
          <w:p w:rsidR="00905944" w:rsidRPr="00C7304B" w:rsidRDefault="00905944" w:rsidP="00323B0A">
            <w:pPr>
              <w:autoSpaceDE w:val="0"/>
              <w:autoSpaceDN w:val="0"/>
              <w:adjustRightInd w:val="0"/>
              <w:jc w:val="center"/>
              <w:rPr>
                <w:bCs/>
                <w:sz w:val="18"/>
                <w:szCs w:val="18"/>
              </w:rPr>
            </w:pPr>
            <w:r w:rsidRPr="00C7304B">
              <w:rPr>
                <w:bCs/>
                <w:sz w:val="18"/>
                <w:szCs w:val="18"/>
              </w:rPr>
              <w:t>Struttura e composizione</w:t>
            </w:r>
          </w:p>
          <w:p w:rsidR="00905944" w:rsidRPr="00C7304B" w:rsidRDefault="00905944" w:rsidP="00323B0A">
            <w:pPr>
              <w:autoSpaceDE w:val="0"/>
              <w:autoSpaceDN w:val="0"/>
              <w:adjustRightInd w:val="0"/>
              <w:jc w:val="center"/>
              <w:rPr>
                <w:bCs/>
                <w:sz w:val="18"/>
                <w:szCs w:val="18"/>
              </w:rPr>
            </w:pPr>
            <w:r w:rsidRPr="00C7304B">
              <w:rPr>
                <w:bCs/>
                <w:sz w:val="18"/>
                <w:szCs w:val="18"/>
              </w:rPr>
              <w:t>della discarica</w:t>
            </w:r>
          </w:p>
        </w:tc>
        <w:tc>
          <w:tcPr>
            <w:tcW w:w="467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Pr>
                <w:bCs/>
                <w:sz w:val="18"/>
                <w:szCs w:val="18"/>
              </w:rPr>
              <w:t>annuale</w:t>
            </w:r>
          </w:p>
        </w:tc>
        <w:tc>
          <w:tcPr>
            <w:tcW w:w="1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27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annuale</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B31FF9" w:rsidRDefault="00905944" w:rsidP="00323B0A">
            <w:pPr>
              <w:jc w:val="center"/>
              <w:rPr>
                <w:bCs/>
                <w:sz w:val="18"/>
                <w:szCs w:val="18"/>
              </w:rPr>
            </w:pPr>
            <w:r w:rsidRPr="00B31FF9">
              <w:rPr>
                <w:bCs/>
                <w:sz w:val="18"/>
                <w:szCs w:val="18"/>
              </w:rPr>
              <w:t>annuale</w:t>
            </w:r>
          </w:p>
        </w:tc>
        <w:tc>
          <w:tcPr>
            <w:tcW w:w="1328" w:type="dxa"/>
            <w:tcBorders>
              <w:top w:val="single" w:sz="4" w:space="0" w:color="auto"/>
              <w:left w:val="single" w:sz="4" w:space="0" w:color="auto"/>
              <w:bottom w:val="single" w:sz="4" w:space="0" w:color="auto"/>
              <w:right w:val="single" w:sz="4" w:space="0" w:color="auto"/>
            </w:tcBorders>
            <w:vAlign w:val="center"/>
          </w:tcPr>
          <w:p w:rsidR="00905944" w:rsidRPr="00C7304B" w:rsidRDefault="00905944" w:rsidP="00323B0A">
            <w:pPr>
              <w:ind w:left="57" w:right="57"/>
              <w:jc w:val="center"/>
              <w:rPr>
                <w:sz w:val="18"/>
                <w:szCs w:val="18"/>
              </w:rPr>
            </w:pPr>
            <w:r>
              <w:rPr>
                <w:sz w:val="18"/>
                <w:szCs w:val="18"/>
              </w:rPr>
              <w:t xml:space="preserve">Controllo </w:t>
            </w:r>
            <w:r w:rsidRPr="002F591A">
              <w:rPr>
                <w:sz w:val="18"/>
                <w:szCs w:val="18"/>
              </w:rPr>
              <w:t>reporting</w:t>
            </w:r>
          </w:p>
        </w:tc>
      </w:tr>
      <w:tr w:rsidR="00905944" w:rsidRPr="002F591A" w:rsidTr="00323B0A">
        <w:tc>
          <w:tcPr>
            <w:tcW w:w="3474" w:type="dxa"/>
            <w:tcBorders>
              <w:top w:val="single" w:sz="4" w:space="0" w:color="auto"/>
              <w:left w:val="single" w:sz="4" w:space="0" w:color="auto"/>
              <w:bottom w:val="single" w:sz="4" w:space="0" w:color="auto"/>
              <w:right w:val="single" w:sz="4" w:space="0" w:color="auto"/>
            </w:tcBorders>
            <w:vAlign w:val="center"/>
          </w:tcPr>
          <w:p w:rsidR="00905944" w:rsidRPr="00C7304B" w:rsidRDefault="00905944" w:rsidP="00323B0A">
            <w:pPr>
              <w:autoSpaceDE w:val="0"/>
              <w:autoSpaceDN w:val="0"/>
              <w:adjustRightInd w:val="0"/>
              <w:jc w:val="center"/>
              <w:rPr>
                <w:bCs/>
                <w:sz w:val="18"/>
                <w:szCs w:val="18"/>
              </w:rPr>
            </w:pPr>
            <w:r w:rsidRPr="00C7304B">
              <w:rPr>
                <w:bCs/>
                <w:sz w:val="18"/>
                <w:szCs w:val="18"/>
              </w:rPr>
              <w:t>Comportamento</w:t>
            </w:r>
          </w:p>
          <w:p w:rsidR="00905944" w:rsidRPr="00C7304B" w:rsidRDefault="00905944" w:rsidP="00323B0A">
            <w:pPr>
              <w:autoSpaceDE w:val="0"/>
              <w:autoSpaceDN w:val="0"/>
              <w:adjustRightInd w:val="0"/>
              <w:jc w:val="center"/>
              <w:rPr>
                <w:bCs/>
                <w:sz w:val="18"/>
                <w:szCs w:val="18"/>
              </w:rPr>
            </w:pPr>
            <w:r w:rsidRPr="00C7304B">
              <w:rPr>
                <w:bCs/>
                <w:sz w:val="18"/>
                <w:szCs w:val="18"/>
              </w:rPr>
              <w:t>d'assestamento del corpo</w:t>
            </w:r>
          </w:p>
          <w:p w:rsidR="00905944" w:rsidRPr="002F591A" w:rsidRDefault="00905944" w:rsidP="00323B0A">
            <w:pPr>
              <w:autoSpaceDE w:val="0"/>
              <w:autoSpaceDN w:val="0"/>
              <w:adjustRightInd w:val="0"/>
              <w:jc w:val="center"/>
              <w:rPr>
                <w:bCs/>
                <w:sz w:val="18"/>
                <w:szCs w:val="18"/>
              </w:rPr>
            </w:pPr>
            <w:r w:rsidRPr="00C7304B">
              <w:rPr>
                <w:bCs/>
                <w:sz w:val="18"/>
                <w:szCs w:val="18"/>
              </w:rPr>
              <w:t>della discarica</w:t>
            </w:r>
          </w:p>
        </w:tc>
        <w:tc>
          <w:tcPr>
            <w:tcW w:w="467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Pr>
                <w:bCs/>
                <w:sz w:val="18"/>
                <w:szCs w:val="18"/>
              </w:rPr>
              <w:t>R</w:t>
            </w:r>
            <w:r w:rsidRPr="00AE5F3E">
              <w:rPr>
                <w:bCs/>
                <w:sz w:val="18"/>
                <w:szCs w:val="18"/>
              </w:rPr>
              <w:t>ilevazioni topografiche</w:t>
            </w:r>
            <w:r>
              <w:rPr>
                <w:bCs/>
                <w:sz w:val="18"/>
                <w:szCs w:val="18"/>
              </w:rPr>
              <w:t>; V</w:t>
            </w:r>
            <w:r w:rsidRPr="00C7304B">
              <w:rPr>
                <w:bCs/>
                <w:sz w:val="18"/>
                <w:szCs w:val="18"/>
              </w:rPr>
              <w:t>olumetria occupata dai rifiuti e quella ancora disponibile per il deposito di rifiuti</w:t>
            </w:r>
          </w:p>
        </w:tc>
        <w:tc>
          <w:tcPr>
            <w:tcW w:w="159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Pr>
                <w:bCs/>
                <w:sz w:val="18"/>
                <w:szCs w:val="18"/>
              </w:rPr>
              <w:t>semestrale</w:t>
            </w:r>
          </w:p>
        </w:tc>
        <w:tc>
          <w:tcPr>
            <w:tcW w:w="1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27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annuale</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B31FF9" w:rsidRDefault="00905944" w:rsidP="00323B0A">
            <w:pPr>
              <w:jc w:val="center"/>
              <w:rPr>
                <w:bCs/>
                <w:sz w:val="18"/>
                <w:szCs w:val="18"/>
              </w:rPr>
            </w:pPr>
            <w:r w:rsidRPr="00B31FF9">
              <w:rPr>
                <w:bCs/>
                <w:sz w:val="18"/>
                <w:szCs w:val="18"/>
              </w:rPr>
              <w:t>annuale</w:t>
            </w:r>
          </w:p>
        </w:tc>
        <w:tc>
          <w:tcPr>
            <w:tcW w:w="1328" w:type="dxa"/>
            <w:tcBorders>
              <w:top w:val="single" w:sz="4" w:space="0" w:color="auto"/>
              <w:left w:val="single" w:sz="4" w:space="0" w:color="auto"/>
              <w:bottom w:val="single" w:sz="4" w:space="0" w:color="auto"/>
              <w:right w:val="single" w:sz="4" w:space="0" w:color="auto"/>
            </w:tcBorders>
            <w:vAlign w:val="center"/>
          </w:tcPr>
          <w:p w:rsidR="00905944" w:rsidRPr="00C7304B" w:rsidRDefault="00905944" w:rsidP="00323B0A">
            <w:pPr>
              <w:ind w:left="57" w:right="57"/>
              <w:jc w:val="center"/>
              <w:rPr>
                <w:sz w:val="18"/>
                <w:szCs w:val="18"/>
              </w:rPr>
            </w:pPr>
            <w:r>
              <w:rPr>
                <w:sz w:val="18"/>
                <w:szCs w:val="18"/>
              </w:rPr>
              <w:t xml:space="preserve">Controllo </w:t>
            </w:r>
            <w:r w:rsidRPr="002F591A">
              <w:rPr>
                <w:sz w:val="18"/>
                <w:szCs w:val="18"/>
              </w:rPr>
              <w:t>reporting</w:t>
            </w:r>
          </w:p>
        </w:tc>
      </w:tr>
    </w:tbl>
    <w:p w:rsidR="00905944" w:rsidRDefault="00905944" w:rsidP="00905944">
      <w:pPr>
        <w:spacing w:line="360" w:lineRule="auto"/>
        <w:jc w:val="both"/>
      </w:pPr>
    </w:p>
    <w:p w:rsidR="00905944" w:rsidRDefault="00905944" w:rsidP="00905944">
      <w:pPr>
        <w:spacing w:line="360" w:lineRule="auto"/>
        <w:jc w:val="both"/>
      </w:pPr>
    </w:p>
    <w:p w:rsidR="00905944" w:rsidRPr="002F591A" w:rsidRDefault="00905944" w:rsidP="00905944">
      <w:pPr>
        <w:spacing w:line="360" w:lineRule="auto"/>
        <w:jc w:val="center"/>
      </w:pPr>
      <w:r>
        <w:rPr>
          <w:b/>
          <w:bCs/>
          <w:sz w:val="20"/>
          <w:szCs w:val="20"/>
        </w:rPr>
        <w:t>MORFOLOGIA DELLA DISCARICA</w:t>
      </w:r>
      <w:r w:rsidRPr="002F591A">
        <w:rPr>
          <w:b/>
          <w:bCs/>
          <w:sz w:val="20"/>
          <w:szCs w:val="20"/>
        </w:rPr>
        <w:t xml:space="preserve"> IN FASE DI GESTIONE POST-OPERATIVA</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4678"/>
        <w:gridCol w:w="1595"/>
        <w:gridCol w:w="1337"/>
        <w:gridCol w:w="1276"/>
        <w:gridCol w:w="1342"/>
        <w:gridCol w:w="1328"/>
      </w:tblGrid>
      <w:tr w:rsidR="00905944" w:rsidRPr="002F591A" w:rsidTr="00323B0A">
        <w:tc>
          <w:tcPr>
            <w:tcW w:w="8152" w:type="dxa"/>
            <w:gridSpan w:val="2"/>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20"/>
                <w:szCs w:val="20"/>
              </w:rPr>
            </w:pPr>
            <w:r>
              <w:rPr>
                <w:b/>
                <w:bCs/>
                <w:sz w:val="20"/>
                <w:szCs w:val="20"/>
              </w:rPr>
              <w:t>TABELLA: 29</w:t>
            </w:r>
          </w:p>
        </w:tc>
        <w:tc>
          <w:tcPr>
            <w:tcW w:w="4208" w:type="dxa"/>
            <w:gridSpan w:val="3"/>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c>
          <w:tcPr>
            <w:tcW w:w="3474"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Tipo</w:t>
            </w:r>
            <w:r>
              <w:rPr>
                <w:b/>
                <w:bCs/>
                <w:sz w:val="18"/>
                <w:szCs w:val="18"/>
              </w:rPr>
              <w:t>logia</w:t>
            </w:r>
            <w:r w:rsidRPr="002F591A">
              <w:rPr>
                <w:b/>
                <w:bCs/>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18"/>
                <w:szCs w:val="18"/>
              </w:rPr>
            </w:pPr>
            <w:r w:rsidRPr="002F591A">
              <w:rPr>
                <w:b/>
                <w:bCs/>
                <w:sz w:val="18"/>
                <w:szCs w:val="18"/>
              </w:rPr>
              <w:t>Controlli</w:t>
            </w:r>
          </w:p>
        </w:tc>
        <w:tc>
          <w:tcPr>
            <w:tcW w:w="159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autocontrollo</w:t>
            </w:r>
          </w:p>
        </w:tc>
        <w:tc>
          <w:tcPr>
            <w:tcW w:w="1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27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snapToGrid w:val="0"/>
                <w:sz w:val="20"/>
                <w:szCs w:val="20"/>
              </w:rPr>
              <w:t>Frequenza</w:t>
            </w:r>
          </w:p>
        </w:tc>
        <w:tc>
          <w:tcPr>
            <w:tcW w:w="132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rFonts w:ascii="Verdana" w:hAnsi="Verdana"/>
                <w:b/>
                <w:snapToGrid w:val="0"/>
                <w:sz w:val="16"/>
                <w:szCs w:val="16"/>
              </w:rPr>
            </w:pPr>
            <w:r w:rsidRPr="002F591A">
              <w:rPr>
                <w:b/>
                <w:snapToGrid w:val="0"/>
                <w:sz w:val="20"/>
                <w:szCs w:val="20"/>
              </w:rPr>
              <w:t>note</w:t>
            </w:r>
          </w:p>
        </w:tc>
      </w:tr>
      <w:tr w:rsidR="00905944" w:rsidRPr="002F591A" w:rsidTr="00323B0A">
        <w:tc>
          <w:tcPr>
            <w:tcW w:w="3474" w:type="dxa"/>
            <w:tcBorders>
              <w:top w:val="single" w:sz="4" w:space="0" w:color="auto"/>
              <w:left w:val="single" w:sz="4" w:space="0" w:color="auto"/>
              <w:bottom w:val="single" w:sz="4" w:space="0" w:color="auto"/>
              <w:right w:val="single" w:sz="4" w:space="0" w:color="auto"/>
            </w:tcBorders>
            <w:vAlign w:val="center"/>
          </w:tcPr>
          <w:p w:rsidR="00905944" w:rsidRPr="00C7304B" w:rsidRDefault="00905944" w:rsidP="00323B0A">
            <w:pPr>
              <w:autoSpaceDE w:val="0"/>
              <w:autoSpaceDN w:val="0"/>
              <w:adjustRightInd w:val="0"/>
              <w:jc w:val="center"/>
              <w:rPr>
                <w:bCs/>
                <w:sz w:val="18"/>
                <w:szCs w:val="18"/>
              </w:rPr>
            </w:pPr>
            <w:r w:rsidRPr="00C7304B">
              <w:rPr>
                <w:bCs/>
                <w:sz w:val="18"/>
                <w:szCs w:val="18"/>
              </w:rPr>
              <w:t>Comportamento</w:t>
            </w:r>
          </w:p>
          <w:p w:rsidR="00905944" w:rsidRPr="00C7304B" w:rsidRDefault="00905944" w:rsidP="00323B0A">
            <w:pPr>
              <w:autoSpaceDE w:val="0"/>
              <w:autoSpaceDN w:val="0"/>
              <w:adjustRightInd w:val="0"/>
              <w:jc w:val="center"/>
              <w:rPr>
                <w:bCs/>
                <w:sz w:val="18"/>
                <w:szCs w:val="18"/>
              </w:rPr>
            </w:pPr>
            <w:r w:rsidRPr="00C7304B">
              <w:rPr>
                <w:bCs/>
                <w:sz w:val="18"/>
                <w:szCs w:val="18"/>
              </w:rPr>
              <w:t>d'assestamento del corpo</w:t>
            </w:r>
          </w:p>
          <w:p w:rsidR="00905944" w:rsidRPr="002F591A" w:rsidRDefault="00905944" w:rsidP="00323B0A">
            <w:pPr>
              <w:autoSpaceDE w:val="0"/>
              <w:autoSpaceDN w:val="0"/>
              <w:adjustRightInd w:val="0"/>
              <w:jc w:val="center"/>
              <w:rPr>
                <w:bCs/>
                <w:sz w:val="18"/>
                <w:szCs w:val="18"/>
              </w:rPr>
            </w:pPr>
            <w:r w:rsidRPr="00C7304B">
              <w:rPr>
                <w:bCs/>
                <w:sz w:val="18"/>
                <w:szCs w:val="18"/>
              </w:rPr>
              <w:t>della discarica</w:t>
            </w:r>
          </w:p>
        </w:tc>
        <w:tc>
          <w:tcPr>
            <w:tcW w:w="467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Pr>
                <w:bCs/>
                <w:sz w:val="18"/>
                <w:szCs w:val="18"/>
              </w:rPr>
              <w:t>R</w:t>
            </w:r>
            <w:r w:rsidRPr="00AE5F3E">
              <w:rPr>
                <w:bCs/>
                <w:sz w:val="18"/>
                <w:szCs w:val="18"/>
              </w:rPr>
              <w:t>ilevazioni topografiche</w:t>
            </w:r>
            <w:r>
              <w:rPr>
                <w:bCs/>
                <w:sz w:val="18"/>
                <w:szCs w:val="18"/>
              </w:rPr>
              <w:t>; V</w:t>
            </w:r>
            <w:r w:rsidRPr="00C7304B">
              <w:rPr>
                <w:bCs/>
                <w:sz w:val="18"/>
                <w:szCs w:val="18"/>
              </w:rPr>
              <w:t>olumetria occupata dai rifiuti e quella ancora disponibile per il deposito di rifiuti</w:t>
            </w:r>
          </w:p>
        </w:tc>
        <w:tc>
          <w:tcPr>
            <w:tcW w:w="159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Pr>
                <w:bCs/>
                <w:sz w:val="18"/>
                <w:szCs w:val="18"/>
              </w:rPr>
              <w:t>Semestrale per i primi tre anni quindi annuale</w:t>
            </w:r>
          </w:p>
        </w:tc>
        <w:tc>
          <w:tcPr>
            <w:tcW w:w="1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27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annuale</w:t>
            </w:r>
          </w:p>
        </w:tc>
        <w:tc>
          <w:tcPr>
            <w:tcW w:w="1342" w:type="dxa"/>
            <w:tcBorders>
              <w:top w:val="single" w:sz="4" w:space="0" w:color="auto"/>
              <w:left w:val="single" w:sz="4" w:space="0" w:color="auto"/>
              <w:bottom w:val="single" w:sz="4" w:space="0" w:color="auto"/>
              <w:right w:val="single" w:sz="4" w:space="0" w:color="auto"/>
            </w:tcBorders>
            <w:vAlign w:val="center"/>
          </w:tcPr>
          <w:p w:rsidR="00905944" w:rsidRPr="00B31FF9" w:rsidRDefault="00905944" w:rsidP="00323B0A">
            <w:pPr>
              <w:jc w:val="center"/>
              <w:rPr>
                <w:bCs/>
                <w:sz w:val="18"/>
                <w:szCs w:val="18"/>
              </w:rPr>
            </w:pPr>
            <w:r w:rsidRPr="00B31FF9">
              <w:rPr>
                <w:bCs/>
                <w:sz w:val="18"/>
                <w:szCs w:val="18"/>
              </w:rPr>
              <w:t>annuale</w:t>
            </w:r>
          </w:p>
        </w:tc>
        <w:tc>
          <w:tcPr>
            <w:tcW w:w="1328" w:type="dxa"/>
            <w:tcBorders>
              <w:top w:val="single" w:sz="4" w:space="0" w:color="auto"/>
              <w:left w:val="single" w:sz="4" w:space="0" w:color="auto"/>
              <w:bottom w:val="single" w:sz="4" w:space="0" w:color="auto"/>
              <w:right w:val="single" w:sz="4" w:space="0" w:color="auto"/>
            </w:tcBorders>
            <w:vAlign w:val="center"/>
          </w:tcPr>
          <w:p w:rsidR="00905944" w:rsidRPr="00C7304B" w:rsidRDefault="00905944" w:rsidP="00323B0A">
            <w:pPr>
              <w:ind w:left="57" w:right="57"/>
              <w:jc w:val="center"/>
              <w:rPr>
                <w:sz w:val="18"/>
                <w:szCs w:val="18"/>
              </w:rPr>
            </w:pPr>
            <w:r>
              <w:rPr>
                <w:sz w:val="18"/>
                <w:szCs w:val="18"/>
              </w:rPr>
              <w:t xml:space="preserve">Controllo </w:t>
            </w:r>
            <w:r w:rsidRPr="002F591A">
              <w:rPr>
                <w:sz w:val="18"/>
                <w:szCs w:val="18"/>
              </w:rPr>
              <w:t>reporting</w:t>
            </w:r>
          </w:p>
        </w:tc>
      </w:tr>
    </w:tbl>
    <w:p w:rsidR="00905944" w:rsidRPr="00AE5F3E" w:rsidRDefault="00905944" w:rsidP="00905944">
      <w:pPr>
        <w:autoSpaceDE w:val="0"/>
        <w:autoSpaceDN w:val="0"/>
        <w:adjustRightInd w:val="0"/>
        <w:rPr>
          <w:sz w:val="22"/>
          <w:szCs w:val="22"/>
        </w:rPr>
      </w:pPr>
      <w:r w:rsidRPr="00AE5F3E">
        <w:rPr>
          <w:sz w:val="22"/>
          <w:szCs w:val="22"/>
        </w:rPr>
        <w:t>Tali misure devono anche tenere conto della riduzione di volume dovuta all'assestamento dei rifiuti e alla loro trasformazione in biogas.</w:t>
      </w:r>
    </w:p>
    <w:p w:rsidR="00905944" w:rsidRPr="00AE5F3E" w:rsidRDefault="00905944" w:rsidP="00905944">
      <w:pPr>
        <w:autoSpaceDE w:val="0"/>
        <w:autoSpaceDN w:val="0"/>
        <w:adjustRightInd w:val="0"/>
        <w:rPr>
          <w:sz w:val="22"/>
          <w:szCs w:val="22"/>
        </w:rPr>
      </w:pPr>
      <w:r w:rsidRPr="00AE5F3E">
        <w:rPr>
          <w:sz w:val="22"/>
          <w:szCs w:val="22"/>
        </w:rPr>
        <w:t>In fase di gestione post-operativa devono essere valutati gli assestamenti e la necessità di conseguenti ripristini della superficie</w:t>
      </w:r>
      <w:r>
        <w:rPr>
          <w:sz w:val="22"/>
          <w:szCs w:val="22"/>
        </w:rPr>
        <w:t>.</w:t>
      </w:r>
    </w:p>
    <w:p w:rsidR="00905944" w:rsidRDefault="00905944" w:rsidP="00905944">
      <w:pPr>
        <w:spacing w:line="360" w:lineRule="auto"/>
        <w:jc w:val="both"/>
        <w:rPr>
          <w:b/>
        </w:rPr>
      </w:pPr>
    </w:p>
    <w:p w:rsidR="00905944" w:rsidRDefault="00905944" w:rsidP="00905944">
      <w:pPr>
        <w:spacing w:line="360" w:lineRule="auto"/>
        <w:jc w:val="both"/>
        <w:rPr>
          <w:b/>
        </w:rPr>
      </w:pPr>
    </w:p>
    <w:p w:rsidR="00905944" w:rsidRDefault="00905944" w:rsidP="00905944">
      <w:pPr>
        <w:spacing w:line="360" w:lineRule="auto"/>
        <w:jc w:val="both"/>
        <w:rPr>
          <w:b/>
        </w:rPr>
      </w:pPr>
    </w:p>
    <w:p w:rsidR="00905944" w:rsidRPr="002F591A" w:rsidRDefault="00905944" w:rsidP="00905944">
      <w:pPr>
        <w:spacing w:line="360" w:lineRule="auto"/>
        <w:jc w:val="both"/>
        <w:rPr>
          <w:b/>
        </w:rPr>
      </w:pPr>
      <w:r w:rsidRPr="002F591A">
        <w:rPr>
          <w:b/>
        </w:rPr>
        <w:lastRenderedPageBreak/>
        <w:t>Il Reporting Annuale dovrà riguardare anche i seguenti aspetti:</w:t>
      </w:r>
    </w:p>
    <w:p w:rsidR="00905944" w:rsidRPr="002F591A" w:rsidRDefault="00905944" w:rsidP="00905944">
      <w:pPr>
        <w:pStyle w:val="Testopredefinito"/>
        <w:numPr>
          <w:ilvl w:val="12"/>
          <w:numId w:val="0"/>
        </w:numPr>
        <w:spacing w:line="360" w:lineRule="auto"/>
        <w:jc w:val="both"/>
        <w:rPr>
          <w:rFonts w:ascii="Times New Roman" w:hAnsi="Times New Roman" w:cs="Times New Roman"/>
          <w:lang/>
        </w:rPr>
      </w:pPr>
      <w:r w:rsidRPr="002F591A">
        <w:rPr>
          <w:rFonts w:ascii="Times New Roman" w:hAnsi="Times New Roman" w:cs="Times New Roman"/>
          <w:lang/>
        </w:rPr>
        <w:t>Il gestore riporterà i criteri adottati per la verifica di conformità. Tale verifica dovrà essere effettuata sulla base dei dati forniti dal produttore in fase di</w:t>
      </w:r>
    </w:p>
    <w:p w:rsidR="00905944" w:rsidRPr="002F591A" w:rsidRDefault="00905944" w:rsidP="00905944">
      <w:pPr>
        <w:pStyle w:val="Testopredefinito"/>
        <w:numPr>
          <w:ilvl w:val="12"/>
          <w:numId w:val="0"/>
        </w:numPr>
        <w:spacing w:line="360" w:lineRule="auto"/>
        <w:jc w:val="both"/>
        <w:rPr>
          <w:rFonts w:ascii="Times New Roman" w:hAnsi="Times New Roman" w:cs="Times New Roman"/>
          <w:lang/>
        </w:rPr>
      </w:pPr>
      <w:r w:rsidRPr="002F591A">
        <w:rPr>
          <w:rFonts w:ascii="Times New Roman" w:hAnsi="Times New Roman" w:cs="Times New Roman"/>
          <w:lang/>
        </w:rPr>
        <w:t>caratterizzazione, con la medesima frequenza della caratterizzazione di base, ossia in corrispondenza del primo conferimento e ripetuta ad ogni variazione significativa del processo che origina i rifiuti e, comunque, almeno una volta l'anno. Inoltre informerà sulle determinazioni analitiche impiegate. Tali determinazioni devono comprendere almeno un test di cessione per lotti. A tal fine, nelle more dell'emanazione della norma relativa al test di cessione a lungo termine, sono utilizzati i metodi di campionamento e analisi di cui all'allegato 3 del D.M. 03/08/2005.</w:t>
      </w:r>
    </w:p>
    <w:p w:rsidR="00905944" w:rsidRPr="002F591A" w:rsidRDefault="00905944" w:rsidP="00905944">
      <w:pPr>
        <w:pStyle w:val="Testopredefinito"/>
        <w:numPr>
          <w:ilvl w:val="12"/>
          <w:numId w:val="0"/>
        </w:numPr>
        <w:spacing w:line="360" w:lineRule="auto"/>
        <w:jc w:val="both"/>
        <w:rPr>
          <w:rFonts w:ascii="Times New Roman" w:hAnsi="Times New Roman" w:cs="Times New Roman"/>
          <w:lang/>
        </w:rPr>
      </w:pPr>
      <w:r w:rsidRPr="002F591A">
        <w:rPr>
          <w:rFonts w:ascii="Times New Roman" w:hAnsi="Times New Roman" w:cs="Times New Roman"/>
          <w:lang/>
        </w:rPr>
        <w:t>Il gestore è tenuto a conservare i dati relativi ai risultati delle prove per un periodo di cinque anni.</w:t>
      </w:r>
    </w:p>
    <w:p w:rsidR="00905944" w:rsidRPr="002F591A" w:rsidRDefault="00905944" w:rsidP="00905944">
      <w:pPr>
        <w:pStyle w:val="Testopredefinito"/>
        <w:numPr>
          <w:ilvl w:val="12"/>
          <w:numId w:val="0"/>
        </w:numPr>
        <w:spacing w:line="360" w:lineRule="auto"/>
        <w:jc w:val="both"/>
        <w:rPr>
          <w:rFonts w:ascii="Times New Roman" w:hAnsi="Times New Roman" w:cs="Times New Roman"/>
          <w:lang/>
        </w:rPr>
      </w:pPr>
      <w:r w:rsidRPr="002F591A">
        <w:rPr>
          <w:rFonts w:ascii="Times New Roman" w:hAnsi="Times New Roman" w:cs="Times New Roman"/>
          <w:lang/>
        </w:rPr>
        <w:t>Il gestore chiarirà inoltre le modalità di verifica in loco dei rifiuti ad ogni carico prima e dopo lo scarico e quelle di controllo della documentazione attestante la conformità dei rifiuti ai criteri di ammissibilità.</w:t>
      </w:r>
    </w:p>
    <w:p w:rsidR="00905944" w:rsidRPr="002F591A" w:rsidRDefault="00905944" w:rsidP="00905944">
      <w:pPr>
        <w:pStyle w:val="Testopredefinito"/>
        <w:numPr>
          <w:ilvl w:val="12"/>
          <w:numId w:val="0"/>
        </w:numPr>
        <w:tabs>
          <w:tab w:val="left" w:pos="9724"/>
        </w:tabs>
        <w:spacing w:line="360" w:lineRule="auto"/>
        <w:jc w:val="both"/>
        <w:rPr>
          <w:rFonts w:ascii="Times New Roman" w:hAnsi="Times New Roman" w:cs="Times New Roman"/>
          <w:lang/>
        </w:rPr>
      </w:pPr>
      <w:r w:rsidRPr="002F591A">
        <w:rPr>
          <w:rFonts w:ascii="Times New Roman" w:hAnsi="Times New Roman" w:cs="Times New Roman"/>
          <w:lang/>
        </w:rPr>
        <w:t>Il gestore comunicherà inoltre il luogo in cui sono conservati presso l'impianto di discarica i campioni prelevati con cadenza stabilita dall'autorità territorialmente competente e, comunque, non superiore a un anno, tenuti a disposizione dell'autorità territorialmente competente, per un periodo non inferiore a due mesi.</w:t>
      </w:r>
      <w:r>
        <w:rPr>
          <w:rFonts w:ascii="Times New Roman" w:hAnsi="Times New Roman" w:cs="Times New Roman"/>
          <w:lang/>
        </w:rPr>
        <w:t xml:space="preserve"> </w:t>
      </w:r>
      <w:r w:rsidRPr="002F591A">
        <w:rPr>
          <w:rFonts w:ascii="Times New Roman" w:hAnsi="Times New Roman" w:cs="Times New Roman"/>
          <w:lang/>
        </w:rPr>
        <w:t>Il gestore indicherà le persone o le istituzioni indipendenti e qualificate che effettueranno il campionamento e l’analisi dei rifiuti, le metodiche di campionamento e di analisi utilizzate.</w:t>
      </w:r>
    </w:p>
    <w:p w:rsidR="00905944" w:rsidRDefault="00905944" w:rsidP="00905944">
      <w:pPr>
        <w:spacing w:line="360" w:lineRule="auto"/>
        <w:jc w:val="both"/>
      </w:pPr>
    </w:p>
    <w:p w:rsidR="00905944" w:rsidRDefault="00905944" w:rsidP="00905944">
      <w:pPr>
        <w:spacing w:line="360" w:lineRule="auto"/>
        <w:jc w:val="center"/>
        <w:rPr>
          <w:b/>
          <w:bCs/>
          <w:sz w:val="20"/>
          <w:szCs w:val="20"/>
        </w:rPr>
      </w:pPr>
      <w:r w:rsidRPr="002F591A">
        <w:rPr>
          <w:b/>
          <w:bCs/>
          <w:sz w:val="20"/>
          <w:szCs w:val="20"/>
        </w:rPr>
        <w:t>ANALISI DEL PERCOLATO</w:t>
      </w:r>
    </w:p>
    <w:tbl>
      <w:tblPr>
        <w:tblW w:w="13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750"/>
        <w:gridCol w:w="1596"/>
        <w:gridCol w:w="2544"/>
        <w:gridCol w:w="1344"/>
        <w:gridCol w:w="1306"/>
        <w:gridCol w:w="1326"/>
        <w:gridCol w:w="1361"/>
      </w:tblGrid>
      <w:tr w:rsidR="00905944" w:rsidRPr="002F591A" w:rsidTr="00323B0A">
        <w:tc>
          <w:tcPr>
            <w:tcW w:w="8283" w:type="dxa"/>
            <w:gridSpan w:val="4"/>
            <w:tcBorders>
              <w:top w:val="single" w:sz="4" w:space="0" w:color="auto"/>
              <w:left w:val="single" w:sz="4" w:space="0" w:color="auto"/>
              <w:bottom w:val="single" w:sz="4" w:space="0" w:color="auto"/>
              <w:right w:val="single" w:sz="4" w:space="0" w:color="auto"/>
            </w:tcBorders>
          </w:tcPr>
          <w:p w:rsidR="00905944" w:rsidRPr="002F591A" w:rsidRDefault="00905944" w:rsidP="00323B0A">
            <w:pPr>
              <w:autoSpaceDE w:val="0"/>
              <w:autoSpaceDN w:val="0"/>
              <w:adjustRightInd w:val="0"/>
              <w:jc w:val="center"/>
              <w:rPr>
                <w:b/>
                <w:bCs/>
                <w:sz w:val="20"/>
                <w:szCs w:val="20"/>
              </w:rPr>
            </w:pPr>
            <w:r>
              <w:rPr>
                <w:b/>
                <w:bCs/>
                <w:sz w:val="20"/>
                <w:szCs w:val="20"/>
              </w:rPr>
              <w:t>TABELLA: 30</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Parametri</w:t>
            </w:r>
          </w:p>
        </w:tc>
        <w:tc>
          <w:tcPr>
            <w:tcW w:w="17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Controlli</w:t>
            </w: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 autocontrollo</w:t>
            </w:r>
          </w:p>
        </w:tc>
        <w:tc>
          <w:tcPr>
            <w:tcW w:w="254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destinazione</w:t>
            </w:r>
          </w:p>
        </w:tc>
        <w:tc>
          <w:tcPr>
            <w:tcW w:w="134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autoSpaceDE w:val="0"/>
              <w:autoSpaceDN w:val="0"/>
              <w:adjustRightInd w:val="0"/>
              <w:jc w:val="center"/>
              <w:rPr>
                <w:b/>
                <w:bCs/>
                <w:sz w:val="18"/>
                <w:szCs w:val="18"/>
              </w:rPr>
            </w:pPr>
            <w:r w:rsidRPr="002F591A">
              <w:rPr>
                <w:b/>
                <w:bCs/>
                <w:sz w:val="18"/>
                <w:szCs w:val="18"/>
              </w:rPr>
              <w:t>controlli</w:t>
            </w:r>
          </w:p>
        </w:tc>
        <w:tc>
          <w:tcPr>
            <w:tcW w:w="130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32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note</w:t>
            </w: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Volume prodotto</w:t>
            </w:r>
          </w:p>
        </w:tc>
        <w:tc>
          <w:tcPr>
            <w:tcW w:w="17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Lettura contatore</w:t>
            </w: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E03014" w:rsidRDefault="00905944" w:rsidP="00323B0A">
            <w:pPr>
              <w:pStyle w:val="Testopredefinito"/>
              <w:spacing w:line="360" w:lineRule="auto"/>
              <w:jc w:val="center"/>
              <w:rPr>
                <w:rFonts w:ascii="Times New Roman" w:hAnsi="Times New Roman" w:cs="Times New Roman"/>
                <w:sz w:val="18"/>
                <w:szCs w:val="18"/>
              </w:rPr>
            </w:pPr>
            <w:r w:rsidRPr="00E03014">
              <w:rPr>
                <w:rFonts w:ascii="Times New Roman" w:hAnsi="Times New Roman" w:cs="Times New Roman"/>
                <w:sz w:val="18"/>
                <w:szCs w:val="18"/>
              </w:rPr>
              <w:t>mensile</w:t>
            </w:r>
          </w:p>
        </w:tc>
        <w:tc>
          <w:tcPr>
            <w:tcW w:w="254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30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2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rPr>
                <w:sz w:val="18"/>
                <w:szCs w:val="18"/>
              </w:rPr>
            </w:pPr>
            <w:r w:rsidRPr="002F591A">
              <w:rPr>
                <w:sz w:val="18"/>
                <w:szCs w:val="18"/>
              </w:rPr>
              <w:t>Controllo reporting</w:t>
            </w:r>
          </w:p>
          <w:p w:rsidR="00905944" w:rsidRPr="002F591A" w:rsidRDefault="00905944" w:rsidP="00323B0A">
            <w:pPr>
              <w:ind w:left="57" w:right="57"/>
              <w:rPr>
                <w:snapToGrid w:val="0"/>
                <w:sz w:val="18"/>
                <w:szCs w:val="18"/>
              </w:rPr>
            </w:pPr>
            <w:r w:rsidRPr="002F591A">
              <w:rPr>
                <w:snapToGrid w:val="0"/>
                <w:sz w:val="18"/>
                <w:szCs w:val="18"/>
              </w:rPr>
              <w:t>Ispezione programmata</w:t>
            </w: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Battente idraulico del percolato</w:t>
            </w:r>
          </w:p>
        </w:tc>
        <w:tc>
          <w:tcPr>
            <w:tcW w:w="175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Misura battente idraulico</w:t>
            </w: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E03014" w:rsidRDefault="00905944" w:rsidP="00323B0A">
            <w:pPr>
              <w:pStyle w:val="Testopredefinito"/>
              <w:spacing w:line="360" w:lineRule="auto"/>
              <w:jc w:val="center"/>
              <w:rPr>
                <w:rFonts w:ascii="Times New Roman" w:hAnsi="Times New Roman" w:cs="Times New Roman"/>
                <w:sz w:val="18"/>
                <w:szCs w:val="18"/>
              </w:rPr>
            </w:pPr>
            <w:r w:rsidRPr="00E03014">
              <w:rPr>
                <w:rFonts w:ascii="Times New Roman" w:hAnsi="Times New Roman" w:cs="Times New Roman"/>
                <w:sz w:val="18"/>
                <w:szCs w:val="18"/>
              </w:rPr>
              <w:t>mensile</w:t>
            </w:r>
          </w:p>
        </w:tc>
        <w:tc>
          <w:tcPr>
            <w:tcW w:w="254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r w:rsidRPr="002F591A">
              <w:rPr>
                <w:bCs/>
                <w:sz w:val="18"/>
                <w:szCs w:val="18"/>
              </w:rPr>
              <w:t>Registrazione cartacea e/o elettonica</w:t>
            </w:r>
          </w:p>
        </w:tc>
        <w:tc>
          <w:tcPr>
            <w:tcW w:w="130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2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135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rPr>
                <w:sz w:val="18"/>
                <w:szCs w:val="18"/>
              </w:rPr>
            </w:pPr>
            <w:r w:rsidRPr="002F591A">
              <w:rPr>
                <w:sz w:val="18"/>
                <w:szCs w:val="18"/>
              </w:rPr>
              <w:t>Controllo reporting</w:t>
            </w:r>
          </w:p>
          <w:p w:rsidR="00905944" w:rsidRPr="002F591A" w:rsidRDefault="00905944" w:rsidP="00323B0A">
            <w:pPr>
              <w:ind w:left="57" w:right="57"/>
              <w:rPr>
                <w:snapToGrid w:val="0"/>
                <w:sz w:val="18"/>
                <w:szCs w:val="18"/>
              </w:rPr>
            </w:pPr>
            <w:r w:rsidRPr="002F591A">
              <w:rPr>
                <w:snapToGrid w:val="0"/>
                <w:sz w:val="18"/>
                <w:szCs w:val="18"/>
              </w:rPr>
              <w:t>Ispezione programmata</w:t>
            </w: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pH</w:t>
            </w:r>
          </w:p>
        </w:tc>
        <w:tc>
          <w:tcPr>
            <w:tcW w:w="1751" w:type="dxa"/>
            <w:vMerge w:val="restart"/>
            <w:tcBorders>
              <w:top w:val="single" w:sz="4" w:space="0" w:color="auto"/>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Analisi laboratorio esterno (vedi tabella analisi percolato)</w:t>
            </w: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val="restart"/>
            <w:tcBorders>
              <w:top w:val="single" w:sz="4" w:space="0" w:color="auto"/>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r w:rsidRPr="002F591A">
              <w:rPr>
                <w:bCs/>
                <w:sz w:val="18"/>
                <w:szCs w:val="18"/>
              </w:rPr>
              <w:t>Smaltimento</w:t>
            </w:r>
          </w:p>
        </w:tc>
        <w:tc>
          <w:tcPr>
            <w:tcW w:w="1344" w:type="dxa"/>
            <w:vMerge w:val="restart"/>
            <w:tcBorders>
              <w:top w:val="single" w:sz="4" w:space="0" w:color="auto"/>
              <w:left w:val="single" w:sz="4" w:space="0" w:color="auto"/>
              <w:right w:val="single" w:sz="4" w:space="0" w:color="auto"/>
            </w:tcBorders>
            <w:vAlign w:val="center"/>
          </w:tcPr>
          <w:p w:rsidR="00905944" w:rsidRPr="002F591A" w:rsidRDefault="00905944" w:rsidP="00323B0A">
            <w:pPr>
              <w:jc w:val="center"/>
              <w:rPr>
                <w:sz w:val="18"/>
                <w:szCs w:val="18"/>
              </w:rPr>
            </w:pPr>
            <w:r w:rsidRPr="002F591A">
              <w:rPr>
                <w:bCs/>
                <w:sz w:val="18"/>
                <w:szCs w:val="18"/>
              </w:rPr>
              <w:t>Registrazione cartacea e/o elettonica</w:t>
            </w:r>
          </w:p>
        </w:tc>
        <w:tc>
          <w:tcPr>
            <w:tcW w:w="1306" w:type="dxa"/>
            <w:vMerge w:val="restart"/>
            <w:tcBorders>
              <w:top w:val="single" w:sz="4" w:space="0" w:color="auto"/>
              <w:left w:val="single" w:sz="4" w:space="0" w:color="auto"/>
              <w:right w:val="single" w:sz="4" w:space="0" w:color="auto"/>
            </w:tcBorders>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annuale</w:t>
            </w:r>
          </w:p>
        </w:tc>
        <w:tc>
          <w:tcPr>
            <w:tcW w:w="1326" w:type="dxa"/>
            <w:vMerge w:val="restart"/>
            <w:tcBorders>
              <w:top w:val="single" w:sz="4" w:space="0" w:color="auto"/>
              <w:left w:val="single" w:sz="4" w:space="0" w:color="auto"/>
              <w:right w:val="single" w:sz="4" w:space="0" w:color="auto"/>
            </w:tcBorders>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1357" w:type="dxa"/>
            <w:vMerge w:val="restart"/>
            <w:tcBorders>
              <w:top w:val="single" w:sz="4" w:space="0" w:color="auto"/>
              <w:left w:val="single" w:sz="4" w:space="0" w:color="auto"/>
              <w:right w:val="single" w:sz="4" w:space="0" w:color="auto"/>
            </w:tcBorders>
            <w:vAlign w:val="center"/>
          </w:tcPr>
          <w:p w:rsidR="00905944" w:rsidRPr="002F591A" w:rsidRDefault="00905944" w:rsidP="00323B0A">
            <w:pPr>
              <w:ind w:left="57" w:right="57"/>
              <w:rPr>
                <w:sz w:val="18"/>
                <w:szCs w:val="18"/>
              </w:rPr>
            </w:pPr>
            <w:r w:rsidRPr="002F591A">
              <w:rPr>
                <w:sz w:val="18"/>
                <w:szCs w:val="18"/>
              </w:rPr>
              <w:t>Controllo reporting</w:t>
            </w:r>
          </w:p>
          <w:p w:rsidR="00905944" w:rsidRPr="002F591A" w:rsidRDefault="00905944" w:rsidP="00323B0A">
            <w:pPr>
              <w:ind w:left="57" w:right="57"/>
              <w:rPr>
                <w:snapToGrid w:val="0"/>
                <w:sz w:val="18"/>
                <w:szCs w:val="18"/>
              </w:rPr>
            </w:pPr>
            <w:r w:rsidRPr="002F591A">
              <w:rPr>
                <w:snapToGrid w:val="0"/>
                <w:sz w:val="18"/>
                <w:szCs w:val="18"/>
              </w:rPr>
              <w:t>Ispezione programmata</w:t>
            </w: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temperatura</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Conducibilità elettrica</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lastRenderedPageBreak/>
              <w:t>Ossidabilità Kubel</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BOD5</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COD</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Ca,</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Na</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K</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Cloruri</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Solfati</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Fluoruri</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IPA</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Fe</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center"/>
              <w:rPr>
                <w:rFonts w:ascii="Times New Roman" w:hAnsi="Times New Roman" w:cs="Times New Roman"/>
                <w:sz w:val="18"/>
                <w:szCs w:val="18"/>
              </w:rPr>
            </w:pPr>
            <w:r w:rsidRPr="002F591A">
              <w:rPr>
                <w:rFonts w:ascii="Times New Roman" w:hAnsi="Times New Roman" w:cs="Times New Roman"/>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Mn</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semestrale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As</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Cu</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Cd</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Cr totale</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Cr VI</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a</w:t>
            </w:r>
            <w:r w:rsidRPr="002F591A">
              <w:rPr>
                <w:sz w:val="18"/>
                <w:szCs w:val="18"/>
              </w:rPr>
              <w:t>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Hg</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a</w:t>
            </w:r>
            <w:r w:rsidRPr="002F591A">
              <w:rPr>
                <w:sz w:val="18"/>
                <w:szCs w:val="18"/>
              </w:rPr>
              <w:t>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Ni</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a</w:t>
            </w:r>
            <w:r w:rsidRPr="002F591A">
              <w:rPr>
                <w:sz w:val="18"/>
                <w:szCs w:val="18"/>
              </w:rPr>
              <w:t>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Pb,</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sidRPr="002F591A">
              <w:rPr>
                <w:sz w:val="18"/>
                <w:szCs w:val="18"/>
              </w:rPr>
              <w:t>annuale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Mg</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s</w:t>
            </w:r>
            <w:r w:rsidRPr="002F591A">
              <w:rPr>
                <w:sz w:val="18"/>
                <w:szCs w:val="18"/>
              </w:rPr>
              <w:t>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Zn</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s</w:t>
            </w:r>
            <w:r w:rsidRPr="002F591A">
              <w:rPr>
                <w:sz w:val="18"/>
                <w:szCs w:val="18"/>
              </w:rPr>
              <w:t>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Cianuri</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a</w:t>
            </w:r>
            <w:r w:rsidRPr="002F591A">
              <w:rPr>
                <w:sz w:val="18"/>
                <w:szCs w:val="18"/>
              </w:rPr>
              <w:t>nnuale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Azoto ammoniacale</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s</w:t>
            </w:r>
            <w:r w:rsidRPr="002F591A">
              <w:rPr>
                <w:sz w:val="18"/>
                <w:szCs w:val="18"/>
              </w:rPr>
              <w:t>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 xml:space="preserve">Azoto nitroso </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s</w:t>
            </w:r>
            <w:r w:rsidRPr="002F591A">
              <w:rPr>
                <w:sz w:val="18"/>
                <w:szCs w:val="18"/>
              </w:rPr>
              <w:t>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Azoto nitrico</w:t>
            </w:r>
          </w:p>
        </w:tc>
        <w:tc>
          <w:tcPr>
            <w:tcW w:w="1751"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s</w:t>
            </w:r>
            <w:r w:rsidRPr="002F591A">
              <w:rPr>
                <w:sz w:val="18"/>
                <w:szCs w:val="18"/>
              </w:rPr>
              <w:t>emestrale</w:t>
            </w:r>
          </w:p>
        </w:tc>
        <w:tc>
          <w:tcPr>
            <w:tcW w:w="2545"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right w:val="single" w:sz="4" w:space="0" w:color="auto"/>
            </w:tcBorders>
            <w:vAlign w:val="center"/>
          </w:tcPr>
          <w:p w:rsidR="00905944" w:rsidRPr="002F591A" w:rsidRDefault="00905944" w:rsidP="00323B0A">
            <w:pPr>
              <w:ind w:left="57" w:right="57"/>
              <w:rPr>
                <w:sz w:val="18"/>
                <w:szCs w:val="18"/>
              </w:rPr>
            </w:pPr>
          </w:p>
        </w:tc>
      </w:tr>
      <w:tr w:rsidR="00905944" w:rsidRPr="002F591A" w:rsidTr="00323B0A">
        <w:tc>
          <w:tcPr>
            <w:tcW w:w="2391"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pStyle w:val="Testopredefinito"/>
              <w:spacing w:line="360" w:lineRule="auto"/>
              <w:jc w:val="both"/>
              <w:rPr>
                <w:rFonts w:ascii="Times New Roman" w:hAnsi="Times New Roman" w:cs="Times New Roman"/>
                <w:sz w:val="18"/>
                <w:szCs w:val="18"/>
              </w:rPr>
            </w:pPr>
            <w:r w:rsidRPr="002F591A">
              <w:rPr>
                <w:rFonts w:ascii="Times New Roman" w:hAnsi="Times New Roman" w:cs="Times New Roman"/>
                <w:sz w:val="18"/>
                <w:szCs w:val="18"/>
              </w:rPr>
              <w:t>Fenoli</w:t>
            </w:r>
          </w:p>
        </w:tc>
        <w:tc>
          <w:tcPr>
            <w:tcW w:w="1751" w:type="dxa"/>
            <w:vMerge/>
            <w:tcBorders>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59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18"/>
                <w:szCs w:val="18"/>
              </w:rPr>
            </w:pPr>
            <w:r>
              <w:rPr>
                <w:sz w:val="18"/>
                <w:szCs w:val="18"/>
              </w:rPr>
              <w:t>a</w:t>
            </w:r>
            <w:r w:rsidRPr="002F591A">
              <w:rPr>
                <w:sz w:val="18"/>
                <w:szCs w:val="18"/>
              </w:rPr>
              <w:t>nnuale</w:t>
            </w:r>
          </w:p>
        </w:tc>
        <w:tc>
          <w:tcPr>
            <w:tcW w:w="2545" w:type="dxa"/>
            <w:vMerge/>
            <w:tcBorders>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44" w:type="dxa"/>
            <w:vMerge/>
            <w:tcBorders>
              <w:left w:val="single" w:sz="4" w:space="0" w:color="auto"/>
              <w:bottom w:val="single" w:sz="4" w:space="0" w:color="auto"/>
              <w:right w:val="single" w:sz="4" w:space="0" w:color="auto"/>
            </w:tcBorders>
            <w:vAlign w:val="center"/>
          </w:tcPr>
          <w:p w:rsidR="00905944" w:rsidRPr="002F591A" w:rsidRDefault="00905944" w:rsidP="00323B0A">
            <w:pPr>
              <w:jc w:val="center"/>
              <w:rPr>
                <w:bCs/>
                <w:sz w:val="18"/>
                <w:szCs w:val="18"/>
              </w:rPr>
            </w:pPr>
          </w:p>
        </w:tc>
        <w:tc>
          <w:tcPr>
            <w:tcW w:w="1306" w:type="dxa"/>
            <w:vMerge/>
            <w:tcBorders>
              <w:left w:val="single" w:sz="4" w:space="0" w:color="auto"/>
              <w:bottom w:val="single" w:sz="4" w:space="0" w:color="auto"/>
              <w:right w:val="single" w:sz="4" w:space="0" w:color="auto"/>
            </w:tcBorders>
            <w:vAlign w:val="center"/>
          </w:tcPr>
          <w:p w:rsidR="00905944" w:rsidRPr="002F591A" w:rsidRDefault="00905944" w:rsidP="00323B0A">
            <w:pPr>
              <w:autoSpaceDE w:val="0"/>
              <w:autoSpaceDN w:val="0"/>
              <w:adjustRightInd w:val="0"/>
              <w:rPr>
                <w:bCs/>
                <w:sz w:val="18"/>
                <w:szCs w:val="18"/>
              </w:rPr>
            </w:pPr>
          </w:p>
        </w:tc>
        <w:tc>
          <w:tcPr>
            <w:tcW w:w="1326" w:type="dxa"/>
            <w:vMerge/>
            <w:tcBorders>
              <w:left w:val="single" w:sz="4" w:space="0" w:color="auto"/>
              <w:bottom w:val="single" w:sz="4" w:space="0" w:color="auto"/>
              <w:right w:val="single" w:sz="4" w:space="0" w:color="auto"/>
            </w:tcBorders>
            <w:vAlign w:val="center"/>
          </w:tcPr>
          <w:p w:rsidR="00905944" w:rsidRPr="002F591A" w:rsidRDefault="00905944" w:rsidP="00323B0A">
            <w:pPr>
              <w:ind w:right="57"/>
              <w:rPr>
                <w:snapToGrid w:val="0"/>
                <w:sz w:val="18"/>
                <w:szCs w:val="18"/>
              </w:rPr>
            </w:pPr>
          </w:p>
        </w:tc>
        <w:tc>
          <w:tcPr>
            <w:tcW w:w="1357" w:type="dxa"/>
            <w:vMerge/>
            <w:tcBorders>
              <w:left w:val="single" w:sz="4" w:space="0" w:color="auto"/>
              <w:bottom w:val="single" w:sz="4" w:space="0" w:color="auto"/>
              <w:right w:val="single" w:sz="4" w:space="0" w:color="auto"/>
            </w:tcBorders>
            <w:vAlign w:val="center"/>
          </w:tcPr>
          <w:p w:rsidR="00905944" w:rsidRPr="002F591A" w:rsidRDefault="00905944" w:rsidP="00323B0A">
            <w:pPr>
              <w:ind w:left="57" w:right="57"/>
              <w:rPr>
                <w:sz w:val="18"/>
                <w:szCs w:val="18"/>
              </w:rPr>
            </w:pPr>
          </w:p>
        </w:tc>
      </w:tr>
    </w:tbl>
    <w:p w:rsidR="00905944" w:rsidRPr="002F591A" w:rsidRDefault="00905944" w:rsidP="00905944">
      <w:pPr>
        <w:spacing w:line="360" w:lineRule="auto"/>
        <w:jc w:val="both"/>
        <w:rPr>
          <w:b/>
        </w:rPr>
      </w:pPr>
    </w:p>
    <w:p w:rsidR="00905944" w:rsidRDefault="00905944" w:rsidP="00905944">
      <w:pPr>
        <w:spacing w:line="360" w:lineRule="auto"/>
        <w:jc w:val="both"/>
        <w:rPr>
          <w:lang/>
        </w:rPr>
      </w:pPr>
    </w:p>
    <w:p w:rsidR="00905944" w:rsidRPr="002F591A" w:rsidRDefault="00905944" w:rsidP="00905944">
      <w:pPr>
        <w:spacing w:line="360" w:lineRule="auto"/>
        <w:jc w:val="both"/>
        <w:rPr>
          <w:lang/>
        </w:rPr>
      </w:pPr>
    </w:p>
    <w:p w:rsidR="00905944" w:rsidRPr="002F591A" w:rsidRDefault="00905944" w:rsidP="00905944">
      <w:pPr>
        <w:spacing w:line="360" w:lineRule="auto"/>
        <w:jc w:val="center"/>
        <w:rPr>
          <w:b/>
          <w:bCs/>
          <w:sz w:val="20"/>
          <w:szCs w:val="20"/>
        </w:rPr>
      </w:pPr>
      <w:r w:rsidRPr="002F591A">
        <w:rPr>
          <w:b/>
          <w:bCs/>
          <w:sz w:val="20"/>
          <w:szCs w:val="20"/>
        </w:rPr>
        <w:lastRenderedPageBreak/>
        <w:t>GESTIONE DELL’IMPIANTO</w:t>
      </w:r>
    </w:p>
    <w:p w:rsidR="00905944" w:rsidRPr="002F591A" w:rsidRDefault="00905944" w:rsidP="00905944">
      <w:pPr>
        <w:rPr>
          <w:sz w:val="20"/>
          <w:szCs w:val="20"/>
        </w:rPr>
      </w:pPr>
    </w:p>
    <w:p w:rsidR="00905944" w:rsidRPr="002F591A" w:rsidRDefault="00905944" w:rsidP="00905944">
      <w:pPr>
        <w:spacing w:line="360" w:lineRule="auto"/>
        <w:rPr>
          <w:b/>
          <w:bCs/>
          <w:sz w:val="20"/>
          <w:szCs w:val="20"/>
        </w:rPr>
      </w:pPr>
      <w:r w:rsidRPr="002F591A">
        <w:rPr>
          <w:b/>
          <w:bCs/>
          <w:sz w:val="20"/>
          <w:szCs w:val="20"/>
        </w:rPr>
        <w:t>CONTROLLO E MANUTENZIONE</w:t>
      </w:r>
    </w:p>
    <w:p w:rsidR="00905944" w:rsidRPr="002F591A" w:rsidRDefault="00905944" w:rsidP="00905944">
      <w:pPr>
        <w:rPr>
          <w:b/>
          <w:bCs/>
          <w:sz w:val="20"/>
          <w:szCs w:val="20"/>
        </w:rPr>
      </w:pPr>
    </w:p>
    <w:p w:rsidR="00905944" w:rsidRPr="002F591A" w:rsidRDefault="00905944" w:rsidP="00905944">
      <w:pPr>
        <w:rPr>
          <w:sz w:val="20"/>
          <w:szCs w:val="20"/>
        </w:rPr>
      </w:pPr>
      <w:r w:rsidRPr="002F591A">
        <w:rPr>
          <w:b/>
          <w:bCs/>
          <w:sz w:val="20"/>
          <w:szCs w:val="20"/>
        </w:rPr>
        <w:t>CONTROLLI SUI MACCHINARI</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260"/>
        <w:gridCol w:w="1080"/>
        <w:gridCol w:w="1260"/>
        <w:gridCol w:w="1260"/>
        <w:gridCol w:w="1790"/>
        <w:gridCol w:w="2337"/>
        <w:gridCol w:w="2338"/>
      </w:tblGrid>
      <w:tr w:rsidR="00905944" w:rsidRPr="002F591A" w:rsidTr="00323B0A">
        <w:tblPrEx>
          <w:tblCellMar>
            <w:top w:w="0" w:type="dxa"/>
            <w:bottom w:w="0" w:type="dxa"/>
          </w:tblCellMar>
        </w:tblPrEx>
        <w:tc>
          <w:tcPr>
            <w:tcW w:w="9420" w:type="dxa"/>
            <w:gridSpan w:val="7"/>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4675" w:type="dxa"/>
            <w:gridSpan w:val="2"/>
            <w:vMerge w:val="restart"/>
            <w:tcBorders>
              <w:top w:val="single" w:sz="4" w:space="0" w:color="auto"/>
              <w:left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bCs/>
                <w:sz w:val="20"/>
                <w:szCs w:val="20"/>
              </w:rPr>
              <w:t>ARPA LAZIO</w:t>
            </w:r>
          </w:p>
        </w:tc>
      </w:tr>
      <w:tr w:rsidR="00905944" w:rsidRPr="002F591A" w:rsidTr="00323B0A">
        <w:tblPrEx>
          <w:tblCellMar>
            <w:top w:w="0" w:type="dxa"/>
            <w:bottom w:w="0" w:type="dxa"/>
          </w:tblCellMar>
        </w:tblPrEx>
        <w:trPr>
          <w:trHeight w:val="192"/>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 xml:space="preserve">Macchina </w:t>
            </w:r>
          </w:p>
        </w:tc>
        <w:tc>
          <w:tcPr>
            <w:tcW w:w="4860" w:type="dxa"/>
            <w:gridSpan w:val="4"/>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Parametri</w:t>
            </w:r>
          </w:p>
        </w:tc>
        <w:tc>
          <w:tcPr>
            <w:tcW w:w="3050" w:type="dxa"/>
            <w:gridSpan w:val="2"/>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Perdite</w:t>
            </w:r>
          </w:p>
        </w:tc>
        <w:tc>
          <w:tcPr>
            <w:tcW w:w="4675" w:type="dxa"/>
            <w:gridSpan w:val="2"/>
            <w:vMerge/>
            <w:tcBorders>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Parametri</w:t>
            </w: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Frequenza dei controlli</w:t>
            </w:r>
          </w:p>
        </w:tc>
        <w:tc>
          <w:tcPr>
            <w:tcW w:w="108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 xml:space="preserve">Modalità </w:t>
            </w: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rPr>
                <w:b/>
                <w:sz w:val="20"/>
                <w:szCs w:val="20"/>
              </w:rPr>
            </w:pPr>
            <w:r w:rsidRPr="002F591A">
              <w:rPr>
                <w:b/>
                <w:sz w:val="20"/>
                <w:szCs w:val="20"/>
              </w:rPr>
              <w:t xml:space="preserve">Sostanza </w:t>
            </w:r>
          </w:p>
        </w:tc>
        <w:tc>
          <w:tcPr>
            <w:tcW w:w="179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Modalità di registrazione dei controlli</w:t>
            </w:r>
          </w:p>
        </w:tc>
        <w:tc>
          <w:tcPr>
            <w:tcW w:w="2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Frequenza</w:t>
            </w:r>
          </w:p>
        </w:tc>
        <w:tc>
          <w:tcPr>
            <w:tcW w:w="233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Note</w:t>
            </w: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20"/>
                <w:szCs w:val="20"/>
              </w:rPr>
            </w:pPr>
          </w:p>
        </w:tc>
        <w:tc>
          <w:tcPr>
            <w:tcW w:w="2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p>
        </w:tc>
        <w:tc>
          <w:tcPr>
            <w:tcW w:w="233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napToGrid w:val="0"/>
                <w:sz w:val="18"/>
                <w:szCs w:val="18"/>
              </w:rPr>
            </w:pP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pPr>
          </w:p>
        </w:tc>
        <w:tc>
          <w:tcPr>
            <w:tcW w:w="23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p>
        </w:tc>
        <w:tc>
          <w:tcPr>
            <w:tcW w:w="2338"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napToGrid w:val="0"/>
                <w:sz w:val="18"/>
                <w:szCs w:val="18"/>
              </w:rPr>
            </w:pPr>
          </w:p>
        </w:tc>
      </w:tr>
    </w:tbl>
    <w:p w:rsidR="00905944" w:rsidRPr="002F591A" w:rsidRDefault="00905944" w:rsidP="00905944">
      <w:pPr>
        <w:rPr>
          <w:sz w:val="20"/>
          <w:szCs w:val="20"/>
        </w:rPr>
      </w:pPr>
    </w:p>
    <w:p w:rsidR="00905944" w:rsidRPr="002F591A" w:rsidRDefault="00905944" w:rsidP="00905944">
      <w:pPr>
        <w:rPr>
          <w:sz w:val="20"/>
          <w:szCs w:val="20"/>
        </w:rPr>
      </w:pPr>
    </w:p>
    <w:p w:rsidR="00905944" w:rsidRPr="002F591A" w:rsidRDefault="00905944" w:rsidP="00905944">
      <w:pPr>
        <w:rPr>
          <w:b/>
          <w:bCs/>
          <w:sz w:val="20"/>
          <w:szCs w:val="20"/>
        </w:rPr>
      </w:pPr>
      <w:r w:rsidRPr="002F591A">
        <w:rPr>
          <w:b/>
          <w:bCs/>
          <w:sz w:val="20"/>
          <w:szCs w:val="20"/>
        </w:rPr>
        <w:t>INTERVENTI DI MANUTENZIONE ORDINARIA</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7"/>
        <w:gridCol w:w="3516"/>
        <w:gridCol w:w="1654"/>
        <w:gridCol w:w="2809"/>
        <w:gridCol w:w="2319"/>
        <w:gridCol w:w="2320"/>
      </w:tblGrid>
      <w:tr w:rsidR="00905944" w:rsidRPr="002F591A" w:rsidTr="00323B0A">
        <w:tblPrEx>
          <w:tblCellMar>
            <w:top w:w="0" w:type="dxa"/>
            <w:bottom w:w="0" w:type="dxa"/>
          </w:tblCellMar>
        </w:tblPrEx>
        <w:tc>
          <w:tcPr>
            <w:tcW w:w="9456" w:type="dxa"/>
            <w:gridSpan w:val="4"/>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4639" w:type="dxa"/>
            <w:gridSpan w:val="2"/>
            <w:vMerge w:val="restart"/>
            <w:tcBorders>
              <w:top w:val="single" w:sz="4" w:space="0" w:color="auto"/>
              <w:left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bCs/>
                <w:sz w:val="20"/>
                <w:szCs w:val="20"/>
              </w:rPr>
              <w:t>ARPA LAZIO</w:t>
            </w:r>
          </w:p>
        </w:tc>
      </w:tr>
      <w:tr w:rsidR="00905944" w:rsidRPr="002F591A" w:rsidTr="00323B0A">
        <w:tblPrEx>
          <w:tblCellMar>
            <w:top w:w="0" w:type="dxa"/>
            <w:bottom w:w="0" w:type="dxa"/>
          </w:tblCellMar>
        </w:tblPrEx>
        <w:trPr>
          <w:trHeight w:val="425"/>
        </w:trPr>
        <w:tc>
          <w:tcPr>
            <w:tcW w:w="1477"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 xml:space="preserve">Macchina </w:t>
            </w:r>
          </w:p>
        </w:tc>
        <w:tc>
          <w:tcPr>
            <w:tcW w:w="351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Tipo di intervento</w:t>
            </w:r>
          </w:p>
        </w:tc>
        <w:tc>
          <w:tcPr>
            <w:tcW w:w="1654"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rPr>
                <w:b/>
                <w:sz w:val="20"/>
                <w:szCs w:val="20"/>
              </w:rPr>
            </w:pPr>
            <w:r w:rsidRPr="002F591A">
              <w:rPr>
                <w:b/>
                <w:sz w:val="20"/>
                <w:szCs w:val="20"/>
              </w:rPr>
              <w:t>Frequenza</w:t>
            </w:r>
          </w:p>
        </w:tc>
        <w:tc>
          <w:tcPr>
            <w:tcW w:w="280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 xml:space="preserve">Modalità di registrazione dei controlli </w:t>
            </w:r>
          </w:p>
        </w:tc>
        <w:tc>
          <w:tcPr>
            <w:tcW w:w="4639" w:type="dxa"/>
            <w:gridSpan w:val="2"/>
            <w:vMerge/>
            <w:tcBorders>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p>
        </w:tc>
      </w:tr>
      <w:tr w:rsidR="00905944" w:rsidRPr="002F591A" w:rsidTr="00323B0A">
        <w:tblPrEx>
          <w:tblCellMar>
            <w:top w:w="0" w:type="dxa"/>
            <w:bottom w:w="0" w:type="dxa"/>
          </w:tblCellMar>
        </w:tblPrEx>
        <w:trPr>
          <w:trHeight w:val="425"/>
        </w:trPr>
        <w:tc>
          <w:tcPr>
            <w:tcW w:w="1477"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351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280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Frequenza</w:t>
            </w:r>
          </w:p>
        </w:tc>
        <w:tc>
          <w:tcPr>
            <w:tcW w:w="23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Note</w:t>
            </w:r>
          </w:p>
        </w:tc>
      </w:tr>
      <w:tr w:rsidR="00905944" w:rsidRPr="002F591A" w:rsidTr="00323B0A">
        <w:tblPrEx>
          <w:tblCellMar>
            <w:top w:w="0" w:type="dxa"/>
            <w:bottom w:w="0" w:type="dxa"/>
          </w:tblCellMar>
        </w:tblPrEx>
        <w:trPr>
          <w:trHeight w:val="425"/>
        </w:trPr>
        <w:tc>
          <w:tcPr>
            <w:tcW w:w="1477"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351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280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napToGrid w:val="0"/>
                <w:sz w:val="18"/>
                <w:szCs w:val="18"/>
              </w:rPr>
            </w:pPr>
          </w:p>
        </w:tc>
      </w:tr>
    </w:tbl>
    <w:p w:rsidR="00905944" w:rsidRPr="002F591A" w:rsidRDefault="00905944" w:rsidP="00905944">
      <w:pPr>
        <w:rPr>
          <w:b/>
          <w:bCs/>
          <w:sz w:val="20"/>
          <w:szCs w:val="20"/>
        </w:rPr>
      </w:pPr>
    </w:p>
    <w:p w:rsidR="00905944" w:rsidRPr="002F591A" w:rsidRDefault="00905944" w:rsidP="00905944">
      <w:pPr>
        <w:pStyle w:val="Titolo3"/>
        <w:spacing w:line="360" w:lineRule="auto"/>
        <w:rPr>
          <w:rFonts w:ascii="Times New Roman" w:hAnsi="Times New Roman" w:cs="Times New Roman"/>
          <w:sz w:val="20"/>
          <w:szCs w:val="20"/>
        </w:rPr>
      </w:pPr>
      <w:r w:rsidRPr="002F591A">
        <w:rPr>
          <w:rFonts w:ascii="Times New Roman" w:hAnsi="Times New Roman" w:cs="Times New Roman"/>
          <w:sz w:val="20"/>
          <w:szCs w:val="20"/>
        </w:rPr>
        <w:t xml:space="preserve">PUNTI CRITICI DEGLI IMPIANTI E DEI PROCESSI PRODUTTIVI </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365"/>
        <w:gridCol w:w="1155"/>
        <w:gridCol w:w="1089"/>
        <w:gridCol w:w="1251"/>
        <w:gridCol w:w="1260"/>
        <w:gridCol w:w="2592"/>
        <w:gridCol w:w="1936"/>
        <w:gridCol w:w="1937"/>
      </w:tblGrid>
      <w:tr w:rsidR="00905944" w:rsidRPr="002F591A" w:rsidTr="00323B0A">
        <w:tblPrEx>
          <w:tblCellMar>
            <w:top w:w="0" w:type="dxa"/>
            <w:bottom w:w="0" w:type="dxa"/>
          </w:tblCellMar>
        </w:tblPrEx>
        <w:tc>
          <w:tcPr>
            <w:tcW w:w="10222" w:type="dxa"/>
            <w:gridSpan w:val="7"/>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3873" w:type="dxa"/>
            <w:gridSpan w:val="2"/>
            <w:vMerge w:val="restart"/>
            <w:tcBorders>
              <w:top w:val="single" w:sz="4" w:space="0" w:color="auto"/>
              <w:left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bCs/>
                <w:sz w:val="20"/>
                <w:szCs w:val="20"/>
              </w:rPr>
              <w:t>ARPA LAZIO</w:t>
            </w: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 xml:space="preserve">Macchina </w:t>
            </w:r>
          </w:p>
        </w:tc>
        <w:tc>
          <w:tcPr>
            <w:tcW w:w="4860" w:type="dxa"/>
            <w:gridSpan w:val="4"/>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Parametri</w:t>
            </w:r>
          </w:p>
        </w:tc>
        <w:tc>
          <w:tcPr>
            <w:tcW w:w="3852" w:type="dxa"/>
            <w:gridSpan w:val="2"/>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Perdite</w:t>
            </w:r>
          </w:p>
        </w:tc>
        <w:tc>
          <w:tcPr>
            <w:tcW w:w="3873" w:type="dxa"/>
            <w:gridSpan w:val="2"/>
            <w:vMerge/>
            <w:tcBorders>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Parametri</w:t>
            </w:r>
          </w:p>
        </w:tc>
        <w:tc>
          <w:tcPr>
            <w:tcW w:w="115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Frequenza dei controlli</w:t>
            </w:r>
          </w:p>
        </w:tc>
        <w:tc>
          <w:tcPr>
            <w:tcW w:w="108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 xml:space="preserve">Fase </w:t>
            </w:r>
          </w:p>
        </w:tc>
        <w:tc>
          <w:tcPr>
            <w:tcW w:w="1251"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 xml:space="preserve">Modalità </w:t>
            </w: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 xml:space="preserve">Sostanza </w:t>
            </w:r>
          </w:p>
        </w:tc>
        <w:tc>
          <w:tcPr>
            <w:tcW w:w="259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sz w:val="20"/>
                <w:szCs w:val="20"/>
              </w:rPr>
            </w:pPr>
            <w:r w:rsidRPr="002F591A">
              <w:rPr>
                <w:b/>
                <w:sz w:val="20"/>
                <w:szCs w:val="20"/>
              </w:rPr>
              <w:t xml:space="preserve">Modalità di registrazione dei controlli </w:t>
            </w:r>
          </w:p>
        </w:tc>
        <w:tc>
          <w:tcPr>
            <w:tcW w:w="193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Frequenza</w:t>
            </w:r>
          </w:p>
        </w:tc>
        <w:tc>
          <w:tcPr>
            <w:tcW w:w="19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Note</w:t>
            </w: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51"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20"/>
                <w:szCs w:val="20"/>
              </w:rPr>
            </w:pPr>
          </w:p>
        </w:tc>
        <w:tc>
          <w:tcPr>
            <w:tcW w:w="193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3" w:right="-70"/>
              <w:jc w:val="center"/>
              <w:rPr>
                <w:snapToGrid w:val="0"/>
                <w:sz w:val="18"/>
                <w:szCs w:val="18"/>
              </w:rPr>
            </w:pP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51"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sz w:val="20"/>
                <w:szCs w:val="20"/>
              </w:rPr>
            </w:pPr>
          </w:p>
        </w:tc>
        <w:tc>
          <w:tcPr>
            <w:tcW w:w="1936"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p>
        </w:tc>
        <w:tc>
          <w:tcPr>
            <w:tcW w:w="1937"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3" w:right="-70"/>
              <w:jc w:val="center"/>
              <w:rPr>
                <w:snapToGrid w:val="0"/>
                <w:sz w:val="18"/>
                <w:szCs w:val="18"/>
              </w:rPr>
            </w:pPr>
          </w:p>
        </w:tc>
      </w:tr>
    </w:tbl>
    <w:p w:rsidR="00905944" w:rsidRDefault="00905944" w:rsidP="00905944">
      <w:pPr>
        <w:rPr>
          <w:iCs/>
          <w:sz w:val="20"/>
          <w:szCs w:val="20"/>
        </w:rPr>
      </w:pPr>
    </w:p>
    <w:p w:rsidR="00905944" w:rsidRDefault="00905944" w:rsidP="00905944">
      <w:pPr>
        <w:rPr>
          <w:iCs/>
          <w:sz w:val="20"/>
          <w:szCs w:val="20"/>
        </w:rPr>
      </w:pPr>
    </w:p>
    <w:p w:rsidR="00905944" w:rsidRPr="002F591A" w:rsidRDefault="00905944" w:rsidP="00905944">
      <w:pPr>
        <w:rPr>
          <w:iCs/>
          <w:sz w:val="20"/>
          <w:szCs w:val="20"/>
        </w:rPr>
      </w:pPr>
    </w:p>
    <w:p w:rsidR="00905944" w:rsidRPr="002F591A" w:rsidRDefault="00905944" w:rsidP="00905944">
      <w:pPr>
        <w:rPr>
          <w:i/>
          <w:iCs/>
          <w:sz w:val="20"/>
          <w:szCs w:val="20"/>
        </w:rPr>
      </w:pPr>
    </w:p>
    <w:p w:rsidR="00905944" w:rsidRPr="002F591A" w:rsidRDefault="00905944" w:rsidP="00905944">
      <w:pPr>
        <w:spacing w:line="360" w:lineRule="auto"/>
        <w:rPr>
          <w:b/>
          <w:bCs/>
          <w:sz w:val="20"/>
          <w:szCs w:val="20"/>
        </w:rPr>
      </w:pPr>
      <w:r w:rsidRPr="002F591A">
        <w:rPr>
          <w:b/>
          <w:bCs/>
          <w:sz w:val="20"/>
          <w:szCs w:val="20"/>
        </w:rPr>
        <w:lastRenderedPageBreak/>
        <w:t>INTERVENTI DI MANUTENZIONE SUI PUNTI CRITICI</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0"/>
        <w:gridCol w:w="1692"/>
        <w:gridCol w:w="3366"/>
        <w:gridCol w:w="1963"/>
        <w:gridCol w:w="1964"/>
      </w:tblGrid>
      <w:tr w:rsidR="00905944" w:rsidRPr="002F591A" w:rsidTr="00323B0A">
        <w:tblPrEx>
          <w:tblCellMar>
            <w:top w:w="0" w:type="dxa"/>
            <w:bottom w:w="0" w:type="dxa"/>
          </w:tblCellMar>
        </w:tblPrEx>
        <w:tc>
          <w:tcPr>
            <w:tcW w:w="10168" w:type="dxa"/>
            <w:gridSpan w:val="4"/>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sz w:val="20"/>
                <w:szCs w:val="20"/>
              </w:rPr>
              <w:t>Gestore</w:t>
            </w:r>
          </w:p>
        </w:tc>
        <w:tc>
          <w:tcPr>
            <w:tcW w:w="3927" w:type="dxa"/>
            <w:gridSpan w:val="2"/>
            <w:vMerge w:val="restart"/>
            <w:tcBorders>
              <w:top w:val="single" w:sz="4" w:space="0" w:color="auto"/>
              <w:left w:val="single" w:sz="4" w:space="0" w:color="auto"/>
              <w:right w:val="single" w:sz="4" w:space="0" w:color="auto"/>
            </w:tcBorders>
            <w:vAlign w:val="center"/>
          </w:tcPr>
          <w:p w:rsidR="00905944" w:rsidRPr="002F591A" w:rsidRDefault="00905944" w:rsidP="00323B0A">
            <w:pPr>
              <w:ind w:left="57" w:right="57"/>
              <w:jc w:val="center"/>
              <w:rPr>
                <w:b/>
                <w:sz w:val="20"/>
                <w:szCs w:val="20"/>
              </w:rPr>
            </w:pPr>
            <w:r w:rsidRPr="002F591A">
              <w:rPr>
                <w:b/>
                <w:bCs/>
                <w:sz w:val="20"/>
                <w:szCs w:val="20"/>
              </w:rPr>
              <w:t>ARPA LAZIO</w:t>
            </w: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 xml:space="preserve">Macchina </w:t>
            </w:r>
          </w:p>
        </w:tc>
        <w:tc>
          <w:tcPr>
            <w:tcW w:w="360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Tipo di intervento</w:t>
            </w:r>
          </w:p>
        </w:tc>
        <w:tc>
          <w:tcPr>
            <w:tcW w:w="169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Frequenza</w:t>
            </w:r>
          </w:p>
        </w:tc>
        <w:tc>
          <w:tcPr>
            <w:tcW w:w="336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r w:rsidRPr="002F591A">
              <w:rPr>
                <w:b/>
                <w:bCs/>
                <w:sz w:val="20"/>
                <w:szCs w:val="20"/>
              </w:rPr>
              <w:t xml:space="preserve">Modalità di registrazione dei controlli </w:t>
            </w:r>
          </w:p>
        </w:tc>
        <w:tc>
          <w:tcPr>
            <w:tcW w:w="3927" w:type="dxa"/>
            <w:gridSpan w:val="2"/>
            <w:vMerge/>
            <w:tcBorders>
              <w:left w:val="single" w:sz="4" w:space="0" w:color="auto"/>
              <w:bottom w:val="single" w:sz="4" w:space="0" w:color="auto"/>
              <w:right w:val="single" w:sz="4" w:space="0" w:color="auto"/>
            </w:tcBorders>
          </w:tcPr>
          <w:p w:rsidR="00905944" w:rsidRPr="002F591A" w:rsidRDefault="00905944" w:rsidP="00323B0A">
            <w:pPr>
              <w:jc w:val="center"/>
              <w:rPr>
                <w:b/>
                <w:bCs/>
                <w:sz w:val="20"/>
                <w:szCs w:val="20"/>
              </w:rPr>
            </w:pP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69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336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Frequenza</w:t>
            </w:r>
          </w:p>
        </w:tc>
        <w:tc>
          <w:tcPr>
            <w:tcW w:w="196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jc w:val="center"/>
              <w:rPr>
                <w:b/>
                <w:sz w:val="18"/>
                <w:szCs w:val="18"/>
              </w:rPr>
            </w:pPr>
            <w:r w:rsidRPr="002F591A">
              <w:rPr>
                <w:b/>
                <w:sz w:val="18"/>
                <w:szCs w:val="18"/>
              </w:rPr>
              <w:t>Note</w:t>
            </w:r>
          </w:p>
        </w:tc>
      </w:tr>
      <w:tr w:rsidR="00905944" w:rsidRPr="002F591A" w:rsidTr="00323B0A">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r w:rsidRPr="002F591A">
              <w:rPr>
                <w:sz w:val="20"/>
                <w:szCs w:val="20"/>
              </w:rPr>
              <w:t>Impianto di trattamento dei rifiuti solidi</w:t>
            </w:r>
          </w:p>
        </w:tc>
        <w:tc>
          <w:tcPr>
            <w:tcW w:w="3600"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r w:rsidRPr="002F591A">
              <w:rPr>
                <w:sz w:val="20"/>
                <w:szCs w:val="20"/>
              </w:rPr>
              <w:t>Manutenzione programmata sull’impianto</w:t>
            </w:r>
          </w:p>
        </w:tc>
        <w:tc>
          <w:tcPr>
            <w:tcW w:w="1692"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r w:rsidRPr="002F591A">
              <w:rPr>
                <w:sz w:val="20"/>
                <w:szCs w:val="20"/>
              </w:rPr>
              <w:t>-</w:t>
            </w:r>
          </w:p>
        </w:tc>
        <w:tc>
          <w:tcPr>
            <w:tcW w:w="3366" w:type="dxa"/>
            <w:tcBorders>
              <w:top w:val="single" w:sz="4" w:space="0" w:color="auto"/>
              <w:left w:val="single" w:sz="4" w:space="0" w:color="auto"/>
              <w:bottom w:val="single" w:sz="4" w:space="0" w:color="auto"/>
              <w:right w:val="single" w:sz="4" w:space="0" w:color="auto"/>
            </w:tcBorders>
          </w:tcPr>
          <w:p w:rsidR="00905944" w:rsidRPr="002F591A" w:rsidRDefault="00905944" w:rsidP="00323B0A">
            <w:pPr>
              <w:jc w:val="center"/>
              <w:rPr>
                <w:sz w:val="20"/>
                <w:szCs w:val="20"/>
              </w:rPr>
            </w:pPr>
            <w:r w:rsidRPr="002F591A">
              <w:rPr>
                <w:sz w:val="20"/>
                <w:szCs w:val="20"/>
              </w:rPr>
              <w:t>Cartaceo e/o Informatico</w:t>
            </w:r>
          </w:p>
        </w:tc>
        <w:tc>
          <w:tcPr>
            <w:tcW w:w="1963"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right="57"/>
              <w:jc w:val="center"/>
              <w:rPr>
                <w:snapToGrid w:val="0"/>
                <w:sz w:val="18"/>
                <w:szCs w:val="18"/>
              </w:rPr>
            </w:pPr>
            <w:r w:rsidRPr="002F591A">
              <w:rPr>
                <w:snapToGrid w:val="0"/>
                <w:sz w:val="18"/>
                <w:szCs w:val="18"/>
              </w:rPr>
              <w:t>annuale</w:t>
            </w:r>
          </w:p>
        </w:tc>
        <w:tc>
          <w:tcPr>
            <w:tcW w:w="1964" w:type="dxa"/>
            <w:tcBorders>
              <w:top w:val="single" w:sz="4" w:space="0" w:color="auto"/>
              <w:left w:val="single" w:sz="4" w:space="0" w:color="auto"/>
              <w:bottom w:val="single" w:sz="4" w:space="0" w:color="auto"/>
              <w:right w:val="single" w:sz="4" w:space="0" w:color="auto"/>
            </w:tcBorders>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bl>
    <w:p w:rsidR="00905944" w:rsidRPr="002F591A" w:rsidRDefault="00905944" w:rsidP="00905944">
      <w:pPr>
        <w:spacing w:line="360" w:lineRule="auto"/>
        <w:jc w:val="both"/>
        <w:rPr>
          <w:bCs/>
          <w:sz w:val="20"/>
          <w:szCs w:val="20"/>
        </w:rPr>
      </w:pPr>
    </w:p>
    <w:p w:rsidR="00905944" w:rsidRPr="002F591A"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pPr>
    </w:p>
    <w:p w:rsidR="00905944" w:rsidRDefault="00905944" w:rsidP="00905944">
      <w:pPr>
        <w:rPr>
          <w:b/>
          <w:bCs/>
          <w:sz w:val="20"/>
          <w:szCs w:val="20"/>
        </w:rPr>
        <w:sectPr w:rsidR="00905944" w:rsidSect="00323B0A">
          <w:pgSz w:w="16838" w:h="11906" w:orient="landscape" w:code="9"/>
          <w:pgMar w:top="834" w:right="1134" w:bottom="1134" w:left="1134" w:header="360" w:footer="306" w:gutter="0"/>
          <w:cols w:space="708"/>
          <w:docGrid w:linePitch="360"/>
        </w:sectPr>
      </w:pPr>
    </w:p>
    <w:p w:rsidR="00905944" w:rsidRDefault="00905944" w:rsidP="00905944">
      <w:pPr>
        <w:rPr>
          <w:b/>
          <w:bCs/>
          <w:sz w:val="20"/>
          <w:szCs w:val="20"/>
        </w:rPr>
      </w:pPr>
    </w:p>
    <w:p w:rsidR="00905944" w:rsidRPr="004104EF" w:rsidRDefault="00905944" w:rsidP="00905944">
      <w:pPr>
        <w:autoSpaceDE w:val="0"/>
        <w:autoSpaceDN w:val="0"/>
        <w:adjustRightInd w:val="0"/>
        <w:ind w:left="374"/>
        <w:jc w:val="center"/>
        <w:rPr>
          <w:b/>
          <w:iCs/>
          <w:sz w:val="28"/>
          <w:szCs w:val="28"/>
        </w:rPr>
      </w:pPr>
      <w:r w:rsidRPr="004104EF">
        <w:rPr>
          <w:b/>
          <w:iCs/>
          <w:sz w:val="28"/>
          <w:szCs w:val="28"/>
        </w:rPr>
        <w:t>APPENDICE</w:t>
      </w: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p>
    <w:p w:rsidR="00905944" w:rsidRDefault="00905944" w:rsidP="00905944">
      <w:pPr>
        <w:autoSpaceDE w:val="0"/>
        <w:autoSpaceDN w:val="0"/>
        <w:adjustRightInd w:val="0"/>
        <w:jc w:val="center"/>
        <w:rPr>
          <w:b/>
          <w:bCs/>
          <w:sz w:val="20"/>
          <w:szCs w:val="20"/>
        </w:rPr>
      </w:pPr>
      <w:r w:rsidRPr="002F591A">
        <w:rPr>
          <w:b/>
          <w:bCs/>
          <w:sz w:val="20"/>
          <w:szCs w:val="20"/>
        </w:rPr>
        <w:t>ACQUE SOTTERRANEE – DETERMINAZIONE DEI LIVELLI DI GUARDIA</w:t>
      </w:r>
    </w:p>
    <w:p w:rsidR="00905944" w:rsidRDefault="00905944" w:rsidP="00905944">
      <w:pPr>
        <w:autoSpaceDE w:val="0"/>
        <w:autoSpaceDN w:val="0"/>
        <w:adjustRightInd w:val="0"/>
        <w:jc w:val="center"/>
        <w:rPr>
          <w:b/>
          <w:bCs/>
          <w:sz w:val="20"/>
          <w:szCs w:val="20"/>
        </w:rPr>
      </w:pPr>
    </w:p>
    <w:p w:rsidR="00905944" w:rsidRPr="00F608AD" w:rsidRDefault="00905944" w:rsidP="00905944">
      <w:pPr>
        <w:autoSpaceDE w:val="0"/>
        <w:autoSpaceDN w:val="0"/>
        <w:adjustRightInd w:val="0"/>
        <w:jc w:val="both"/>
      </w:pPr>
      <w:r w:rsidRPr="00F608AD">
        <w:t xml:space="preserve">In funzione della soggiacenza della falda, delle formazioni idrogeologiche specifiche del sito e della qualità delle acque sotterranee dovrà essere individuato il livello di guardia per i vari inquinanti da sottoporre ad analisi. I livelli di guardia </w:t>
      </w:r>
      <w:r>
        <w:t xml:space="preserve">devono essere </w:t>
      </w:r>
      <w:r w:rsidRPr="00F608AD">
        <w:t xml:space="preserve">definiti prima di applicare il Piano di Monitoraggio, sulla base di un monitoraggio </w:t>
      </w:r>
      <w:r>
        <w:t xml:space="preserve">di durata </w:t>
      </w:r>
      <w:r w:rsidRPr="00F608AD">
        <w:t xml:space="preserve">almeno </w:t>
      </w:r>
      <w:r>
        <w:t xml:space="preserve">annuale. Nel caso non siano stati ancora definiti per discariche esistenti saranno avviate le indagini secondo la tabella seguente. </w:t>
      </w:r>
      <w:r w:rsidRPr="00F608AD">
        <w:t xml:space="preserve">Arpa </w:t>
      </w:r>
      <w:r>
        <w:t>supervisiona le operazioni, verificando</w:t>
      </w:r>
      <w:r w:rsidRPr="00F608AD">
        <w:t xml:space="preserve"> la correttezza </w:t>
      </w:r>
      <w:r>
        <w:t xml:space="preserve">delle procedure </w:t>
      </w:r>
      <w:r w:rsidRPr="00F608AD">
        <w:t>attraverso proprie indagini.</w:t>
      </w:r>
    </w:p>
    <w:p w:rsidR="00905944" w:rsidRPr="00F608AD" w:rsidRDefault="00905944" w:rsidP="00905944">
      <w:pPr>
        <w:autoSpaceDE w:val="0"/>
        <w:autoSpaceDN w:val="0"/>
        <w:adjustRightInd w:val="0"/>
        <w:jc w:val="both"/>
      </w:pPr>
      <w:r w:rsidRPr="00F608AD">
        <w:t>In caso di raggiungimento del livello di guardia è necessario adottare il piano d'intervento prestabilito, così come individuato nell'autorizzazione; è necessario altresì ripetere al più presto il campionamento per verificare la significatività i dati.</w:t>
      </w:r>
    </w:p>
    <w:p w:rsidR="00905944" w:rsidRPr="002F591A" w:rsidRDefault="00905944" w:rsidP="00905944">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3230"/>
        <w:gridCol w:w="897"/>
        <w:gridCol w:w="1122"/>
        <w:gridCol w:w="1122"/>
        <w:gridCol w:w="2057"/>
        <w:gridCol w:w="1122"/>
        <w:gridCol w:w="1496"/>
        <w:gridCol w:w="2618"/>
      </w:tblGrid>
      <w:tr w:rsidR="00905944" w:rsidRPr="002F591A" w:rsidTr="00323B0A">
        <w:tblPrEx>
          <w:tblCellMar>
            <w:top w:w="0" w:type="dxa"/>
            <w:bottom w:w="0" w:type="dxa"/>
          </w:tblCellMar>
        </w:tblPrEx>
        <w:tc>
          <w:tcPr>
            <w:tcW w:w="6615" w:type="dxa"/>
            <w:gridSpan w:val="4"/>
            <w:vAlign w:val="center"/>
          </w:tcPr>
          <w:p w:rsidR="00905944" w:rsidRPr="002F591A" w:rsidRDefault="00905944" w:rsidP="00323B0A">
            <w:pPr>
              <w:autoSpaceDE w:val="0"/>
              <w:autoSpaceDN w:val="0"/>
              <w:adjustRightInd w:val="0"/>
              <w:jc w:val="center"/>
              <w:rPr>
                <w:b/>
                <w:bCs/>
                <w:sz w:val="20"/>
                <w:szCs w:val="20"/>
              </w:rPr>
            </w:pPr>
          </w:p>
        </w:tc>
        <w:tc>
          <w:tcPr>
            <w:tcW w:w="4301" w:type="dxa"/>
            <w:gridSpan w:val="3"/>
            <w:vAlign w:val="center"/>
          </w:tcPr>
          <w:p w:rsidR="00905944" w:rsidRPr="002F591A" w:rsidRDefault="00905944" w:rsidP="00323B0A">
            <w:pPr>
              <w:ind w:left="57" w:right="57"/>
              <w:jc w:val="center"/>
              <w:rPr>
                <w:b/>
                <w:sz w:val="20"/>
                <w:szCs w:val="20"/>
              </w:rPr>
            </w:pPr>
            <w:r w:rsidRPr="002F591A">
              <w:rPr>
                <w:b/>
                <w:sz w:val="20"/>
                <w:szCs w:val="20"/>
              </w:rPr>
              <w:t>Gestore</w:t>
            </w:r>
          </w:p>
        </w:tc>
        <w:tc>
          <w:tcPr>
            <w:tcW w:w="4114" w:type="dxa"/>
            <w:gridSpan w:val="2"/>
            <w:vAlign w:val="center"/>
          </w:tcPr>
          <w:p w:rsidR="00905944" w:rsidRPr="002F591A" w:rsidRDefault="00905944" w:rsidP="00323B0A">
            <w:pPr>
              <w:ind w:left="57" w:right="57"/>
              <w:jc w:val="center"/>
              <w:rPr>
                <w:b/>
                <w:snapToGrid w:val="0"/>
                <w:sz w:val="20"/>
                <w:szCs w:val="20"/>
              </w:rPr>
            </w:pPr>
            <w:r w:rsidRPr="002F591A">
              <w:rPr>
                <w:b/>
                <w:bCs/>
                <w:sz w:val="20"/>
                <w:szCs w:val="20"/>
              </w:rPr>
              <w:t>ARPA LAZIO</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Piezometro</w:t>
            </w:r>
          </w:p>
        </w:tc>
        <w:tc>
          <w:tcPr>
            <w:tcW w:w="3230"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Parametro </w:t>
            </w:r>
          </w:p>
          <w:p w:rsidR="00905944" w:rsidRPr="002F591A" w:rsidRDefault="00905944" w:rsidP="00323B0A">
            <w:pPr>
              <w:autoSpaceDE w:val="0"/>
              <w:autoSpaceDN w:val="0"/>
              <w:adjustRightInd w:val="0"/>
              <w:jc w:val="center"/>
              <w:rPr>
                <w:b/>
                <w:bCs/>
                <w:sz w:val="18"/>
                <w:szCs w:val="18"/>
              </w:rPr>
            </w:pPr>
            <w:r w:rsidRPr="002F591A">
              <w:rPr>
                <w:b/>
                <w:bCs/>
                <w:sz w:val="18"/>
                <w:szCs w:val="18"/>
              </w:rPr>
              <w:t>Analisi dei parametri di cui alla tab. 1 all. 2 del D. Lgs. 36/03</w:t>
            </w:r>
          </w:p>
        </w:tc>
        <w:tc>
          <w:tcPr>
            <w:tcW w:w="89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Metodo</w:t>
            </w:r>
          </w:p>
          <w:p w:rsidR="00905944" w:rsidRPr="002F591A" w:rsidRDefault="00905944" w:rsidP="00323B0A">
            <w:pPr>
              <w:autoSpaceDE w:val="0"/>
              <w:autoSpaceDN w:val="0"/>
              <w:adjustRightInd w:val="0"/>
              <w:jc w:val="center"/>
              <w:rPr>
                <w:b/>
                <w:bCs/>
                <w:sz w:val="18"/>
                <w:szCs w:val="18"/>
              </w:rPr>
            </w:pPr>
            <w:r w:rsidRPr="002F591A">
              <w:rPr>
                <w:b/>
                <w:bCs/>
                <w:sz w:val="18"/>
                <w:szCs w:val="18"/>
              </w:rPr>
              <w:t xml:space="preserve">misura </w:t>
            </w:r>
          </w:p>
        </w:tc>
        <w:tc>
          <w:tcPr>
            <w:tcW w:w="1122" w:type="dxa"/>
            <w:vAlign w:val="center"/>
          </w:tcPr>
          <w:p w:rsidR="00905944" w:rsidRPr="002F591A" w:rsidRDefault="00905944" w:rsidP="00323B0A">
            <w:pPr>
              <w:ind w:left="57" w:right="57"/>
              <w:jc w:val="center"/>
              <w:rPr>
                <w:b/>
                <w:bCs/>
                <w:sz w:val="18"/>
                <w:szCs w:val="18"/>
              </w:rPr>
            </w:pPr>
            <w:r w:rsidRPr="002F591A">
              <w:rPr>
                <w:b/>
                <w:bCs/>
                <w:sz w:val="18"/>
                <w:szCs w:val="18"/>
              </w:rPr>
              <w:t>Durata periodo di indagine</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Frequenza</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 xml:space="preserve">Autocontrollo </w:t>
            </w:r>
          </w:p>
        </w:tc>
        <w:tc>
          <w:tcPr>
            <w:tcW w:w="2057"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Modalità di</w:t>
            </w:r>
          </w:p>
          <w:p w:rsidR="00905944" w:rsidRPr="002F591A" w:rsidRDefault="00905944" w:rsidP="00323B0A">
            <w:pPr>
              <w:autoSpaceDE w:val="0"/>
              <w:autoSpaceDN w:val="0"/>
              <w:adjustRightInd w:val="0"/>
              <w:jc w:val="center"/>
              <w:rPr>
                <w:b/>
                <w:bCs/>
                <w:sz w:val="18"/>
                <w:szCs w:val="18"/>
              </w:rPr>
            </w:pPr>
            <w:r w:rsidRPr="002F591A">
              <w:rPr>
                <w:b/>
                <w:bCs/>
                <w:sz w:val="18"/>
                <w:szCs w:val="18"/>
              </w:rPr>
              <w:t>registrazione</w:t>
            </w:r>
          </w:p>
          <w:p w:rsidR="00905944" w:rsidRPr="002F591A" w:rsidRDefault="00905944" w:rsidP="00323B0A">
            <w:pPr>
              <w:ind w:left="57" w:right="57"/>
              <w:jc w:val="center"/>
              <w:rPr>
                <w:rFonts w:ascii="Verdana" w:hAnsi="Verdana"/>
                <w:b/>
                <w:snapToGrid w:val="0"/>
                <w:sz w:val="16"/>
                <w:szCs w:val="16"/>
              </w:rPr>
            </w:pPr>
            <w:r w:rsidRPr="002F591A">
              <w:rPr>
                <w:b/>
                <w:bCs/>
                <w:sz w:val="18"/>
                <w:szCs w:val="18"/>
              </w:rPr>
              <w:t>controlli</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b/>
                <w:bCs/>
                <w:sz w:val="18"/>
                <w:szCs w:val="18"/>
              </w:rPr>
              <w:t>Reporting</w:t>
            </w:r>
          </w:p>
        </w:tc>
        <w:tc>
          <w:tcPr>
            <w:tcW w:w="1496" w:type="dxa"/>
            <w:vAlign w:val="center"/>
          </w:tcPr>
          <w:p w:rsidR="00905944" w:rsidRPr="002F591A" w:rsidRDefault="00905944" w:rsidP="00323B0A">
            <w:pPr>
              <w:ind w:left="-119" w:right="-70"/>
              <w:jc w:val="center"/>
              <w:rPr>
                <w:b/>
                <w:snapToGrid w:val="0"/>
                <w:sz w:val="20"/>
                <w:szCs w:val="20"/>
              </w:rPr>
            </w:pPr>
            <w:r w:rsidRPr="002F591A">
              <w:rPr>
                <w:b/>
                <w:snapToGrid w:val="0"/>
                <w:sz w:val="20"/>
                <w:szCs w:val="20"/>
              </w:rPr>
              <w:t>Frequenza</w:t>
            </w:r>
          </w:p>
        </w:tc>
        <w:tc>
          <w:tcPr>
            <w:tcW w:w="2618" w:type="dxa"/>
            <w:vAlign w:val="center"/>
          </w:tcPr>
          <w:p w:rsidR="00905944" w:rsidRPr="002F591A" w:rsidRDefault="00905944" w:rsidP="00323B0A">
            <w:pPr>
              <w:ind w:left="57" w:right="57"/>
              <w:jc w:val="center"/>
              <w:rPr>
                <w:b/>
                <w:snapToGrid w:val="0"/>
                <w:sz w:val="20"/>
                <w:szCs w:val="20"/>
              </w:rPr>
            </w:pPr>
            <w:r w:rsidRPr="002F591A">
              <w:rPr>
                <w:b/>
                <w:snapToGrid w:val="0"/>
                <w:sz w:val="20"/>
                <w:szCs w:val="20"/>
              </w:rPr>
              <w:t>note</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pH</w:t>
            </w:r>
          </w:p>
        </w:tc>
        <w:tc>
          <w:tcPr>
            <w:tcW w:w="897" w:type="dxa"/>
            <w:vAlign w:val="center"/>
          </w:tcPr>
          <w:p w:rsidR="00905944" w:rsidRPr="002F591A" w:rsidRDefault="00905944" w:rsidP="00323B0A">
            <w:pPr>
              <w:autoSpaceDE w:val="0"/>
              <w:autoSpaceDN w:val="0"/>
              <w:adjustRightInd w:val="0"/>
              <w:jc w:val="center"/>
              <w:rPr>
                <w:bCs/>
                <w:sz w:val="18"/>
                <w:szCs w:val="18"/>
              </w:rPr>
            </w:pPr>
            <w:r w:rsidRPr="002F591A">
              <w:rPr>
                <w:bCs/>
                <w:sz w:val="18"/>
                <w:szCs w:val="18"/>
              </w:rPr>
              <w:t>UNI 10501:1996</w:t>
            </w:r>
          </w:p>
        </w:tc>
        <w:tc>
          <w:tcPr>
            <w:tcW w:w="1122" w:type="dxa"/>
            <w:vAlign w:val="center"/>
          </w:tcPr>
          <w:p w:rsidR="00905944" w:rsidRPr="002F591A" w:rsidRDefault="00905944" w:rsidP="00323B0A">
            <w:pPr>
              <w:autoSpaceDE w:val="0"/>
              <w:autoSpaceDN w:val="0"/>
              <w:adjustRightInd w:val="0"/>
              <w:jc w:val="center"/>
              <w:rPr>
                <w:bCs/>
                <w:sz w:val="18"/>
                <w:szCs w:val="18"/>
              </w:rPr>
            </w:pPr>
            <w:r>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restart"/>
            <w:vAlign w:val="center"/>
          </w:tcPr>
          <w:p w:rsidR="00905944" w:rsidRPr="002F591A" w:rsidRDefault="00905944" w:rsidP="00323B0A">
            <w:pPr>
              <w:jc w:val="center"/>
              <w:rPr>
                <w:snapToGrid w:val="0"/>
                <w:sz w:val="18"/>
                <w:szCs w:val="18"/>
              </w:rPr>
            </w:pPr>
            <w:r w:rsidRPr="002F591A">
              <w:rPr>
                <w:snapToGrid w:val="0"/>
                <w:sz w:val="18"/>
                <w:szCs w:val="18"/>
              </w:rPr>
              <w:t>Registrazione cartacea e/o elettronica</w:t>
            </w: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Conducibilità elettrica</w:t>
            </w:r>
          </w:p>
        </w:tc>
        <w:tc>
          <w:tcPr>
            <w:tcW w:w="897" w:type="dxa"/>
            <w:vAlign w:val="center"/>
          </w:tcPr>
          <w:p w:rsidR="00905944" w:rsidRPr="002F591A" w:rsidRDefault="00905944" w:rsidP="00323B0A">
            <w:pPr>
              <w:autoSpaceDE w:val="0"/>
              <w:autoSpaceDN w:val="0"/>
              <w:adjustRightInd w:val="0"/>
              <w:jc w:val="center"/>
              <w:rPr>
                <w:bCs/>
                <w:sz w:val="18"/>
                <w:szCs w:val="18"/>
              </w:rPr>
            </w:pPr>
            <w:r>
              <w:rPr>
                <w:bCs/>
                <w:sz w:val="18"/>
                <w:szCs w:val="18"/>
              </w:rPr>
              <w:t>APAT-CNR-IRSA 2030 MAN 29</w:t>
            </w:r>
          </w:p>
        </w:tc>
        <w:tc>
          <w:tcPr>
            <w:tcW w:w="1122" w:type="dxa"/>
            <w:vAlign w:val="center"/>
          </w:tcPr>
          <w:p w:rsidR="00905944" w:rsidRPr="002F591A" w:rsidRDefault="00905944" w:rsidP="00323B0A">
            <w:pPr>
              <w:autoSpaceDE w:val="0"/>
              <w:autoSpaceDN w:val="0"/>
              <w:adjustRightInd w:val="0"/>
              <w:jc w:val="center"/>
              <w:rPr>
                <w:bCs/>
                <w:sz w:val="18"/>
                <w:szCs w:val="18"/>
              </w:rPr>
            </w:pPr>
            <w:r>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Temperatura</w:t>
            </w:r>
          </w:p>
        </w:tc>
        <w:tc>
          <w:tcPr>
            <w:tcW w:w="897" w:type="dxa"/>
            <w:vAlign w:val="center"/>
          </w:tcPr>
          <w:p w:rsidR="00905944" w:rsidRPr="002F591A" w:rsidRDefault="00905944" w:rsidP="00323B0A">
            <w:pPr>
              <w:autoSpaceDE w:val="0"/>
              <w:autoSpaceDN w:val="0"/>
              <w:adjustRightInd w:val="0"/>
              <w:jc w:val="center"/>
              <w:rPr>
                <w:bCs/>
                <w:sz w:val="18"/>
                <w:szCs w:val="18"/>
              </w:rPr>
            </w:pPr>
            <w:r>
              <w:rPr>
                <w:bCs/>
                <w:sz w:val="18"/>
                <w:szCs w:val="18"/>
              </w:rPr>
              <w:t>APAT CNR IRSA 2100 MAN 29</w:t>
            </w:r>
          </w:p>
        </w:tc>
        <w:tc>
          <w:tcPr>
            <w:tcW w:w="1122" w:type="dxa"/>
            <w:vAlign w:val="center"/>
          </w:tcPr>
          <w:p w:rsidR="00905944" w:rsidRDefault="00905944" w:rsidP="00323B0A">
            <w:pPr>
              <w:jc w:val="center"/>
            </w:pPr>
            <w:r w:rsidRPr="009746E6">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Ossidabilità Kübel</w:t>
            </w:r>
          </w:p>
        </w:tc>
        <w:tc>
          <w:tcPr>
            <w:tcW w:w="897" w:type="dxa"/>
            <w:vAlign w:val="center"/>
          </w:tcPr>
          <w:p w:rsidR="00905944" w:rsidRPr="002F591A" w:rsidRDefault="00905944" w:rsidP="00323B0A">
            <w:pPr>
              <w:autoSpaceDE w:val="0"/>
              <w:autoSpaceDN w:val="0"/>
              <w:adjustRightInd w:val="0"/>
              <w:jc w:val="center"/>
              <w:rPr>
                <w:bCs/>
                <w:sz w:val="18"/>
                <w:szCs w:val="18"/>
              </w:rPr>
            </w:pPr>
          </w:p>
        </w:tc>
        <w:tc>
          <w:tcPr>
            <w:tcW w:w="1122" w:type="dxa"/>
            <w:vAlign w:val="center"/>
          </w:tcPr>
          <w:p w:rsidR="00905944" w:rsidRDefault="00905944" w:rsidP="00323B0A">
            <w:pPr>
              <w:jc w:val="center"/>
            </w:pPr>
            <w:r w:rsidRPr="009746E6">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BOD5</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CNR IRSA 5120 B1 </w:t>
            </w:r>
            <w:r>
              <w:rPr>
                <w:bCs/>
                <w:sz w:val="18"/>
                <w:szCs w:val="18"/>
                <w:lang w:val="en-GB"/>
              </w:rPr>
              <w:t xml:space="preserve">MAN 29 </w:t>
            </w:r>
          </w:p>
        </w:tc>
        <w:tc>
          <w:tcPr>
            <w:tcW w:w="1122" w:type="dxa"/>
            <w:vAlign w:val="center"/>
          </w:tcPr>
          <w:p w:rsidR="00905944" w:rsidRDefault="00905944" w:rsidP="00323B0A">
            <w:pPr>
              <w:jc w:val="center"/>
            </w:pPr>
            <w:r w:rsidRPr="009746E6">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Carbonio organico totale (TOC)</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UNI EN </w:t>
            </w:r>
            <w:r w:rsidRPr="002F591A">
              <w:rPr>
                <w:bCs/>
                <w:sz w:val="18"/>
                <w:szCs w:val="18"/>
                <w:lang w:val="en-GB"/>
              </w:rPr>
              <w:lastRenderedPageBreak/>
              <w:t>1484 :99</w:t>
            </w:r>
          </w:p>
        </w:tc>
        <w:tc>
          <w:tcPr>
            <w:tcW w:w="1122" w:type="dxa"/>
            <w:vAlign w:val="center"/>
          </w:tcPr>
          <w:p w:rsidR="00905944" w:rsidRDefault="00905944" w:rsidP="00323B0A">
            <w:pPr>
              <w:jc w:val="center"/>
            </w:pPr>
            <w:r w:rsidRPr="009746E6">
              <w:rPr>
                <w:bCs/>
                <w:sz w:val="18"/>
                <w:szCs w:val="18"/>
              </w:rPr>
              <w:lastRenderedPageBreak/>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 xml:space="preserve">Un </w:t>
            </w:r>
            <w:r w:rsidRPr="002F591A">
              <w:rPr>
                <w:snapToGrid w:val="0"/>
                <w:sz w:val="18"/>
                <w:szCs w:val="18"/>
              </w:rPr>
              <w:lastRenderedPageBreak/>
              <w:t>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lastRenderedPageBreak/>
              <w:t>Controllo reporting</w:t>
            </w:r>
          </w:p>
          <w:p w:rsidR="00905944" w:rsidRPr="002F591A" w:rsidRDefault="00905944" w:rsidP="00323B0A">
            <w:pPr>
              <w:ind w:left="57" w:right="57"/>
              <w:jc w:val="center"/>
              <w:rPr>
                <w:snapToGrid w:val="0"/>
                <w:sz w:val="18"/>
                <w:szCs w:val="18"/>
              </w:rPr>
            </w:pPr>
            <w:r w:rsidRPr="002F591A">
              <w:rPr>
                <w:snapToGrid w:val="0"/>
                <w:sz w:val="18"/>
                <w:szCs w:val="18"/>
              </w:rPr>
              <w:lastRenderedPageBreak/>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Calcio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ICP/OS</w:t>
            </w:r>
          </w:p>
        </w:tc>
        <w:tc>
          <w:tcPr>
            <w:tcW w:w="1122" w:type="dxa"/>
            <w:vAlign w:val="center"/>
          </w:tcPr>
          <w:p w:rsidR="00905944" w:rsidRDefault="00905944" w:rsidP="00323B0A">
            <w:pPr>
              <w:jc w:val="center"/>
            </w:pPr>
            <w:r w:rsidRPr="009746E6">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Sodio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Pr="002F591A" w:rsidRDefault="00905944" w:rsidP="00323B0A">
            <w:pPr>
              <w:autoSpaceDE w:val="0"/>
              <w:autoSpaceDN w:val="0"/>
              <w:adjustRightInd w:val="0"/>
              <w:jc w:val="center"/>
              <w:rPr>
                <w:bCs/>
                <w:sz w:val="18"/>
                <w:szCs w:val="18"/>
              </w:rPr>
            </w:pPr>
            <w:r>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Potassio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Cloruri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Solfati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CNR IRSA 4020 MAN 29 2003 </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Floruri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I.P.A. totali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5080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Ferro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APAT CNR IRSA </w:t>
            </w:r>
            <w:r w:rsidRPr="002F591A">
              <w:rPr>
                <w:bCs/>
                <w:sz w:val="18"/>
                <w:szCs w:val="18"/>
                <w:lang w:val="en-GB"/>
              </w:rPr>
              <w:lastRenderedPageBreak/>
              <w:t>3020 MAN 29 2003</w:t>
            </w:r>
          </w:p>
        </w:tc>
        <w:tc>
          <w:tcPr>
            <w:tcW w:w="1122" w:type="dxa"/>
            <w:vAlign w:val="center"/>
          </w:tcPr>
          <w:p w:rsidR="00905944" w:rsidRDefault="00905944" w:rsidP="00323B0A">
            <w:pPr>
              <w:jc w:val="center"/>
            </w:pPr>
            <w:r w:rsidRPr="007C4DFD">
              <w:rPr>
                <w:bCs/>
                <w:sz w:val="18"/>
                <w:szCs w:val="18"/>
              </w:rPr>
              <w:lastRenderedPageBreak/>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 xml:space="preserve">Un campionamento nel periodo di </w:t>
            </w:r>
            <w:r w:rsidRPr="002F591A">
              <w:rPr>
                <w:snapToGrid w:val="0"/>
                <w:sz w:val="18"/>
                <w:szCs w:val="18"/>
              </w:rPr>
              <w:lastRenderedPageBreak/>
              <w:t>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lastRenderedPageBreak/>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Manganese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ICO/OES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Arsenico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HG/ICP-OES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Rame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Cadmio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EN ISO 5961:1997</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Cromo totale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Cromo IV</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Mercurio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CV/AFS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Nichel</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Piombo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UNI 10553:1996</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Magnesio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ICP/OES</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Zinco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3020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Cianuri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ammoniacale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nitrico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4020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Azoto nitroso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4050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Composti organoalogenati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Cloruro di vinile</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Fenoli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SPETTOFOTOMETRIA MOLECOLARE</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Pesticidi fosforati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 xml:space="preserve">GC/MS </w:t>
            </w:r>
            <w:r w:rsidRPr="002F591A">
              <w:rPr>
                <w:bCs/>
                <w:sz w:val="18"/>
                <w:szCs w:val="18"/>
                <w:lang w:val="en-GB"/>
              </w:rPr>
              <w:lastRenderedPageBreak/>
              <w:t>E/O FID</w:t>
            </w:r>
          </w:p>
        </w:tc>
        <w:tc>
          <w:tcPr>
            <w:tcW w:w="1122" w:type="dxa"/>
            <w:vAlign w:val="center"/>
          </w:tcPr>
          <w:p w:rsidR="00905944" w:rsidRDefault="00905944" w:rsidP="00323B0A">
            <w:pPr>
              <w:jc w:val="center"/>
            </w:pPr>
            <w:r w:rsidRPr="007C4DFD">
              <w:rPr>
                <w:bCs/>
                <w:sz w:val="18"/>
                <w:szCs w:val="18"/>
              </w:rPr>
              <w:lastRenderedPageBreak/>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 xml:space="preserve">Un </w:t>
            </w:r>
            <w:r w:rsidRPr="002F591A">
              <w:rPr>
                <w:snapToGrid w:val="0"/>
                <w:sz w:val="18"/>
                <w:szCs w:val="18"/>
              </w:rPr>
              <w:lastRenderedPageBreak/>
              <w:t>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lastRenderedPageBreak/>
              <w:t>Controllo reporting</w:t>
            </w:r>
          </w:p>
          <w:p w:rsidR="00905944" w:rsidRPr="002F591A" w:rsidRDefault="00905944" w:rsidP="00323B0A">
            <w:pPr>
              <w:ind w:left="57" w:right="57"/>
              <w:jc w:val="center"/>
              <w:rPr>
                <w:snapToGrid w:val="0"/>
                <w:sz w:val="18"/>
                <w:szCs w:val="18"/>
              </w:rPr>
            </w:pPr>
            <w:r w:rsidRPr="002F591A">
              <w:rPr>
                <w:snapToGrid w:val="0"/>
                <w:sz w:val="18"/>
                <w:szCs w:val="18"/>
              </w:rPr>
              <w:lastRenderedPageBreak/>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Pesticidi totali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GC/MS FID-ECD</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aromatici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5140 MAN 29 2003</w:t>
            </w:r>
          </w:p>
        </w:tc>
        <w:tc>
          <w:tcPr>
            <w:tcW w:w="1122" w:type="dxa"/>
            <w:vAlign w:val="center"/>
          </w:tcPr>
          <w:p w:rsidR="00905944" w:rsidRDefault="00905944" w:rsidP="00323B0A">
            <w:pPr>
              <w:jc w:val="center"/>
            </w:pPr>
            <w:r w:rsidRPr="007C4DFD">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lang w:val="en-GB"/>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azotato</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GC/HS/MS</w:t>
            </w:r>
          </w:p>
        </w:tc>
        <w:tc>
          <w:tcPr>
            <w:tcW w:w="1122" w:type="dxa"/>
            <w:vAlign w:val="center"/>
          </w:tcPr>
          <w:p w:rsidR="00905944" w:rsidRDefault="00905944" w:rsidP="00323B0A">
            <w:pPr>
              <w:jc w:val="center"/>
            </w:pPr>
            <w:r w:rsidRPr="00C66E1A">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analitico e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r w:rsidR="00905944" w:rsidRPr="002F591A" w:rsidTr="00323B0A">
        <w:tblPrEx>
          <w:tblCellMar>
            <w:top w:w="0" w:type="dxa"/>
            <w:bottom w:w="0" w:type="dxa"/>
          </w:tblCellMar>
        </w:tblPrEx>
        <w:tc>
          <w:tcPr>
            <w:tcW w:w="1366" w:type="dxa"/>
            <w:vAlign w:val="center"/>
          </w:tcPr>
          <w:p w:rsidR="00905944" w:rsidRPr="002F591A" w:rsidRDefault="00905944" w:rsidP="00323B0A">
            <w:pPr>
              <w:autoSpaceDE w:val="0"/>
              <w:autoSpaceDN w:val="0"/>
              <w:adjustRightInd w:val="0"/>
              <w:jc w:val="center"/>
              <w:rPr>
                <w:b/>
                <w:bCs/>
                <w:sz w:val="18"/>
                <w:szCs w:val="18"/>
              </w:rPr>
            </w:pPr>
          </w:p>
        </w:tc>
        <w:tc>
          <w:tcPr>
            <w:tcW w:w="3230" w:type="dxa"/>
            <w:vAlign w:val="center"/>
          </w:tcPr>
          <w:p w:rsidR="00905944" w:rsidRPr="002F591A" w:rsidRDefault="00905944" w:rsidP="00323B0A">
            <w:pPr>
              <w:autoSpaceDE w:val="0"/>
              <w:autoSpaceDN w:val="0"/>
              <w:adjustRightInd w:val="0"/>
              <w:jc w:val="center"/>
              <w:rPr>
                <w:sz w:val="18"/>
                <w:szCs w:val="18"/>
              </w:rPr>
            </w:pPr>
            <w:r w:rsidRPr="002F591A">
              <w:rPr>
                <w:sz w:val="18"/>
                <w:szCs w:val="18"/>
              </w:rPr>
              <w:t>Solventi organici clorurati</w:t>
            </w:r>
          </w:p>
        </w:tc>
        <w:tc>
          <w:tcPr>
            <w:tcW w:w="897" w:type="dxa"/>
            <w:vAlign w:val="center"/>
          </w:tcPr>
          <w:p w:rsidR="00905944" w:rsidRPr="002F591A" w:rsidRDefault="00905944" w:rsidP="00323B0A">
            <w:pPr>
              <w:autoSpaceDE w:val="0"/>
              <w:autoSpaceDN w:val="0"/>
              <w:adjustRightInd w:val="0"/>
              <w:jc w:val="center"/>
              <w:rPr>
                <w:bCs/>
                <w:sz w:val="18"/>
                <w:szCs w:val="18"/>
                <w:lang w:val="en-GB"/>
              </w:rPr>
            </w:pPr>
            <w:r w:rsidRPr="002F591A">
              <w:rPr>
                <w:bCs/>
                <w:sz w:val="18"/>
                <w:szCs w:val="18"/>
                <w:lang w:val="en-GB"/>
              </w:rPr>
              <w:t>APAT CNR IRSA 5150 29 2003</w:t>
            </w:r>
          </w:p>
        </w:tc>
        <w:tc>
          <w:tcPr>
            <w:tcW w:w="1122" w:type="dxa"/>
            <w:vAlign w:val="center"/>
          </w:tcPr>
          <w:p w:rsidR="00905944" w:rsidRDefault="00905944" w:rsidP="00323B0A">
            <w:pPr>
              <w:jc w:val="center"/>
            </w:pPr>
            <w:r w:rsidRPr="00C66E1A">
              <w:rPr>
                <w:bCs/>
                <w:sz w:val="18"/>
                <w:szCs w:val="18"/>
              </w:rPr>
              <w:t>annuale</w:t>
            </w:r>
          </w:p>
        </w:tc>
        <w:tc>
          <w:tcPr>
            <w:tcW w:w="1122" w:type="dxa"/>
            <w:vAlign w:val="center"/>
          </w:tcPr>
          <w:p w:rsidR="00905944" w:rsidRPr="002F591A" w:rsidRDefault="00905944" w:rsidP="00323B0A">
            <w:pPr>
              <w:ind w:left="57" w:right="57"/>
              <w:jc w:val="center"/>
              <w:rPr>
                <w:snapToGrid w:val="0"/>
                <w:sz w:val="18"/>
                <w:szCs w:val="18"/>
              </w:rPr>
            </w:pPr>
            <w:r w:rsidRPr="002F591A">
              <w:rPr>
                <w:snapToGrid w:val="0"/>
                <w:sz w:val="18"/>
                <w:szCs w:val="18"/>
              </w:rPr>
              <w:t>mensile</w:t>
            </w:r>
          </w:p>
        </w:tc>
        <w:tc>
          <w:tcPr>
            <w:tcW w:w="2057" w:type="dxa"/>
            <w:vMerge/>
            <w:vAlign w:val="center"/>
          </w:tcPr>
          <w:p w:rsidR="00905944" w:rsidRPr="002F591A" w:rsidRDefault="00905944" w:rsidP="00323B0A">
            <w:pPr>
              <w:jc w:val="center"/>
              <w:rPr>
                <w:snapToGrid w:val="0"/>
                <w:sz w:val="18"/>
                <w:szCs w:val="18"/>
                <w:lang w:val="en-GB"/>
              </w:rPr>
            </w:pPr>
          </w:p>
        </w:tc>
        <w:tc>
          <w:tcPr>
            <w:tcW w:w="1122" w:type="dxa"/>
            <w:vAlign w:val="center"/>
          </w:tcPr>
          <w:p w:rsidR="00905944" w:rsidRPr="002F591A" w:rsidRDefault="00905944" w:rsidP="00323B0A">
            <w:pPr>
              <w:autoSpaceDE w:val="0"/>
              <w:autoSpaceDN w:val="0"/>
              <w:adjustRightInd w:val="0"/>
              <w:jc w:val="center"/>
              <w:rPr>
                <w:b/>
                <w:bCs/>
                <w:sz w:val="18"/>
                <w:szCs w:val="18"/>
              </w:rPr>
            </w:pPr>
            <w:r w:rsidRPr="002F591A">
              <w:rPr>
                <w:snapToGrid w:val="0"/>
                <w:sz w:val="18"/>
                <w:szCs w:val="18"/>
              </w:rPr>
              <w:t>annuale</w:t>
            </w:r>
          </w:p>
        </w:tc>
        <w:tc>
          <w:tcPr>
            <w:tcW w:w="1496" w:type="dxa"/>
            <w:vAlign w:val="center"/>
          </w:tcPr>
          <w:p w:rsidR="00905944" w:rsidRPr="002F591A" w:rsidRDefault="00905944" w:rsidP="00323B0A">
            <w:pPr>
              <w:ind w:right="57"/>
              <w:jc w:val="center"/>
              <w:rPr>
                <w:snapToGrid w:val="0"/>
                <w:sz w:val="18"/>
                <w:szCs w:val="18"/>
              </w:rPr>
            </w:pPr>
            <w:r w:rsidRPr="002F591A">
              <w:rPr>
                <w:snapToGrid w:val="0"/>
                <w:sz w:val="18"/>
                <w:szCs w:val="18"/>
              </w:rPr>
              <w:t>Un campionamento nel periodo di indagine</w:t>
            </w:r>
          </w:p>
        </w:tc>
        <w:tc>
          <w:tcPr>
            <w:tcW w:w="2618" w:type="dxa"/>
            <w:vAlign w:val="center"/>
          </w:tcPr>
          <w:p w:rsidR="00905944" w:rsidRPr="002F591A" w:rsidRDefault="00905944" w:rsidP="00323B0A">
            <w:pPr>
              <w:ind w:left="57" w:right="57"/>
              <w:jc w:val="center"/>
              <w:rPr>
                <w:sz w:val="18"/>
                <w:szCs w:val="18"/>
              </w:rPr>
            </w:pPr>
            <w:r w:rsidRPr="002F591A">
              <w:rPr>
                <w:sz w:val="18"/>
                <w:szCs w:val="18"/>
              </w:rPr>
              <w:t>Controllo reporting</w:t>
            </w:r>
          </w:p>
          <w:p w:rsidR="00905944" w:rsidRPr="002F591A" w:rsidRDefault="00905944" w:rsidP="00323B0A">
            <w:pPr>
              <w:ind w:left="57" w:right="57"/>
              <w:jc w:val="center"/>
              <w:rPr>
                <w:snapToGrid w:val="0"/>
                <w:sz w:val="18"/>
                <w:szCs w:val="18"/>
              </w:rPr>
            </w:pPr>
            <w:r w:rsidRPr="002F591A">
              <w:rPr>
                <w:snapToGrid w:val="0"/>
                <w:sz w:val="18"/>
                <w:szCs w:val="18"/>
              </w:rPr>
              <w:t>Ispezione programmata</w:t>
            </w:r>
          </w:p>
        </w:tc>
      </w:tr>
    </w:tbl>
    <w:p w:rsidR="00905944" w:rsidRPr="002F591A" w:rsidRDefault="00905944" w:rsidP="00905944">
      <w:pPr>
        <w:autoSpaceDE w:val="0"/>
        <w:autoSpaceDN w:val="0"/>
        <w:adjustRightInd w:val="0"/>
        <w:rPr>
          <w:sz w:val="20"/>
          <w:szCs w:val="20"/>
        </w:rPr>
      </w:pPr>
    </w:p>
    <w:p w:rsidR="00905944" w:rsidRDefault="00905944" w:rsidP="00905944">
      <w:pPr>
        <w:autoSpaceDE w:val="0"/>
        <w:autoSpaceDN w:val="0"/>
        <w:adjustRightInd w:val="0"/>
        <w:jc w:val="center"/>
        <w:rPr>
          <w:b/>
          <w:bCs/>
          <w:sz w:val="20"/>
          <w:szCs w:val="20"/>
        </w:rPr>
      </w:pPr>
    </w:p>
    <w:p w:rsidR="00905944" w:rsidRPr="002F591A" w:rsidRDefault="00905944" w:rsidP="00905944">
      <w:pPr>
        <w:rPr>
          <w:b/>
          <w:bCs/>
          <w:sz w:val="20"/>
          <w:szCs w:val="20"/>
        </w:rPr>
      </w:pPr>
    </w:p>
    <w:p w:rsidR="00162F12" w:rsidRDefault="00162F12"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Default="00A33EBF" w:rsidP="00162F12">
      <w:pPr>
        <w:autoSpaceDE w:val="0"/>
        <w:autoSpaceDN w:val="0"/>
        <w:adjustRightInd w:val="0"/>
        <w:spacing w:line="360" w:lineRule="auto"/>
        <w:jc w:val="both"/>
        <w:rPr>
          <w:sz w:val="20"/>
          <w:szCs w:val="20"/>
        </w:rPr>
      </w:pPr>
    </w:p>
    <w:p w:rsidR="00A33EBF" w:rsidRPr="006C1817" w:rsidRDefault="00A33EBF" w:rsidP="00162F12">
      <w:pPr>
        <w:autoSpaceDE w:val="0"/>
        <w:autoSpaceDN w:val="0"/>
        <w:adjustRightInd w:val="0"/>
        <w:spacing w:line="360" w:lineRule="auto"/>
        <w:jc w:val="both"/>
        <w:rPr>
          <w:sz w:val="20"/>
          <w:szCs w:val="20"/>
        </w:rPr>
      </w:pPr>
    </w:p>
    <w:sectPr w:rsidR="00A33EBF" w:rsidRPr="006C1817" w:rsidSect="00905944">
      <w:pgSz w:w="16838" w:h="11906" w:orient="landscape" w:code="9"/>
      <w:pgMar w:top="1134" w:right="1701" w:bottom="1134" w:left="1134" w:header="35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F56" w:rsidRDefault="00546F56">
      <w:r>
        <w:separator/>
      </w:r>
    </w:p>
  </w:endnote>
  <w:endnote w:type="continuationSeparator" w:id="0">
    <w:p w:rsidR="00546F56" w:rsidRDefault="0054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tarSymbol">
    <w:altName w:val="Times New Roman"/>
    <w:charset w:val="00"/>
    <w:family w:val="auto"/>
    <w:pitch w:val="default"/>
  </w:font>
  <w:font w:name="Myriad-Roman">
    <w:altName w:val="Arial"/>
    <w:charset w:val="00"/>
    <w:family w:val="swiss"/>
    <w:pitch w:val="default"/>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F" w:rsidRDefault="007879CF" w:rsidP="003032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879CF" w:rsidRDefault="007879CF" w:rsidP="00DF074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F" w:rsidRDefault="007879CF" w:rsidP="003032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2118">
      <w:rPr>
        <w:rStyle w:val="Numeropagina"/>
        <w:noProof/>
      </w:rPr>
      <w:t>21</w:t>
    </w:r>
    <w:r>
      <w:rPr>
        <w:rStyle w:val="Numeropagina"/>
      </w:rPr>
      <w:fldChar w:fldCharType="end"/>
    </w:r>
    <w:r w:rsidR="00856519">
      <w:rPr>
        <w:rStyle w:val="Numeropagina"/>
      </w:rPr>
      <w:t>/</w:t>
    </w:r>
    <w:r w:rsidR="00856519">
      <w:rPr>
        <w:rStyle w:val="Numeropagina"/>
      </w:rPr>
      <w:fldChar w:fldCharType="begin"/>
    </w:r>
    <w:r w:rsidR="00856519">
      <w:rPr>
        <w:rStyle w:val="Numeropagina"/>
      </w:rPr>
      <w:instrText xml:space="preserve"> NUMPAGES </w:instrText>
    </w:r>
    <w:r w:rsidR="00856519">
      <w:rPr>
        <w:rStyle w:val="Numeropagina"/>
      </w:rPr>
      <w:fldChar w:fldCharType="separate"/>
    </w:r>
    <w:r w:rsidR="00D72118">
      <w:rPr>
        <w:rStyle w:val="Numeropagina"/>
        <w:noProof/>
      </w:rPr>
      <w:t>58</w:t>
    </w:r>
    <w:r w:rsidR="00856519">
      <w:rPr>
        <w:rStyle w:val="Numeropagina"/>
      </w:rPr>
      <w:fldChar w:fldCharType="end"/>
    </w:r>
  </w:p>
  <w:p w:rsidR="007879CF" w:rsidRDefault="007879CF" w:rsidP="00DF074A">
    <w:pPr>
      <w:pStyle w:val="Pidipagina"/>
      <w:ind w:right="360"/>
      <w:jc w:val="center"/>
      <w:rPr>
        <w:rStyle w:val="Numeropagina"/>
      </w:rPr>
    </w:pPr>
  </w:p>
  <w:p w:rsidR="007879CF" w:rsidRDefault="007879CF">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61" w:rsidRDefault="00866061" w:rsidP="00FF38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2118">
      <w:rPr>
        <w:rStyle w:val="Numeropagina"/>
        <w:noProof/>
      </w:rPr>
      <w:t>3</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D72118">
      <w:rPr>
        <w:rStyle w:val="Numeropagina"/>
        <w:noProof/>
      </w:rPr>
      <w:t>58</w:t>
    </w:r>
    <w:r>
      <w:rPr>
        <w:rStyle w:val="Numeropagina"/>
      </w:rPr>
      <w:fldChar w:fldCharType="end"/>
    </w:r>
  </w:p>
  <w:p w:rsidR="00866061" w:rsidRDefault="0086606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44" w:rsidRDefault="00905944" w:rsidP="00323B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2118">
      <w:rPr>
        <w:rStyle w:val="Numeropagina"/>
        <w:noProof/>
      </w:rPr>
      <w:t>16</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D72118">
      <w:rPr>
        <w:rStyle w:val="Numeropagina"/>
        <w:noProof/>
      </w:rPr>
      <w:t>58</w:t>
    </w:r>
    <w:r>
      <w:rPr>
        <w:rStyle w:val="Numeropagina"/>
      </w:rPr>
      <w:fldChar w:fldCharType="end"/>
    </w:r>
  </w:p>
  <w:p w:rsidR="00905944" w:rsidRDefault="009059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F56" w:rsidRDefault="00546F56">
      <w:r>
        <w:separator/>
      </w:r>
    </w:p>
  </w:footnote>
  <w:footnote w:type="continuationSeparator" w:id="0">
    <w:p w:rsidR="00546F56" w:rsidRDefault="0054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3" w:rsidRDefault="008B3EC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85.3pt;height:194.1pt;rotation:315;z-index:-251660288;mso-position-horizontal:center;mso-position-horizontal-relative:margin;mso-position-vertical:center;mso-position-vertical-relative:margin" o:allowincell="f" fillcolor="silver" stroked="f">
          <v:fill opacity=".5"/>
          <v:textpath style="font-family:&quot;Times New Roman&quot;;font-size:1pt" string="BOZZA"/>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F" w:rsidRDefault="008B3EC3">
    <w:pPr>
      <w:pStyle w:val="Intestazion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BOZZA"/>
        </v:shape>
      </w:pict>
    </w:r>
  </w:p>
  <w:p w:rsidR="007879CF" w:rsidRDefault="00D72118">
    <w:pPr>
      <w:pStyle w:val="Intestazione"/>
      <w:jc w:val="center"/>
    </w:pPr>
    <w:r>
      <w:rPr>
        <w:noProof/>
      </w:rPr>
      <w:drawing>
        <wp:inline distT="0" distB="0" distL="0" distR="0">
          <wp:extent cx="2143125" cy="733425"/>
          <wp:effectExtent l="0" t="0" r="0" b="0"/>
          <wp:docPr id="1" name="Immagine 1" descr="a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3" w:rsidRDefault="008B3EC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BOZZA"/>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3" w:rsidRDefault="008B3EC3">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61" w:rsidRDefault="00866061">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44" w:rsidRDefault="0090594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BOZZA"/>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44" w:rsidRDefault="00905944">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44" w:rsidRDefault="00905944" w:rsidP="00323B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numPicBullet w:numPicBulletId="21">
    <w:pict>
      <v:shape id="_x0000_i1046" type="#_x0000_t75" style="width:3in;height:3in" o:bullet="t"/>
    </w:pict>
  </w:numPicBullet>
  <w:numPicBullet w:numPicBulletId="22">
    <w:pict>
      <v:shape id="_x0000_i1047" type="#_x0000_t75" style="width:3in;height:3in" o:bullet="t"/>
    </w:pict>
  </w:numPicBullet>
  <w:numPicBullet w:numPicBulletId="23">
    <w:pict>
      <v:shape id="_x0000_i1048" type="#_x0000_t75" style="width:3in;height:3in" o:bullet="t"/>
    </w:pict>
  </w:numPicBullet>
  <w:numPicBullet w:numPicBulletId="24">
    <w:pict>
      <v:shape id="_x0000_i1049" type="#_x0000_t75" style="width:3in;height:3in" o:bullet="t"/>
    </w:pict>
  </w:numPicBullet>
  <w:numPicBullet w:numPicBulletId="25">
    <w:pict>
      <v:shape id="_x0000_i1050" type="#_x0000_t75" style="width:3in;height:3in" o:bullet="t"/>
    </w:pict>
  </w:numPicBullet>
  <w:numPicBullet w:numPicBulletId="26">
    <w:pict>
      <v:shape id="_x0000_i1051" type="#_x0000_t75" style="width:3in;height:3in" o:bullet="t"/>
    </w:pict>
  </w:numPicBullet>
  <w:numPicBullet w:numPicBulletId="27">
    <w:pict>
      <v:shape id="_x0000_i1052" type="#_x0000_t75" style="width:3in;height:3in" o:bullet="t"/>
    </w:pict>
  </w:numPicBullet>
  <w:numPicBullet w:numPicBulletId="28">
    <w:pict>
      <v:shape id="_x0000_i1053" type="#_x0000_t75" style="width:3in;height:3in" o:bullet="t"/>
    </w:pict>
  </w:numPicBullet>
  <w:numPicBullet w:numPicBulletId="29">
    <w:pict>
      <v:shape id="_x0000_i1054" type="#_x0000_t75" style="width:3in;height:3in" o:bullet="t"/>
    </w:pict>
  </w:numPicBullet>
  <w:numPicBullet w:numPicBulletId="30">
    <w:pict>
      <v:shape id="_x0000_i1055" type="#_x0000_t75" style="width:3in;height:3in" o:bullet="t"/>
    </w:pict>
  </w:numPicBullet>
  <w:numPicBullet w:numPicBulletId="31">
    <w:pict>
      <v:shape id="_x0000_i1056" type="#_x0000_t75" style="width:3in;height:3in" o:bullet="t"/>
    </w:pict>
  </w:numPicBullet>
  <w:numPicBullet w:numPicBulletId="32">
    <w:pict>
      <v:shape id="_x0000_i1057"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82384"/>
    <w:multiLevelType w:val="hybridMultilevel"/>
    <w:tmpl w:val="4C605D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89505E"/>
    <w:multiLevelType w:val="hybridMultilevel"/>
    <w:tmpl w:val="2F2E3FDE"/>
    <w:lvl w:ilvl="0" w:tplc="F7B4375C">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E6A64"/>
    <w:multiLevelType w:val="hybridMultilevel"/>
    <w:tmpl w:val="DEAE5C24"/>
    <w:lvl w:ilvl="0" w:tplc="88ACA946">
      <w:start w:val="1"/>
      <w:numFmt w:val="bullet"/>
      <w:lvlText w:val=""/>
      <w:lvlJc w:val="left"/>
      <w:pPr>
        <w:tabs>
          <w:tab w:val="num" w:pos="681"/>
        </w:tabs>
        <w:ind w:left="681" w:hanging="397"/>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57A09"/>
    <w:multiLevelType w:val="hybridMultilevel"/>
    <w:tmpl w:val="16F068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3AB1D02"/>
    <w:multiLevelType w:val="hybridMultilevel"/>
    <w:tmpl w:val="BA943434"/>
    <w:lvl w:ilvl="0" w:tplc="D3CCE6A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457B7"/>
    <w:multiLevelType w:val="hybridMultilevel"/>
    <w:tmpl w:val="990853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A6E3F"/>
    <w:multiLevelType w:val="hybridMultilevel"/>
    <w:tmpl w:val="5D48EAEA"/>
    <w:lvl w:ilvl="0" w:tplc="029C9744">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45676"/>
    <w:multiLevelType w:val="hybridMultilevel"/>
    <w:tmpl w:val="5EE2A0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A955E6D"/>
    <w:multiLevelType w:val="hybridMultilevel"/>
    <w:tmpl w:val="9382770E"/>
    <w:lvl w:ilvl="0" w:tplc="0BF077BC">
      <w:start w:val="1"/>
      <w:numFmt w:val="bullet"/>
      <w:lvlText w:val="-"/>
      <w:lvlJc w:val="left"/>
      <w:pPr>
        <w:tabs>
          <w:tab w:val="num" w:pos="360"/>
        </w:tabs>
        <w:ind w:left="340" w:hanging="340"/>
      </w:pPr>
      <w:rPr>
        <w:rFonts w:ascii="Times New Roman" w:hAnsi="Times New Roman" w:cs="Times New Roman" w:hint="default"/>
        <w:sz w:val="24"/>
      </w:rPr>
    </w:lvl>
    <w:lvl w:ilvl="1" w:tplc="AFDE4524">
      <w:start w:val="1"/>
      <w:numFmt w:val="lowerLetter"/>
      <w:lvlText w:val="%2."/>
      <w:lvlJc w:val="left"/>
      <w:pPr>
        <w:tabs>
          <w:tab w:val="num" w:pos="1440"/>
        </w:tabs>
        <w:ind w:left="1440" w:hanging="360"/>
      </w:pPr>
      <w:rPr>
        <w:rFonts w:ascii="Arial" w:hAnsi="Arial"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5062D"/>
    <w:multiLevelType w:val="hybridMultilevel"/>
    <w:tmpl w:val="C32AAF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CEA0ED1"/>
    <w:multiLevelType w:val="hybridMultilevel"/>
    <w:tmpl w:val="38E866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8957A4"/>
    <w:multiLevelType w:val="hybridMultilevel"/>
    <w:tmpl w:val="C52262C0"/>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C66A8"/>
    <w:multiLevelType w:val="hybridMultilevel"/>
    <w:tmpl w:val="C9FC72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A9568C7"/>
    <w:multiLevelType w:val="hybridMultilevel"/>
    <w:tmpl w:val="5D0A9C9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7"/>
  </w:num>
  <w:num w:numId="4">
    <w:abstractNumId w:val="2"/>
  </w:num>
  <w:num w:numId="5">
    <w:abstractNumId w:val="0"/>
    <w:lvlOverride w:ilvl="0">
      <w:lvl w:ilvl="0">
        <w:numFmt w:val="bullet"/>
        <w:lvlText w:val=""/>
        <w:legacy w:legacy="1" w:legacySpace="0" w:legacyIndent="283"/>
        <w:lvlJc w:val="left"/>
        <w:pPr>
          <w:ind w:left="283" w:hanging="283"/>
        </w:pPr>
        <w:rPr>
          <w:rFonts w:ascii="Symbol" w:hAnsi="Symbol" w:cs="Symbol" w:hint="default"/>
          <w:sz w:val="24"/>
          <w:szCs w:val="24"/>
        </w:rPr>
      </w:lvl>
    </w:lvlOverride>
  </w:num>
  <w:num w:numId="6">
    <w:abstractNumId w:val="4"/>
  </w:num>
  <w:num w:numId="7">
    <w:abstractNumId w:val="13"/>
  </w:num>
  <w:num w:numId="8">
    <w:abstractNumId w:val="1"/>
  </w:num>
  <w:num w:numId="9">
    <w:abstractNumId w:val="8"/>
  </w:num>
  <w:num w:numId="10">
    <w:abstractNumId w:val="9"/>
  </w:num>
  <w:num w:numId="11">
    <w:abstractNumId w:val="3"/>
  </w:num>
  <w:num w:numId="12">
    <w:abstractNumId w:val="11"/>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87"/>
  <w:displayVertic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4A"/>
    <w:rsid w:val="00003BC2"/>
    <w:rsid w:val="00006911"/>
    <w:rsid w:val="00024A4F"/>
    <w:rsid w:val="00025037"/>
    <w:rsid w:val="000258E1"/>
    <w:rsid w:val="0003341E"/>
    <w:rsid w:val="000337AC"/>
    <w:rsid w:val="000349D8"/>
    <w:rsid w:val="00034A7B"/>
    <w:rsid w:val="00035A24"/>
    <w:rsid w:val="000409EA"/>
    <w:rsid w:val="000538D2"/>
    <w:rsid w:val="00056256"/>
    <w:rsid w:val="0006218F"/>
    <w:rsid w:val="00064BED"/>
    <w:rsid w:val="00072B0C"/>
    <w:rsid w:val="00074E62"/>
    <w:rsid w:val="00082072"/>
    <w:rsid w:val="00087A71"/>
    <w:rsid w:val="00095509"/>
    <w:rsid w:val="00095576"/>
    <w:rsid w:val="000972F4"/>
    <w:rsid w:val="000A0DAE"/>
    <w:rsid w:val="000A23F5"/>
    <w:rsid w:val="000A6C88"/>
    <w:rsid w:val="000A7B99"/>
    <w:rsid w:val="000B1626"/>
    <w:rsid w:val="000B197B"/>
    <w:rsid w:val="000B6B17"/>
    <w:rsid w:val="000C2FA2"/>
    <w:rsid w:val="000D4D73"/>
    <w:rsid w:val="000E13AB"/>
    <w:rsid w:val="000E7680"/>
    <w:rsid w:val="001043C7"/>
    <w:rsid w:val="00110456"/>
    <w:rsid w:val="0011142B"/>
    <w:rsid w:val="00111892"/>
    <w:rsid w:val="0011355B"/>
    <w:rsid w:val="00120335"/>
    <w:rsid w:val="0013086B"/>
    <w:rsid w:val="0013159B"/>
    <w:rsid w:val="001356FD"/>
    <w:rsid w:val="00140877"/>
    <w:rsid w:val="001449DF"/>
    <w:rsid w:val="00144F55"/>
    <w:rsid w:val="00152AF2"/>
    <w:rsid w:val="001544C5"/>
    <w:rsid w:val="00162F12"/>
    <w:rsid w:val="001631DE"/>
    <w:rsid w:val="00173656"/>
    <w:rsid w:val="00177771"/>
    <w:rsid w:val="00187AFF"/>
    <w:rsid w:val="00193C8F"/>
    <w:rsid w:val="00196A7E"/>
    <w:rsid w:val="00197D0B"/>
    <w:rsid w:val="001C061E"/>
    <w:rsid w:val="001C22EF"/>
    <w:rsid w:val="001C66D1"/>
    <w:rsid w:val="001D5B78"/>
    <w:rsid w:val="001D60DD"/>
    <w:rsid w:val="001E12D2"/>
    <w:rsid w:val="001E2161"/>
    <w:rsid w:val="001E5C10"/>
    <w:rsid w:val="001F0727"/>
    <w:rsid w:val="001F1A90"/>
    <w:rsid w:val="001F2B8D"/>
    <w:rsid w:val="002023CE"/>
    <w:rsid w:val="00204DC8"/>
    <w:rsid w:val="002071C3"/>
    <w:rsid w:val="00210913"/>
    <w:rsid w:val="00213990"/>
    <w:rsid w:val="002140F3"/>
    <w:rsid w:val="00215140"/>
    <w:rsid w:val="00217828"/>
    <w:rsid w:val="00221290"/>
    <w:rsid w:val="00221396"/>
    <w:rsid w:val="00222BEF"/>
    <w:rsid w:val="00223F38"/>
    <w:rsid w:val="0023530A"/>
    <w:rsid w:val="002410F4"/>
    <w:rsid w:val="002420B8"/>
    <w:rsid w:val="00251557"/>
    <w:rsid w:val="002520E0"/>
    <w:rsid w:val="0026064A"/>
    <w:rsid w:val="00260831"/>
    <w:rsid w:val="00261BFF"/>
    <w:rsid w:val="00274113"/>
    <w:rsid w:val="00282169"/>
    <w:rsid w:val="0028580E"/>
    <w:rsid w:val="002935F0"/>
    <w:rsid w:val="00293CF6"/>
    <w:rsid w:val="00295AB8"/>
    <w:rsid w:val="00296844"/>
    <w:rsid w:val="002A0ACA"/>
    <w:rsid w:val="002A5508"/>
    <w:rsid w:val="002A6056"/>
    <w:rsid w:val="002B1566"/>
    <w:rsid w:val="002C3E19"/>
    <w:rsid w:val="002C41B0"/>
    <w:rsid w:val="002C4B55"/>
    <w:rsid w:val="002E0703"/>
    <w:rsid w:val="002E0F9C"/>
    <w:rsid w:val="002E23B3"/>
    <w:rsid w:val="002E3A6E"/>
    <w:rsid w:val="002E43B2"/>
    <w:rsid w:val="002E7E6F"/>
    <w:rsid w:val="002F1DB2"/>
    <w:rsid w:val="002F3DD3"/>
    <w:rsid w:val="002F46B7"/>
    <w:rsid w:val="002F539B"/>
    <w:rsid w:val="002F591A"/>
    <w:rsid w:val="002F6860"/>
    <w:rsid w:val="00303220"/>
    <w:rsid w:val="0030573E"/>
    <w:rsid w:val="00315806"/>
    <w:rsid w:val="00323B0A"/>
    <w:rsid w:val="0034066E"/>
    <w:rsid w:val="0034612E"/>
    <w:rsid w:val="00347E32"/>
    <w:rsid w:val="00361F3F"/>
    <w:rsid w:val="0036609D"/>
    <w:rsid w:val="003660D8"/>
    <w:rsid w:val="00367D38"/>
    <w:rsid w:val="00370AC2"/>
    <w:rsid w:val="00370F32"/>
    <w:rsid w:val="00373CF1"/>
    <w:rsid w:val="003757F4"/>
    <w:rsid w:val="00377AD2"/>
    <w:rsid w:val="00381B7A"/>
    <w:rsid w:val="00385315"/>
    <w:rsid w:val="0039482E"/>
    <w:rsid w:val="003956EA"/>
    <w:rsid w:val="003A1F4E"/>
    <w:rsid w:val="003B3B1C"/>
    <w:rsid w:val="003B4991"/>
    <w:rsid w:val="003B7AC6"/>
    <w:rsid w:val="003C1806"/>
    <w:rsid w:val="003C710D"/>
    <w:rsid w:val="003C711D"/>
    <w:rsid w:val="003F06F3"/>
    <w:rsid w:val="00401694"/>
    <w:rsid w:val="00420FB3"/>
    <w:rsid w:val="00422794"/>
    <w:rsid w:val="00431422"/>
    <w:rsid w:val="004342B1"/>
    <w:rsid w:val="004354FE"/>
    <w:rsid w:val="004411EF"/>
    <w:rsid w:val="00444EB5"/>
    <w:rsid w:val="00455552"/>
    <w:rsid w:val="00457619"/>
    <w:rsid w:val="00462214"/>
    <w:rsid w:val="00463E32"/>
    <w:rsid w:val="00470870"/>
    <w:rsid w:val="0047217D"/>
    <w:rsid w:val="004755E3"/>
    <w:rsid w:val="00477761"/>
    <w:rsid w:val="00484D32"/>
    <w:rsid w:val="004857A9"/>
    <w:rsid w:val="004866ED"/>
    <w:rsid w:val="004927CA"/>
    <w:rsid w:val="00493490"/>
    <w:rsid w:val="00494423"/>
    <w:rsid w:val="00496E18"/>
    <w:rsid w:val="004A106D"/>
    <w:rsid w:val="004A34F0"/>
    <w:rsid w:val="004A53D2"/>
    <w:rsid w:val="004A7D90"/>
    <w:rsid w:val="004B11E7"/>
    <w:rsid w:val="004B4480"/>
    <w:rsid w:val="004B5DD4"/>
    <w:rsid w:val="004C01A5"/>
    <w:rsid w:val="004C059C"/>
    <w:rsid w:val="004C0812"/>
    <w:rsid w:val="004C1D03"/>
    <w:rsid w:val="004C218F"/>
    <w:rsid w:val="004C4153"/>
    <w:rsid w:val="004C70FD"/>
    <w:rsid w:val="004C73CF"/>
    <w:rsid w:val="004D05AF"/>
    <w:rsid w:val="004D262F"/>
    <w:rsid w:val="004D5673"/>
    <w:rsid w:val="004D6948"/>
    <w:rsid w:val="004F6D92"/>
    <w:rsid w:val="00504AF1"/>
    <w:rsid w:val="00504E2A"/>
    <w:rsid w:val="00505CF4"/>
    <w:rsid w:val="00511867"/>
    <w:rsid w:val="005137A1"/>
    <w:rsid w:val="00521731"/>
    <w:rsid w:val="005250F3"/>
    <w:rsid w:val="00530A35"/>
    <w:rsid w:val="00543A7F"/>
    <w:rsid w:val="00546F56"/>
    <w:rsid w:val="0054758A"/>
    <w:rsid w:val="00547A50"/>
    <w:rsid w:val="00560523"/>
    <w:rsid w:val="00560913"/>
    <w:rsid w:val="00570A54"/>
    <w:rsid w:val="00574BFF"/>
    <w:rsid w:val="00576E3A"/>
    <w:rsid w:val="00580A37"/>
    <w:rsid w:val="00585043"/>
    <w:rsid w:val="00587E5A"/>
    <w:rsid w:val="0059157C"/>
    <w:rsid w:val="005915C9"/>
    <w:rsid w:val="0059201D"/>
    <w:rsid w:val="00597097"/>
    <w:rsid w:val="00597E8C"/>
    <w:rsid w:val="005A1D8E"/>
    <w:rsid w:val="005A3EF4"/>
    <w:rsid w:val="005A46F7"/>
    <w:rsid w:val="005A5ECA"/>
    <w:rsid w:val="005C0CEB"/>
    <w:rsid w:val="005C1F30"/>
    <w:rsid w:val="005D20DF"/>
    <w:rsid w:val="005D4FD2"/>
    <w:rsid w:val="005E584B"/>
    <w:rsid w:val="005F1B9A"/>
    <w:rsid w:val="005F6B54"/>
    <w:rsid w:val="006002BE"/>
    <w:rsid w:val="0060124B"/>
    <w:rsid w:val="00603225"/>
    <w:rsid w:val="00611A67"/>
    <w:rsid w:val="00613C03"/>
    <w:rsid w:val="006162E7"/>
    <w:rsid w:val="00616726"/>
    <w:rsid w:val="00616D1C"/>
    <w:rsid w:val="00623AD2"/>
    <w:rsid w:val="00626C61"/>
    <w:rsid w:val="00631613"/>
    <w:rsid w:val="0065045E"/>
    <w:rsid w:val="00652F88"/>
    <w:rsid w:val="006535BB"/>
    <w:rsid w:val="00653B6C"/>
    <w:rsid w:val="0066477C"/>
    <w:rsid w:val="00671A67"/>
    <w:rsid w:val="006771C0"/>
    <w:rsid w:val="0068337C"/>
    <w:rsid w:val="006908D9"/>
    <w:rsid w:val="00695BF9"/>
    <w:rsid w:val="006962A5"/>
    <w:rsid w:val="006968A4"/>
    <w:rsid w:val="006A105A"/>
    <w:rsid w:val="006A12C6"/>
    <w:rsid w:val="006A2F51"/>
    <w:rsid w:val="006A5943"/>
    <w:rsid w:val="006A6775"/>
    <w:rsid w:val="006B0161"/>
    <w:rsid w:val="006B265C"/>
    <w:rsid w:val="006C16A1"/>
    <w:rsid w:val="006C1817"/>
    <w:rsid w:val="006C31A1"/>
    <w:rsid w:val="006D1E6A"/>
    <w:rsid w:val="006E6DA3"/>
    <w:rsid w:val="006E7100"/>
    <w:rsid w:val="006F6B29"/>
    <w:rsid w:val="007027AD"/>
    <w:rsid w:val="00703CBD"/>
    <w:rsid w:val="00707291"/>
    <w:rsid w:val="00720C87"/>
    <w:rsid w:val="00720D19"/>
    <w:rsid w:val="00725078"/>
    <w:rsid w:val="0072734C"/>
    <w:rsid w:val="007370A4"/>
    <w:rsid w:val="0074398D"/>
    <w:rsid w:val="00746F77"/>
    <w:rsid w:val="0074706A"/>
    <w:rsid w:val="00750685"/>
    <w:rsid w:val="0075127B"/>
    <w:rsid w:val="00754236"/>
    <w:rsid w:val="00762130"/>
    <w:rsid w:val="00762C50"/>
    <w:rsid w:val="00766723"/>
    <w:rsid w:val="0077104B"/>
    <w:rsid w:val="0077744B"/>
    <w:rsid w:val="007831F6"/>
    <w:rsid w:val="007854E1"/>
    <w:rsid w:val="00786130"/>
    <w:rsid w:val="007879CF"/>
    <w:rsid w:val="00787E7F"/>
    <w:rsid w:val="007906FD"/>
    <w:rsid w:val="00790D54"/>
    <w:rsid w:val="00796290"/>
    <w:rsid w:val="00797A41"/>
    <w:rsid w:val="007A2EB7"/>
    <w:rsid w:val="007A3665"/>
    <w:rsid w:val="007A5869"/>
    <w:rsid w:val="007A7244"/>
    <w:rsid w:val="007A7C72"/>
    <w:rsid w:val="007B59D5"/>
    <w:rsid w:val="007C3FBF"/>
    <w:rsid w:val="007C5B36"/>
    <w:rsid w:val="007C7A70"/>
    <w:rsid w:val="007C7E9C"/>
    <w:rsid w:val="007F1B7C"/>
    <w:rsid w:val="007F7506"/>
    <w:rsid w:val="00802CCB"/>
    <w:rsid w:val="00803F96"/>
    <w:rsid w:val="008055D2"/>
    <w:rsid w:val="00806D59"/>
    <w:rsid w:val="00813616"/>
    <w:rsid w:val="008152D2"/>
    <w:rsid w:val="00817EB0"/>
    <w:rsid w:val="00832B75"/>
    <w:rsid w:val="008454F8"/>
    <w:rsid w:val="00846A39"/>
    <w:rsid w:val="00846FD9"/>
    <w:rsid w:val="00852951"/>
    <w:rsid w:val="008529A2"/>
    <w:rsid w:val="00853886"/>
    <w:rsid w:val="008548C1"/>
    <w:rsid w:val="00856519"/>
    <w:rsid w:val="0085661D"/>
    <w:rsid w:val="00861344"/>
    <w:rsid w:val="00866061"/>
    <w:rsid w:val="00867E8D"/>
    <w:rsid w:val="008712ED"/>
    <w:rsid w:val="00876E3D"/>
    <w:rsid w:val="00882D27"/>
    <w:rsid w:val="008852E0"/>
    <w:rsid w:val="0089635C"/>
    <w:rsid w:val="008A0AFE"/>
    <w:rsid w:val="008A3FB4"/>
    <w:rsid w:val="008A66E7"/>
    <w:rsid w:val="008B0536"/>
    <w:rsid w:val="008B09DE"/>
    <w:rsid w:val="008B166B"/>
    <w:rsid w:val="008B3EC3"/>
    <w:rsid w:val="008B57D5"/>
    <w:rsid w:val="008B6928"/>
    <w:rsid w:val="008B7EC9"/>
    <w:rsid w:val="008C2FD0"/>
    <w:rsid w:val="008C3B53"/>
    <w:rsid w:val="008C70FC"/>
    <w:rsid w:val="008D138F"/>
    <w:rsid w:val="008D662B"/>
    <w:rsid w:val="008E15BF"/>
    <w:rsid w:val="008F1C5C"/>
    <w:rsid w:val="008F5400"/>
    <w:rsid w:val="008F57F5"/>
    <w:rsid w:val="008F6FE2"/>
    <w:rsid w:val="009044F2"/>
    <w:rsid w:val="00905944"/>
    <w:rsid w:val="00910F7F"/>
    <w:rsid w:val="00915867"/>
    <w:rsid w:val="00920E25"/>
    <w:rsid w:val="009219B2"/>
    <w:rsid w:val="009314A7"/>
    <w:rsid w:val="00933CA5"/>
    <w:rsid w:val="009346CB"/>
    <w:rsid w:val="00934A09"/>
    <w:rsid w:val="00937CB8"/>
    <w:rsid w:val="0094077B"/>
    <w:rsid w:val="009421B1"/>
    <w:rsid w:val="009436E0"/>
    <w:rsid w:val="0094548D"/>
    <w:rsid w:val="00946308"/>
    <w:rsid w:val="00953DC1"/>
    <w:rsid w:val="00960841"/>
    <w:rsid w:val="009628CB"/>
    <w:rsid w:val="0096291D"/>
    <w:rsid w:val="00962B17"/>
    <w:rsid w:val="009771F5"/>
    <w:rsid w:val="009774CD"/>
    <w:rsid w:val="009812D6"/>
    <w:rsid w:val="00981C47"/>
    <w:rsid w:val="0098490C"/>
    <w:rsid w:val="009862CD"/>
    <w:rsid w:val="00990930"/>
    <w:rsid w:val="00997B96"/>
    <w:rsid w:val="009A244D"/>
    <w:rsid w:val="009A3270"/>
    <w:rsid w:val="009A5596"/>
    <w:rsid w:val="009A7A7F"/>
    <w:rsid w:val="009B58E5"/>
    <w:rsid w:val="009B63C7"/>
    <w:rsid w:val="009B6505"/>
    <w:rsid w:val="009C1101"/>
    <w:rsid w:val="009D0E43"/>
    <w:rsid w:val="009D4028"/>
    <w:rsid w:val="009D5B6A"/>
    <w:rsid w:val="009D5E15"/>
    <w:rsid w:val="009F0361"/>
    <w:rsid w:val="009F0A5D"/>
    <w:rsid w:val="009F3C54"/>
    <w:rsid w:val="009F3F16"/>
    <w:rsid w:val="00A000D5"/>
    <w:rsid w:val="00A00BAA"/>
    <w:rsid w:val="00A0110C"/>
    <w:rsid w:val="00A03CB9"/>
    <w:rsid w:val="00A04757"/>
    <w:rsid w:val="00A07B50"/>
    <w:rsid w:val="00A11657"/>
    <w:rsid w:val="00A12AEE"/>
    <w:rsid w:val="00A146AF"/>
    <w:rsid w:val="00A14D24"/>
    <w:rsid w:val="00A152D1"/>
    <w:rsid w:val="00A167BF"/>
    <w:rsid w:val="00A2015B"/>
    <w:rsid w:val="00A30AED"/>
    <w:rsid w:val="00A31836"/>
    <w:rsid w:val="00A33316"/>
    <w:rsid w:val="00A33EBF"/>
    <w:rsid w:val="00A350AE"/>
    <w:rsid w:val="00A36A22"/>
    <w:rsid w:val="00A51558"/>
    <w:rsid w:val="00A533E3"/>
    <w:rsid w:val="00A53AE0"/>
    <w:rsid w:val="00A56DD0"/>
    <w:rsid w:val="00A83B57"/>
    <w:rsid w:val="00A8731B"/>
    <w:rsid w:val="00A904BD"/>
    <w:rsid w:val="00A908B5"/>
    <w:rsid w:val="00A95629"/>
    <w:rsid w:val="00A97B52"/>
    <w:rsid w:val="00AA0146"/>
    <w:rsid w:val="00AA201B"/>
    <w:rsid w:val="00AA7954"/>
    <w:rsid w:val="00AB1517"/>
    <w:rsid w:val="00AB422F"/>
    <w:rsid w:val="00AC05C4"/>
    <w:rsid w:val="00AC0B32"/>
    <w:rsid w:val="00AC1AAB"/>
    <w:rsid w:val="00AC2FF4"/>
    <w:rsid w:val="00AC3597"/>
    <w:rsid w:val="00AC4DC7"/>
    <w:rsid w:val="00AD2BBC"/>
    <w:rsid w:val="00AD2EC3"/>
    <w:rsid w:val="00AD6885"/>
    <w:rsid w:val="00AE7569"/>
    <w:rsid w:val="00AF26B3"/>
    <w:rsid w:val="00AF580F"/>
    <w:rsid w:val="00AF635C"/>
    <w:rsid w:val="00AF7EEA"/>
    <w:rsid w:val="00B00F3C"/>
    <w:rsid w:val="00B16545"/>
    <w:rsid w:val="00B2737A"/>
    <w:rsid w:val="00B311D3"/>
    <w:rsid w:val="00B34F29"/>
    <w:rsid w:val="00B35B65"/>
    <w:rsid w:val="00B37076"/>
    <w:rsid w:val="00B41782"/>
    <w:rsid w:val="00B4639F"/>
    <w:rsid w:val="00B50B95"/>
    <w:rsid w:val="00B51CCC"/>
    <w:rsid w:val="00B52F19"/>
    <w:rsid w:val="00B62142"/>
    <w:rsid w:val="00B627CD"/>
    <w:rsid w:val="00B7024F"/>
    <w:rsid w:val="00B70571"/>
    <w:rsid w:val="00B72F00"/>
    <w:rsid w:val="00B77794"/>
    <w:rsid w:val="00B80853"/>
    <w:rsid w:val="00B840AB"/>
    <w:rsid w:val="00B85D3E"/>
    <w:rsid w:val="00B976AA"/>
    <w:rsid w:val="00BA0B4C"/>
    <w:rsid w:val="00BA5CC0"/>
    <w:rsid w:val="00BC5E84"/>
    <w:rsid w:val="00BC6A7E"/>
    <w:rsid w:val="00BC742B"/>
    <w:rsid w:val="00BD0D18"/>
    <w:rsid w:val="00BD3554"/>
    <w:rsid w:val="00BE5E53"/>
    <w:rsid w:val="00BE5E65"/>
    <w:rsid w:val="00BF1395"/>
    <w:rsid w:val="00BF3423"/>
    <w:rsid w:val="00BF7F01"/>
    <w:rsid w:val="00C022B2"/>
    <w:rsid w:val="00C13AF7"/>
    <w:rsid w:val="00C15D5A"/>
    <w:rsid w:val="00C36908"/>
    <w:rsid w:val="00C436E1"/>
    <w:rsid w:val="00C52892"/>
    <w:rsid w:val="00C5350D"/>
    <w:rsid w:val="00C5391F"/>
    <w:rsid w:val="00C61DF4"/>
    <w:rsid w:val="00C745FE"/>
    <w:rsid w:val="00C81504"/>
    <w:rsid w:val="00C8188E"/>
    <w:rsid w:val="00C81BBB"/>
    <w:rsid w:val="00C9092B"/>
    <w:rsid w:val="00C92AE5"/>
    <w:rsid w:val="00C93A65"/>
    <w:rsid w:val="00C942D5"/>
    <w:rsid w:val="00C94489"/>
    <w:rsid w:val="00C94BB6"/>
    <w:rsid w:val="00CA049C"/>
    <w:rsid w:val="00CA2AFE"/>
    <w:rsid w:val="00CA63A2"/>
    <w:rsid w:val="00CB2DF1"/>
    <w:rsid w:val="00CB6073"/>
    <w:rsid w:val="00CB7998"/>
    <w:rsid w:val="00CB7DEF"/>
    <w:rsid w:val="00CC492D"/>
    <w:rsid w:val="00CC7F8C"/>
    <w:rsid w:val="00CD3CC1"/>
    <w:rsid w:val="00CD597F"/>
    <w:rsid w:val="00CD6B04"/>
    <w:rsid w:val="00CE0E29"/>
    <w:rsid w:val="00CE3E28"/>
    <w:rsid w:val="00CF0E85"/>
    <w:rsid w:val="00D00D99"/>
    <w:rsid w:val="00D04A3D"/>
    <w:rsid w:val="00D06C90"/>
    <w:rsid w:val="00D07304"/>
    <w:rsid w:val="00D11444"/>
    <w:rsid w:val="00D16053"/>
    <w:rsid w:val="00D23244"/>
    <w:rsid w:val="00D248FD"/>
    <w:rsid w:val="00D265A8"/>
    <w:rsid w:val="00D27033"/>
    <w:rsid w:val="00D33BC6"/>
    <w:rsid w:val="00D40659"/>
    <w:rsid w:val="00D4273D"/>
    <w:rsid w:val="00D50F7B"/>
    <w:rsid w:val="00D52A37"/>
    <w:rsid w:val="00D53380"/>
    <w:rsid w:val="00D54BF9"/>
    <w:rsid w:val="00D55875"/>
    <w:rsid w:val="00D56E3C"/>
    <w:rsid w:val="00D673B0"/>
    <w:rsid w:val="00D715CF"/>
    <w:rsid w:val="00D72118"/>
    <w:rsid w:val="00D73C52"/>
    <w:rsid w:val="00D761E8"/>
    <w:rsid w:val="00D821F7"/>
    <w:rsid w:val="00D83AB7"/>
    <w:rsid w:val="00D97130"/>
    <w:rsid w:val="00DA74D3"/>
    <w:rsid w:val="00DB196C"/>
    <w:rsid w:val="00DB19A3"/>
    <w:rsid w:val="00DB3F18"/>
    <w:rsid w:val="00DB70F9"/>
    <w:rsid w:val="00DC0A2D"/>
    <w:rsid w:val="00DC5E7F"/>
    <w:rsid w:val="00DD2B41"/>
    <w:rsid w:val="00DD361E"/>
    <w:rsid w:val="00DD3BEC"/>
    <w:rsid w:val="00DD3D3F"/>
    <w:rsid w:val="00DD4BDA"/>
    <w:rsid w:val="00DE7820"/>
    <w:rsid w:val="00DF074A"/>
    <w:rsid w:val="00DF122C"/>
    <w:rsid w:val="00DF6989"/>
    <w:rsid w:val="00E04F7D"/>
    <w:rsid w:val="00E054E3"/>
    <w:rsid w:val="00E057B7"/>
    <w:rsid w:val="00E11B7E"/>
    <w:rsid w:val="00E12CC5"/>
    <w:rsid w:val="00E1300E"/>
    <w:rsid w:val="00E16B1E"/>
    <w:rsid w:val="00E17575"/>
    <w:rsid w:val="00E22CF8"/>
    <w:rsid w:val="00E34C64"/>
    <w:rsid w:val="00E46540"/>
    <w:rsid w:val="00E57D2A"/>
    <w:rsid w:val="00E60F6B"/>
    <w:rsid w:val="00E60F9F"/>
    <w:rsid w:val="00E71195"/>
    <w:rsid w:val="00E71607"/>
    <w:rsid w:val="00E86250"/>
    <w:rsid w:val="00E917C3"/>
    <w:rsid w:val="00EA24E7"/>
    <w:rsid w:val="00EB1A75"/>
    <w:rsid w:val="00EC0CE4"/>
    <w:rsid w:val="00EC121A"/>
    <w:rsid w:val="00EC24D3"/>
    <w:rsid w:val="00EC4BBD"/>
    <w:rsid w:val="00EC6AB0"/>
    <w:rsid w:val="00EC7F14"/>
    <w:rsid w:val="00ED0316"/>
    <w:rsid w:val="00ED4995"/>
    <w:rsid w:val="00EE2210"/>
    <w:rsid w:val="00F07177"/>
    <w:rsid w:val="00F07D75"/>
    <w:rsid w:val="00F100E3"/>
    <w:rsid w:val="00F1042C"/>
    <w:rsid w:val="00F13BF9"/>
    <w:rsid w:val="00F158EF"/>
    <w:rsid w:val="00F21A5F"/>
    <w:rsid w:val="00F2395E"/>
    <w:rsid w:val="00F25999"/>
    <w:rsid w:val="00F30C3C"/>
    <w:rsid w:val="00F318B2"/>
    <w:rsid w:val="00F3222D"/>
    <w:rsid w:val="00F33CBF"/>
    <w:rsid w:val="00F373D5"/>
    <w:rsid w:val="00F45420"/>
    <w:rsid w:val="00F46EBF"/>
    <w:rsid w:val="00F51D98"/>
    <w:rsid w:val="00F57F7E"/>
    <w:rsid w:val="00F62173"/>
    <w:rsid w:val="00F63856"/>
    <w:rsid w:val="00F638AC"/>
    <w:rsid w:val="00F6452D"/>
    <w:rsid w:val="00F7131C"/>
    <w:rsid w:val="00F75B12"/>
    <w:rsid w:val="00F81683"/>
    <w:rsid w:val="00F8466D"/>
    <w:rsid w:val="00F87AB8"/>
    <w:rsid w:val="00F90361"/>
    <w:rsid w:val="00F93953"/>
    <w:rsid w:val="00F941D9"/>
    <w:rsid w:val="00FA4C88"/>
    <w:rsid w:val="00FA5DF4"/>
    <w:rsid w:val="00FB0873"/>
    <w:rsid w:val="00FB1F73"/>
    <w:rsid w:val="00FB4D00"/>
    <w:rsid w:val="00FB4FA2"/>
    <w:rsid w:val="00FB6633"/>
    <w:rsid w:val="00FB6C2B"/>
    <w:rsid w:val="00FC19F8"/>
    <w:rsid w:val="00FC3431"/>
    <w:rsid w:val="00FD1FF5"/>
    <w:rsid w:val="00FD202E"/>
    <w:rsid w:val="00FD3193"/>
    <w:rsid w:val="00FD4B2D"/>
    <w:rsid w:val="00FE6295"/>
    <w:rsid w:val="00FE7748"/>
    <w:rsid w:val="00FF38C5"/>
    <w:rsid w:val="00FF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65"/>
    <o:shapelayout v:ext="edit">
      <o:idmap v:ext="edit" data="1"/>
    </o:shapelayout>
  </w:shapeDefaults>
  <w:decimalSymbol w:val=","/>
  <w:listSeparator w:val=";"/>
  <w15:chartTrackingRefBased/>
  <w15:docId w15:val="{98C1327A-E560-4AE3-B6A6-DB64A14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074A"/>
    <w:rPr>
      <w:sz w:val="24"/>
      <w:szCs w:val="24"/>
    </w:rPr>
  </w:style>
  <w:style w:type="paragraph" w:styleId="Titolo1">
    <w:name w:val="heading 1"/>
    <w:basedOn w:val="Normale"/>
    <w:next w:val="Normale"/>
    <w:qFormat/>
    <w:rsid w:val="001F2B8D"/>
    <w:pPr>
      <w:keepNext/>
      <w:spacing w:before="240" w:after="60"/>
      <w:outlineLvl w:val="0"/>
    </w:pPr>
    <w:rPr>
      <w:rFonts w:ascii="Verdana" w:hAnsi="Verdana" w:cs="Arial"/>
      <w:bCs/>
      <w:kern w:val="32"/>
      <w:sz w:val="32"/>
      <w:szCs w:val="32"/>
    </w:rPr>
  </w:style>
  <w:style w:type="paragraph" w:styleId="Titolo2">
    <w:name w:val="heading 2"/>
    <w:basedOn w:val="Normale"/>
    <w:next w:val="Normale"/>
    <w:qFormat/>
    <w:rsid w:val="00846A3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46A39"/>
    <w:pPr>
      <w:keepNext/>
      <w:spacing w:before="240" w:after="60"/>
      <w:outlineLvl w:val="2"/>
    </w:pPr>
    <w:rPr>
      <w:rFonts w:ascii="Arial" w:hAnsi="Arial" w:cs="Arial"/>
      <w:b/>
      <w:bCs/>
      <w:sz w:val="26"/>
      <w:szCs w:val="26"/>
    </w:rPr>
  </w:style>
  <w:style w:type="paragraph" w:styleId="Titolo4">
    <w:name w:val="heading 4"/>
    <w:basedOn w:val="Normale"/>
    <w:next w:val="Normale"/>
    <w:qFormat/>
    <w:rsid w:val="001F2B8D"/>
    <w:pPr>
      <w:keepNext/>
      <w:spacing w:before="60" w:after="60"/>
      <w:outlineLvl w:val="3"/>
    </w:pPr>
    <w:rPr>
      <w:rFonts w:ascii="Verdana" w:hAnsi="Verdana"/>
      <w:bCs/>
      <w:szCs w:val="28"/>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DF074A"/>
    <w:pPr>
      <w:jc w:val="both"/>
    </w:pPr>
  </w:style>
  <w:style w:type="paragraph" w:styleId="Intestazione">
    <w:name w:val="header"/>
    <w:basedOn w:val="Normale"/>
    <w:rsid w:val="00DF074A"/>
    <w:pPr>
      <w:tabs>
        <w:tab w:val="center" w:pos="4819"/>
        <w:tab w:val="right" w:pos="9638"/>
      </w:tabs>
    </w:pPr>
  </w:style>
  <w:style w:type="paragraph" w:styleId="Pidipagina">
    <w:name w:val="footer"/>
    <w:basedOn w:val="Normale"/>
    <w:rsid w:val="00DF074A"/>
    <w:pPr>
      <w:tabs>
        <w:tab w:val="center" w:pos="4819"/>
        <w:tab w:val="right" w:pos="9638"/>
      </w:tabs>
    </w:pPr>
  </w:style>
  <w:style w:type="character" w:styleId="Numeropagina">
    <w:name w:val="page number"/>
    <w:basedOn w:val="Carpredefinitoparagrafo"/>
    <w:rsid w:val="00DF074A"/>
  </w:style>
  <w:style w:type="paragraph" w:customStyle="1" w:styleId="Tabella">
    <w:name w:val="Tabella"/>
    <w:basedOn w:val="Normale"/>
    <w:rsid w:val="00DF074A"/>
    <w:pPr>
      <w:spacing w:before="60" w:after="60"/>
      <w:jc w:val="both"/>
    </w:pPr>
    <w:rPr>
      <w:rFonts w:ascii="Arial" w:hAnsi="Arial" w:cs="Arial"/>
      <w:sz w:val="20"/>
    </w:rPr>
  </w:style>
  <w:style w:type="paragraph" w:styleId="Corpodeltesto3">
    <w:name w:val="Body Text 3"/>
    <w:basedOn w:val="Normale"/>
    <w:rsid w:val="00DF074A"/>
    <w:pPr>
      <w:jc w:val="both"/>
    </w:pPr>
    <w:rPr>
      <w:b/>
    </w:rPr>
  </w:style>
  <w:style w:type="paragraph" w:customStyle="1" w:styleId="Capitolo1">
    <w:name w:val="Capitolo1"/>
    <w:basedOn w:val="Normale"/>
    <w:rsid w:val="00FB4D00"/>
    <w:pPr>
      <w:spacing w:before="1200" w:after="1200" w:line="360" w:lineRule="auto"/>
    </w:pPr>
    <w:rPr>
      <w:b/>
      <w:i/>
      <w:sz w:val="40"/>
    </w:rPr>
  </w:style>
  <w:style w:type="paragraph" w:styleId="Testonotaapidipagina">
    <w:name w:val="footnote text"/>
    <w:basedOn w:val="Normale"/>
    <w:semiHidden/>
    <w:rsid w:val="001C66D1"/>
    <w:pPr>
      <w:overflowPunct w:val="0"/>
      <w:autoSpaceDE w:val="0"/>
      <w:autoSpaceDN w:val="0"/>
      <w:adjustRightInd w:val="0"/>
      <w:spacing w:line="312" w:lineRule="auto"/>
      <w:jc w:val="both"/>
      <w:textAlignment w:val="baseline"/>
    </w:pPr>
    <w:rPr>
      <w:rFonts w:ascii="Arial" w:hAnsi="Arial"/>
      <w:bCs/>
      <w:sz w:val="20"/>
      <w:szCs w:val="20"/>
    </w:rPr>
  </w:style>
  <w:style w:type="character" w:styleId="Rimandonotaapidipagina">
    <w:name w:val="footnote reference"/>
    <w:basedOn w:val="Carpredefinitoparagrafo"/>
    <w:semiHidden/>
    <w:rsid w:val="00846A39"/>
    <w:rPr>
      <w:vertAlign w:val="superscript"/>
    </w:rPr>
  </w:style>
  <w:style w:type="paragraph" w:styleId="Testonotadichiusura">
    <w:name w:val="endnote text"/>
    <w:basedOn w:val="Normale"/>
    <w:semiHidden/>
    <w:rsid w:val="00846A39"/>
    <w:rPr>
      <w:sz w:val="20"/>
      <w:szCs w:val="20"/>
    </w:rPr>
  </w:style>
  <w:style w:type="paragraph" w:styleId="Corpodeltesto2">
    <w:name w:val="Body Text 2"/>
    <w:basedOn w:val="Normale"/>
    <w:rsid w:val="0028580E"/>
    <w:pPr>
      <w:spacing w:after="120" w:line="480" w:lineRule="auto"/>
    </w:pPr>
  </w:style>
  <w:style w:type="table" w:styleId="Grigliatabella">
    <w:name w:val="Table Grid"/>
    <w:basedOn w:val="Tabellanormale"/>
    <w:rsid w:val="00F1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C4153"/>
    <w:rPr>
      <w:rFonts w:ascii="Tahoma" w:hAnsi="Tahoma" w:cs="Tahoma"/>
      <w:sz w:val="16"/>
      <w:szCs w:val="16"/>
    </w:rPr>
  </w:style>
  <w:style w:type="paragraph" w:styleId="NormaleWeb">
    <w:name w:val="Normal (Web)"/>
    <w:basedOn w:val="Normale"/>
    <w:rsid w:val="009C1101"/>
    <w:pPr>
      <w:spacing w:before="100" w:beforeAutospacing="1" w:after="100" w:afterAutospacing="1"/>
    </w:pPr>
  </w:style>
  <w:style w:type="paragraph" w:customStyle="1" w:styleId="Testopredefinito">
    <w:name w:val="Testo predefinito"/>
    <w:basedOn w:val="Normale"/>
    <w:rsid w:val="00CB7DEF"/>
    <w:rPr>
      <w:rFonts w:ascii="Courier" w:hAnsi="Courier" w:cs="Courier"/>
    </w:rPr>
  </w:style>
  <w:style w:type="character" w:customStyle="1" w:styleId="WW8Num20z0">
    <w:name w:val="WW8Num20z0"/>
    <w:rsid w:val="00293CF6"/>
    <w:rPr>
      <w:rFonts w:ascii="StarSymbol" w:hAnsi="StarSymbol" w:cs="StarSymbol"/>
      <w:sz w:val="18"/>
      <w:szCs w:val="18"/>
    </w:rPr>
  </w:style>
  <w:style w:type="character" w:styleId="Collegamentoipertestuale">
    <w:name w:val="Hyperlink"/>
    <w:basedOn w:val="Carpredefinitoparagrafo"/>
    <w:rsid w:val="00AD2BBC"/>
    <w:rPr>
      <w:color w:val="0000FF"/>
      <w:u w:val="single"/>
    </w:rPr>
  </w:style>
  <w:style w:type="paragraph" w:styleId="Sommario1">
    <w:name w:val="toc 1"/>
    <w:basedOn w:val="Normale"/>
    <w:next w:val="Normale"/>
    <w:autoRedefine/>
    <w:semiHidden/>
    <w:rsid w:val="00AD2BBC"/>
    <w:pPr>
      <w:tabs>
        <w:tab w:val="right" w:leader="dot" w:pos="9628"/>
      </w:tabs>
      <w:spacing w:after="120" w:line="360" w:lineRule="auto"/>
      <w:jc w:val="both"/>
    </w:pPr>
    <w:rPr>
      <w:b/>
      <w:bCs/>
      <w:noProof/>
      <w:szCs w:val="28"/>
    </w:rPr>
  </w:style>
  <w:style w:type="paragraph" w:styleId="Sommario2">
    <w:name w:val="toc 2"/>
    <w:basedOn w:val="Normale"/>
    <w:next w:val="Normale"/>
    <w:autoRedefine/>
    <w:semiHidden/>
    <w:rsid w:val="00E04F7D"/>
    <w:pPr>
      <w:tabs>
        <w:tab w:val="left" w:pos="720"/>
        <w:tab w:val="right" w:leader="dot" w:pos="9628"/>
      </w:tabs>
      <w:ind w:left="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498849">
      <w:bodyDiv w:val="1"/>
      <w:marLeft w:val="0"/>
      <w:marRight w:val="0"/>
      <w:marTop w:val="0"/>
      <w:marBottom w:val="0"/>
      <w:divBdr>
        <w:top w:val="none" w:sz="0" w:space="0" w:color="auto"/>
        <w:left w:val="none" w:sz="0" w:space="0" w:color="auto"/>
        <w:bottom w:val="none" w:sz="0" w:space="0" w:color="auto"/>
        <w:right w:val="none" w:sz="0" w:space="0" w:color="auto"/>
      </w:divBdr>
      <w:divsChild>
        <w:div w:id="1226839457">
          <w:marLeft w:val="0"/>
          <w:marRight w:val="0"/>
          <w:marTop w:val="0"/>
          <w:marBottom w:val="0"/>
          <w:divBdr>
            <w:top w:val="none" w:sz="0" w:space="0" w:color="auto"/>
            <w:left w:val="none" w:sz="0" w:space="0" w:color="auto"/>
            <w:bottom w:val="none" w:sz="0" w:space="0" w:color="auto"/>
            <w:right w:val="none" w:sz="0" w:space="0" w:color="auto"/>
          </w:divBdr>
          <w:divsChild>
            <w:div w:id="535314485">
              <w:marLeft w:val="0"/>
              <w:marRight w:val="0"/>
              <w:marTop w:val="0"/>
              <w:marBottom w:val="0"/>
              <w:divBdr>
                <w:top w:val="none" w:sz="0" w:space="0" w:color="auto"/>
                <w:left w:val="none" w:sz="0" w:space="0" w:color="auto"/>
                <w:bottom w:val="none" w:sz="0" w:space="0" w:color="auto"/>
                <w:right w:val="none" w:sz="0" w:space="0" w:color="auto"/>
              </w:divBdr>
              <w:divsChild>
                <w:div w:id="1618217662">
                  <w:marLeft w:val="0"/>
                  <w:marRight w:val="0"/>
                  <w:marTop w:val="0"/>
                  <w:marBottom w:val="0"/>
                  <w:divBdr>
                    <w:top w:val="none" w:sz="0" w:space="0" w:color="auto"/>
                    <w:left w:val="none" w:sz="0" w:space="0" w:color="auto"/>
                    <w:bottom w:val="none" w:sz="0" w:space="0" w:color="auto"/>
                    <w:right w:val="single" w:sz="6" w:space="0" w:color="91A4B7"/>
                  </w:divBdr>
                  <w:divsChild>
                    <w:div w:id="1650012296">
                      <w:marLeft w:val="0"/>
                      <w:marRight w:val="0"/>
                      <w:marTop w:val="0"/>
                      <w:marBottom w:val="0"/>
                      <w:divBdr>
                        <w:top w:val="none" w:sz="0" w:space="0" w:color="auto"/>
                        <w:left w:val="none" w:sz="0" w:space="0" w:color="auto"/>
                        <w:bottom w:val="none" w:sz="0" w:space="0" w:color="auto"/>
                        <w:right w:val="none" w:sz="0" w:space="0" w:color="auto"/>
                      </w:divBdr>
                      <w:divsChild>
                        <w:div w:id="162085819">
                          <w:marLeft w:val="0"/>
                          <w:marRight w:val="0"/>
                          <w:marTop w:val="0"/>
                          <w:marBottom w:val="0"/>
                          <w:divBdr>
                            <w:top w:val="none" w:sz="0" w:space="0" w:color="auto"/>
                            <w:left w:val="none" w:sz="0" w:space="0" w:color="auto"/>
                            <w:bottom w:val="none" w:sz="0" w:space="0" w:color="auto"/>
                            <w:right w:val="none" w:sz="0" w:space="0" w:color="auto"/>
                          </w:divBdr>
                        </w:div>
                        <w:div w:id="170294095">
                          <w:marLeft w:val="0"/>
                          <w:marRight w:val="0"/>
                          <w:marTop w:val="0"/>
                          <w:marBottom w:val="0"/>
                          <w:divBdr>
                            <w:top w:val="none" w:sz="0" w:space="0" w:color="auto"/>
                            <w:left w:val="none" w:sz="0" w:space="0" w:color="auto"/>
                            <w:bottom w:val="none" w:sz="0" w:space="0" w:color="auto"/>
                            <w:right w:val="none" w:sz="0" w:space="0" w:color="auto"/>
                          </w:divBdr>
                        </w:div>
                        <w:div w:id="235096561">
                          <w:marLeft w:val="0"/>
                          <w:marRight w:val="0"/>
                          <w:marTop w:val="0"/>
                          <w:marBottom w:val="0"/>
                          <w:divBdr>
                            <w:top w:val="none" w:sz="0" w:space="0" w:color="auto"/>
                            <w:left w:val="none" w:sz="0" w:space="0" w:color="auto"/>
                            <w:bottom w:val="none" w:sz="0" w:space="0" w:color="auto"/>
                            <w:right w:val="none" w:sz="0" w:space="0" w:color="auto"/>
                          </w:divBdr>
                        </w:div>
                        <w:div w:id="240676214">
                          <w:marLeft w:val="0"/>
                          <w:marRight w:val="0"/>
                          <w:marTop w:val="0"/>
                          <w:marBottom w:val="0"/>
                          <w:divBdr>
                            <w:top w:val="none" w:sz="0" w:space="0" w:color="auto"/>
                            <w:left w:val="none" w:sz="0" w:space="0" w:color="auto"/>
                            <w:bottom w:val="none" w:sz="0" w:space="0" w:color="auto"/>
                            <w:right w:val="none" w:sz="0" w:space="0" w:color="auto"/>
                          </w:divBdr>
                          <w:divsChild>
                            <w:div w:id="334263981">
                              <w:marLeft w:val="0"/>
                              <w:marRight w:val="0"/>
                              <w:marTop w:val="0"/>
                              <w:marBottom w:val="75"/>
                              <w:divBdr>
                                <w:top w:val="none" w:sz="0" w:space="0" w:color="auto"/>
                                <w:left w:val="none" w:sz="0" w:space="0" w:color="auto"/>
                                <w:bottom w:val="single" w:sz="6" w:space="0" w:color="FF9900"/>
                                <w:right w:val="none" w:sz="0" w:space="0" w:color="auto"/>
                              </w:divBdr>
                            </w:div>
                          </w:divsChild>
                        </w:div>
                        <w:div w:id="363798203">
                          <w:marLeft w:val="0"/>
                          <w:marRight w:val="0"/>
                          <w:marTop w:val="0"/>
                          <w:marBottom w:val="0"/>
                          <w:divBdr>
                            <w:top w:val="none" w:sz="0" w:space="0" w:color="auto"/>
                            <w:left w:val="none" w:sz="0" w:space="0" w:color="auto"/>
                            <w:bottom w:val="none" w:sz="0" w:space="0" w:color="auto"/>
                            <w:right w:val="none" w:sz="0" w:space="0" w:color="auto"/>
                          </w:divBdr>
                        </w:div>
                        <w:div w:id="365374688">
                          <w:marLeft w:val="0"/>
                          <w:marRight w:val="0"/>
                          <w:marTop w:val="0"/>
                          <w:marBottom w:val="0"/>
                          <w:divBdr>
                            <w:top w:val="none" w:sz="0" w:space="0" w:color="auto"/>
                            <w:left w:val="none" w:sz="0" w:space="0" w:color="auto"/>
                            <w:bottom w:val="none" w:sz="0" w:space="0" w:color="auto"/>
                            <w:right w:val="none" w:sz="0" w:space="0" w:color="auto"/>
                          </w:divBdr>
                        </w:div>
                        <w:div w:id="575016009">
                          <w:marLeft w:val="0"/>
                          <w:marRight w:val="0"/>
                          <w:marTop w:val="0"/>
                          <w:marBottom w:val="75"/>
                          <w:divBdr>
                            <w:top w:val="none" w:sz="0" w:space="0" w:color="auto"/>
                            <w:left w:val="none" w:sz="0" w:space="0" w:color="auto"/>
                            <w:bottom w:val="single" w:sz="6" w:space="0" w:color="FF9900"/>
                            <w:right w:val="none" w:sz="0" w:space="0" w:color="auto"/>
                          </w:divBdr>
                        </w:div>
                        <w:div w:id="593058079">
                          <w:marLeft w:val="0"/>
                          <w:marRight w:val="0"/>
                          <w:marTop w:val="0"/>
                          <w:marBottom w:val="0"/>
                          <w:divBdr>
                            <w:top w:val="none" w:sz="0" w:space="0" w:color="auto"/>
                            <w:left w:val="none" w:sz="0" w:space="0" w:color="auto"/>
                            <w:bottom w:val="none" w:sz="0" w:space="0" w:color="auto"/>
                            <w:right w:val="none" w:sz="0" w:space="0" w:color="auto"/>
                          </w:divBdr>
                        </w:div>
                        <w:div w:id="711805781">
                          <w:marLeft w:val="0"/>
                          <w:marRight w:val="0"/>
                          <w:marTop w:val="0"/>
                          <w:marBottom w:val="0"/>
                          <w:divBdr>
                            <w:top w:val="none" w:sz="0" w:space="0" w:color="auto"/>
                            <w:left w:val="none" w:sz="0" w:space="0" w:color="auto"/>
                            <w:bottom w:val="none" w:sz="0" w:space="0" w:color="auto"/>
                            <w:right w:val="none" w:sz="0" w:space="0" w:color="auto"/>
                          </w:divBdr>
                        </w:div>
                        <w:div w:id="753553834">
                          <w:marLeft w:val="0"/>
                          <w:marRight w:val="0"/>
                          <w:marTop w:val="0"/>
                          <w:marBottom w:val="0"/>
                          <w:divBdr>
                            <w:top w:val="none" w:sz="0" w:space="0" w:color="auto"/>
                            <w:left w:val="none" w:sz="0" w:space="0" w:color="auto"/>
                            <w:bottom w:val="none" w:sz="0" w:space="0" w:color="auto"/>
                            <w:right w:val="none" w:sz="0" w:space="0" w:color="auto"/>
                          </w:divBdr>
                          <w:divsChild>
                            <w:div w:id="363747574">
                              <w:marLeft w:val="0"/>
                              <w:marRight w:val="0"/>
                              <w:marTop w:val="0"/>
                              <w:marBottom w:val="75"/>
                              <w:divBdr>
                                <w:top w:val="none" w:sz="0" w:space="0" w:color="auto"/>
                                <w:left w:val="none" w:sz="0" w:space="0" w:color="auto"/>
                                <w:bottom w:val="single" w:sz="6" w:space="0" w:color="FF9900"/>
                                <w:right w:val="none" w:sz="0" w:space="0" w:color="auto"/>
                              </w:divBdr>
                            </w:div>
                          </w:divsChild>
                        </w:div>
                        <w:div w:id="1035036080">
                          <w:marLeft w:val="0"/>
                          <w:marRight w:val="0"/>
                          <w:marTop w:val="0"/>
                          <w:marBottom w:val="0"/>
                          <w:divBdr>
                            <w:top w:val="none" w:sz="0" w:space="0" w:color="auto"/>
                            <w:left w:val="none" w:sz="0" w:space="0" w:color="auto"/>
                            <w:bottom w:val="none" w:sz="0" w:space="0" w:color="auto"/>
                            <w:right w:val="none" w:sz="0" w:space="0" w:color="auto"/>
                          </w:divBdr>
                        </w:div>
                        <w:div w:id="1049452421">
                          <w:marLeft w:val="0"/>
                          <w:marRight w:val="0"/>
                          <w:marTop w:val="0"/>
                          <w:marBottom w:val="0"/>
                          <w:divBdr>
                            <w:top w:val="none" w:sz="0" w:space="0" w:color="auto"/>
                            <w:left w:val="none" w:sz="0" w:space="0" w:color="auto"/>
                            <w:bottom w:val="none" w:sz="0" w:space="0" w:color="auto"/>
                            <w:right w:val="none" w:sz="0" w:space="0" w:color="auto"/>
                          </w:divBdr>
                        </w:div>
                        <w:div w:id="1372874608">
                          <w:marLeft w:val="0"/>
                          <w:marRight w:val="0"/>
                          <w:marTop w:val="0"/>
                          <w:marBottom w:val="0"/>
                          <w:divBdr>
                            <w:top w:val="none" w:sz="0" w:space="0" w:color="auto"/>
                            <w:left w:val="none" w:sz="0" w:space="0" w:color="auto"/>
                            <w:bottom w:val="none" w:sz="0" w:space="0" w:color="auto"/>
                            <w:right w:val="none" w:sz="0" w:space="0" w:color="auto"/>
                          </w:divBdr>
                        </w:div>
                        <w:div w:id="1532842566">
                          <w:marLeft w:val="0"/>
                          <w:marRight w:val="0"/>
                          <w:marTop w:val="0"/>
                          <w:marBottom w:val="0"/>
                          <w:divBdr>
                            <w:top w:val="none" w:sz="0" w:space="0" w:color="auto"/>
                            <w:left w:val="none" w:sz="0" w:space="0" w:color="auto"/>
                            <w:bottom w:val="none" w:sz="0" w:space="0" w:color="auto"/>
                            <w:right w:val="none" w:sz="0" w:space="0" w:color="auto"/>
                          </w:divBdr>
                        </w:div>
                        <w:div w:id="1627812002">
                          <w:marLeft w:val="0"/>
                          <w:marRight w:val="0"/>
                          <w:marTop w:val="0"/>
                          <w:marBottom w:val="0"/>
                          <w:divBdr>
                            <w:top w:val="none" w:sz="0" w:space="0" w:color="auto"/>
                            <w:left w:val="none" w:sz="0" w:space="0" w:color="auto"/>
                            <w:bottom w:val="none" w:sz="0" w:space="0" w:color="auto"/>
                            <w:right w:val="none" w:sz="0" w:space="0" w:color="auto"/>
                          </w:divBdr>
                        </w:div>
                        <w:div w:id="1635209308">
                          <w:marLeft w:val="0"/>
                          <w:marRight w:val="0"/>
                          <w:marTop w:val="0"/>
                          <w:marBottom w:val="0"/>
                          <w:divBdr>
                            <w:top w:val="none" w:sz="0" w:space="0" w:color="auto"/>
                            <w:left w:val="none" w:sz="0" w:space="0" w:color="auto"/>
                            <w:bottom w:val="none" w:sz="0" w:space="0" w:color="auto"/>
                            <w:right w:val="none" w:sz="0" w:space="0" w:color="auto"/>
                          </w:divBdr>
                        </w:div>
                        <w:div w:id="1927300967">
                          <w:marLeft w:val="0"/>
                          <w:marRight w:val="0"/>
                          <w:marTop w:val="0"/>
                          <w:marBottom w:val="0"/>
                          <w:divBdr>
                            <w:top w:val="none" w:sz="0" w:space="0" w:color="auto"/>
                            <w:left w:val="none" w:sz="0" w:space="0" w:color="auto"/>
                            <w:bottom w:val="none" w:sz="0" w:space="0" w:color="auto"/>
                            <w:right w:val="none" w:sz="0" w:space="0" w:color="auto"/>
                          </w:divBdr>
                        </w:div>
                        <w:div w:id="1952781176">
                          <w:marLeft w:val="0"/>
                          <w:marRight w:val="0"/>
                          <w:marTop w:val="0"/>
                          <w:marBottom w:val="0"/>
                          <w:divBdr>
                            <w:top w:val="none" w:sz="0" w:space="0" w:color="auto"/>
                            <w:left w:val="none" w:sz="0" w:space="0" w:color="auto"/>
                            <w:bottom w:val="none" w:sz="0" w:space="0" w:color="auto"/>
                            <w:right w:val="none" w:sz="0" w:space="0" w:color="auto"/>
                          </w:divBdr>
                        </w:div>
                        <w:div w:id="1981690103">
                          <w:marLeft w:val="0"/>
                          <w:marRight w:val="0"/>
                          <w:marTop w:val="0"/>
                          <w:marBottom w:val="0"/>
                          <w:divBdr>
                            <w:top w:val="none" w:sz="0" w:space="0" w:color="auto"/>
                            <w:left w:val="none" w:sz="0" w:space="0" w:color="auto"/>
                            <w:bottom w:val="none" w:sz="0" w:space="0" w:color="auto"/>
                            <w:right w:val="none" w:sz="0" w:space="0" w:color="auto"/>
                          </w:divBdr>
                        </w:div>
                        <w:div w:id="2080327218">
                          <w:marLeft w:val="0"/>
                          <w:marRight w:val="0"/>
                          <w:marTop w:val="0"/>
                          <w:marBottom w:val="0"/>
                          <w:divBdr>
                            <w:top w:val="none" w:sz="0" w:space="0" w:color="auto"/>
                            <w:left w:val="none" w:sz="0" w:space="0" w:color="auto"/>
                            <w:bottom w:val="none" w:sz="0" w:space="0" w:color="auto"/>
                            <w:right w:val="none" w:sz="0" w:space="0" w:color="auto"/>
                          </w:divBdr>
                        </w:div>
                        <w:div w:id="21066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13115</Words>
  <Characters>74761</Characters>
  <Application>Microsoft Office Word</Application>
  <DocSecurity>0</DocSecurity>
  <Lines>623</Lines>
  <Paragraphs>175</Paragraphs>
  <ScaleCrop>false</ScaleCrop>
  <HeadingPairs>
    <vt:vector size="2" baseType="variant">
      <vt:variant>
        <vt:lpstr>Titolo</vt:lpstr>
      </vt:variant>
      <vt:variant>
        <vt:i4>1</vt:i4>
      </vt:variant>
    </vt:vector>
  </HeadingPairs>
  <TitlesOfParts>
    <vt:vector size="1" baseType="lpstr">
      <vt:lpstr>DOCUMENTO TECNICO</vt:lpstr>
    </vt:vector>
  </TitlesOfParts>
  <Company>arpalazio</Company>
  <LinksUpToDate>false</LinksUpToDate>
  <CharactersWithSpaces>87701</CharactersWithSpaces>
  <SharedDoc>false</SharedDoc>
  <HLinks>
    <vt:vector size="48" baseType="variant">
      <vt:variant>
        <vt:i4>1507385</vt:i4>
      </vt:variant>
      <vt:variant>
        <vt:i4>44</vt:i4>
      </vt:variant>
      <vt:variant>
        <vt:i4>0</vt:i4>
      </vt:variant>
      <vt:variant>
        <vt:i4>5</vt:i4>
      </vt:variant>
      <vt:variant>
        <vt:lpwstr/>
      </vt:variant>
      <vt:variant>
        <vt:lpwstr>_Toc223504830</vt:lpwstr>
      </vt:variant>
      <vt:variant>
        <vt:i4>1441849</vt:i4>
      </vt:variant>
      <vt:variant>
        <vt:i4>38</vt:i4>
      </vt:variant>
      <vt:variant>
        <vt:i4>0</vt:i4>
      </vt:variant>
      <vt:variant>
        <vt:i4>5</vt:i4>
      </vt:variant>
      <vt:variant>
        <vt:lpwstr/>
      </vt:variant>
      <vt:variant>
        <vt:lpwstr>_Toc223504829</vt:lpwstr>
      </vt:variant>
      <vt:variant>
        <vt:i4>1441849</vt:i4>
      </vt:variant>
      <vt:variant>
        <vt:i4>32</vt:i4>
      </vt:variant>
      <vt:variant>
        <vt:i4>0</vt:i4>
      </vt:variant>
      <vt:variant>
        <vt:i4>5</vt:i4>
      </vt:variant>
      <vt:variant>
        <vt:lpwstr/>
      </vt:variant>
      <vt:variant>
        <vt:lpwstr>_Toc223504828</vt:lpwstr>
      </vt:variant>
      <vt:variant>
        <vt:i4>1441849</vt:i4>
      </vt:variant>
      <vt:variant>
        <vt:i4>26</vt:i4>
      </vt:variant>
      <vt:variant>
        <vt:i4>0</vt:i4>
      </vt:variant>
      <vt:variant>
        <vt:i4>5</vt:i4>
      </vt:variant>
      <vt:variant>
        <vt:lpwstr/>
      </vt:variant>
      <vt:variant>
        <vt:lpwstr>_Toc223504827</vt:lpwstr>
      </vt:variant>
      <vt:variant>
        <vt:i4>1441849</vt:i4>
      </vt:variant>
      <vt:variant>
        <vt:i4>20</vt:i4>
      </vt:variant>
      <vt:variant>
        <vt:i4>0</vt:i4>
      </vt:variant>
      <vt:variant>
        <vt:i4>5</vt:i4>
      </vt:variant>
      <vt:variant>
        <vt:lpwstr/>
      </vt:variant>
      <vt:variant>
        <vt:lpwstr>_Toc223504826</vt:lpwstr>
      </vt:variant>
      <vt:variant>
        <vt:i4>1441849</vt:i4>
      </vt:variant>
      <vt:variant>
        <vt:i4>14</vt:i4>
      </vt:variant>
      <vt:variant>
        <vt:i4>0</vt:i4>
      </vt:variant>
      <vt:variant>
        <vt:i4>5</vt:i4>
      </vt:variant>
      <vt:variant>
        <vt:lpwstr/>
      </vt:variant>
      <vt:variant>
        <vt:lpwstr>_Toc223504825</vt:lpwstr>
      </vt:variant>
      <vt:variant>
        <vt:i4>1441849</vt:i4>
      </vt:variant>
      <vt:variant>
        <vt:i4>8</vt:i4>
      </vt:variant>
      <vt:variant>
        <vt:i4>0</vt:i4>
      </vt:variant>
      <vt:variant>
        <vt:i4>5</vt:i4>
      </vt:variant>
      <vt:variant>
        <vt:lpwstr/>
      </vt:variant>
      <vt:variant>
        <vt:lpwstr>_Toc223504824</vt:lpwstr>
      </vt:variant>
      <vt:variant>
        <vt:i4>1441849</vt:i4>
      </vt:variant>
      <vt:variant>
        <vt:i4>2</vt:i4>
      </vt:variant>
      <vt:variant>
        <vt:i4>0</vt:i4>
      </vt:variant>
      <vt:variant>
        <vt:i4>5</vt:i4>
      </vt:variant>
      <vt:variant>
        <vt:lpwstr/>
      </vt:variant>
      <vt:variant>
        <vt:lpwstr>_Toc223504823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TECNICO</dc:title>
  <dc:subject/>
  <dc:creator>barrella</dc:creator>
  <cp:keywords/>
  <dc:description/>
  <cp:lastModifiedBy>Roberta Pala</cp:lastModifiedBy>
  <cp:revision>2</cp:revision>
  <cp:lastPrinted>2009-10-16T13:42:00Z</cp:lastPrinted>
  <dcterms:created xsi:type="dcterms:W3CDTF">2022-01-04T08:26:00Z</dcterms:created>
  <dcterms:modified xsi:type="dcterms:W3CDTF">2022-01-04T08:26:00Z</dcterms:modified>
</cp:coreProperties>
</file>